
<file path=[Content_Types].xml><?xml version="1.0" encoding="utf-8"?>
<Types xmlns="http://schemas.openxmlformats.org/package/2006/content-types">
  <Default Extension="png" ContentType="image/png"/>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ACD" w:rsidRDefault="00BE5BF1">
      <w:bookmarkStart w:id="0" w:name="_GoBack"/>
      <w:bookmarkEnd w:id="0"/>
      <w:r>
        <w:rPr>
          <w:b/>
          <w:sz w:val="28"/>
        </w:rPr>
        <w:t xml:space="preserve">[MS-NRPC]: </w:t>
      </w:r>
    </w:p>
    <w:p w:rsidR="00720ACD" w:rsidRDefault="00BE5BF1">
      <w:r>
        <w:rPr>
          <w:b/>
          <w:sz w:val="28"/>
        </w:rPr>
        <w:t>Netlogon Remote Protocol</w:t>
      </w:r>
    </w:p>
    <w:p w:rsidR="00720ACD" w:rsidRDefault="00720ACD">
      <w:pPr>
        <w:pStyle w:val="CoverHR"/>
      </w:pPr>
    </w:p>
    <w:p w:rsidR="00B346DF" w:rsidRPr="00893F99" w:rsidRDefault="00BE5BF1" w:rsidP="00B346DF">
      <w:pPr>
        <w:pStyle w:val="MSDNH2"/>
        <w:spacing w:line="288" w:lineRule="auto"/>
        <w:textAlignment w:val="top"/>
      </w:pPr>
      <w:r>
        <w:t>Intellectual Property Rights Notice for Open Specifications Documentation</w:t>
      </w:r>
    </w:p>
    <w:p w:rsidR="00B346DF" w:rsidRDefault="00BE5BF1" w:rsidP="00B346DF">
      <w:pPr>
        <w:pStyle w:val="ListParagraph"/>
        <w:numPr>
          <w:ilvl w:val="0"/>
          <w:numId w:val="165"/>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BE5BF1" w:rsidP="00B346DF">
      <w:pPr>
        <w:pStyle w:val="ListParagraph"/>
        <w:numPr>
          <w:ilvl w:val="0"/>
          <w:numId w:val="165"/>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BE5BF1" w:rsidP="00B346DF">
      <w:pPr>
        <w:pStyle w:val="ListParagraph"/>
        <w:numPr>
          <w:ilvl w:val="0"/>
          <w:numId w:val="165"/>
        </w:numPr>
        <w:spacing w:before="0" w:after="120"/>
        <w:contextualSpacing/>
        <w:textAlignment w:val="top"/>
      </w:pPr>
      <w:r>
        <w:rPr>
          <w:b/>
        </w:rPr>
        <w:t>No Trade Secrets</w:t>
      </w:r>
      <w:r>
        <w:t>. Microsoft</w:t>
      </w:r>
      <w:r>
        <w:t xml:space="preserve"> does not claim any trade secret rights in this documentation. </w:t>
      </w:r>
    </w:p>
    <w:p w:rsidR="00B346DF" w:rsidRDefault="00BE5BF1" w:rsidP="00B346DF">
      <w:pPr>
        <w:pStyle w:val="ListParagraph"/>
        <w:numPr>
          <w:ilvl w:val="0"/>
          <w:numId w:val="165"/>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BE5BF1" w:rsidP="00B346DF">
      <w:pPr>
        <w:pStyle w:val="ListParagraph"/>
        <w:numPr>
          <w:ilvl w:val="0"/>
          <w:numId w:val="165"/>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BE5BF1" w:rsidP="00B346DF">
      <w:pPr>
        <w:pStyle w:val="ListParagraph"/>
        <w:numPr>
          <w:ilvl w:val="0"/>
          <w:numId w:val="165"/>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BE5BF1" w:rsidP="00B346DF">
      <w:pPr>
        <w:pStyle w:val="ListParagraph"/>
        <w:numPr>
          <w:ilvl w:val="0"/>
          <w:numId w:val="165"/>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BE5BF1"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BE5BF1"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720ACD" w:rsidRDefault="00BE5BF1"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720ACD" w:rsidRDefault="00BE5BF1">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Date</w:t>
            </w:r>
          </w:p>
        </w:tc>
        <w:tc>
          <w:tcPr>
            <w:tcW w:w="0" w:type="auto"/>
          </w:tcPr>
          <w:p w:rsidR="00720ACD" w:rsidRDefault="00BE5BF1">
            <w:pPr>
              <w:pStyle w:val="TableHeaderText"/>
            </w:pPr>
            <w:r>
              <w:t>Revision History</w:t>
            </w:r>
          </w:p>
        </w:tc>
        <w:tc>
          <w:tcPr>
            <w:tcW w:w="0" w:type="auto"/>
          </w:tcPr>
          <w:p w:rsidR="00720ACD" w:rsidRDefault="00BE5BF1">
            <w:pPr>
              <w:pStyle w:val="TableHeaderText"/>
            </w:pPr>
            <w:r>
              <w:t>Revision Class</w:t>
            </w:r>
          </w:p>
        </w:tc>
        <w:tc>
          <w:tcPr>
            <w:tcW w:w="0" w:type="auto"/>
          </w:tcPr>
          <w:p w:rsidR="00720ACD" w:rsidRDefault="00BE5BF1">
            <w:pPr>
              <w:pStyle w:val="TableHeaderText"/>
            </w:pPr>
            <w:r>
              <w:t>Comments</w:t>
            </w:r>
          </w:p>
        </w:tc>
      </w:tr>
      <w:tr w:rsidR="00720ACD" w:rsidTr="00720ACD">
        <w:tc>
          <w:tcPr>
            <w:tcW w:w="0" w:type="auto"/>
            <w:vAlign w:val="center"/>
          </w:tcPr>
          <w:p w:rsidR="00720ACD" w:rsidRDefault="00BE5BF1">
            <w:pPr>
              <w:pStyle w:val="TableBodyText"/>
            </w:pPr>
            <w:r>
              <w:t>12/18/2006</w:t>
            </w:r>
          </w:p>
        </w:tc>
        <w:tc>
          <w:tcPr>
            <w:tcW w:w="0" w:type="auto"/>
            <w:vAlign w:val="center"/>
          </w:tcPr>
          <w:p w:rsidR="00720ACD" w:rsidRDefault="00BE5BF1">
            <w:pPr>
              <w:pStyle w:val="TableBodyText"/>
            </w:pPr>
            <w:r>
              <w:t>0.01</w:t>
            </w:r>
          </w:p>
        </w:tc>
        <w:tc>
          <w:tcPr>
            <w:tcW w:w="0" w:type="auto"/>
            <w:vAlign w:val="center"/>
          </w:tcPr>
          <w:p w:rsidR="00720ACD" w:rsidRDefault="00BE5BF1">
            <w:pPr>
              <w:pStyle w:val="TableBodyText"/>
            </w:pPr>
            <w:r>
              <w:t>New</w:t>
            </w:r>
          </w:p>
        </w:tc>
        <w:tc>
          <w:tcPr>
            <w:tcW w:w="0" w:type="auto"/>
            <w:vAlign w:val="center"/>
          </w:tcPr>
          <w:p w:rsidR="00720ACD" w:rsidRDefault="00BE5BF1">
            <w:pPr>
              <w:pStyle w:val="TableBodyText"/>
            </w:pPr>
            <w:r>
              <w:t>Version 0.01 release</w:t>
            </w:r>
          </w:p>
        </w:tc>
      </w:tr>
      <w:tr w:rsidR="00720ACD" w:rsidTr="00720ACD">
        <w:tc>
          <w:tcPr>
            <w:tcW w:w="0" w:type="auto"/>
            <w:vAlign w:val="center"/>
          </w:tcPr>
          <w:p w:rsidR="00720ACD" w:rsidRDefault="00BE5BF1">
            <w:pPr>
              <w:pStyle w:val="TableBodyText"/>
            </w:pPr>
            <w:r>
              <w:t>3/2/2007</w:t>
            </w:r>
          </w:p>
        </w:tc>
        <w:tc>
          <w:tcPr>
            <w:tcW w:w="0" w:type="auto"/>
            <w:vAlign w:val="center"/>
          </w:tcPr>
          <w:p w:rsidR="00720ACD" w:rsidRDefault="00BE5BF1">
            <w:pPr>
              <w:pStyle w:val="TableBodyText"/>
            </w:pPr>
            <w:r>
              <w:t>1.0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Version 1.0 release</w:t>
            </w:r>
          </w:p>
        </w:tc>
      </w:tr>
      <w:tr w:rsidR="00720ACD" w:rsidTr="00720ACD">
        <w:tc>
          <w:tcPr>
            <w:tcW w:w="0" w:type="auto"/>
            <w:vAlign w:val="center"/>
          </w:tcPr>
          <w:p w:rsidR="00720ACD" w:rsidRDefault="00BE5BF1">
            <w:pPr>
              <w:pStyle w:val="TableBodyText"/>
            </w:pPr>
            <w:r>
              <w:t>4/3/2007</w:t>
            </w:r>
          </w:p>
        </w:tc>
        <w:tc>
          <w:tcPr>
            <w:tcW w:w="0" w:type="auto"/>
            <w:vAlign w:val="center"/>
          </w:tcPr>
          <w:p w:rsidR="00720ACD" w:rsidRDefault="00BE5BF1">
            <w:pPr>
              <w:pStyle w:val="TableBodyText"/>
            </w:pPr>
            <w:r>
              <w:t>1.1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Version 1.1 release</w:t>
            </w:r>
          </w:p>
        </w:tc>
      </w:tr>
      <w:tr w:rsidR="00720ACD" w:rsidTr="00720ACD">
        <w:tc>
          <w:tcPr>
            <w:tcW w:w="0" w:type="auto"/>
            <w:vAlign w:val="center"/>
          </w:tcPr>
          <w:p w:rsidR="00720ACD" w:rsidRDefault="00BE5BF1">
            <w:pPr>
              <w:pStyle w:val="TableBodyText"/>
            </w:pPr>
            <w:r>
              <w:t>5/11/2007</w:t>
            </w:r>
          </w:p>
        </w:tc>
        <w:tc>
          <w:tcPr>
            <w:tcW w:w="0" w:type="auto"/>
            <w:vAlign w:val="center"/>
          </w:tcPr>
          <w:p w:rsidR="00720ACD" w:rsidRDefault="00BE5BF1">
            <w:pPr>
              <w:pStyle w:val="TableBodyText"/>
            </w:pPr>
            <w:r>
              <w:t>1.2</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Version 1.2 release</w:t>
            </w:r>
          </w:p>
        </w:tc>
      </w:tr>
      <w:tr w:rsidR="00720ACD" w:rsidTr="00720ACD">
        <w:tc>
          <w:tcPr>
            <w:tcW w:w="0" w:type="auto"/>
            <w:vAlign w:val="center"/>
          </w:tcPr>
          <w:p w:rsidR="00720ACD" w:rsidRDefault="00BE5BF1">
            <w:pPr>
              <w:pStyle w:val="TableBodyText"/>
            </w:pPr>
            <w:r>
              <w:t>6/1/2007</w:t>
            </w:r>
          </w:p>
        </w:tc>
        <w:tc>
          <w:tcPr>
            <w:tcW w:w="0" w:type="auto"/>
            <w:vAlign w:val="center"/>
          </w:tcPr>
          <w:p w:rsidR="00720ACD" w:rsidRDefault="00BE5BF1">
            <w:pPr>
              <w:pStyle w:val="TableBodyText"/>
            </w:pPr>
            <w:r>
              <w:t>1.2.1</w:t>
            </w:r>
          </w:p>
        </w:tc>
        <w:tc>
          <w:tcPr>
            <w:tcW w:w="0" w:type="auto"/>
            <w:vAlign w:val="center"/>
          </w:tcPr>
          <w:p w:rsidR="00720ACD" w:rsidRDefault="00BE5BF1">
            <w:pPr>
              <w:pStyle w:val="TableBodyText"/>
            </w:pPr>
            <w:r>
              <w:t>Editorial</w:t>
            </w:r>
          </w:p>
        </w:tc>
        <w:tc>
          <w:tcPr>
            <w:tcW w:w="0" w:type="auto"/>
            <w:vAlign w:val="center"/>
          </w:tcPr>
          <w:p w:rsidR="00720ACD" w:rsidRDefault="00BE5BF1">
            <w:pPr>
              <w:pStyle w:val="TableBodyText"/>
            </w:pPr>
            <w:r>
              <w:t>Changed language and formatting in the technical content.</w:t>
            </w:r>
          </w:p>
        </w:tc>
      </w:tr>
      <w:tr w:rsidR="00720ACD" w:rsidTr="00720ACD">
        <w:tc>
          <w:tcPr>
            <w:tcW w:w="0" w:type="auto"/>
            <w:vAlign w:val="center"/>
          </w:tcPr>
          <w:p w:rsidR="00720ACD" w:rsidRDefault="00BE5BF1">
            <w:pPr>
              <w:pStyle w:val="TableBodyText"/>
            </w:pPr>
            <w:r>
              <w:t>7/3/2007</w:t>
            </w:r>
          </w:p>
        </w:tc>
        <w:tc>
          <w:tcPr>
            <w:tcW w:w="0" w:type="auto"/>
            <w:vAlign w:val="center"/>
          </w:tcPr>
          <w:p w:rsidR="00720ACD" w:rsidRDefault="00BE5BF1">
            <w:pPr>
              <w:pStyle w:val="TableBodyText"/>
            </w:pPr>
            <w:r>
              <w:t>2.0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Technical changes were made to existing sections.</w:t>
            </w:r>
          </w:p>
        </w:tc>
      </w:tr>
      <w:tr w:rsidR="00720ACD" w:rsidTr="00720ACD">
        <w:tc>
          <w:tcPr>
            <w:tcW w:w="0" w:type="auto"/>
            <w:vAlign w:val="center"/>
          </w:tcPr>
          <w:p w:rsidR="00720ACD" w:rsidRDefault="00BE5BF1">
            <w:pPr>
              <w:pStyle w:val="TableBodyText"/>
            </w:pPr>
            <w:r>
              <w:t>7/20/2007</w:t>
            </w:r>
          </w:p>
        </w:tc>
        <w:tc>
          <w:tcPr>
            <w:tcW w:w="0" w:type="auto"/>
            <w:vAlign w:val="center"/>
          </w:tcPr>
          <w:p w:rsidR="00720ACD" w:rsidRDefault="00BE5BF1">
            <w:pPr>
              <w:pStyle w:val="TableBodyText"/>
            </w:pPr>
            <w:r>
              <w:t>2.1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Made technical and editorial changes base</w:t>
            </w:r>
            <w:r>
              <w:t>d on feedback.</w:t>
            </w:r>
          </w:p>
        </w:tc>
      </w:tr>
      <w:tr w:rsidR="00720ACD" w:rsidTr="00720ACD">
        <w:tc>
          <w:tcPr>
            <w:tcW w:w="0" w:type="auto"/>
            <w:vAlign w:val="center"/>
          </w:tcPr>
          <w:p w:rsidR="00720ACD" w:rsidRDefault="00BE5BF1">
            <w:pPr>
              <w:pStyle w:val="TableBodyText"/>
            </w:pPr>
            <w:r>
              <w:t>8/10/2007</w:t>
            </w:r>
          </w:p>
        </w:tc>
        <w:tc>
          <w:tcPr>
            <w:tcW w:w="0" w:type="auto"/>
            <w:vAlign w:val="center"/>
          </w:tcPr>
          <w:p w:rsidR="00720ACD" w:rsidRDefault="00BE5BF1">
            <w:pPr>
              <w:pStyle w:val="TableBodyText"/>
            </w:pPr>
            <w:r>
              <w:t>2.2</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Updated content based on feedback.</w:t>
            </w:r>
          </w:p>
        </w:tc>
      </w:tr>
      <w:tr w:rsidR="00720ACD" w:rsidTr="00720ACD">
        <w:tc>
          <w:tcPr>
            <w:tcW w:w="0" w:type="auto"/>
            <w:vAlign w:val="center"/>
          </w:tcPr>
          <w:p w:rsidR="00720ACD" w:rsidRDefault="00BE5BF1">
            <w:pPr>
              <w:pStyle w:val="TableBodyText"/>
            </w:pPr>
            <w:r>
              <w:t>9/28/2007</w:t>
            </w:r>
          </w:p>
        </w:tc>
        <w:tc>
          <w:tcPr>
            <w:tcW w:w="0" w:type="auto"/>
            <w:vAlign w:val="center"/>
          </w:tcPr>
          <w:p w:rsidR="00720ACD" w:rsidRDefault="00BE5BF1">
            <w:pPr>
              <w:pStyle w:val="TableBodyText"/>
            </w:pPr>
            <w:r>
              <w:t>2.3</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Made technical and editorial changes based on feedback.</w:t>
            </w:r>
          </w:p>
        </w:tc>
      </w:tr>
      <w:tr w:rsidR="00720ACD" w:rsidTr="00720ACD">
        <w:tc>
          <w:tcPr>
            <w:tcW w:w="0" w:type="auto"/>
            <w:vAlign w:val="center"/>
          </w:tcPr>
          <w:p w:rsidR="00720ACD" w:rsidRDefault="00BE5BF1">
            <w:pPr>
              <w:pStyle w:val="TableBodyText"/>
            </w:pPr>
            <w:r>
              <w:t>10/23/2007</w:t>
            </w:r>
          </w:p>
        </w:tc>
        <w:tc>
          <w:tcPr>
            <w:tcW w:w="0" w:type="auto"/>
            <w:vAlign w:val="center"/>
          </w:tcPr>
          <w:p w:rsidR="00720ACD" w:rsidRDefault="00BE5BF1">
            <w:pPr>
              <w:pStyle w:val="TableBodyText"/>
            </w:pPr>
            <w:r>
              <w:t>2.4</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Made technical and editorial changes based on feedback.</w:t>
            </w:r>
          </w:p>
        </w:tc>
      </w:tr>
      <w:tr w:rsidR="00720ACD" w:rsidTr="00720ACD">
        <w:tc>
          <w:tcPr>
            <w:tcW w:w="0" w:type="auto"/>
            <w:vAlign w:val="center"/>
          </w:tcPr>
          <w:p w:rsidR="00720ACD" w:rsidRDefault="00BE5BF1">
            <w:pPr>
              <w:pStyle w:val="TableBodyText"/>
            </w:pPr>
            <w:r>
              <w:t>11/30/2007</w:t>
            </w:r>
          </w:p>
        </w:tc>
        <w:tc>
          <w:tcPr>
            <w:tcW w:w="0" w:type="auto"/>
            <w:vAlign w:val="center"/>
          </w:tcPr>
          <w:p w:rsidR="00720ACD" w:rsidRDefault="00BE5BF1">
            <w:pPr>
              <w:pStyle w:val="TableBodyText"/>
            </w:pPr>
            <w:r>
              <w:t>2.5</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Made technical changes based on feedback.</w:t>
            </w:r>
          </w:p>
        </w:tc>
      </w:tr>
      <w:tr w:rsidR="00720ACD" w:rsidTr="00720ACD">
        <w:tc>
          <w:tcPr>
            <w:tcW w:w="0" w:type="auto"/>
            <w:vAlign w:val="center"/>
          </w:tcPr>
          <w:p w:rsidR="00720ACD" w:rsidRDefault="00BE5BF1">
            <w:pPr>
              <w:pStyle w:val="TableBodyText"/>
            </w:pPr>
            <w:r>
              <w:t>1/25/2008</w:t>
            </w:r>
          </w:p>
        </w:tc>
        <w:tc>
          <w:tcPr>
            <w:tcW w:w="0" w:type="auto"/>
            <w:vAlign w:val="center"/>
          </w:tcPr>
          <w:p w:rsidR="00720ACD" w:rsidRDefault="00BE5BF1">
            <w:pPr>
              <w:pStyle w:val="TableBodyText"/>
            </w:pPr>
            <w:r>
              <w:t>2.6</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3/14/2008</w:t>
            </w:r>
          </w:p>
        </w:tc>
        <w:tc>
          <w:tcPr>
            <w:tcW w:w="0" w:type="auto"/>
            <w:vAlign w:val="center"/>
          </w:tcPr>
          <w:p w:rsidR="00720ACD" w:rsidRDefault="00BE5BF1">
            <w:pPr>
              <w:pStyle w:val="TableBodyText"/>
            </w:pPr>
            <w:r>
              <w:t>2.7</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5/16/2008</w:t>
            </w:r>
          </w:p>
        </w:tc>
        <w:tc>
          <w:tcPr>
            <w:tcW w:w="0" w:type="auto"/>
            <w:vAlign w:val="center"/>
          </w:tcPr>
          <w:p w:rsidR="00720ACD" w:rsidRDefault="00BE5BF1">
            <w:pPr>
              <w:pStyle w:val="TableBodyText"/>
            </w:pPr>
            <w:r>
              <w:t>3.0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6/20/2008</w:t>
            </w:r>
          </w:p>
        </w:tc>
        <w:tc>
          <w:tcPr>
            <w:tcW w:w="0" w:type="auto"/>
            <w:vAlign w:val="center"/>
          </w:tcPr>
          <w:p w:rsidR="00720ACD" w:rsidRDefault="00BE5BF1">
            <w:pPr>
              <w:pStyle w:val="TableBodyText"/>
            </w:pPr>
            <w:r>
              <w:t>4.0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7/25/2008</w:t>
            </w:r>
          </w:p>
        </w:tc>
        <w:tc>
          <w:tcPr>
            <w:tcW w:w="0" w:type="auto"/>
            <w:vAlign w:val="center"/>
          </w:tcPr>
          <w:p w:rsidR="00720ACD" w:rsidRDefault="00BE5BF1">
            <w:pPr>
              <w:pStyle w:val="TableBodyText"/>
            </w:pPr>
            <w:r>
              <w:t>5.0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8/29/2008</w:t>
            </w:r>
          </w:p>
        </w:tc>
        <w:tc>
          <w:tcPr>
            <w:tcW w:w="0" w:type="auto"/>
            <w:vAlign w:val="center"/>
          </w:tcPr>
          <w:p w:rsidR="00720ACD" w:rsidRDefault="00BE5BF1">
            <w:pPr>
              <w:pStyle w:val="TableBodyText"/>
            </w:pPr>
            <w:r>
              <w:t>6.0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10/24/2008</w:t>
            </w:r>
          </w:p>
        </w:tc>
        <w:tc>
          <w:tcPr>
            <w:tcW w:w="0" w:type="auto"/>
            <w:vAlign w:val="center"/>
          </w:tcPr>
          <w:p w:rsidR="00720ACD" w:rsidRDefault="00BE5BF1">
            <w:pPr>
              <w:pStyle w:val="TableBodyText"/>
            </w:pPr>
            <w:r>
              <w:t>6.1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12/5/2008</w:t>
            </w:r>
          </w:p>
        </w:tc>
        <w:tc>
          <w:tcPr>
            <w:tcW w:w="0" w:type="auto"/>
            <w:vAlign w:val="center"/>
          </w:tcPr>
          <w:p w:rsidR="00720ACD" w:rsidRDefault="00BE5BF1">
            <w:pPr>
              <w:pStyle w:val="TableBodyText"/>
            </w:pPr>
            <w:r>
              <w:t>7.0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1/16/2009</w:t>
            </w:r>
          </w:p>
        </w:tc>
        <w:tc>
          <w:tcPr>
            <w:tcW w:w="0" w:type="auto"/>
            <w:vAlign w:val="center"/>
          </w:tcPr>
          <w:p w:rsidR="00720ACD" w:rsidRDefault="00BE5BF1">
            <w:pPr>
              <w:pStyle w:val="TableBodyText"/>
            </w:pPr>
            <w:r>
              <w:t>7.1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2/27/2009</w:t>
            </w:r>
          </w:p>
        </w:tc>
        <w:tc>
          <w:tcPr>
            <w:tcW w:w="0" w:type="auto"/>
            <w:vAlign w:val="center"/>
          </w:tcPr>
          <w:p w:rsidR="00720ACD" w:rsidRDefault="00BE5BF1">
            <w:pPr>
              <w:pStyle w:val="TableBodyText"/>
            </w:pPr>
            <w:r>
              <w:t>8.0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4/10/2009</w:t>
            </w:r>
          </w:p>
        </w:tc>
        <w:tc>
          <w:tcPr>
            <w:tcW w:w="0" w:type="auto"/>
            <w:vAlign w:val="center"/>
          </w:tcPr>
          <w:p w:rsidR="00720ACD" w:rsidRDefault="00BE5BF1">
            <w:pPr>
              <w:pStyle w:val="TableBodyText"/>
            </w:pPr>
            <w:r>
              <w:t>9.0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5/22/2009</w:t>
            </w:r>
          </w:p>
        </w:tc>
        <w:tc>
          <w:tcPr>
            <w:tcW w:w="0" w:type="auto"/>
            <w:vAlign w:val="center"/>
          </w:tcPr>
          <w:p w:rsidR="00720ACD" w:rsidRDefault="00BE5BF1">
            <w:pPr>
              <w:pStyle w:val="TableBodyText"/>
            </w:pPr>
            <w:r>
              <w:t>9.1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7/2/2009</w:t>
            </w:r>
          </w:p>
        </w:tc>
        <w:tc>
          <w:tcPr>
            <w:tcW w:w="0" w:type="auto"/>
            <w:vAlign w:val="center"/>
          </w:tcPr>
          <w:p w:rsidR="00720ACD" w:rsidRDefault="00BE5BF1">
            <w:pPr>
              <w:pStyle w:val="TableBodyText"/>
            </w:pPr>
            <w:r>
              <w:t>10.0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8/14/2009</w:t>
            </w:r>
          </w:p>
        </w:tc>
        <w:tc>
          <w:tcPr>
            <w:tcW w:w="0" w:type="auto"/>
            <w:vAlign w:val="center"/>
          </w:tcPr>
          <w:p w:rsidR="00720ACD" w:rsidRDefault="00BE5BF1">
            <w:pPr>
              <w:pStyle w:val="TableBodyText"/>
            </w:pPr>
            <w:r>
              <w:t>11.0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9/25/2009</w:t>
            </w:r>
          </w:p>
        </w:tc>
        <w:tc>
          <w:tcPr>
            <w:tcW w:w="0" w:type="auto"/>
            <w:vAlign w:val="center"/>
          </w:tcPr>
          <w:p w:rsidR="00720ACD" w:rsidRDefault="00BE5BF1">
            <w:pPr>
              <w:pStyle w:val="TableBodyText"/>
            </w:pPr>
            <w:r>
              <w:t>12.0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11/6/2009</w:t>
            </w:r>
          </w:p>
        </w:tc>
        <w:tc>
          <w:tcPr>
            <w:tcW w:w="0" w:type="auto"/>
            <w:vAlign w:val="center"/>
          </w:tcPr>
          <w:p w:rsidR="00720ACD" w:rsidRDefault="00BE5BF1">
            <w:pPr>
              <w:pStyle w:val="TableBodyText"/>
            </w:pPr>
            <w:r>
              <w:t>13.0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12/18/2009</w:t>
            </w:r>
          </w:p>
        </w:tc>
        <w:tc>
          <w:tcPr>
            <w:tcW w:w="0" w:type="auto"/>
            <w:vAlign w:val="center"/>
          </w:tcPr>
          <w:p w:rsidR="00720ACD" w:rsidRDefault="00BE5BF1">
            <w:pPr>
              <w:pStyle w:val="TableBodyText"/>
            </w:pPr>
            <w:r>
              <w:t>14.0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1/29/2010</w:t>
            </w:r>
          </w:p>
        </w:tc>
        <w:tc>
          <w:tcPr>
            <w:tcW w:w="0" w:type="auto"/>
            <w:vAlign w:val="center"/>
          </w:tcPr>
          <w:p w:rsidR="00720ACD" w:rsidRDefault="00BE5BF1">
            <w:pPr>
              <w:pStyle w:val="TableBodyText"/>
            </w:pPr>
            <w:r>
              <w:t>15.0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3/12/2010</w:t>
            </w:r>
          </w:p>
        </w:tc>
        <w:tc>
          <w:tcPr>
            <w:tcW w:w="0" w:type="auto"/>
            <w:vAlign w:val="center"/>
          </w:tcPr>
          <w:p w:rsidR="00720ACD" w:rsidRDefault="00BE5BF1">
            <w:pPr>
              <w:pStyle w:val="TableBodyText"/>
            </w:pPr>
            <w:r>
              <w:t>16.0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lastRenderedPageBreak/>
              <w:t>4/23/2010</w:t>
            </w:r>
          </w:p>
        </w:tc>
        <w:tc>
          <w:tcPr>
            <w:tcW w:w="0" w:type="auto"/>
            <w:vAlign w:val="center"/>
          </w:tcPr>
          <w:p w:rsidR="00720ACD" w:rsidRDefault="00BE5BF1">
            <w:pPr>
              <w:pStyle w:val="TableBodyText"/>
            </w:pPr>
            <w:r>
              <w:t>17.0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6/4/2010</w:t>
            </w:r>
          </w:p>
        </w:tc>
        <w:tc>
          <w:tcPr>
            <w:tcW w:w="0" w:type="auto"/>
            <w:vAlign w:val="center"/>
          </w:tcPr>
          <w:p w:rsidR="00720ACD" w:rsidRDefault="00BE5BF1">
            <w:pPr>
              <w:pStyle w:val="TableBodyText"/>
            </w:pPr>
            <w:r>
              <w:t>18.0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7/16/2010</w:t>
            </w:r>
          </w:p>
        </w:tc>
        <w:tc>
          <w:tcPr>
            <w:tcW w:w="0" w:type="auto"/>
            <w:vAlign w:val="center"/>
          </w:tcPr>
          <w:p w:rsidR="00720ACD" w:rsidRDefault="00BE5BF1">
            <w:pPr>
              <w:pStyle w:val="TableBodyText"/>
            </w:pPr>
            <w:r>
              <w:t>18.1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8/27/2010</w:t>
            </w:r>
          </w:p>
        </w:tc>
        <w:tc>
          <w:tcPr>
            <w:tcW w:w="0" w:type="auto"/>
            <w:vAlign w:val="center"/>
          </w:tcPr>
          <w:p w:rsidR="00720ACD" w:rsidRDefault="00BE5BF1">
            <w:pPr>
              <w:pStyle w:val="TableBodyText"/>
            </w:pPr>
            <w:r>
              <w:t>19.0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10/8/2010</w:t>
            </w:r>
          </w:p>
        </w:tc>
        <w:tc>
          <w:tcPr>
            <w:tcW w:w="0" w:type="auto"/>
            <w:vAlign w:val="center"/>
          </w:tcPr>
          <w:p w:rsidR="00720ACD" w:rsidRDefault="00BE5BF1">
            <w:pPr>
              <w:pStyle w:val="TableBodyText"/>
            </w:pPr>
            <w:r>
              <w:t>20.0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11/19/2010</w:t>
            </w:r>
          </w:p>
        </w:tc>
        <w:tc>
          <w:tcPr>
            <w:tcW w:w="0" w:type="auto"/>
            <w:vAlign w:val="center"/>
          </w:tcPr>
          <w:p w:rsidR="00720ACD" w:rsidRDefault="00BE5BF1">
            <w:pPr>
              <w:pStyle w:val="TableBodyText"/>
            </w:pPr>
            <w:r>
              <w:t>21.0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1/7/2011</w:t>
            </w:r>
          </w:p>
        </w:tc>
        <w:tc>
          <w:tcPr>
            <w:tcW w:w="0" w:type="auto"/>
            <w:vAlign w:val="center"/>
          </w:tcPr>
          <w:p w:rsidR="00720ACD" w:rsidRDefault="00BE5BF1">
            <w:pPr>
              <w:pStyle w:val="TableBodyText"/>
            </w:pPr>
            <w:r>
              <w:t>21.1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2/11/2011</w:t>
            </w:r>
          </w:p>
        </w:tc>
        <w:tc>
          <w:tcPr>
            <w:tcW w:w="0" w:type="auto"/>
            <w:vAlign w:val="center"/>
          </w:tcPr>
          <w:p w:rsidR="00720ACD" w:rsidRDefault="00BE5BF1">
            <w:pPr>
              <w:pStyle w:val="TableBodyText"/>
            </w:pPr>
            <w:r>
              <w:t>21.2</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3/25/2011</w:t>
            </w:r>
          </w:p>
        </w:tc>
        <w:tc>
          <w:tcPr>
            <w:tcW w:w="0" w:type="auto"/>
            <w:vAlign w:val="center"/>
          </w:tcPr>
          <w:p w:rsidR="00720ACD" w:rsidRDefault="00BE5BF1">
            <w:pPr>
              <w:pStyle w:val="TableBodyText"/>
            </w:pPr>
            <w:r>
              <w:t>21.3</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5/6/2011</w:t>
            </w:r>
          </w:p>
        </w:tc>
        <w:tc>
          <w:tcPr>
            <w:tcW w:w="0" w:type="auto"/>
            <w:vAlign w:val="center"/>
          </w:tcPr>
          <w:p w:rsidR="00720ACD" w:rsidRDefault="00BE5BF1">
            <w:pPr>
              <w:pStyle w:val="TableBodyText"/>
            </w:pPr>
            <w:r>
              <w:t>22.0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6/1</w:t>
            </w:r>
            <w:r>
              <w:t>7/2011</w:t>
            </w:r>
          </w:p>
        </w:tc>
        <w:tc>
          <w:tcPr>
            <w:tcW w:w="0" w:type="auto"/>
            <w:vAlign w:val="center"/>
          </w:tcPr>
          <w:p w:rsidR="00720ACD" w:rsidRDefault="00BE5BF1">
            <w:pPr>
              <w:pStyle w:val="TableBodyText"/>
            </w:pPr>
            <w:r>
              <w:t>23.0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9/23/2011</w:t>
            </w:r>
          </w:p>
        </w:tc>
        <w:tc>
          <w:tcPr>
            <w:tcW w:w="0" w:type="auto"/>
            <w:vAlign w:val="center"/>
          </w:tcPr>
          <w:p w:rsidR="00720ACD" w:rsidRDefault="00BE5BF1">
            <w:pPr>
              <w:pStyle w:val="TableBodyText"/>
            </w:pPr>
            <w:r>
              <w:t>23.0</w:t>
            </w:r>
          </w:p>
        </w:tc>
        <w:tc>
          <w:tcPr>
            <w:tcW w:w="0" w:type="auto"/>
            <w:vAlign w:val="center"/>
          </w:tcPr>
          <w:p w:rsidR="00720ACD" w:rsidRDefault="00BE5BF1">
            <w:pPr>
              <w:pStyle w:val="TableBodyText"/>
            </w:pPr>
            <w:r>
              <w:t>None</w:t>
            </w:r>
          </w:p>
        </w:tc>
        <w:tc>
          <w:tcPr>
            <w:tcW w:w="0" w:type="auto"/>
            <w:vAlign w:val="center"/>
          </w:tcPr>
          <w:p w:rsidR="00720ACD" w:rsidRDefault="00BE5BF1">
            <w:pPr>
              <w:pStyle w:val="TableBodyText"/>
            </w:pPr>
            <w:r>
              <w:t>No changes to the meaning, language, or formatting of the technical content.</w:t>
            </w:r>
          </w:p>
        </w:tc>
      </w:tr>
      <w:tr w:rsidR="00720ACD" w:rsidTr="00720ACD">
        <w:tc>
          <w:tcPr>
            <w:tcW w:w="0" w:type="auto"/>
            <w:vAlign w:val="center"/>
          </w:tcPr>
          <w:p w:rsidR="00720ACD" w:rsidRDefault="00BE5BF1">
            <w:pPr>
              <w:pStyle w:val="TableBodyText"/>
            </w:pPr>
            <w:r>
              <w:t>12/16/2011</w:t>
            </w:r>
          </w:p>
        </w:tc>
        <w:tc>
          <w:tcPr>
            <w:tcW w:w="0" w:type="auto"/>
            <w:vAlign w:val="center"/>
          </w:tcPr>
          <w:p w:rsidR="00720ACD" w:rsidRDefault="00BE5BF1">
            <w:pPr>
              <w:pStyle w:val="TableBodyText"/>
            </w:pPr>
            <w:r>
              <w:t>24.0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3/30/2012</w:t>
            </w:r>
          </w:p>
        </w:tc>
        <w:tc>
          <w:tcPr>
            <w:tcW w:w="0" w:type="auto"/>
            <w:vAlign w:val="center"/>
          </w:tcPr>
          <w:p w:rsidR="00720ACD" w:rsidRDefault="00BE5BF1">
            <w:pPr>
              <w:pStyle w:val="TableBodyText"/>
            </w:pPr>
            <w:r>
              <w:t>25.0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7/12/2012</w:t>
            </w:r>
          </w:p>
        </w:tc>
        <w:tc>
          <w:tcPr>
            <w:tcW w:w="0" w:type="auto"/>
            <w:vAlign w:val="center"/>
          </w:tcPr>
          <w:p w:rsidR="00720ACD" w:rsidRDefault="00BE5BF1">
            <w:pPr>
              <w:pStyle w:val="TableBodyText"/>
            </w:pPr>
            <w:r>
              <w:t>26.0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10/25/2012</w:t>
            </w:r>
          </w:p>
        </w:tc>
        <w:tc>
          <w:tcPr>
            <w:tcW w:w="0" w:type="auto"/>
            <w:vAlign w:val="center"/>
          </w:tcPr>
          <w:p w:rsidR="00720ACD" w:rsidRDefault="00BE5BF1">
            <w:pPr>
              <w:pStyle w:val="TableBodyText"/>
            </w:pPr>
            <w:r>
              <w:t>27.0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1/31/2013</w:t>
            </w:r>
          </w:p>
        </w:tc>
        <w:tc>
          <w:tcPr>
            <w:tcW w:w="0" w:type="auto"/>
            <w:vAlign w:val="center"/>
          </w:tcPr>
          <w:p w:rsidR="00720ACD" w:rsidRDefault="00BE5BF1">
            <w:pPr>
              <w:pStyle w:val="TableBodyText"/>
            </w:pPr>
            <w:r>
              <w:t>28.0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8/8/2013</w:t>
            </w:r>
          </w:p>
        </w:tc>
        <w:tc>
          <w:tcPr>
            <w:tcW w:w="0" w:type="auto"/>
            <w:vAlign w:val="center"/>
          </w:tcPr>
          <w:p w:rsidR="00720ACD" w:rsidRDefault="00BE5BF1">
            <w:pPr>
              <w:pStyle w:val="TableBodyText"/>
            </w:pPr>
            <w:r>
              <w:t>29.0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11/14/2013</w:t>
            </w:r>
          </w:p>
        </w:tc>
        <w:tc>
          <w:tcPr>
            <w:tcW w:w="0" w:type="auto"/>
            <w:vAlign w:val="center"/>
          </w:tcPr>
          <w:p w:rsidR="00720ACD" w:rsidRDefault="00BE5BF1">
            <w:pPr>
              <w:pStyle w:val="TableBodyText"/>
            </w:pPr>
            <w:r>
              <w:t>30.0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2/13/2014</w:t>
            </w:r>
          </w:p>
        </w:tc>
        <w:tc>
          <w:tcPr>
            <w:tcW w:w="0" w:type="auto"/>
            <w:vAlign w:val="center"/>
          </w:tcPr>
          <w:p w:rsidR="00720ACD" w:rsidRDefault="00BE5BF1">
            <w:pPr>
              <w:pStyle w:val="TableBodyText"/>
            </w:pPr>
            <w:r>
              <w:t>30.1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Clarified the meaning of the technical content.</w:t>
            </w:r>
          </w:p>
        </w:tc>
      </w:tr>
      <w:tr w:rsidR="00720ACD" w:rsidTr="00720ACD">
        <w:tc>
          <w:tcPr>
            <w:tcW w:w="0" w:type="auto"/>
            <w:vAlign w:val="center"/>
          </w:tcPr>
          <w:p w:rsidR="00720ACD" w:rsidRDefault="00BE5BF1">
            <w:pPr>
              <w:pStyle w:val="TableBodyText"/>
            </w:pPr>
            <w:r>
              <w:t>5/15/2014</w:t>
            </w:r>
          </w:p>
        </w:tc>
        <w:tc>
          <w:tcPr>
            <w:tcW w:w="0" w:type="auto"/>
            <w:vAlign w:val="center"/>
          </w:tcPr>
          <w:p w:rsidR="00720ACD" w:rsidRDefault="00BE5BF1">
            <w:pPr>
              <w:pStyle w:val="TableBodyText"/>
            </w:pPr>
            <w:r>
              <w:t>31.0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Updated and revised the technical content.</w:t>
            </w:r>
          </w:p>
        </w:tc>
      </w:tr>
      <w:tr w:rsidR="00720ACD" w:rsidTr="00720ACD">
        <w:tc>
          <w:tcPr>
            <w:tcW w:w="0" w:type="auto"/>
            <w:vAlign w:val="center"/>
          </w:tcPr>
          <w:p w:rsidR="00720ACD" w:rsidRDefault="00BE5BF1">
            <w:pPr>
              <w:pStyle w:val="TableBodyText"/>
            </w:pPr>
            <w:r>
              <w:t>6/30/2015</w:t>
            </w:r>
          </w:p>
        </w:tc>
        <w:tc>
          <w:tcPr>
            <w:tcW w:w="0" w:type="auto"/>
            <w:vAlign w:val="center"/>
          </w:tcPr>
          <w:p w:rsidR="00720ACD" w:rsidRDefault="00BE5BF1">
            <w:pPr>
              <w:pStyle w:val="TableBodyText"/>
            </w:pPr>
            <w:r>
              <w:t>32.0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10/16/2015</w:t>
            </w:r>
          </w:p>
        </w:tc>
        <w:tc>
          <w:tcPr>
            <w:tcW w:w="0" w:type="auto"/>
            <w:vAlign w:val="center"/>
          </w:tcPr>
          <w:p w:rsidR="00720ACD" w:rsidRDefault="00BE5BF1">
            <w:pPr>
              <w:pStyle w:val="TableBodyText"/>
            </w:pPr>
            <w:r>
              <w:t>32.0</w:t>
            </w:r>
          </w:p>
        </w:tc>
        <w:tc>
          <w:tcPr>
            <w:tcW w:w="0" w:type="auto"/>
            <w:vAlign w:val="center"/>
          </w:tcPr>
          <w:p w:rsidR="00720ACD" w:rsidRDefault="00BE5BF1">
            <w:pPr>
              <w:pStyle w:val="TableBodyText"/>
            </w:pPr>
            <w:r>
              <w:t>None</w:t>
            </w:r>
          </w:p>
        </w:tc>
        <w:tc>
          <w:tcPr>
            <w:tcW w:w="0" w:type="auto"/>
            <w:vAlign w:val="center"/>
          </w:tcPr>
          <w:p w:rsidR="00720ACD" w:rsidRDefault="00BE5BF1">
            <w:pPr>
              <w:pStyle w:val="TableBodyText"/>
            </w:pPr>
            <w:r>
              <w:t>No changes to the meaning, language, or formatting of the technical content.</w:t>
            </w:r>
          </w:p>
        </w:tc>
      </w:tr>
      <w:tr w:rsidR="00720ACD" w:rsidTr="00720ACD">
        <w:tc>
          <w:tcPr>
            <w:tcW w:w="0" w:type="auto"/>
            <w:vAlign w:val="center"/>
          </w:tcPr>
          <w:p w:rsidR="00720ACD" w:rsidRDefault="00BE5BF1">
            <w:pPr>
              <w:pStyle w:val="TableBodyText"/>
            </w:pPr>
            <w:r>
              <w:t>7/14/2016</w:t>
            </w:r>
          </w:p>
        </w:tc>
        <w:tc>
          <w:tcPr>
            <w:tcW w:w="0" w:type="auto"/>
            <w:vAlign w:val="center"/>
          </w:tcPr>
          <w:p w:rsidR="00720ACD" w:rsidRDefault="00BE5BF1">
            <w:pPr>
              <w:pStyle w:val="TableBodyText"/>
            </w:pPr>
            <w:r>
              <w:t>33.0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6/1/2017</w:t>
            </w:r>
          </w:p>
        </w:tc>
        <w:tc>
          <w:tcPr>
            <w:tcW w:w="0" w:type="auto"/>
            <w:vAlign w:val="center"/>
          </w:tcPr>
          <w:p w:rsidR="00720ACD" w:rsidRDefault="00BE5BF1">
            <w:pPr>
              <w:pStyle w:val="TableBodyText"/>
            </w:pPr>
            <w:r>
              <w:t>33.1</w:t>
            </w:r>
          </w:p>
        </w:tc>
        <w:tc>
          <w:tcPr>
            <w:tcW w:w="0" w:type="auto"/>
            <w:vAlign w:val="center"/>
          </w:tcPr>
          <w:p w:rsidR="00720ACD" w:rsidRDefault="00BE5BF1">
            <w:pPr>
              <w:pStyle w:val="TableBodyText"/>
            </w:pPr>
            <w:r>
              <w:t>Minor</w:t>
            </w:r>
          </w:p>
        </w:tc>
        <w:tc>
          <w:tcPr>
            <w:tcW w:w="0" w:type="auto"/>
            <w:vAlign w:val="center"/>
          </w:tcPr>
          <w:p w:rsidR="00720ACD" w:rsidRDefault="00BE5BF1">
            <w:pPr>
              <w:pStyle w:val="TableBodyText"/>
            </w:pPr>
            <w:r>
              <w:t>Cla</w:t>
            </w:r>
            <w:r>
              <w:t>rified the meaning of the technical content.</w:t>
            </w:r>
          </w:p>
        </w:tc>
      </w:tr>
      <w:tr w:rsidR="00720ACD" w:rsidTr="00720ACD">
        <w:tc>
          <w:tcPr>
            <w:tcW w:w="0" w:type="auto"/>
            <w:vAlign w:val="center"/>
          </w:tcPr>
          <w:p w:rsidR="00720ACD" w:rsidRDefault="00BE5BF1">
            <w:pPr>
              <w:pStyle w:val="TableBodyText"/>
            </w:pPr>
            <w:r>
              <w:t>9/15/2017</w:t>
            </w:r>
          </w:p>
        </w:tc>
        <w:tc>
          <w:tcPr>
            <w:tcW w:w="0" w:type="auto"/>
            <w:vAlign w:val="center"/>
          </w:tcPr>
          <w:p w:rsidR="00720ACD" w:rsidRDefault="00BE5BF1">
            <w:pPr>
              <w:pStyle w:val="TableBodyText"/>
            </w:pPr>
            <w:r>
              <w:t>34.0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12/1/2017</w:t>
            </w:r>
          </w:p>
        </w:tc>
        <w:tc>
          <w:tcPr>
            <w:tcW w:w="0" w:type="auto"/>
            <w:vAlign w:val="center"/>
          </w:tcPr>
          <w:p w:rsidR="00720ACD" w:rsidRDefault="00BE5BF1">
            <w:pPr>
              <w:pStyle w:val="TableBodyText"/>
            </w:pPr>
            <w:r>
              <w:t>34.0</w:t>
            </w:r>
          </w:p>
        </w:tc>
        <w:tc>
          <w:tcPr>
            <w:tcW w:w="0" w:type="auto"/>
            <w:vAlign w:val="center"/>
          </w:tcPr>
          <w:p w:rsidR="00720ACD" w:rsidRDefault="00BE5BF1">
            <w:pPr>
              <w:pStyle w:val="TableBodyText"/>
            </w:pPr>
            <w:r>
              <w:t>None</w:t>
            </w:r>
          </w:p>
        </w:tc>
        <w:tc>
          <w:tcPr>
            <w:tcW w:w="0" w:type="auto"/>
            <w:vAlign w:val="center"/>
          </w:tcPr>
          <w:p w:rsidR="00720ACD" w:rsidRDefault="00BE5BF1">
            <w:pPr>
              <w:pStyle w:val="TableBodyText"/>
            </w:pPr>
            <w:r>
              <w:t>No changes to the meaning, language, or formatting of the technical content.</w:t>
            </w:r>
          </w:p>
        </w:tc>
      </w:tr>
      <w:tr w:rsidR="00720ACD" w:rsidTr="00720ACD">
        <w:tc>
          <w:tcPr>
            <w:tcW w:w="0" w:type="auto"/>
            <w:vAlign w:val="center"/>
          </w:tcPr>
          <w:p w:rsidR="00720ACD" w:rsidRDefault="00BE5BF1">
            <w:pPr>
              <w:pStyle w:val="TableBodyText"/>
            </w:pPr>
            <w:r>
              <w:t>9/12/2018</w:t>
            </w:r>
          </w:p>
        </w:tc>
        <w:tc>
          <w:tcPr>
            <w:tcW w:w="0" w:type="auto"/>
            <w:vAlign w:val="center"/>
          </w:tcPr>
          <w:p w:rsidR="00720ACD" w:rsidRDefault="00BE5BF1">
            <w:pPr>
              <w:pStyle w:val="TableBodyText"/>
            </w:pPr>
            <w:r>
              <w:t>35.0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9/23/2019</w:t>
            </w:r>
          </w:p>
        </w:tc>
        <w:tc>
          <w:tcPr>
            <w:tcW w:w="0" w:type="auto"/>
            <w:vAlign w:val="center"/>
          </w:tcPr>
          <w:p w:rsidR="00720ACD" w:rsidRDefault="00BE5BF1">
            <w:pPr>
              <w:pStyle w:val="TableBodyText"/>
            </w:pPr>
            <w:r>
              <w:t>36.0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8/26/2020</w:t>
            </w:r>
          </w:p>
        </w:tc>
        <w:tc>
          <w:tcPr>
            <w:tcW w:w="0" w:type="auto"/>
            <w:vAlign w:val="center"/>
          </w:tcPr>
          <w:p w:rsidR="00720ACD" w:rsidRDefault="00BE5BF1">
            <w:pPr>
              <w:pStyle w:val="TableBodyText"/>
            </w:pPr>
            <w:r>
              <w:t>37.0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lastRenderedPageBreak/>
              <w:t>4/7/2021</w:t>
            </w:r>
          </w:p>
        </w:tc>
        <w:tc>
          <w:tcPr>
            <w:tcW w:w="0" w:type="auto"/>
            <w:vAlign w:val="center"/>
          </w:tcPr>
          <w:p w:rsidR="00720ACD" w:rsidRDefault="00BE5BF1">
            <w:pPr>
              <w:pStyle w:val="TableBodyText"/>
            </w:pPr>
            <w:r>
              <w:t>38.0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6/25/2021</w:t>
            </w:r>
          </w:p>
        </w:tc>
        <w:tc>
          <w:tcPr>
            <w:tcW w:w="0" w:type="auto"/>
            <w:vAlign w:val="center"/>
          </w:tcPr>
          <w:p w:rsidR="00720ACD" w:rsidRDefault="00BE5BF1">
            <w:pPr>
              <w:pStyle w:val="TableBodyText"/>
            </w:pPr>
            <w:r>
              <w:t>39.0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4/29/2022</w:t>
            </w:r>
          </w:p>
        </w:tc>
        <w:tc>
          <w:tcPr>
            <w:tcW w:w="0" w:type="auto"/>
            <w:vAlign w:val="center"/>
          </w:tcPr>
          <w:p w:rsidR="00720ACD" w:rsidRDefault="00BE5BF1">
            <w:pPr>
              <w:pStyle w:val="TableBodyText"/>
            </w:pPr>
            <w:r>
              <w:t>40.0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9/20/2023</w:t>
            </w:r>
          </w:p>
        </w:tc>
        <w:tc>
          <w:tcPr>
            <w:tcW w:w="0" w:type="auto"/>
            <w:vAlign w:val="center"/>
          </w:tcPr>
          <w:p w:rsidR="00720ACD" w:rsidRDefault="00BE5BF1">
            <w:pPr>
              <w:pStyle w:val="TableBodyText"/>
            </w:pPr>
            <w:r>
              <w:t>41.0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12/12/2023</w:t>
            </w:r>
          </w:p>
        </w:tc>
        <w:tc>
          <w:tcPr>
            <w:tcW w:w="0" w:type="auto"/>
            <w:vAlign w:val="center"/>
          </w:tcPr>
          <w:p w:rsidR="00720ACD" w:rsidRDefault="00BE5BF1">
            <w:pPr>
              <w:pStyle w:val="TableBodyText"/>
            </w:pPr>
            <w:r>
              <w:t>41.0</w:t>
            </w:r>
          </w:p>
        </w:tc>
        <w:tc>
          <w:tcPr>
            <w:tcW w:w="0" w:type="auto"/>
            <w:vAlign w:val="center"/>
          </w:tcPr>
          <w:p w:rsidR="00720ACD" w:rsidRDefault="00BE5BF1">
            <w:pPr>
              <w:pStyle w:val="TableBodyText"/>
            </w:pPr>
            <w:r>
              <w:t>None</w:t>
            </w:r>
          </w:p>
        </w:tc>
        <w:tc>
          <w:tcPr>
            <w:tcW w:w="0" w:type="auto"/>
            <w:vAlign w:val="center"/>
          </w:tcPr>
          <w:p w:rsidR="00720ACD" w:rsidRDefault="00BE5BF1">
            <w:pPr>
              <w:pStyle w:val="TableBodyText"/>
            </w:pPr>
            <w:r>
              <w:t>No changes to the meaning, language, or form</w:t>
            </w:r>
            <w:r>
              <w:t>atting of the technical content.</w:t>
            </w:r>
          </w:p>
        </w:tc>
      </w:tr>
      <w:tr w:rsidR="00720ACD" w:rsidTr="00720ACD">
        <w:tc>
          <w:tcPr>
            <w:tcW w:w="0" w:type="auto"/>
            <w:vAlign w:val="center"/>
          </w:tcPr>
          <w:p w:rsidR="00720ACD" w:rsidRDefault="00BE5BF1">
            <w:pPr>
              <w:pStyle w:val="TableBodyText"/>
            </w:pPr>
            <w:r>
              <w:t>4/9/2024</w:t>
            </w:r>
          </w:p>
        </w:tc>
        <w:tc>
          <w:tcPr>
            <w:tcW w:w="0" w:type="auto"/>
            <w:vAlign w:val="center"/>
          </w:tcPr>
          <w:p w:rsidR="00720ACD" w:rsidRDefault="00BE5BF1">
            <w:pPr>
              <w:pStyle w:val="TableBodyText"/>
            </w:pPr>
            <w:r>
              <w:t>42.0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4/23/2024</w:t>
            </w:r>
          </w:p>
        </w:tc>
        <w:tc>
          <w:tcPr>
            <w:tcW w:w="0" w:type="auto"/>
            <w:vAlign w:val="center"/>
          </w:tcPr>
          <w:p w:rsidR="00720ACD" w:rsidRDefault="00BE5BF1">
            <w:pPr>
              <w:pStyle w:val="TableBodyText"/>
            </w:pPr>
            <w:r>
              <w:t>42.0</w:t>
            </w:r>
          </w:p>
        </w:tc>
        <w:tc>
          <w:tcPr>
            <w:tcW w:w="0" w:type="auto"/>
            <w:vAlign w:val="center"/>
          </w:tcPr>
          <w:p w:rsidR="00720ACD" w:rsidRDefault="00BE5BF1">
            <w:pPr>
              <w:pStyle w:val="TableBodyText"/>
            </w:pPr>
            <w:r>
              <w:t>None</w:t>
            </w:r>
          </w:p>
        </w:tc>
        <w:tc>
          <w:tcPr>
            <w:tcW w:w="0" w:type="auto"/>
            <w:vAlign w:val="center"/>
          </w:tcPr>
          <w:p w:rsidR="00720ACD" w:rsidRDefault="00BE5BF1">
            <w:pPr>
              <w:pStyle w:val="TableBodyText"/>
            </w:pPr>
            <w:r>
              <w:t>No changes to the meaning, language, or formatting of the technical content.</w:t>
            </w:r>
          </w:p>
        </w:tc>
      </w:tr>
      <w:tr w:rsidR="00720ACD" w:rsidTr="00720ACD">
        <w:tc>
          <w:tcPr>
            <w:tcW w:w="0" w:type="auto"/>
            <w:vAlign w:val="center"/>
          </w:tcPr>
          <w:p w:rsidR="00720ACD" w:rsidRDefault="00BE5BF1">
            <w:pPr>
              <w:pStyle w:val="TableBodyText"/>
            </w:pPr>
            <w:r>
              <w:t>7/29/2024</w:t>
            </w:r>
          </w:p>
        </w:tc>
        <w:tc>
          <w:tcPr>
            <w:tcW w:w="0" w:type="auto"/>
            <w:vAlign w:val="center"/>
          </w:tcPr>
          <w:p w:rsidR="00720ACD" w:rsidRDefault="00BE5BF1">
            <w:pPr>
              <w:pStyle w:val="TableBodyText"/>
            </w:pPr>
            <w:r>
              <w:t>43.0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11/19/2024</w:t>
            </w:r>
          </w:p>
        </w:tc>
        <w:tc>
          <w:tcPr>
            <w:tcW w:w="0" w:type="auto"/>
            <w:vAlign w:val="center"/>
          </w:tcPr>
          <w:p w:rsidR="00720ACD" w:rsidRDefault="00BE5BF1">
            <w:pPr>
              <w:pStyle w:val="TableBodyText"/>
            </w:pPr>
            <w:r>
              <w:t>44.0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7/8/2025</w:t>
            </w:r>
          </w:p>
        </w:tc>
        <w:tc>
          <w:tcPr>
            <w:tcW w:w="0" w:type="auto"/>
            <w:vAlign w:val="center"/>
          </w:tcPr>
          <w:p w:rsidR="00720ACD" w:rsidRDefault="00BE5BF1">
            <w:pPr>
              <w:pStyle w:val="TableBodyText"/>
            </w:pPr>
            <w:r>
              <w:t>45.0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8/12/2025</w:t>
            </w:r>
          </w:p>
        </w:tc>
        <w:tc>
          <w:tcPr>
            <w:tcW w:w="0" w:type="auto"/>
            <w:vAlign w:val="center"/>
          </w:tcPr>
          <w:p w:rsidR="00720ACD" w:rsidRDefault="00BE5BF1">
            <w:pPr>
              <w:pStyle w:val="TableBodyText"/>
            </w:pPr>
            <w:r>
              <w:t>46.0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9/9/2025</w:t>
            </w:r>
          </w:p>
        </w:tc>
        <w:tc>
          <w:tcPr>
            <w:tcW w:w="0" w:type="auto"/>
            <w:vAlign w:val="center"/>
          </w:tcPr>
          <w:p w:rsidR="00720ACD" w:rsidRDefault="00BE5BF1">
            <w:pPr>
              <w:pStyle w:val="TableBodyText"/>
            </w:pPr>
            <w:r>
              <w:t>47.0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11/21/2025</w:t>
            </w:r>
          </w:p>
        </w:tc>
        <w:tc>
          <w:tcPr>
            <w:tcW w:w="0" w:type="auto"/>
            <w:vAlign w:val="center"/>
          </w:tcPr>
          <w:p w:rsidR="00720ACD" w:rsidRDefault="00BE5BF1">
            <w:pPr>
              <w:pStyle w:val="TableBodyText"/>
            </w:pPr>
            <w:r>
              <w:t>48.0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2/9/2026</w:t>
            </w:r>
          </w:p>
        </w:tc>
        <w:tc>
          <w:tcPr>
            <w:tcW w:w="0" w:type="auto"/>
            <w:vAlign w:val="center"/>
          </w:tcPr>
          <w:p w:rsidR="00720ACD" w:rsidRDefault="00BE5BF1">
            <w:pPr>
              <w:pStyle w:val="TableBodyText"/>
            </w:pPr>
            <w:r>
              <w:t>49.0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r w:rsidR="00720ACD" w:rsidTr="00720ACD">
        <w:tc>
          <w:tcPr>
            <w:tcW w:w="0" w:type="auto"/>
            <w:vAlign w:val="center"/>
          </w:tcPr>
          <w:p w:rsidR="00720ACD" w:rsidRDefault="00BE5BF1">
            <w:pPr>
              <w:pStyle w:val="TableBodyText"/>
            </w:pPr>
            <w:r>
              <w:t>10/26/2026</w:t>
            </w:r>
          </w:p>
        </w:tc>
        <w:tc>
          <w:tcPr>
            <w:tcW w:w="0" w:type="auto"/>
            <w:vAlign w:val="center"/>
          </w:tcPr>
          <w:p w:rsidR="00720ACD" w:rsidRDefault="00BE5BF1">
            <w:pPr>
              <w:pStyle w:val="TableBodyText"/>
            </w:pPr>
            <w:r>
              <w:t>50.0</w:t>
            </w:r>
          </w:p>
        </w:tc>
        <w:tc>
          <w:tcPr>
            <w:tcW w:w="0" w:type="auto"/>
            <w:vAlign w:val="center"/>
          </w:tcPr>
          <w:p w:rsidR="00720ACD" w:rsidRDefault="00BE5BF1">
            <w:pPr>
              <w:pStyle w:val="TableBodyText"/>
            </w:pPr>
            <w:r>
              <w:t>Major</w:t>
            </w:r>
          </w:p>
        </w:tc>
        <w:tc>
          <w:tcPr>
            <w:tcW w:w="0" w:type="auto"/>
            <w:vAlign w:val="center"/>
          </w:tcPr>
          <w:p w:rsidR="00720ACD" w:rsidRDefault="00BE5BF1">
            <w:pPr>
              <w:pStyle w:val="TableBodyText"/>
            </w:pPr>
            <w:r>
              <w:t>Significantly changed the technical content.</w:t>
            </w:r>
          </w:p>
        </w:tc>
      </w:tr>
    </w:tbl>
    <w:p w:rsidR="00720ACD" w:rsidRDefault="00BE5BF1">
      <w:pPr>
        <w:pStyle w:val="TOCHeading"/>
      </w:pPr>
      <w:r>
        <w:lastRenderedPageBreak/>
        <w:t>Table of Contents</w:t>
      </w:r>
    </w:p>
    <w:p w:rsidR="00BE5BF1" w:rsidRDefault="00BE5BF1">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3612722" w:history="1">
        <w:r w:rsidRPr="002F3C07">
          <w:rPr>
            <w:rStyle w:val="Hyperlink"/>
            <w:noProof/>
          </w:rPr>
          <w:t>1</w:t>
        </w:r>
        <w:r>
          <w:rPr>
            <w:rFonts w:asciiTheme="minorHAnsi" w:eastAsiaTheme="minorEastAsia" w:hAnsiTheme="minorHAnsi" w:cstheme="minorBidi"/>
            <w:b w:val="0"/>
            <w:bCs w:val="0"/>
            <w:noProof/>
            <w:sz w:val="22"/>
            <w:szCs w:val="22"/>
          </w:rPr>
          <w:tab/>
        </w:r>
        <w:r w:rsidRPr="002F3C07">
          <w:rPr>
            <w:rStyle w:val="Hyperlink"/>
            <w:noProof/>
          </w:rPr>
          <w:t>Introduction</w:t>
        </w:r>
        <w:r>
          <w:rPr>
            <w:noProof/>
            <w:webHidden/>
          </w:rPr>
          <w:tab/>
        </w:r>
        <w:r>
          <w:rPr>
            <w:noProof/>
            <w:webHidden/>
          </w:rPr>
          <w:fldChar w:fldCharType="begin"/>
        </w:r>
        <w:r>
          <w:rPr>
            <w:noProof/>
            <w:webHidden/>
          </w:rPr>
          <w:instrText xml:space="preserve"> PAGEREF _Toc243612722 \h </w:instrText>
        </w:r>
        <w:r>
          <w:rPr>
            <w:noProof/>
            <w:webHidden/>
          </w:rPr>
        </w:r>
        <w:r>
          <w:rPr>
            <w:noProof/>
            <w:webHidden/>
          </w:rPr>
          <w:fldChar w:fldCharType="separate"/>
        </w:r>
        <w:r>
          <w:rPr>
            <w:noProof/>
            <w:webHidden/>
          </w:rPr>
          <w:t>12</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23" w:history="1">
        <w:r w:rsidRPr="002F3C07">
          <w:rPr>
            <w:rStyle w:val="Hyperlink"/>
            <w:noProof/>
          </w:rPr>
          <w:t>1.1</w:t>
        </w:r>
        <w:r>
          <w:rPr>
            <w:rFonts w:asciiTheme="minorHAnsi" w:eastAsiaTheme="minorEastAsia" w:hAnsiTheme="minorHAnsi" w:cstheme="minorBidi"/>
            <w:noProof/>
            <w:sz w:val="22"/>
            <w:szCs w:val="22"/>
          </w:rPr>
          <w:tab/>
        </w:r>
        <w:r w:rsidRPr="002F3C07">
          <w:rPr>
            <w:rStyle w:val="Hyperlink"/>
            <w:noProof/>
          </w:rPr>
          <w:t>Glossary</w:t>
        </w:r>
        <w:r>
          <w:rPr>
            <w:noProof/>
            <w:webHidden/>
          </w:rPr>
          <w:tab/>
        </w:r>
        <w:r>
          <w:rPr>
            <w:noProof/>
            <w:webHidden/>
          </w:rPr>
          <w:fldChar w:fldCharType="begin"/>
        </w:r>
        <w:r>
          <w:rPr>
            <w:noProof/>
            <w:webHidden/>
          </w:rPr>
          <w:instrText xml:space="preserve"> PAGEREF _Toc243612723 \h </w:instrText>
        </w:r>
        <w:r>
          <w:rPr>
            <w:noProof/>
            <w:webHidden/>
          </w:rPr>
        </w:r>
        <w:r>
          <w:rPr>
            <w:noProof/>
            <w:webHidden/>
          </w:rPr>
          <w:fldChar w:fldCharType="separate"/>
        </w:r>
        <w:r>
          <w:rPr>
            <w:noProof/>
            <w:webHidden/>
          </w:rPr>
          <w:t>12</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24" w:history="1">
        <w:r w:rsidRPr="002F3C07">
          <w:rPr>
            <w:rStyle w:val="Hyperlink"/>
            <w:noProof/>
          </w:rPr>
          <w:t>1.2</w:t>
        </w:r>
        <w:r>
          <w:rPr>
            <w:rFonts w:asciiTheme="minorHAnsi" w:eastAsiaTheme="minorEastAsia" w:hAnsiTheme="minorHAnsi" w:cstheme="minorBidi"/>
            <w:noProof/>
            <w:sz w:val="22"/>
            <w:szCs w:val="22"/>
          </w:rPr>
          <w:tab/>
        </w:r>
        <w:r w:rsidRPr="002F3C07">
          <w:rPr>
            <w:rStyle w:val="Hyperlink"/>
            <w:noProof/>
          </w:rPr>
          <w:t>References</w:t>
        </w:r>
        <w:r>
          <w:rPr>
            <w:noProof/>
            <w:webHidden/>
          </w:rPr>
          <w:tab/>
        </w:r>
        <w:r>
          <w:rPr>
            <w:noProof/>
            <w:webHidden/>
          </w:rPr>
          <w:fldChar w:fldCharType="begin"/>
        </w:r>
        <w:r>
          <w:rPr>
            <w:noProof/>
            <w:webHidden/>
          </w:rPr>
          <w:instrText xml:space="preserve"> PAGEREF _Toc243612724 \h </w:instrText>
        </w:r>
        <w:r>
          <w:rPr>
            <w:noProof/>
            <w:webHidden/>
          </w:rPr>
        </w:r>
        <w:r>
          <w:rPr>
            <w:noProof/>
            <w:webHidden/>
          </w:rPr>
          <w:fldChar w:fldCharType="separate"/>
        </w:r>
        <w:r>
          <w:rPr>
            <w:noProof/>
            <w:webHidden/>
          </w:rPr>
          <w:t>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25" w:history="1">
        <w:r w:rsidRPr="002F3C07">
          <w:rPr>
            <w:rStyle w:val="Hyperlink"/>
            <w:noProof/>
          </w:rPr>
          <w:t>1.2.1</w:t>
        </w:r>
        <w:r>
          <w:rPr>
            <w:rFonts w:asciiTheme="minorHAnsi" w:eastAsiaTheme="minorEastAsia" w:hAnsiTheme="minorHAnsi" w:cstheme="minorBidi"/>
            <w:noProof/>
            <w:sz w:val="22"/>
            <w:szCs w:val="22"/>
          </w:rPr>
          <w:tab/>
        </w:r>
        <w:r w:rsidRPr="002F3C07">
          <w:rPr>
            <w:rStyle w:val="Hyperlink"/>
            <w:noProof/>
          </w:rPr>
          <w:t>Normative References</w:t>
        </w:r>
        <w:r>
          <w:rPr>
            <w:noProof/>
            <w:webHidden/>
          </w:rPr>
          <w:tab/>
        </w:r>
        <w:r>
          <w:rPr>
            <w:noProof/>
            <w:webHidden/>
          </w:rPr>
          <w:fldChar w:fldCharType="begin"/>
        </w:r>
        <w:r>
          <w:rPr>
            <w:noProof/>
            <w:webHidden/>
          </w:rPr>
          <w:instrText xml:space="preserve"> PAGEREF _Toc243612725 \h </w:instrText>
        </w:r>
        <w:r>
          <w:rPr>
            <w:noProof/>
            <w:webHidden/>
          </w:rPr>
        </w:r>
        <w:r>
          <w:rPr>
            <w:noProof/>
            <w:webHidden/>
          </w:rPr>
          <w:fldChar w:fldCharType="separate"/>
        </w:r>
        <w:r>
          <w:rPr>
            <w:noProof/>
            <w:webHidden/>
          </w:rPr>
          <w:t>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26" w:history="1">
        <w:r w:rsidRPr="002F3C07">
          <w:rPr>
            <w:rStyle w:val="Hyperlink"/>
            <w:noProof/>
          </w:rPr>
          <w:t>1.2.2</w:t>
        </w:r>
        <w:r>
          <w:rPr>
            <w:rFonts w:asciiTheme="minorHAnsi" w:eastAsiaTheme="minorEastAsia" w:hAnsiTheme="minorHAnsi" w:cstheme="minorBidi"/>
            <w:noProof/>
            <w:sz w:val="22"/>
            <w:szCs w:val="22"/>
          </w:rPr>
          <w:tab/>
        </w:r>
        <w:r w:rsidRPr="002F3C07">
          <w:rPr>
            <w:rStyle w:val="Hyperlink"/>
            <w:noProof/>
          </w:rPr>
          <w:t>Informative References</w:t>
        </w:r>
        <w:r>
          <w:rPr>
            <w:noProof/>
            <w:webHidden/>
          </w:rPr>
          <w:tab/>
        </w:r>
        <w:r>
          <w:rPr>
            <w:noProof/>
            <w:webHidden/>
          </w:rPr>
          <w:fldChar w:fldCharType="begin"/>
        </w:r>
        <w:r>
          <w:rPr>
            <w:noProof/>
            <w:webHidden/>
          </w:rPr>
          <w:instrText xml:space="preserve"> PAGEREF _Toc243612726 \h </w:instrText>
        </w:r>
        <w:r>
          <w:rPr>
            <w:noProof/>
            <w:webHidden/>
          </w:rPr>
        </w:r>
        <w:r>
          <w:rPr>
            <w:noProof/>
            <w:webHidden/>
          </w:rPr>
          <w:fldChar w:fldCharType="separate"/>
        </w:r>
        <w:r>
          <w:rPr>
            <w:noProof/>
            <w:webHidden/>
          </w:rPr>
          <w:t>22</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27" w:history="1">
        <w:r w:rsidRPr="002F3C07">
          <w:rPr>
            <w:rStyle w:val="Hyperlink"/>
            <w:noProof/>
          </w:rPr>
          <w:t>1.3</w:t>
        </w:r>
        <w:r>
          <w:rPr>
            <w:rFonts w:asciiTheme="minorHAnsi" w:eastAsiaTheme="minorEastAsia" w:hAnsiTheme="minorHAnsi" w:cstheme="minorBidi"/>
            <w:noProof/>
            <w:sz w:val="22"/>
            <w:szCs w:val="22"/>
          </w:rPr>
          <w:tab/>
        </w:r>
        <w:r w:rsidRPr="002F3C07">
          <w:rPr>
            <w:rStyle w:val="Hyperlink"/>
            <w:noProof/>
          </w:rPr>
          <w:t>Overview</w:t>
        </w:r>
        <w:r>
          <w:rPr>
            <w:noProof/>
            <w:webHidden/>
          </w:rPr>
          <w:tab/>
        </w:r>
        <w:r>
          <w:rPr>
            <w:noProof/>
            <w:webHidden/>
          </w:rPr>
          <w:fldChar w:fldCharType="begin"/>
        </w:r>
        <w:r>
          <w:rPr>
            <w:noProof/>
            <w:webHidden/>
          </w:rPr>
          <w:instrText xml:space="preserve"> PAGEREF _Toc243612727 \h </w:instrText>
        </w:r>
        <w:r>
          <w:rPr>
            <w:noProof/>
            <w:webHidden/>
          </w:rPr>
        </w:r>
        <w:r>
          <w:rPr>
            <w:noProof/>
            <w:webHidden/>
          </w:rPr>
          <w:fldChar w:fldCharType="separate"/>
        </w:r>
        <w:r>
          <w:rPr>
            <w:noProof/>
            <w:webHidden/>
          </w:rPr>
          <w:t>24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28" w:history="1">
        <w:r w:rsidRPr="002F3C07">
          <w:rPr>
            <w:rStyle w:val="Hyperlink"/>
            <w:noProof/>
          </w:rPr>
          <w:t>1.3.1</w:t>
        </w:r>
        <w:r>
          <w:rPr>
            <w:rFonts w:asciiTheme="minorHAnsi" w:eastAsiaTheme="minorEastAsia" w:hAnsiTheme="minorHAnsi" w:cstheme="minorBidi"/>
            <w:noProof/>
            <w:sz w:val="22"/>
            <w:szCs w:val="22"/>
          </w:rPr>
          <w:tab/>
        </w:r>
        <w:r w:rsidRPr="002F3C07">
          <w:rPr>
            <w:rStyle w:val="Hyperlink"/>
            <w:noProof/>
          </w:rPr>
          <w:t>Pass-Through Authentication</w:t>
        </w:r>
        <w:r>
          <w:rPr>
            <w:noProof/>
            <w:webHidden/>
          </w:rPr>
          <w:tab/>
        </w:r>
        <w:r>
          <w:rPr>
            <w:noProof/>
            <w:webHidden/>
          </w:rPr>
          <w:fldChar w:fldCharType="begin"/>
        </w:r>
        <w:r>
          <w:rPr>
            <w:noProof/>
            <w:webHidden/>
          </w:rPr>
          <w:instrText xml:space="preserve"> PAGEREF _Toc243612728 \h </w:instrText>
        </w:r>
        <w:r>
          <w:rPr>
            <w:noProof/>
            <w:webHidden/>
          </w:rPr>
        </w:r>
        <w:r>
          <w:rPr>
            <w:noProof/>
            <w:webHidden/>
          </w:rPr>
          <w:fldChar w:fldCharType="separate"/>
        </w:r>
        <w:r>
          <w:rPr>
            <w:noProof/>
            <w:webHidden/>
          </w:rPr>
          <w:t>24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29" w:history="1">
        <w:r w:rsidRPr="002F3C07">
          <w:rPr>
            <w:rStyle w:val="Hyperlink"/>
            <w:noProof/>
          </w:rPr>
          <w:t>1.3.2</w:t>
        </w:r>
        <w:r>
          <w:rPr>
            <w:rFonts w:asciiTheme="minorHAnsi" w:eastAsiaTheme="minorEastAsia" w:hAnsiTheme="minorHAnsi" w:cstheme="minorBidi"/>
            <w:noProof/>
            <w:sz w:val="22"/>
            <w:szCs w:val="22"/>
          </w:rPr>
          <w:tab/>
        </w:r>
        <w:r w:rsidRPr="002F3C07">
          <w:rPr>
            <w:rStyle w:val="Hyperlink"/>
            <w:noProof/>
          </w:rPr>
          <w:t>Pass-Through Authentication and Domain Trusts</w:t>
        </w:r>
        <w:r>
          <w:rPr>
            <w:noProof/>
            <w:webHidden/>
          </w:rPr>
          <w:tab/>
        </w:r>
        <w:r>
          <w:rPr>
            <w:noProof/>
            <w:webHidden/>
          </w:rPr>
          <w:fldChar w:fldCharType="begin"/>
        </w:r>
        <w:r>
          <w:rPr>
            <w:noProof/>
            <w:webHidden/>
          </w:rPr>
          <w:instrText xml:space="preserve"> PAGEREF _Toc243612729 \h </w:instrText>
        </w:r>
        <w:r>
          <w:rPr>
            <w:noProof/>
            <w:webHidden/>
          </w:rPr>
        </w:r>
        <w:r>
          <w:rPr>
            <w:noProof/>
            <w:webHidden/>
          </w:rPr>
          <w:fldChar w:fldCharType="separate"/>
        </w:r>
        <w:r>
          <w:rPr>
            <w:noProof/>
            <w:webHidden/>
          </w:rPr>
          <w:t>25</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0" w:history="1">
        <w:r w:rsidRPr="002F3C07">
          <w:rPr>
            <w:rStyle w:val="Hyperlink"/>
            <w:noProof/>
          </w:rPr>
          <w:t>1.3.3</w:t>
        </w:r>
        <w:r>
          <w:rPr>
            <w:rFonts w:asciiTheme="minorHAnsi" w:eastAsiaTheme="minorEastAsia" w:hAnsiTheme="minorHAnsi" w:cstheme="minorBidi"/>
            <w:noProof/>
            <w:sz w:val="22"/>
            <w:szCs w:val="22"/>
          </w:rPr>
          <w:tab/>
        </w:r>
        <w:r w:rsidRPr="002F3C07">
          <w:rPr>
            <w:rStyle w:val="Hyperlink"/>
            <w:noProof/>
          </w:rPr>
          <w:t>Account Database Replication</w:t>
        </w:r>
        <w:r>
          <w:rPr>
            <w:noProof/>
            <w:webHidden/>
          </w:rPr>
          <w:tab/>
        </w:r>
        <w:r>
          <w:rPr>
            <w:noProof/>
            <w:webHidden/>
          </w:rPr>
          <w:fldChar w:fldCharType="begin"/>
        </w:r>
        <w:r>
          <w:rPr>
            <w:noProof/>
            <w:webHidden/>
          </w:rPr>
          <w:instrText xml:space="preserve"> PAGEREF _Toc243612730 \h </w:instrText>
        </w:r>
        <w:r>
          <w:rPr>
            <w:noProof/>
            <w:webHidden/>
          </w:rPr>
        </w:r>
        <w:r>
          <w:rPr>
            <w:noProof/>
            <w:webHidden/>
          </w:rPr>
          <w:fldChar w:fldCharType="separate"/>
        </w:r>
        <w:r>
          <w:rPr>
            <w:noProof/>
            <w:webHidden/>
          </w:rPr>
          <w:t>26</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1" w:history="1">
        <w:r w:rsidRPr="002F3C07">
          <w:rPr>
            <w:rStyle w:val="Hyperlink"/>
            <w:noProof/>
          </w:rPr>
          <w:t>1.3.4</w:t>
        </w:r>
        <w:r>
          <w:rPr>
            <w:rFonts w:asciiTheme="minorHAnsi" w:eastAsiaTheme="minorEastAsia" w:hAnsiTheme="minorHAnsi" w:cstheme="minorBidi"/>
            <w:noProof/>
            <w:sz w:val="22"/>
            <w:szCs w:val="22"/>
          </w:rPr>
          <w:tab/>
        </w:r>
        <w:r w:rsidRPr="002F3C07">
          <w:rPr>
            <w:rStyle w:val="Hyperlink"/>
            <w:noProof/>
          </w:rPr>
          <w:t>Secure Channel Maintenance</w:t>
        </w:r>
        <w:r>
          <w:rPr>
            <w:noProof/>
            <w:webHidden/>
          </w:rPr>
          <w:tab/>
        </w:r>
        <w:r>
          <w:rPr>
            <w:noProof/>
            <w:webHidden/>
          </w:rPr>
          <w:fldChar w:fldCharType="begin"/>
        </w:r>
        <w:r>
          <w:rPr>
            <w:noProof/>
            <w:webHidden/>
          </w:rPr>
          <w:instrText xml:space="preserve"> PAGEREF _Toc243612731 \h </w:instrText>
        </w:r>
        <w:r>
          <w:rPr>
            <w:noProof/>
            <w:webHidden/>
          </w:rPr>
        </w:r>
        <w:r>
          <w:rPr>
            <w:noProof/>
            <w:webHidden/>
          </w:rPr>
          <w:fldChar w:fldCharType="separate"/>
        </w:r>
        <w:r>
          <w:rPr>
            <w:noProof/>
            <w:webHidden/>
          </w:rPr>
          <w:t>27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2" w:history="1">
        <w:r w:rsidRPr="002F3C07">
          <w:rPr>
            <w:rStyle w:val="Hyperlink"/>
            <w:noProof/>
          </w:rPr>
          <w:t>1.3.5</w:t>
        </w:r>
        <w:r>
          <w:rPr>
            <w:rFonts w:asciiTheme="minorHAnsi" w:eastAsiaTheme="minorEastAsia" w:hAnsiTheme="minorHAnsi" w:cstheme="minorBidi"/>
            <w:noProof/>
            <w:sz w:val="22"/>
            <w:szCs w:val="22"/>
          </w:rPr>
          <w:tab/>
        </w:r>
        <w:r w:rsidRPr="002F3C07">
          <w:rPr>
            <w:rStyle w:val="Hyperlink"/>
            <w:noProof/>
          </w:rPr>
          <w:t>Domain Trust Services</w:t>
        </w:r>
        <w:r>
          <w:rPr>
            <w:noProof/>
            <w:webHidden/>
          </w:rPr>
          <w:tab/>
        </w:r>
        <w:r>
          <w:rPr>
            <w:noProof/>
            <w:webHidden/>
          </w:rPr>
          <w:fldChar w:fldCharType="begin"/>
        </w:r>
        <w:r>
          <w:rPr>
            <w:noProof/>
            <w:webHidden/>
          </w:rPr>
          <w:instrText xml:space="preserve"> PAGEREF _Toc243612732 \h </w:instrText>
        </w:r>
        <w:r>
          <w:rPr>
            <w:noProof/>
            <w:webHidden/>
          </w:rPr>
        </w:r>
        <w:r>
          <w:rPr>
            <w:noProof/>
            <w:webHidden/>
          </w:rPr>
          <w:fldChar w:fldCharType="separate"/>
        </w:r>
        <w:r>
          <w:rPr>
            <w:noProof/>
            <w:webHidden/>
          </w:rPr>
          <w:t>27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3" w:history="1">
        <w:r w:rsidRPr="002F3C07">
          <w:rPr>
            <w:rStyle w:val="Hyperlink"/>
            <w:noProof/>
          </w:rPr>
          <w:t>1.3.6</w:t>
        </w:r>
        <w:r>
          <w:rPr>
            <w:rFonts w:asciiTheme="minorHAnsi" w:eastAsiaTheme="minorEastAsia" w:hAnsiTheme="minorHAnsi" w:cstheme="minorBidi"/>
            <w:noProof/>
            <w:sz w:val="22"/>
            <w:szCs w:val="22"/>
          </w:rPr>
          <w:tab/>
        </w:r>
        <w:r w:rsidRPr="002F3C07">
          <w:rPr>
            <w:rStyle w:val="Hyperlink"/>
            <w:noProof/>
          </w:rPr>
          <w:t>Message Protection Services</w:t>
        </w:r>
        <w:r>
          <w:rPr>
            <w:noProof/>
            <w:webHidden/>
          </w:rPr>
          <w:tab/>
        </w:r>
        <w:r>
          <w:rPr>
            <w:noProof/>
            <w:webHidden/>
          </w:rPr>
          <w:fldChar w:fldCharType="begin"/>
        </w:r>
        <w:r>
          <w:rPr>
            <w:noProof/>
            <w:webHidden/>
          </w:rPr>
          <w:instrText xml:space="preserve"> PAGEREF _Toc243612733 \h </w:instrText>
        </w:r>
        <w:r>
          <w:rPr>
            <w:noProof/>
            <w:webHidden/>
          </w:rPr>
        </w:r>
        <w:r>
          <w:rPr>
            <w:noProof/>
            <w:webHidden/>
          </w:rPr>
          <w:fldChar w:fldCharType="separate"/>
        </w:r>
        <w:r>
          <w:rPr>
            <w:noProof/>
            <w:webHidden/>
          </w:rPr>
          <w:t>27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4" w:history="1">
        <w:r w:rsidRPr="002F3C07">
          <w:rPr>
            <w:rStyle w:val="Hyperlink"/>
            <w:noProof/>
          </w:rPr>
          <w:t>1.3.7</w:t>
        </w:r>
        <w:r>
          <w:rPr>
            <w:rFonts w:asciiTheme="minorHAnsi" w:eastAsiaTheme="minorEastAsia" w:hAnsiTheme="minorHAnsi" w:cstheme="minorBidi"/>
            <w:noProof/>
            <w:sz w:val="22"/>
            <w:szCs w:val="22"/>
          </w:rPr>
          <w:tab/>
        </w:r>
        <w:r w:rsidRPr="002F3C07">
          <w:rPr>
            <w:rStyle w:val="Hyperlink"/>
            <w:noProof/>
          </w:rPr>
          <w:t>Administrative Services</w:t>
        </w:r>
        <w:r>
          <w:rPr>
            <w:noProof/>
            <w:webHidden/>
          </w:rPr>
          <w:tab/>
        </w:r>
        <w:r>
          <w:rPr>
            <w:noProof/>
            <w:webHidden/>
          </w:rPr>
          <w:fldChar w:fldCharType="begin"/>
        </w:r>
        <w:r>
          <w:rPr>
            <w:noProof/>
            <w:webHidden/>
          </w:rPr>
          <w:instrText xml:space="preserve"> PAGEREF _Toc243612734 \h </w:instrText>
        </w:r>
        <w:r>
          <w:rPr>
            <w:noProof/>
            <w:webHidden/>
          </w:rPr>
        </w:r>
        <w:r>
          <w:rPr>
            <w:noProof/>
            <w:webHidden/>
          </w:rPr>
          <w:fldChar w:fldCharType="separate"/>
        </w:r>
        <w:r>
          <w:rPr>
            <w:noProof/>
            <w:webHidden/>
          </w:rPr>
          <w:t>27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35" w:history="1">
        <w:r w:rsidRPr="002F3C07">
          <w:rPr>
            <w:rStyle w:val="Hyperlink"/>
            <w:noProof/>
          </w:rPr>
          <w:t>1.3.7.1</w:t>
        </w:r>
        <w:r>
          <w:rPr>
            <w:rFonts w:asciiTheme="minorHAnsi" w:eastAsiaTheme="minorEastAsia" w:hAnsiTheme="minorHAnsi" w:cstheme="minorBidi"/>
            <w:noProof/>
            <w:sz w:val="22"/>
            <w:szCs w:val="22"/>
          </w:rPr>
          <w:tab/>
        </w:r>
        <w:r w:rsidRPr="002F3C07">
          <w:rPr>
            <w:rStyle w:val="Hyperlink"/>
            <w:noProof/>
          </w:rPr>
          <w:t>Netlogon Operational Flow on Domain Members</w:t>
        </w:r>
        <w:r>
          <w:rPr>
            <w:noProof/>
            <w:webHidden/>
          </w:rPr>
          <w:tab/>
        </w:r>
        <w:r>
          <w:rPr>
            <w:noProof/>
            <w:webHidden/>
          </w:rPr>
          <w:fldChar w:fldCharType="begin"/>
        </w:r>
        <w:r>
          <w:rPr>
            <w:noProof/>
            <w:webHidden/>
          </w:rPr>
          <w:instrText xml:space="preserve"> PAGEREF _Toc243612735 \h </w:instrText>
        </w:r>
        <w:r>
          <w:rPr>
            <w:noProof/>
            <w:webHidden/>
          </w:rPr>
        </w:r>
        <w:r>
          <w:rPr>
            <w:noProof/>
            <w:webHidden/>
          </w:rPr>
          <w:fldChar w:fldCharType="separate"/>
        </w:r>
        <w:r>
          <w:rPr>
            <w:noProof/>
            <w:webHidden/>
          </w:rPr>
          <w:t>27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36" w:history="1">
        <w:r w:rsidRPr="002F3C07">
          <w:rPr>
            <w:rStyle w:val="Hyperlink"/>
            <w:noProof/>
          </w:rPr>
          <w:t>1.3.7.2</w:t>
        </w:r>
        <w:r>
          <w:rPr>
            <w:rFonts w:asciiTheme="minorHAnsi" w:eastAsiaTheme="minorEastAsia" w:hAnsiTheme="minorHAnsi" w:cstheme="minorBidi"/>
            <w:noProof/>
            <w:sz w:val="22"/>
            <w:szCs w:val="22"/>
          </w:rPr>
          <w:tab/>
        </w:r>
        <w:r w:rsidRPr="002F3C07">
          <w:rPr>
            <w:rStyle w:val="Hyperlink"/>
            <w:noProof/>
          </w:rPr>
          <w:t>Netlogon Operational Flow on Domain Controllers</w:t>
        </w:r>
        <w:r>
          <w:rPr>
            <w:noProof/>
            <w:webHidden/>
          </w:rPr>
          <w:tab/>
        </w:r>
        <w:r>
          <w:rPr>
            <w:noProof/>
            <w:webHidden/>
          </w:rPr>
          <w:fldChar w:fldCharType="begin"/>
        </w:r>
        <w:r>
          <w:rPr>
            <w:noProof/>
            <w:webHidden/>
          </w:rPr>
          <w:instrText xml:space="preserve"> PAGEREF _Toc243612736 \h </w:instrText>
        </w:r>
        <w:r>
          <w:rPr>
            <w:noProof/>
            <w:webHidden/>
          </w:rPr>
        </w:r>
        <w:r>
          <w:rPr>
            <w:noProof/>
            <w:webHidden/>
          </w:rPr>
          <w:fldChar w:fldCharType="separate"/>
        </w:r>
        <w:r>
          <w:rPr>
            <w:noProof/>
            <w:webHidden/>
          </w:rPr>
          <w:t>28</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37" w:history="1">
        <w:r w:rsidRPr="002F3C07">
          <w:rPr>
            <w:rStyle w:val="Hyperlink"/>
            <w:noProof/>
          </w:rPr>
          <w:t>1.3.8</w:t>
        </w:r>
        <w:r>
          <w:rPr>
            <w:rFonts w:asciiTheme="minorHAnsi" w:eastAsiaTheme="minorEastAsia" w:hAnsiTheme="minorHAnsi" w:cstheme="minorBidi"/>
            <w:noProof/>
            <w:sz w:val="22"/>
            <w:szCs w:val="22"/>
          </w:rPr>
          <w:tab/>
        </w:r>
        <w:r w:rsidRPr="002F3C07">
          <w:rPr>
            <w:rStyle w:val="Hyperlink"/>
            <w:noProof/>
          </w:rPr>
          <w:t>Netlogon Structures and Methods</w:t>
        </w:r>
        <w:r>
          <w:rPr>
            <w:noProof/>
            <w:webHidden/>
          </w:rPr>
          <w:tab/>
        </w:r>
        <w:r>
          <w:rPr>
            <w:noProof/>
            <w:webHidden/>
          </w:rPr>
          <w:fldChar w:fldCharType="begin"/>
        </w:r>
        <w:r>
          <w:rPr>
            <w:noProof/>
            <w:webHidden/>
          </w:rPr>
          <w:instrText xml:space="preserve"> PAGEREF _Toc243612737 \h </w:instrText>
        </w:r>
        <w:r>
          <w:rPr>
            <w:noProof/>
            <w:webHidden/>
          </w:rPr>
        </w:r>
        <w:r>
          <w:rPr>
            <w:noProof/>
            <w:webHidden/>
          </w:rPr>
          <w:fldChar w:fldCharType="separate"/>
        </w:r>
        <w:r>
          <w:rPr>
            <w:noProof/>
            <w:webHidden/>
          </w:rPr>
          <w:t>28</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38" w:history="1">
        <w:r w:rsidRPr="002F3C07">
          <w:rPr>
            <w:rStyle w:val="Hyperlink"/>
            <w:noProof/>
          </w:rPr>
          <w:t>1.3.8.1</w:t>
        </w:r>
        <w:r>
          <w:rPr>
            <w:rFonts w:asciiTheme="minorHAnsi" w:eastAsiaTheme="minorEastAsia" w:hAnsiTheme="minorHAnsi" w:cstheme="minorBidi"/>
            <w:noProof/>
            <w:sz w:val="22"/>
            <w:szCs w:val="22"/>
          </w:rPr>
          <w:tab/>
        </w:r>
        <w:r w:rsidRPr="002F3C07">
          <w:rPr>
            <w:rStyle w:val="Hyperlink"/>
            <w:noProof/>
          </w:rPr>
          <w:t>History of Netlogon</w:t>
        </w:r>
        <w:r>
          <w:rPr>
            <w:noProof/>
            <w:webHidden/>
          </w:rPr>
          <w:tab/>
        </w:r>
        <w:r>
          <w:rPr>
            <w:noProof/>
            <w:webHidden/>
          </w:rPr>
          <w:fldChar w:fldCharType="begin"/>
        </w:r>
        <w:r>
          <w:rPr>
            <w:noProof/>
            <w:webHidden/>
          </w:rPr>
          <w:instrText xml:space="preserve"> PAGEREF _Toc243612738 \h </w:instrText>
        </w:r>
        <w:r>
          <w:rPr>
            <w:noProof/>
            <w:webHidden/>
          </w:rPr>
        </w:r>
        <w:r>
          <w:rPr>
            <w:noProof/>
            <w:webHidden/>
          </w:rPr>
          <w:fldChar w:fldCharType="separate"/>
        </w:r>
        <w:r>
          <w:rPr>
            <w:noProof/>
            <w:webHidden/>
          </w:rPr>
          <w:t>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39" w:history="1">
        <w:r w:rsidRPr="002F3C07">
          <w:rPr>
            <w:rStyle w:val="Hyperlink"/>
            <w:noProof/>
          </w:rPr>
          <w:t>1.3.8.1.1</w:t>
        </w:r>
        <w:r>
          <w:rPr>
            <w:rFonts w:asciiTheme="minorHAnsi" w:eastAsiaTheme="minorEastAsia" w:hAnsiTheme="minorHAnsi" w:cstheme="minorBidi"/>
            <w:noProof/>
            <w:sz w:val="22"/>
            <w:szCs w:val="22"/>
          </w:rPr>
          <w:tab/>
        </w:r>
        <w:r w:rsidRPr="002F3C07">
          <w:rPr>
            <w:rStyle w:val="Hyperlink"/>
            <w:noProof/>
          </w:rPr>
          <w:t>New Methods Derived from Existing Methods</w:t>
        </w:r>
        <w:r>
          <w:rPr>
            <w:noProof/>
            <w:webHidden/>
          </w:rPr>
          <w:tab/>
        </w:r>
        <w:r>
          <w:rPr>
            <w:noProof/>
            <w:webHidden/>
          </w:rPr>
          <w:fldChar w:fldCharType="begin"/>
        </w:r>
        <w:r>
          <w:rPr>
            <w:noProof/>
            <w:webHidden/>
          </w:rPr>
          <w:instrText xml:space="preserve"> PAGEREF _Toc243612739 \h </w:instrText>
        </w:r>
        <w:r>
          <w:rPr>
            <w:noProof/>
            <w:webHidden/>
          </w:rPr>
        </w:r>
        <w:r>
          <w:rPr>
            <w:noProof/>
            <w:webHidden/>
          </w:rPr>
          <w:fldChar w:fldCharType="separate"/>
        </w:r>
        <w:r>
          <w:rPr>
            <w:noProof/>
            <w:webHidden/>
          </w:rPr>
          <w:t>29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40" w:history="1">
        <w:r w:rsidRPr="002F3C07">
          <w:rPr>
            <w:rStyle w:val="Hyperlink"/>
            <w:noProof/>
          </w:rPr>
          <w:t>1.3.8.1.2</w:t>
        </w:r>
        <w:r>
          <w:rPr>
            <w:rFonts w:asciiTheme="minorHAnsi" w:eastAsiaTheme="minorEastAsia" w:hAnsiTheme="minorHAnsi" w:cstheme="minorBidi"/>
            <w:noProof/>
            <w:sz w:val="22"/>
            <w:szCs w:val="22"/>
          </w:rPr>
          <w:tab/>
        </w:r>
        <w:r w:rsidRPr="002F3C07">
          <w:rPr>
            <w:rStyle w:val="Hyperlink"/>
            <w:noProof/>
          </w:rPr>
          <w:t>Using Dummy Fields in Structures</w:t>
        </w:r>
        <w:r>
          <w:rPr>
            <w:noProof/>
            <w:webHidden/>
          </w:rPr>
          <w:tab/>
        </w:r>
        <w:r>
          <w:rPr>
            <w:noProof/>
            <w:webHidden/>
          </w:rPr>
          <w:fldChar w:fldCharType="begin"/>
        </w:r>
        <w:r>
          <w:rPr>
            <w:noProof/>
            <w:webHidden/>
          </w:rPr>
          <w:instrText xml:space="preserve"> PAGEREF _Toc243612740 \h </w:instrText>
        </w:r>
        <w:r>
          <w:rPr>
            <w:noProof/>
            <w:webHidden/>
          </w:rPr>
        </w:r>
        <w:r>
          <w:rPr>
            <w:noProof/>
            <w:webHidden/>
          </w:rPr>
          <w:fldChar w:fldCharType="separate"/>
        </w:r>
        <w:r>
          <w:rPr>
            <w:noProof/>
            <w:webHidden/>
          </w:rPr>
          <w:t>29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41" w:history="1">
        <w:r w:rsidRPr="002F3C07">
          <w:rPr>
            <w:rStyle w:val="Hyperlink"/>
            <w:noProof/>
          </w:rPr>
          <w:t>1.3.8.1.3</w:t>
        </w:r>
        <w:r>
          <w:rPr>
            <w:rFonts w:asciiTheme="minorHAnsi" w:eastAsiaTheme="minorEastAsia" w:hAnsiTheme="minorHAnsi" w:cstheme="minorBidi"/>
            <w:noProof/>
            <w:sz w:val="22"/>
            <w:szCs w:val="22"/>
          </w:rPr>
          <w:tab/>
        </w:r>
        <w:r w:rsidRPr="002F3C07">
          <w:rPr>
            <w:rStyle w:val="Hyperlink"/>
            <w:noProof/>
          </w:rPr>
          <w:t>Fields and Structures Used by Netlogon Pass-through Methods</w:t>
        </w:r>
        <w:r>
          <w:rPr>
            <w:noProof/>
            <w:webHidden/>
          </w:rPr>
          <w:tab/>
        </w:r>
        <w:r>
          <w:rPr>
            <w:noProof/>
            <w:webHidden/>
          </w:rPr>
          <w:fldChar w:fldCharType="begin"/>
        </w:r>
        <w:r>
          <w:rPr>
            <w:noProof/>
            <w:webHidden/>
          </w:rPr>
          <w:instrText xml:space="preserve"> PAGEREF _Toc243612741 \h </w:instrText>
        </w:r>
        <w:r>
          <w:rPr>
            <w:noProof/>
            <w:webHidden/>
          </w:rPr>
        </w:r>
        <w:r>
          <w:rPr>
            <w:noProof/>
            <w:webHidden/>
          </w:rPr>
          <w:fldChar w:fldCharType="separate"/>
        </w:r>
        <w:r>
          <w:rPr>
            <w:noProof/>
            <w:webHidden/>
          </w:rPr>
          <w:t>29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42" w:history="1">
        <w:r w:rsidRPr="002F3C07">
          <w:rPr>
            <w:rStyle w:val="Hyperlink"/>
            <w:noProof/>
          </w:rPr>
          <w:t>1.3.8.1.4</w:t>
        </w:r>
        <w:r>
          <w:rPr>
            <w:rFonts w:asciiTheme="minorHAnsi" w:eastAsiaTheme="minorEastAsia" w:hAnsiTheme="minorHAnsi" w:cstheme="minorBidi"/>
            <w:noProof/>
            <w:sz w:val="22"/>
            <w:szCs w:val="22"/>
          </w:rPr>
          <w:tab/>
        </w:r>
        <w:r w:rsidRPr="002F3C07">
          <w:rPr>
            <w:rStyle w:val="Hyperlink"/>
            <w:noProof/>
          </w:rPr>
          <w:t>Using Negotiated Flags</w:t>
        </w:r>
        <w:r>
          <w:rPr>
            <w:noProof/>
            <w:webHidden/>
          </w:rPr>
          <w:tab/>
        </w:r>
        <w:r>
          <w:rPr>
            <w:noProof/>
            <w:webHidden/>
          </w:rPr>
          <w:fldChar w:fldCharType="begin"/>
        </w:r>
        <w:r>
          <w:rPr>
            <w:noProof/>
            <w:webHidden/>
          </w:rPr>
          <w:instrText xml:space="preserve"> PAGEREF _Toc243612742 \h </w:instrText>
        </w:r>
        <w:r>
          <w:rPr>
            <w:noProof/>
            <w:webHidden/>
          </w:rPr>
        </w:r>
        <w:r>
          <w:rPr>
            <w:noProof/>
            <w:webHidden/>
          </w:rPr>
          <w:fldChar w:fldCharType="separate"/>
        </w:r>
        <w:r>
          <w:rPr>
            <w:noProof/>
            <w:webHidden/>
          </w:rPr>
          <w:t>30</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3" w:history="1">
        <w:r w:rsidRPr="002F3C07">
          <w:rPr>
            <w:rStyle w:val="Hyperlink"/>
            <w:noProof/>
          </w:rPr>
          <w:t>1.4</w:t>
        </w:r>
        <w:r>
          <w:rPr>
            <w:rFonts w:asciiTheme="minorHAnsi" w:eastAsiaTheme="minorEastAsia" w:hAnsiTheme="minorHAnsi" w:cstheme="minorBidi"/>
            <w:noProof/>
            <w:sz w:val="22"/>
            <w:szCs w:val="22"/>
          </w:rPr>
          <w:tab/>
        </w:r>
        <w:r w:rsidRPr="002F3C07">
          <w:rPr>
            <w:rStyle w:val="Hyperlink"/>
            <w:noProof/>
          </w:rPr>
          <w:t>Relationship to Other Protocols</w:t>
        </w:r>
        <w:r>
          <w:rPr>
            <w:noProof/>
            <w:webHidden/>
          </w:rPr>
          <w:tab/>
        </w:r>
        <w:r>
          <w:rPr>
            <w:noProof/>
            <w:webHidden/>
          </w:rPr>
          <w:fldChar w:fldCharType="begin"/>
        </w:r>
        <w:r>
          <w:rPr>
            <w:noProof/>
            <w:webHidden/>
          </w:rPr>
          <w:instrText xml:space="preserve"> PAGEREF _Toc243612743 \h </w:instrText>
        </w:r>
        <w:r>
          <w:rPr>
            <w:noProof/>
            <w:webHidden/>
          </w:rPr>
        </w:r>
        <w:r>
          <w:rPr>
            <w:noProof/>
            <w:webHidden/>
          </w:rPr>
          <w:fldChar w:fldCharType="separate"/>
        </w:r>
        <w:r>
          <w:rPr>
            <w:noProof/>
            <w:webHidden/>
          </w:rPr>
          <w:t>30</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4" w:history="1">
        <w:r w:rsidRPr="002F3C07">
          <w:rPr>
            <w:rStyle w:val="Hyperlink"/>
            <w:noProof/>
          </w:rPr>
          <w:t>1.5</w:t>
        </w:r>
        <w:r>
          <w:rPr>
            <w:rFonts w:asciiTheme="minorHAnsi" w:eastAsiaTheme="minorEastAsia" w:hAnsiTheme="minorHAnsi" w:cstheme="minorBidi"/>
            <w:noProof/>
            <w:sz w:val="22"/>
            <w:szCs w:val="22"/>
          </w:rPr>
          <w:tab/>
        </w:r>
        <w:r w:rsidRPr="002F3C07">
          <w:rPr>
            <w:rStyle w:val="Hyperlink"/>
            <w:noProof/>
          </w:rPr>
          <w:t>Prerequisites/Preconditions</w:t>
        </w:r>
        <w:r>
          <w:rPr>
            <w:noProof/>
            <w:webHidden/>
          </w:rPr>
          <w:tab/>
        </w:r>
        <w:r>
          <w:rPr>
            <w:noProof/>
            <w:webHidden/>
          </w:rPr>
          <w:fldChar w:fldCharType="begin"/>
        </w:r>
        <w:r>
          <w:rPr>
            <w:noProof/>
            <w:webHidden/>
          </w:rPr>
          <w:instrText xml:space="preserve"> PAGEREF _Toc243612744 \h </w:instrText>
        </w:r>
        <w:r>
          <w:rPr>
            <w:noProof/>
            <w:webHidden/>
          </w:rPr>
        </w:r>
        <w:r>
          <w:rPr>
            <w:noProof/>
            <w:webHidden/>
          </w:rPr>
          <w:fldChar w:fldCharType="separate"/>
        </w:r>
        <w:r>
          <w:rPr>
            <w:noProof/>
            <w:webHidden/>
          </w:rPr>
          <w:t>31</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5" w:history="1">
        <w:r w:rsidRPr="002F3C07">
          <w:rPr>
            <w:rStyle w:val="Hyperlink"/>
            <w:noProof/>
          </w:rPr>
          <w:t>1.6</w:t>
        </w:r>
        <w:r>
          <w:rPr>
            <w:rFonts w:asciiTheme="minorHAnsi" w:eastAsiaTheme="minorEastAsia" w:hAnsiTheme="minorHAnsi" w:cstheme="minorBidi"/>
            <w:noProof/>
            <w:sz w:val="22"/>
            <w:szCs w:val="22"/>
          </w:rPr>
          <w:tab/>
        </w:r>
        <w:r w:rsidRPr="002F3C07">
          <w:rPr>
            <w:rStyle w:val="Hyperlink"/>
            <w:noProof/>
          </w:rPr>
          <w:t>Applicability Statement</w:t>
        </w:r>
        <w:r>
          <w:rPr>
            <w:noProof/>
            <w:webHidden/>
          </w:rPr>
          <w:tab/>
        </w:r>
        <w:r>
          <w:rPr>
            <w:noProof/>
            <w:webHidden/>
          </w:rPr>
          <w:fldChar w:fldCharType="begin"/>
        </w:r>
        <w:r>
          <w:rPr>
            <w:noProof/>
            <w:webHidden/>
          </w:rPr>
          <w:instrText xml:space="preserve"> PAGEREF _Toc243612745 \h </w:instrText>
        </w:r>
        <w:r>
          <w:rPr>
            <w:noProof/>
            <w:webHidden/>
          </w:rPr>
        </w:r>
        <w:r>
          <w:rPr>
            <w:noProof/>
            <w:webHidden/>
          </w:rPr>
          <w:fldChar w:fldCharType="separate"/>
        </w:r>
        <w:r>
          <w:rPr>
            <w:noProof/>
            <w:webHidden/>
          </w:rPr>
          <w:t>31</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6" w:history="1">
        <w:r w:rsidRPr="002F3C07">
          <w:rPr>
            <w:rStyle w:val="Hyperlink"/>
            <w:noProof/>
          </w:rPr>
          <w:t>1.7</w:t>
        </w:r>
        <w:r>
          <w:rPr>
            <w:rFonts w:asciiTheme="minorHAnsi" w:eastAsiaTheme="minorEastAsia" w:hAnsiTheme="minorHAnsi" w:cstheme="minorBidi"/>
            <w:noProof/>
            <w:sz w:val="22"/>
            <w:szCs w:val="22"/>
          </w:rPr>
          <w:tab/>
        </w:r>
        <w:r w:rsidRPr="002F3C07">
          <w:rPr>
            <w:rStyle w:val="Hyperlink"/>
            <w:noProof/>
          </w:rPr>
          <w:t>Versioning and Capability Negotiation</w:t>
        </w:r>
        <w:r>
          <w:rPr>
            <w:noProof/>
            <w:webHidden/>
          </w:rPr>
          <w:tab/>
        </w:r>
        <w:r>
          <w:rPr>
            <w:noProof/>
            <w:webHidden/>
          </w:rPr>
          <w:fldChar w:fldCharType="begin"/>
        </w:r>
        <w:r>
          <w:rPr>
            <w:noProof/>
            <w:webHidden/>
          </w:rPr>
          <w:instrText xml:space="preserve"> PAGEREF _Toc243612746 \h </w:instrText>
        </w:r>
        <w:r>
          <w:rPr>
            <w:noProof/>
            <w:webHidden/>
          </w:rPr>
        </w:r>
        <w:r>
          <w:rPr>
            <w:noProof/>
            <w:webHidden/>
          </w:rPr>
          <w:fldChar w:fldCharType="separate"/>
        </w:r>
        <w:r>
          <w:rPr>
            <w:noProof/>
            <w:webHidden/>
          </w:rPr>
          <w:t>32</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7" w:history="1">
        <w:r w:rsidRPr="002F3C07">
          <w:rPr>
            <w:rStyle w:val="Hyperlink"/>
            <w:noProof/>
          </w:rPr>
          <w:t>1.8</w:t>
        </w:r>
        <w:r>
          <w:rPr>
            <w:rFonts w:asciiTheme="minorHAnsi" w:eastAsiaTheme="minorEastAsia" w:hAnsiTheme="minorHAnsi" w:cstheme="minorBidi"/>
            <w:noProof/>
            <w:sz w:val="22"/>
            <w:szCs w:val="22"/>
          </w:rPr>
          <w:tab/>
        </w:r>
        <w:r w:rsidRPr="002F3C07">
          <w:rPr>
            <w:rStyle w:val="Hyperlink"/>
            <w:noProof/>
          </w:rPr>
          <w:t>Vendor-Extensible Fields</w:t>
        </w:r>
        <w:r>
          <w:rPr>
            <w:noProof/>
            <w:webHidden/>
          </w:rPr>
          <w:tab/>
        </w:r>
        <w:r>
          <w:rPr>
            <w:noProof/>
            <w:webHidden/>
          </w:rPr>
          <w:fldChar w:fldCharType="begin"/>
        </w:r>
        <w:r>
          <w:rPr>
            <w:noProof/>
            <w:webHidden/>
          </w:rPr>
          <w:instrText xml:space="preserve"> PAGEREF _Toc243612747 \h </w:instrText>
        </w:r>
        <w:r>
          <w:rPr>
            <w:noProof/>
            <w:webHidden/>
          </w:rPr>
        </w:r>
        <w:r>
          <w:rPr>
            <w:noProof/>
            <w:webHidden/>
          </w:rPr>
          <w:fldChar w:fldCharType="separate"/>
        </w:r>
        <w:r>
          <w:rPr>
            <w:noProof/>
            <w:webHidden/>
          </w:rPr>
          <w:t>32</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48" w:history="1">
        <w:r w:rsidRPr="002F3C07">
          <w:rPr>
            <w:rStyle w:val="Hyperlink"/>
            <w:noProof/>
          </w:rPr>
          <w:t>1.9</w:t>
        </w:r>
        <w:r>
          <w:rPr>
            <w:rFonts w:asciiTheme="minorHAnsi" w:eastAsiaTheme="minorEastAsia" w:hAnsiTheme="minorHAnsi" w:cstheme="minorBidi"/>
            <w:noProof/>
            <w:sz w:val="22"/>
            <w:szCs w:val="22"/>
          </w:rPr>
          <w:tab/>
        </w:r>
        <w:r w:rsidRPr="002F3C07">
          <w:rPr>
            <w:rStyle w:val="Hyperlink"/>
            <w:noProof/>
          </w:rPr>
          <w:t>Standards Assignments</w:t>
        </w:r>
        <w:r>
          <w:rPr>
            <w:noProof/>
            <w:webHidden/>
          </w:rPr>
          <w:tab/>
        </w:r>
        <w:r>
          <w:rPr>
            <w:noProof/>
            <w:webHidden/>
          </w:rPr>
          <w:fldChar w:fldCharType="begin"/>
        </w:r>
        <w:r>
          <w:rPr>
            <w:noProof/>
            <w:webHidden/>
          </w:rPr>
          <w:instrText xml:space="preserve"> PAGEREF _Toc243612748 \h </w:instrText>
        </w:r>
        <w:r>
          <w:rPr>
            <w:noProof/>
            <w:webHidden/>
          </w:rPr>
        </w:r>
        <w:r>
          <w:rPr>
            <w:noProof/>
            <w:webHidden/>
          </w:rPr>
          <w:fldChar w:fldCharType="separate"/>
        </w:r>
        <w:r>
          <w:rPr>
            <w:noProof/>
            <w:webHidden/>
          </w:rPr>
          <w:t>32</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2749" w:history="1">
        <w:r w:rsidRPr="002F3C07">
          <w:rPr>
            <w:rStyle w:val="Hyperlink"/>
            <w:noProof/>
          </w:rPr>
          <w:t>2</w:t>
        </w:r>
        <w:r>
          <w:rPr>
            <w:rFonts w:asciiTheme="minorHAnsi" w:eastAsiaTheme="minorEastAsia" w:hAnsiTheme="minorHAnsi" w:cstheme="minorBidi"/>
            <w:b w:val="0"/>
            <w:bCs w:val="0"/>
            <w:noProof/>
            <w:sz w:val="22"/>
            <w:szCs w:val="22"/>
          </w:rPr>
          <w:tab/>
        </w:r>
        <w:r w:rsidRPr="002F3C07">
          <w:rPr>
            <w:rStyle w:val="Hyperlink"/>
            <w:noProof/>
          </w:rPr>
          <w:t>Messages</w:t>
        </w:r>
        <w:r>
          <w:rPr>
            <w:noProof/>
            <w:webHidden/>
          </w:rPr>
          <w:tab/>
        </w:r>
        <w:r>
          <w:rPr>
            <w:noProof/>
            <w:webHidden/>
          </w:rPr>
          <w:fldChar w:fldCharType="begin"/>
        </w:r>
        <w:r>
          <w:rPr>
            <w:noProof/>
            <w:webHidden/>
          </w:rPr>
          <w:instrText xml:space="preserve"> PAGEREF _Toc243612749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50" w:history="1">
        <w:r w:rsidRPr="002F3C07">
          <w:rPr>
            <w:rStyle w:val="Hyperlink"/>
            <w:noProof/>
          </w:rPr>
          <w:t>2.1</w:t>
        </w:r>
        <w:r>
          <w:rPr>
            <w:rFonts w:asciiTheme="minorHAnsi" w:eastAsiaTheme="minorEastAsia" w:hAnsiTheme="minorHAnsi" w:cstheme="minorBidi"/>
            <w:noProof/>
            <w:sz w:val="22"/>
            <w:szCs w:val="22"/>
          </w:rPr>
          <w:tab/>
        </w:r>
        <w:r w:rsidRPr="002F3C07">
          <w:rPr>
            <w:rStyle w:val="Hyperlink"/>
            <w:noProof/>
          </w:rPr>
          <w:t>Transport</w:t>
        </w:r>
        <w:r>
          <w:rPr>
            <w:noProof/>
            <w:webHidden/>
          </w:rPr>
          <w:tab/>
        </w:r>
        <w:r>
          <w:rPr>
            <w:noProof/>
            <w:webHidden/>
          </w:rPr>
          <w:fldChar w:fldCharType="begin"/>
        </w:r>
        <w:r>
          <w:rPr>
            <w:noProof/>
            <w:webHidden/>
          </w:rPr>
          <w:instrText xml:space="preserve"> PAGEREF _Toc243612750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751" w:history="1">
        <w:r w:rsidRPr="002F3C07">
          <w:rPr>
            <w:rStyle w:val="Hyperlink"/>
            <w:noProof/>
          </w:rPr>
          <w:t>2.2</w:t>
        </w:r>
        <w:r>
          <w:rPr>
            <w:rFonts w:asciiTheme="minorHAnsi" w:eastAsiaTheme="minorEastAsia" w:hAnsiTheme="minorHAnsi" w:cstheme="minorBidi"/>
            <w:noProof/>
            <w:sz w:val="22"/>
            <w:szCs w:val="22"/>
          </w:rPr>
          <w:tab/>
        </w:r>
        <w:r w:rsidRPr="002F3C07">
          <w:rPr>
            <w:rStyle w:val="Hyperlink"/>
            <w:noProof/>
          </w:rPr>
          <w:t>Common Data Types</w:t>
        </w:r>
        <w:r>
          <w:rPr>
            <w:noProof/>
            <w:webHidden/>
          </w:rPr>
          <w:tab/>
        </w:r>
        <w:r>
          <w:rPr>
            <w:noProof/>
            <w:webHidden/>
          </w:rPr>
          <w:fldChar w:fldCharType="begin"/>
        </w:r>
        <w:r>
          <w:rPr>
            <w:noProof/>
            <w:webHidden/>
          </w:rPr>
          <w:instrText xml:space="preserve"> PAGEREF _Toc243612751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752" w:history="1">
        <w:r w:rsidRPr="002F3C07">
          <w:rPr>
            <w:rStyle w:val="Hyperlink"/>
            <w:noProof/>
          </w:rPr>
          <w:t>2.2.1</w:t>
        </w:r>
        <w:r>
          <w:rPr>
            <w:rFonts w:asciiTheme="minorHAnsi" w:eastAsiaTheme="minorEastAsia" w:hAnsiTheme="minorHAnsi" w:cstheme="minorBidi"/>
            <w:noProof/>
            <w:sz w:val="22"/>
            <w:szCs w:val="22"/>
          </w:rPr>
          <w:tab/>
        </w:r>
        <w:r w:rsidRPr="002F3C07">
          <w:rPr>
            <w:rStyle w:val="Hyperlink"/>
            <w:noProof/>
          </w:rPr>
          <w:t>Structures and Enumerated Types</w:t>
        </w:r>
        <w:r>
          <w:rPr>
            <w:noProof/>
            <w:webHidden/>
          </w:rPr>
          <w:tab/>
        </w:r>
        <w:r>
          <w:rPr>
            <w:noProof/>
            <w:webHidden/>
          </w:rPr>
          <w:fldChar w:fldCharType="begin"/>
        </w:r>
        <w:r>
          <w:rPr>
            <w:noProof/>
            <w:webHidden/>
          </w:rPr>
          <w:instrText xml:space="preserve"> PAGEREF _Toc243612752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53" w:history="1">
        <w:r w:rsidRPr="002F3C07">
          <w:rPr>
            <w:rStyle w:val="Hyperlink"/>
            <w:noProof/>
          </w:rPr>
          <w:t>2.2.1.1</w:t>
        </w:r>
        <w:r>
          <w:rPr>
            <w:rFonts w:asciiTheme="minorHAnsi" w:eastAsiaTheme="minorEastAsia" w:hAnsiTheme="minorHAnsi" w:cstheme="minorBidi"/>
            <w:noProof/>
            <w:sz w:val="22"/>
            <w:szCs w:val="22"/>
          </w:rPr>
          <w:tab/>
        </w:r>
        <w:r w:rsidRPr="002F3C07">
          <w:rPr>
            <w:rStyle w:val="Hyperlink"/>
            <w:noProof/>
          </w:rPr>
          <w:t>Basic Structures</w:t>
        </w:r>
        <w:r>
          <w:rPr>
            <w:noProof/>
            <w:webHidden/>
          </w:rPr>
          <w:tab/>
        </w:r>
        <w:r>
          <w:rPr>
            <w:noProof/>
            <w:webHidden/>
          </w:rPr>
          <w:fldChar w:fldCharType="begin"/>
        </w:r>
        <w:r>
          <w:rPr>
            <w:noProof/>
            <w:webHidden/>
          </w:rPr>
          <w:instrText xml:space="preserve"> PAGEREF _Toc243612753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4" w:history="1">
        <w:r w:rsidRPr="002F3C07">
          <w:rPr>
            <w:rStyle w:val="Hyperlink"/>
            <w:noProof/>
          </w:rPr>
          <w:t>2.2.1.1.1</w:t>
        </w:r>
        <w:r>
          <w:rPr>
            <w:rFonts w:asciiTheme="minorHAnsi" w:eastAsiaTheme="minorEastAsia" w:hAnsiTheme="minorHAnsi" w:cstheme="minorBidi"/>
            <w:noProof/>
            <w:sz w:val="22"/>
            <w:szCs w:val="22"/>
          </w:rPr>
          <w:tab/>
        </w:r>
        <w:r w:rsidRPr="002F3C07">
          <w:rPr>
            <w:rStyle w:val="Hyperlink"/>
            <w:noProof/>
          </w:rPr>
          <w:t>CYPHER_BLOCK</w:t>
        </w:r>
        <w:r>
          <w:rPr>
            <w:noProof/>
            <w:webHidden/>
          </w:rPr>
          <w:tab/>
        </w:r>
        <w:r>
          <w:rPr>
            <w:noProof/>
            <w:webHidden/>
          </w:rPr>
          <w:fldChar w:fldCharType="begin"/>
        </w:r>
        <w:r>
          <w:rPr>
            <w:noProof/>
            <w:webHidden/>
          </w:rPr>
          <w:instrText xml:space="preserve"> PAGEREF _Toc243612754 \h </w:instrText>
        </w:r>
        <w:r>
          <w:rPr>
            <w:noProof/>
            <w:webHidden/>
          </w:rPr>
        </w:r>
        <w:r>
          <w:rPr>
            <w:noProof/>
            <w:webHidden/>
          </w:rPr>
          <w:fldChar w:fldCharType="separate"/>
        </w:r>
        <w:r>
          <w:rPr>
            <w:noProof/>
            <w:webHidden/>
          </w:rPr>
          <w:t>33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5" w:history="1">
        <w:r w:rsidRPr="002F3C07">
          <w:rPr>
            <w:rStyle w:val="Hyperlink"/>
            <w:noProof/>
          </w:rPr>
          <w:t>2.2.1.1.2</w:t>
        </w:r>
        <w:r>
          <w:rPr>
            <w:rFonts w:asciiTheme="minorHAnsi" w:eastAsiaTheme="minorEastAsia" w:hAnsiTheme="minorHAnsi" w:cstheme="minorBidi"/>
            <w:noProof/>
            <w:sz w:val="22"/>
            <w:szCs w:val="22"/>
          </w:rPr>
          <w:tab/>
        </w:r>
        <w:r w:rsidRPr="002F3C07">
          <w:rPr>
            <w:rStyle w:val="Hyperlink"/>
            <w:noProof/>
          </w:rPr>
          <w:t>STRING</w:t>
        </w:r>
        <w:r>
          <w:rPr>
            <w:noProof/>
            <w:webHidden/>
          </w:rPr>
          <w:tab/>
        </w:r>
        <w:r>
          <w:rPr>
            <w:noProof/>
            <w:webHidden/>
          </w:rPr>
          <w:fldChar w:fldCharType="begin"/>
        </w:r>
        <w:r>
          <w:rPr>
            <w:noProof/>
            <w:webHidden/>
          </w:rPr>
          <w:instrText xml:space="preserve"> PAGEREF _Toc243612755 \h </w:instrText>
        </w:r>
        <w:r>
          <w:rPr>
            <w:noProof/>
            <w:webHidden/>
          </w:rPr>
        </w:r>
        <w:r>
          <w:rPr>
            <w:noProof/>
            <w:webHidden/>
          </w:rPr>
          <w:fldChar w:fldCharType="separate"/>
        </w:r>
        <w:r>
          <w:rPr>
            <w:noProof/>
            <w:webHidden/>
          </w:rPr>
          <w:t>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6" w:history="1">
        <w:r w:rsidRPr="002F3C07">
          <w:rPr>
            <w:rStyle w:val="Hyperlink"/>
            <w:noProof/>
          </w:rPr>
          <w:t>2.2.1.1.3</w:t>
        </w:r>
        <w:r>
          <w:rPr>
            <w:rFonts w:asciiTheme="minorHAnsi" w:eastAsiaTheme="minorEastAsia" w:hAnsiTheme="minorHAnsi" w:cstheme="minorBidi"/>
            <w:noProof/>
            <w:sz w:val="22"/>
            <w:szCs w:val="22"/>
          </w:rPr>
          <w:tab/>
        </w:r>
        <w:r w:rsidRPr="002F3C07">
          <w:rPr>
            <w:rStyle w:val="Hyperlink"/>
            <w:noProof/>
          </w:rPr>
          <w:t>UNICODE_STRING</w:t>
        </w:r>
        <w:r>
          <w:rPr>
            <w:noProof/>
            <w:webHidden/>
          </w:rPr>
          <w:tab/>
        </w:r>
        <w:r>
          <w:rPr>
            <w:noProof/>
            <w:webHidden/>
          </w:rPr>
          <w:fldChar w:fldCharType="begin"/>
        </w:r>
        <w:r>
          <w:rPr>
            <w:noProof/>
            <w:webHidden/>
          </w:rPr>
          <w:instrText xml:space="preserve"> PAGEREF _Toc243612756 \h </w:instrText>
        </w:r>
        <w:r>
          <w:rPr>
            <w:noProof/>
            <w:webHidden/>
          </w:rPr>
        </w:r>
        <w:r>
          <w:rPr>
            <w:noProof/>
            <w:webHidden/>
          </w:rPr>
          <w:fldChar w:fldCharType="separate"/>
        </w:r>
        <w:r>
          <w:rPr>
            <w:noProof/>
            <w:webHidden/>
          </w:rPr>
          <w:t>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7" w:history="1">
        <w:r w:rsidRPr="002F3C07">
          <w:rPr>
            <w:rStyle w:val="Hyperlink"/>
            <w:noProof/>
          </w:rPr>
          <w:t>2.2.1.1.4</w:t>
        </w:r>
        <w:r>
          <w:rPr>
            <w:rFonts w:asciiTheme="minorHAnsi" w:eastAsiaTheme="minorEastAsia" w:hAnsiTheme="minorHAnsi" w:cstheme="minorBidi"/>
            <w:noProof/>
            <w:sz w:val="22"/>
            <w:szCs w:val="22"/>
          </w:rPr>
          <w:tab/>
        </w:r>
        <w:r w:rsidRPr="002F3C07">
          <w:rPr>
            <w:rStyle w:val="Hyperlink"/>
            <w:noProof/>
          </w:rPr>
          <w:t>LM_OWF_PASSWORD</w:t>
        </w:r>
        <w:r>
          <w:rPr>
            <w:noProof/>
            <w:webHidden/>
          </w:rPr>
          <w:tab/>
        </w:r>
        <w:r>
          <w:rPr>
            <w:noProof/>
            <w:webHidden/>
          </w:rPr>
          <w:fldChar w:fldCharType="begin"/>
        </w:r>
        <w:r>
          <w:rPr>
            <w:noProof/>
            <w:webHidden/>
          </w:rPr>
          <w:instrText xml:space="preserve"> PAGEREF _Toc243612757 \h </w:instrText>
        </w:r>
        <w:r>
          <w:rPr>
            <w:noProof/>
            <w:webHidden/>
          </w:rPr>
        </w:r>
        <w:r>
          <w:rPr>
            <w:noProof/>
            <w:webHidden/>
          </w:rPr>
          <w:fldChar w:fldCharType="separate"/>
        </w:r>
        <w:r>
          <w:rPr>
            <w:noProof/>
            <w:webHidden/>
          </w:rPr>
          <w:t>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8" w:history="1">
        <w:r w:rsidRPr="002F3C07">
          <w:rPr>
            <w:rStyle w:val="Hyperlink"/>
            <w:noProof/>
          </w:rPr>
          <w:t>2.2.1.1.5</w:t>
        </w:r>
        <w:r>
          <w:rPr>
            <w:rFonts w:asciiTheme="minorHAnsi" w:eastAsiaTheme="minorEastAsia" w:hAnsiTheme="minorHAnsi" w:cstheme="minorBidi"/>
            <w:noProof/>
            <w:sz w:val="22"/>
            <w:szCs w:val="22"/>
          </w:rPr>
          <w:tab/>
        </w:r>
        <w:r w:rsidRPr="002F3C07">
          <w:rPr>
            <w:rStyle w:val="Hyperlink"/>
            <w:noProof/>
          </w:rPr>
          <w:t>NT_OWF_PASSWORD</w:t>
        </w:r>
        <w:r>
          <w:rPr>
            <w:noProof/>
            <w:webHidden/>
          </w:rPr>
          <w:tab/>
        </w:r>
        <w:r>
          <w:rPr>
            <w:noProof/>
            <w:webHidden/>
          </w:rPr>
          <w:fldChar w:fldCharType="begin"/>
        </w:r>
        <w:r>
          <w:rPr>
            <w:noProof/>
            <w:webHidden/>
          </w:rPr>
          <w:instrText xml:space="preserve"> PAGEREF _Toc243612758 \h </w:instrText>
        </w:r>
        <w:r>
          <w:rPr>
            <w:noProof/>
            <w:webHidden/>
          </w:rPr>
        </w:r>
        <w:r>
          <w:rPr>
            <w:noProof/>
            <w:webHidden/>
          </w:rPr>
          <w:fldChar w:fldCharType="separate"/>
        </w:r>
        <w:r>
          <w:rPr>
            <w:noProof/>
            <w:webHidden/>
          </w:rPr>
          <w:t>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59" w:history="1">
        <w:r w:rsidRPr="002F3C07">
          <w:rPr>
            <w:rStyle w:val="Hyperlink"/>
            <w:noProof/>
          </w:rPr>
          <w:t>2.2.1.1.6</w:t>
        </w:r>
        <w:r>
          <w:rPr>
            <w:rFonts w:asciiTheme="minorHAnsi" w:eastAsiaTheme="minorEastAsia" w:hAnsiTheme="minorHAnsi" w:cstheme="minorBidi"/>
            <w:noProof/>
            <w:sz w:val="22"/>
            <w:szCs w:val="22"/>
          </w:rPr>
          <w:tab/>
        </w:r>
        <w:r w:rsidRPr="002F3C07">
          <w:rPr>
            <w:rStyle w:val="Hyperlink"/>
            <w:noProof/>
          </w:rPr>
          <w:t>NETLOGON_AUTHENTICATOR</w:t>
        </w:r>
        <w:r>
          <w:rPr>
            <w:noProof/>
            <w:webHidden/>
          </w:rPr>
          <w:tab/>
        </w:r>
        <w:r>
          <w:rPr>
            <w:noProof/>
            <w:webHidden/>
          </w:rPr>
          <w:fldChar w:fldCharType="begin"/>
        </w:r>
        <w:r>
          <w:rPr>
            <w:noProof/>
            <w:webHidden/>
          </w:rPr>
          <w:instrText xml:space="preserve"> PAGEREF _Toc243612759 \h </w:instrText>
        </w:r>
        <w:r>
          <w:rPr>
            <w:noProof/>
            <w:webHidden/>
          </w:rPr>
        </w:r>
        <w:r>
          <w:rPr>
            <w:noProof/>
            <w:webHidden/>
          </w:rPr>
          <w:fldChar w:fldCharType="separate"/>
        </w:r>
        <w:r>
          <w:rPr>
            <w:noProof/>
            <w:webHidden/>
          </w:rPr>
          <w:t>35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60" w:history="1">
        <w:r w:rsidRPr="002F3C07">
          <w:rPr>
            <w:rStyle w:val="Hyperlink"/>
            <w:noProof/>
          </w:rPr>
          <w:t>2.2.1.2</w:t>
        </w:r>
        <w:r>
          <w:rPr>
            <w:rFonts w:asciiTheme="minorHAnsi" w:eastAsiaTheme="minorEastAsia" w:hAnsiTheme="minorHAnsi" w:cstheme="minorBidi"/>
            <w:noProof/>
            <w:sz w:val="22"/>
            <w:szCs w:val="22"/>
          </w:rPr>
          <w:tab/>
        </w:r>
        <w:r w:rsidRPr="002F3C07">
          <w:rPr>
            <w:rStyle w:val="Hyperlink"/>
            <w:noProof/>
          </w:rPr>
          <w:t>DC Location Structures</w:t>
        </w:r>
        <w:r>
          <w:rPr>
            <w:noProof/>
            <w:webHidden/>
          </w:rPr>
          <w:tab/>
        </w:r>
        <w:r>
          <w:rPr>
            <w:noProof/>
            <w:webHidden/>
          </w:rPr>
          <w:fldChar w:fldCharType="begin"/>
        </w:r>
        <w:r>
          <w:rPr>
            <w:noProof/>
            <w:webHidden/>
          </w:rPr>
          <w:instrText xml:space="preserve"> PAGEREF _Toc243612760 \h </w:instrText>
        </w:r>
        <w:r>
          <w:rPr>
            <w:noProof/>
            <w:webHidden/>
          </w:rPr>
        </w:r>
        <w:r>
          <w:rPr>
            <w:noProof/>
            <w:webHidden/>
          </w:rPr>
          <w:fldChar w:fldCharType="separate"/>
        </w:r>
        <w:r>
          <w:rPr>
            <w:noProof/>
            <w:webHidden/>
          </w:rPr>
          <w:t>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1" w:history="1">
        <w:r w:rsidRPr="002F3C07">
          <w:rPr>
            <w:rStyle w:val="Hyperlink"/>
            <w:noProof/>
          </w:rPr>
          <w:t>2.2.1.2.1</w:t>
        </w:r>
        <w:r>
          <w:rPr>
            <w:rFonts w:asciiTheme="minorHAnsi" w:eastAsiaTheme="minorEastAsia" w:hAnsiTheme="minorHAnsi" w:cstheme="minorBidi"/>
            <w:noProof/>
            <w:sz w:val="22"/>
            <w:szCs w:val="22"/>
          </w:rPr>
          <w:tab/>
        </w:r>
        <w:r w:rsidRPr="002F3C07">
          <w:rPr>
            <w:rStyle w:val="Hyperlink"/>
            <w:noProof/>
          </w:rPr>
          <w:t>DOMAIN_CONTROLLER_INFOW</w:t>
        </w:r>
        <w:r>
          <w:rPr>
            <w:noProof/>
            <w:webHidden/>
          </w:rPr>
          <w:tab/>
        </w:r>
        <w:r>
          <w:rPr>
            <w:noProof/>
            <w:webHidden/>
          </w:rPr>
          <w:fldChar w:fldCharType="begin"/>
        </w:r>
        <w:r>
          <w:rPr>
            <w:noProof/>
            <w:webHidden/>
          </w:rPr>
          <w:instrText xml:space="preserve"> PAGEREF _Toc243612761 \h </w:instrText>
        </w:r>
        <w:r>
          <w:rPr>
            <w:noProof/>
            <w:webHidden/>
          </w:rPr>
        </w:r>
        <w:r>
          <w:rPr>
            <w:noProof/>
            <w:webHidden/>
          </w:rPr>
          <w:fldChar w:fldCharType="separate"/>
        </w:r>
        <w:r>
          <w:rPr>
            <w:noProof/>
            <w:webHidden/>
          </w:rPr>
          <w:t>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2" w:history="1">
        <w:r w:rsidRPr="002F3C07">
          <w:rPr>
            <w:rStyle w:val="Hyperlink"/>
            <w:noProof/>
          </w:rPr>
          <w:t>2.2.1.2.2</w:t>
        </w:r>
        <w:r>
          <w:rPr>
            <w:rFonts w:asciiTheme="minorHAnsi" w:eastAsiaTheme="minorEastAsia" w:hAnsiTheme="minorHAnsi" w:cstheme="minorBidi"/>
            <w:noProof/>
            <w:sz w:val="22"/>
            <w:szCs w:val="22"/>
          </w:rPr>
          <w:tab/>
        </w:r>
        <w:r w:rsidRPr="002F3C07">
          <w:rPr>
            <w:rStyle w:val="Hyperlink"/>
            <w:noProof/>
          </w:rPr>
          <w:t>NL_SITE_NAME_ARRAY</w:t>
        </w:r>
        <w:r>
          <w:rPr>
            <w:noProof/>
            <w:webHidden/>
          </w:rPr>
          <w:tab/>
        </w:r>
        <w:r>
          <w:rPr>
            <w:noProof/>
            <w:webHidden/>
          </w:rPr>
          <w:fldChar w:fldCharType="begin"/>
        </w:r>
        <w:r>
          <w:rPr>
            <w:noProof/>
            <w:webHidden/>
          </w:rPr>
          <w:instrText xml:space="preserve"> PAGEREF _Toc243612762 \h </w:instrText>
        </w:r>
        <w:r>
          <w:rPr>
            <w:noProof/>
            <w:webHidden/>
          </w:rPr>
        </w:r>
        <w:r>
          <w:rPr>
            <w:noProof/>
            <w:webHidden/>
          </w:rPr>
          <w:fldChar w:fldCharType="separate"/>
        </w:r>
        <w:r>
          <w:rPr>
            <w:noProof/>
            <w:webHidden/>
          </w:rPr>
          <w:t>37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3" w:history="1">
        <w:r w:rsidRPr="002F3C07">
          <w:rPr>
            <w:rStyle w:val="Hyperlink"/>
            <w:noProof/>
          </w:rPr>
          <w:t>2.2.1.2.3</w:t>
        </w:r>
        <w:r>
          <w:rPr>
            <w:rFonts w:asciiTheme="minorHAnsi" w:eastAsiaTheme="minorEastAsia" w:hAnsiTheme="minorHAnsi" w:cstheme="minorBidi"/>
            <w:noProof/>
            <w:sz w:val="22"/>
            <w:szCs w:val="22"/>
          </w:rPr>
          <w:tab/>
        </w:r>
        <w:r w:rsidRPr="002F3C07">
          <w:rPr>
            <w:rStyle w:val="Hyperlink"/>
            <w:noProof/>
          </w:rPr>
          <w:t>NL_SITE_NAME_EX_ARRAY</w:t>
        </w:r>
        <w:r>
          <w:rPr>
            <w:noProof/>
            <w:webHidden/>
          </w:rPr>
          <w:tab/>
        </w:r>
        <w:r>
          <w:rPr>
            <w:noProof/>
            <w:webHidden/>
          </w:rPr>
          <w:fldChar w:fldCharType="begin"/>
        </w:r>
        <w:r>
          <w:rPr>
            <w:noProof/>
            <w:webHidden/>
          </w:rPr>
          <w:instrText xml:space="preserve"> PAGEREF _Toc243612763 \h </w:instrText>
        </w:r>
        <w:r>
          <w:rPr>
            <w:noProof/>
            <w:webHidden/>
          </w:rPr>
        </w:r>
        <w:r>
          <w:rPr>
            <w:noProof/>
            <w:webHidden/>
          </w:rPr>
          <w:fldChar w:fldCharType="separate"/>
        </w:r>
        <w:r>
          <w:rPr>
            <w:noProof/>
            <w:webHidden/>
          </w:rPr>
          <w:t>37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4" w:history="1">
        <w:r w:rsidRPr="002F3C07">
          <w:rPr>
            <w:rStyle w:val="Hyperlink"/>
            <w:noProof/>
          </w:rPr>
          <w:t>2.2.1.2.4</w:t>
        </w:r>
        <w:r>
          <w:rPr>
            <w:rFonts w:asciiTheme="minorHAnsi" w:eastAsiaTheme="minorEastAsia" w:hAnsiTheme="minorHAnsi" w:cstheme="minorBidi"/>
            <w:noProof/>
            <w:sz w:val="22"/>
            <w:szCs w:val="22"/>
          </w:rPr>
          <w:tab/>
        </w:r>
        <w:r w:rsidRPr="002F3C07">
          <w:rPr>
            <w:rStyle w:val="Hyperlink"/>
            <w:noProof/>
          </w:rPr>
          <w:t>NL_SOCKET_ADDRESS</w:t>
        </w:r>
        <w:r>
          <w:rPr>
            <w:noProof/>
            <w:webHidden/>
          </w:rPr>
          <w:tab/>
        </w:r>
        <w:r>
          <w:rPr>
            <w:noProof/>
            <w:webHidden/>
          </w:rPr>
          <w:fldChar w:fldCharType="begin"/>
        </w:r>
        <w:r>
          <w:rPr>
            <w:noProof/>
            <w:webHidden/>
          </w:rPr>
          <w:instrText xml:space="preserve"> PAGEREF _Toc243612764 \h </w:instrText>
        </w:r>
        <w:r>
          <w:rPr>
            <w:noProof/>
            <w:webHidden/>
          </w:rPr>
        </w:r>
        <w:r>
          <w:rPr>
            <w:noProof/>
            <w:webHidden/>
          </w:rPr>
          <w:fldChar w:fldCharType="separate"/>
        </w:r>
        <w:r>
          <w:rPr>
            <w:noProof/>
            <w:webHidden/>
          </w:rPr>
          <w:t>38</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2765" w:history="1">
        <w:r w:rsidRPr="002F3C07">
          <w:rPr>
            <w:rStyle w:val="Hyperlink"/>
            <w:noProof/>
          </w:rPr>
          <w:t>2.2.1.2.4.1</w:t>
        </w:r>
        <w:r>
          <w:rPr>
            <w:rFonts w:asciiTheme="minorHAnsi" w:eastAsiaTheme="minorEastAsia" w:hAnsiTheme="minorHAnsi" w:cstheme="minorBidi"/>
            <w:noProof/>
            <w:sz w:val="22"/>
            <w:szCs w:val="22"/>
          </w:rPr>
          <w:tab/>
        </w:r>
        <w:r w:rsidRPr="002F3C07">
          <w:rPr>
            <w:rStyle w:val="Hyperlink"/>
            <w:noProof/>
          </w:rPr>
          <w:t>IPv4 Address Structure</w:t>
        </w:r>
        <w:r>
          <w:rPr>
            <w:noProof/>
            <w:webHidden/>
          </w:rPr>
          <w:tab/>
        </w:r>
        <w:r>
          <w:rPr>
            <w:noProof/>
            <w:webHidden/>
          </w:rPr>
          <w:fldChar w:fldCharType="begin"/>
        </w:r>
        <w:r>
          <w:rPr>
            <w:noProof/>
            <w:webHidden/>
          </w:rPr>
          <w:instrText xml:space="preserve"> PAGEREF _Toc243612765 \h </w:instrText>
        </w:r>
        <w:r>
          <w:rPr>
            <w:noProof/>
            <w:webHidden/>
          </w:rPr>
        </w:r>
        <w:r>
          <w:rPr>
            <w:noProof/>
            <w:webHidden/>
          </w:rPr>
          <w:fldChar w:fldCharType="separate"/>
        </w:r>
        <w:r>
          <w:rPr>
            <w:noProof/>
            <w:webHidden/>
          </w:rPr>
          <w:t>38</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2766" w:history="1">
        <w:r w:rsidRPr="002F3C07">
          <w:rPr>
            <w:rStyle w:val="Hyperlink"/>
            <w:noProof/>
          </w:rPr>
          <w:t>2.2.1.2.4.2</w:t>
        </w:r>
        <w:r>
          <w:rPr>
            <w:rFonts w:asciiTheme="minorHAnsi" w:eastAsiaTheme="minorEastAsia" w:hAnsiTheme="minorHAnsi" w:cstheme="minorBidi"/>
            <w:noProof/>
            <w:sz w:val="22"/>
            <w:szCs w:val="22"/>
          </w:rPr>
          <w:tab/>
        </w:r>
        <w:r w:rsidRPr="002F3C07">
          <w:rPr>
            <w:rStyle w:val="Hyperlink"/>
            <w:noProof/>
          </w:rPr>
          <w:t>IPv6 Address Structure</w:t>
        </w:r>
        <w:r>
          <w:rPr>
            <w:noProof/>
            <w:webHidden/>
          </w:rPr>
          <w:tab/>
        </w:r>
        <w:r>
          <w:rPr>
            <w:noProof/>
            <w:webHidden/>
          </w:rPr>
          <w:fldChar w:fldCharType="begin"/>
        </w:r>
        <w:r>
          <w:rPr>
            <w:noProof/>
            <w:webHidden/>
          </w:rPr>
          <w:instrText xml:space="preserve"> PAGEREF _Toc243612766 \h </w:instrText>
        </w:r>
        <w:r>
          <w:rPr>
            <w:noProof/>
            <w:webHidden/>
          </w:rPr>
        </w:r>
        <w:r>
          <w:rPr>
            <w:noProof/>
            <w:webHidden/>
          </w:rPr>
          <w:fldChar w:fldCharType="separate"/>
        </w:r>
        <w:r>
          <w:rPr>
            <w:noProof/>
            <w:webHidden/>
          </w:rPr>
          <w:t>39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7" w:history="1">
        <w:r w:rsidRPr="002F3C07">
          <w:rPr>
            <w:rStyle w:val="Hyperlink"/>
            <w:noProof/>
          </w:rPr>
          <w:t>2.2.1.2.5</w:t>
        </w:r>
        <w:r>
          <w:rPr>
            <w:rFonts w:asciiTheme="minorHAnsi" w:eastAsiaTheme="minorEastAsia" w:hAnsiTheme="minorHAnsi" w:cstheme="minorBidi"/>
            <w:noProof/>
            <w:sz w:val="22"/>
            <w:szCs w:val="22"/>
          </w:rPr>
          <w:tab/>
        </w:r>
        <w:r w:rsidRPr="002F3C07">
          <w:rPr>
            <w:rStyle w:val="Hyperlink"/>
            <w:noProof/>
          </w:rPr>
          <w:t>NL_DNS_NAME_INFO</w:t>
        </w:r>
        <w:r>
          <w:rPr>
            <w:noProof/>
            <w:webHidden/>
          </w:rPr>
          <w:tab/>
        </w:r>
        <w:r>
          <w:rPr>
            <w:noProof/>
            <w:webHidden/>
          </w:rPr>
          <w:fldChar w:fldCharType="begin"/>
        </w:r>
        <w:r>
          <w:rPr>
            <w:noProof/>
            <w:webHidden/>
          </w:rPr>
          <w:instrText xml:space="preserve"> PAGEREF _Toc243612767 \h </w:instrText>
        </w:r>
        <w:r>
          <w:rPr>
            <w:noProof/>
            <w:webHidden/>
          </w:rPr>
        </w:r>
        <w:r>
          <w:rPr>
            <w:noProof/>
            <w:webHidden/>
          </w:rPr>
          <w:fldChar w:fldCharType="separate"/>
        </w:r>
        <w:r>
          <w:rPr>
            <w:noProof/>
            <w:webHidden/>
          </w:rPr>
          <w:t>39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68" w:history="1">
        <w:r w:rsidRPr="002F3C07">
          <w:rPr>
            <w:rStyle w:val="Hyperlink"/>
            <w:noProof/>
          </w:rPr>
          <w:t>2.2.1.2.6</w:t>
        </w:r>
        <w:r>
          <w:rPr>
            <w:rFonts w:asciiTheme="minorHAnsi" w:eastAsiaTheme="minorEastAsia" w:hAnsiTheme="minorHAnsi" w:cstheme="minorBidi"/>
            <w:noProof/>
            <w:sz w:val="22"/>
            <w:szCs w:val="22"/>
          </w:rPr>
          <w:tab/>
        </w:r>
        <w:r w:rsidRPr="002F3C07">
          <w:rPr>
            <w:rStyle w:val="Hyperlink"/>
            <w:noProof/>
          </w:rPr>
          <w:t>NL_DNS_NAME_INFO_ARRAY</w:t>
        </w:r>
        <w:r>
          <w:rPr>
            <w:noProof/>
            <w:webHidden/>
          </w:rPr>
          <w:tab/>
        </w:r>
        <w:r>
          <w:rPr>
            <w:noProof/>
            <w:webHidden/>
          </w:rPr>
          <w:fldChar w:fldCharType="begin"/>
        </w:r>
        <w:r>
          <w:rPr>
            <w:noProof/>
            <w:webHidden/>
          </w:rPr>
          <w:instrText xml:space="preserve"> PAGEREF _Toc243612768 \h </w:instrText>
        </w:r>
        <w:r>
          <w:rPr>
            <w:noProof/>
            <w:webHidden/>
          </w:rPr>
        </w:r>
        <w:r>
          <w:rPr>
            <w:noProof/>
            <w:webHidden/>
          </w:rPr>
          <w:fldChar w:fldCharType="separate"/>
        </w:r>
        <w:r>
          <w:rPr>
            <w:noProof/>
            <w:webHidden/>
          </w:rPr>
          <w:t>41</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69" w:history="1">
        <w:r w:rsidRPr="002F3C07">
          <w:rPr>
            <w:rStyle w:val="Hyperlink"/>
            <w:noProof/>
          </w:rPr>
          <w:t>2.2.1.3</w:t>
        </w:r>
        <w:r>
          <w:rPr>
            <w:rFonts w:asciiTheme="minorHAnsi" w:eastAsiaTheme="minorEastAsia" w:hAnsiTheme="minorHAnsi" w:cstheme="minorBidi"/>
            <w:noProof/>
            <w:sz w:val="22"/>
            <w:szCs w:val="22"/>
          </w:rPr>
          <w:tab/>
        </w:r>
        <w:r w:rsidRPr="002F3C07">
          <w:rPr>
            <w:rStyle w:val="Hyperlink"/>
            <w:noProof/>
          </w:rPr>
          <w:t>Secure Channel Establishment and Maintenance Structures</w:t>
        </w:r>
        <w:r>
          <w:rPr>
            <w:noProof/>
            <w:webHidden/>
          </w:rPr>
          <w:tab/>
        </w:r>
        <w:r>
          <w:rPr>
            <w:noProof/>
            <w:webHidden/>
          </w:rPr>
          <w:fldChar w:fldCharType="begin"/>
        </w:r>
        <w:r>
          <w:rPr>
            <w:noProof/>
            <w:webHidden/>
          </w:rPr>
          <w:instrText xml:space="preserve"> PAGEREF _Toc243612769 \h </w:instrText>
        </w:r>
        <w:r>
          <w:rPr>
            <w:noProof/>
            <w:webHidden/>
          </w:rPr>
        </w:r>
        <w:r>
          <w:rPr>
            <w:noProof/>
            <w:webHidden/>
          </w:rPr>
          <w:fldChar w:fldCharType="separate"/>
        </w:r>
        <w:r>
          <w:rPr>
            <w:noProof/>
            <w:webHidden/>
          </w:rPr>
          <w:t>41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0" w:history="1">
        <w:r w:rsidRPr="002F3C07">
          <w:rPr>
            <w:rStyle w:val="Hyperlink"/>
            <w:noProof/>
          </w:rPr>
          <w:t>2.2.1.3.1</w:t>
        </w:r>
        <w:r>
          <w:rPr>
            <w:rFonts w:asciiTheme="minorHAnsi" w:eastAsiaTheme="minorEastAsia" w:hAnsiTheme="minorHAnsi" w:cstheme="minorBidi"/>
            <w:noProof/>
            <w:sz w:val="22"/>
            <w:szCs w:val="22"/>
          </w:rPr>
          <w:tab/>
        </w:r>
        <w:r w:rsidRPr="002F3C07">
          <w:rPr>
            <w:rStyle w:val="Hyperlink"/>
            <w:noProof/>
          </w:rPr>
          <w:t>NL_AUTH_MESSAGE</w:t>
        </w:r>
        <w:r>
          <w:rPr>
            <w:noProof/>
            <w:webHidden/>
          </w:rPr>
          <w:tab/>
        </w:r>
        <w:r>
          <w:rPr>
            <w:noProof/>
            <w:webHidden/>
          </w:rPr>
          <w:fldChar w:fldCharType="begin"/>
        </w:r>
        <w:r>
          <w:rPr>
            <w:noProof/>
            <w:webHidden/>
          </w:rPr>
          <w:instrText xml:space="preserve"> PAGEREF _Toc243612770 \h </w:instrText>
        </w:r>
        <w:r>
          <w:rPr>
            <w:noProof/>
            <w:webHidden/>
          </w:rPr>
        </w:r>
        <w:r>
          <w:rPr>
            <w:noProof/>
            <w:webHidden/>
          </w:rPr>
          <w:fldChar w:fldCharType="separate"/>
        </w:r>
        <w:r>
          <w:rPr>
            <w:noProof/>
            <w:webHidden/>
          </w:rPr>
          <w:t>41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1" w:history="1">
        <w:r w:rsidRPr="002F3C07">
          <w:rPr>
            <w:rStyle w:val="Hyperlink"/>
            <w:noProof/>
          </w:rPr>
          <w:t>2.2.1.3.2</w:t>
        </w:r>
        <w:r>
          <w:rPr>
            <w:rFonts w:asciiTheme="minorHAnsi" w:eastAsiaTheme="minorEastAsia" w:hAnsiTheme="minorHAnsi" w:cstheme="minorBidi"/>
            <w:noProof/>
            <w:sz w:val="22"/>
            <w:szCs w:val="22"/>
          </w:rPr>
          <w:tab/>
        </w:r>
        <w:r w:rsidRPr="002F3C07">
          <w:rPr>
            <w:rStyle w:val="Hyperlink"/>
            <w:noProof/>
          </w:rPr>
          <w:t>NL_AUTH_SIGNATURE</w:t>
        </w:r>
        <w:r>
          <w:rPr>
            <w:noProof/>
            <w:webHidden/>
          </w:rPr>
          <w:tab/>
        </w:r>
        <w:r>
          <w:rPr>
            <w:noProof/>
            <w:webHidden/>
          </w:rPr>
          <w:fldChar w:fldCharType="begin"/>
        </w:r>
        <w:r>
          <w:rPr>
            <w:noProof/>
            <w:webHidden/>
          </w:rPr>
          <w:instrText xml:space="preserve"> PAGEREF _Toc243612771 \h </w:instrText>
        </w:r>
        <w:r>
          <w:rPr>
            <w:noProof/>
            <w:webHidden/>
          </w:rPr>
        </w:r>
        <w:r>
          <w:rPr>
            <w:noProof/>
            <w:webHidden/>
          </w:rPr>
          <w:fldChar w:fldCharType="separate"/>
        </w:r>
        <w:r>
          <w:rPr>
            <w:noProof/>
            <w:webHidden/>
          </w:rPr>
          <w:t>42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2" w:history="1">
        <w:r w:rsidRPr="002F3C07">
          <w:rPr>
            <w:rStyle w:val="Hyperlink"/>
            <w:noProof/>
          </w:rPr>
          <w:t>2.2.1.3.3</w:t>
        </w:r>
        <w:r>
          <w:rPr>
            <w:rFonts w:asciiTheme="minorHAnsi" w:eastAsiaTheme="minorEastAsia" w:hAnsiTheme="minorHAnsi" w:cstheme="minorBidi"/>
            <w:noProof/>
            <w:sz w:val="22"/>
            <w:szCs w:val="22"/>
          </w:rPr>
          <w:tab/>
        </w:r>
        <w:r w:rsidRPr="002F3C07">
          <w:rPr>
            <w:rStyle w:val="Hyperlink"/>
            <w:noProof/>
          </w:rPr>
          <w:t>NL_AUTH_SHA2_SIGNATURE</w:t>
        </w:r>
        <w:r>
          <w:rPr>
            <w:noProof/>
            <w:webHidden/>
          </w:rPr>
          <w:tab/>
        </w:r>
        <w:r>
          <w:rPr>
            <w:noProof/>
            <w:webHidden/>
          </w:rPr>
          <w:fldChar w:fldCharType="begin"/>
        </w:r>
        <w:r>
          <w:rPr>
            <w:noProof/>
            <w:webHidden/>
          </w:rPr>
          <w:instrText xml:space="preserve"> PAGEREF _Toc243612772 \h </w:instrText>
        </w:r>
        <w:r>
          <w:rPr>
            <w:noProof/>
            <w:webHidden/>
          </w:rPr>
        </w:r>
        <w:r>
          <w:rPr>
            <w:noProof/>
            <w:webHidden/>
          </w:rPr>
          <w:fldChar w:fldCharType="separate"/>
        </w:r>
        <w:r>
          <w:rPr>
            <w:noProof/>
            <w:webHidden/>
          </w:rPr>
          <w:t>43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3" w:history="1">
        <w:r w:rsidRPr="002F3C07">
          <w:rPr>
            <w:rStyle w:val="Hyperlink"/>
            <w:noProof/>
          </w:rPr>
          <w:t>2.2.1.3.4</w:t>
        </w:r>
        <w:r>
          <w:rPr>
            <w:rFonts w:asciiTheme="minorHAnsi" w:eastAsiaTheme="minorEastAsia" w:hAnsiTheme="minorHAnsi" w:cstheme="minorBidi"/>
            <w:noProof/>
            <w:sz w:val="22"/>
            <w:szCs w:val="22"/>
          </w:rPr>
          <w:tab/>
        </w:r>
        <w:r w:rsidRPr="002F3C07">
          <w:rPr>
            <w:rStyle w:val="Hyperlink"/>
            <w:noProof/>
          </w:rPr>
          <w:t>NETLOGON_CREDENTIAL</w:t>
        </w:r>
        <w:r>
          <w:rPr>
            <w:noProof/>
            <w:webHidden/>
          </w:rPr>
          <w:tab/>
        </w:r>
        <w:r>
          <w:rPr>
            <w:noProof/>
            <w:webHidden/>
          </w:rPr>
          <w:fldChar w:fldCharType="begin"/>
        </w:r>
        <w:r>
          <w:rPr>
            <w:noProof/>
            <w:webHidden/>
          </w:rPr>
          <w:instrText xml:space="preserve"> PAGEREF _Toc243612773 \h </w:instrText>
        </w:r>
        <w:r>
          <w:rPr>
            <w:noProof/>
            <w:webHidden/>
          </w:rPr>
        </w:r>
        <w:r>
          <w:rPr>
            <w:noProof/>
            <w:webHidden/>
          </w:rPr>
          <w:fldChar w:fldCharType="separate"/>
        </w:r>
        <w:r>
          <w:rPr>
            <w:noProof/>
            <w:webHidden/>
          </w:rPr>
          <w:t>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4" w:history="1">
        <w:r w:rsidRPr="002F3C07">
          <w:rPr>
            <w:rStyle w:val="Hyperlink"/>
            <w:noProof/>
          </w:rPr>
          <w:t>2.2.1.3.5</w:t>
        </w:r>
        <w:r>
          <w:rPr>
            <w:rFonts w:asciiTheme="minorHAnsi" w:eastAsiaTheme="minorEastAsia" w:hAnsiTheme="minorHAnsi" w:cstheme="minorBidi"/>
            <w:noProof/>
            <w:sz w:val="22"/>
            <w:szCs w:val="22"/>
          </w:rPr>
          <w:tab/>
        </w:r>
        <w:r w:rsidRPr="002F3C07">
          <w:rPr>
            <w:rStyle w:val="Hyperlink"/>
            <w:noProof/>
          </w:rPr>
          <w:t>NETLOGON_LSA_POLICY_INFO</w:t>
        </w:r>
        <w:r>
          <w:rPr>
            <w:noProof/>
            <w:webHidden/>
          </w:rPr>
          <w:tab/>
        </w:r>
        <w:r>
          <w:rPr>
            <w:noProof/>
            <w:webHidden/>
          </w:rPr>
          <w:fldChar w:fldCharType="begin"/>
        </w:r>
        <w:r>
          <w:rPr>
            <w:noProof/>
            <w:webHidden/>
          </w:rPr>
          <w:instrText xml:space="preserve"> PAGEREF _Toc243612774 \h </w:instrText>
        </w:r>
        <w:r>
          <w:rPr>
            <w:noProof/>
            <w:webHidden/>
          </w:rPr>
        </w:r>
        <w:r>
          <w:rPr>
            <w:noProof/>
            <w:webHidden/>
          </w:rPr>
          <w:fldChar w:fldCharType="separate"/>
        </w:r>
        <w:r>
          <w:rPr>
            <w:noProof/>
            <w:webHidden/>
          </w:rPr>
          <w:t>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5" w:history="1">
        <w:r w:rsidRPr="002F3C07">
          <w:rPr>
            <w:rStyle w:val="Hyperlink"/>
            <w:noProof/>
          </w:rPr>
          <w:t>2.2.1.3.6</w:t>
        </w:r>
        <w:r>
          <w:rPr>
            <w:rFonts w:asciiTheme="minorHAnsi" w:eastAsiaTheme="minorEastAsia" w:hAnsiTheme="minorHAnsi" w:cstheme="minorBidi"/>
            <w:noProof/>
            <w:sz w:val="22"/>
            <w:szCs w:val="22"/>
          </w:rPr>
          <w:tab/>
        </w:r>
        <w:r w:rsidRPr="002F3C07">
          <w:rPr>
            <w:rStyle w:val="Hyperlink"/>
            <w:noProof/>
          </w:rPr>
          <w:t>NETLOGON_WORKSTATION_INFO</w:t>
        </w:r>
        <w:r>
          <w:rPr>
            <w:noProof/>
            <w:webHidden/>
          </w:rPr>
          <w:tab/>
        </w:r>
        <w:r>
          <w:rPr>
            <w:noProof/>
            <w:webHidden/>
          </w:rPr>
          <w:fldChar w:fldCharType="begin"/>
        </w:r>
        <w:r>
          <w:rPr>
            <w:noProof/>
            <w:webHidden/>
          </w:rPr>
          <w:instrText xml:space="preserve"> PAGEREF _Toc243612775 \h </w:instrText>
        </w:r>
        <w:r>
          <w:rPr>
            <w:noProof/>
            <w:webHidden/>
          </w:rPr>
        </w:r>
        <w:r>
          <w:rPr>
            <w:noProof/>
            <w:webHidden/>
          </w:rPr>
          <w:fldChar w:fldCharType="separate"/>
        </w:r>
        <w:r>
          <w:rPr>
            <w:noProof/>
            <w:webHidden/>
          </w:rPr>
          <w:t>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6" w:history="1">
        <w:r w:rsidRPr="002F3C07">
          <w:rPr>
            <w:rStyle w:val="Hyperlink"/>
            <w:noProof/>
          </w:rPr>
          <w:t>2.2.1.3.7</w:t>
        </w:r>
        <w:r>
          <w:rPr>
            <w:rFonts w:asciiTheme="minorHAnsi" w:eastAsiaTheme="minorEastAsia" w:hAnsiTheme="minorHAnsi" w:cstheme="minorBidi"/>
            <w:noProof/>
            <w:sz w:val="22"/>
            <w:szCs w:val="22"/>
          </w:rPr>
          <w:tab/>
        </w:r>
        <w:r w:rsidRPr="002F3C07">
          <w:rPr>
            <w:rStyle w:val="Hyperlink"/>
            <w:noProof/>
          </w:rPr>
          <w:t>NL_TRUST_PASSWORD</w:t>
        </w:r>
        <w:r>
          <w:rPr>
            <w:noProof/>
            <w:webHidden/>
          </w:rPr>
          <w:tab/>
        </w:r>
        <w:r>
          <w:rPr>
            <w:noProof/>
            <w:webHidden/>
          </w:rPr>
          <w:fldChar w:fldCharType="begin"/>
        </w:r>
        <w:r>
          <w:rPr>
            <w:noProof/>
            <w:webHidden/>
          </w:rPr>
          <w:instrText xml:space="preserve"> PAGEREF _Toc243612776 \h </w:instrText>
        </w:r>
        <w:r>
          <w:rPr>
            <w:noProof/>
            <w:webHidden/>
          </w:rPr>
        </w:r>
        <w:r>
          <w:rPr>
            <w:noProof/>
            <w:webHidden/>
          </w:rPr>
          <w:fldChar w:fldCharType="separate"/>
        </w:r>
        <w:r>
          <w:rPr>
            <w:noProof/>
            <w:webHidden/>
          </w:rPr>
          <w:t>47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7" w:history="1">
        <w:r w:rsidRPr="002F3C07">
          <w:rPr>
            <w:rStyle w:val="Hyperlink"/>
            <w:noProof/>
          </w:rPr>
          <w:t>2.2.1.3.8</w:t>
        </w:r>
        <w:r>
          <w:rPr>
            <w:rFonts w:asciiTheme="minorHAnsi" w:eastAsiaTheme="minorEastAsia" w:hAnsiTheme="minorHAnsi" w:cstheme="minorBidi"/>
            <w:noProof/>
            <w:sz w:val="22"/>
            <w:szCs w:val="22"/>
          </w:rPr>
          <w:tab/>
        </w:r>
        <w:r w:rsidRPr="002F3C07">
          <w:rPr>
            <w:rStyle w:val="Hyperlink"/>
            <w:noProof/>
          </w:rPr>
          <w:t>NL_PASSWORD_VERSION</w:t>
        </w:r>
        <w:r>
          <w:rPr>
            <w:noProof/>
            <w:webHidden/>
          </w:rPr>
          <w:tab/>
        </w:r>
        <w:r>
          <w:rPr>
            <w:noProof/>
            <w:webHidden/>
          </w:rPr>
          <w:fldChar w:fldCharType="begin"/>
        </w:r>
        <w:r>
          <w:rPr>
            <w:noProof/>
            <w:webHidden/>
          </w:rPr>
          <w:instrText xml:space="preserve"> PAGEREF _Toc243612777 \h </w:instrText>
        </w:r>
        <w:r>
          <w:rPr>
            <w:noProof/>
            <w:webHidden/>
          </w:rPr>
        </w:r>
        <w:r>
          <w:rPr>
            <w:noProof/>
            <w:webHidden/>
          </w:rPr>
          <w:fldChar w:fldCharType="separate"/>
        </w:r>
        <w:r>
          <w:rPr>
            <w:noProof/>
            <w:webHidden/>
          </w:rPr>
          <w:t>48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8" w:history="1">
        <w:r w:rsidRPr="002F3C07">
          <w:rPr>
            <w:rStyle w:val="Hyperlink"/>
            <w:noProof/>
          </w:rPr>
          <w:t>2.2.1.3.9</w:t>
        </w:r>
        <w:r>
          <w:rPr>
            <w:rFonts w:asciiTheme="minorHAnsi" w:eastAsiaTheme="minorEastAsia" w:hAnsiTheme="minorHAnsi" w:cstheme="minorBidi"/>
            <w:noProof/>
            <w:sz w:val="22"/>
            <w:szCs w:val="22"/>
          </w:rPr>
          <w:tab/>
        </w:r>
        <w:r w:rsidRPr="002F3C07">
          <w:rPr>
            <w:rStyle w:val="Hyperlink"/>
            <w:noProof/>
          </w:rPr>
          <w:t>NETLOGON_WORKSTATION_INFORMATION</w:t>
        </w:r>
        <w:r>
          <w:rPr>
            <w:noProof/>
            <w:webHidden/>
          </w:rPr>
          <w:tab/>
        </w:r>
        <w:r>
          <w:rPr>
            <w:noProof/>
            <w:webHidden/>
          </w:rPr>
          <w:fldChar w:fldCharType="begin"/>
        </w:r>
        <w:r>
          <w:rPr>
            <w:noProof/>
            <w:webHidden/>
          </w:rPr>
          <w:instrText xml:space="preserve"> PAGEREF _Toc243612778 \h </w:instrText>
        </w:r>
        <w:r>
          <w:rPr>
            <w:noProof/>
            <w:webHidden/>
          </w:rPr>
        </w:r>
        <w:r>
          <w:rPr>
            <w:noProof/>
            <w:webHidden/>
          </w:rPr>
          <w:fldChar w:fldCharType="separate"/>
        </w:r>
        <w:r>
          <w:rPr>
            <w:noProof/>
            <w:webHidden/>
          </w:rPr>
          <w:t>48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79" w:history="1">
        <w:r w:rsidRPr="002F3C07">
          <w:rPr>
            <w:rStyle w:val="Hyperlink"/>
            <w:noProof/>
          </w:rPr>
          <w:t>2.2.1.3.10</w:t>
        </w:r>
        <w:r>
          <w:rPr>
            <w:rFonts w:asciiTheme="minorHAnsi" w:eastAsiaTheme="minorEastAsia" w:hAnsiTheme="minorHAnsi" w:cstheme="minorBidi"/>
            <w:noProof/>
            <w:sz w:val="22"/>
            <w:szCs w:val="22"/>
          </w:rPr>
          <w:tab/>
        </w:r>
        <w:r w:rsidRPr="002F3C07">
          <w:rPr>
            <w:rStyle w:val="Hyperlink"/>
            <w:noProof/>
          </w:rPr>
          <w:t>NETLOGON_ONE_DOMAIN_INFO</w:t>
        </w:r>
        <w:r>
          <w:rPr>
            <w:noProof/>
            <w:webHidden/>
          </w:rPr>
          <w:tab/>
        </w:r>
        <w:r>
          <w:rPr>
            <w:noProof/>
            <w:webHidden/>
          </w:rPr>
          <w:fldChar w:fldCharType="begin"/>
        </w:r>
        <w:r>
          <w:rPr>
            <w:noProof/>
            <w:webHidden/>
          </w:rPr>
          <w:instrText xml:space="preserve"> PAGEREF _Toc243612779 \h </w:instrText>
        </w:r>
        <w:r>
          <w:rPr>
            <w:noProof/>
            <w:webHidden/>
          </w:rPr>
        </w:r>
        <w:r>
          <w:rPr>
            <w:noProof/>
            <w:webHidden/>
          </w:rPr>
          <w:fldChar w:fldCharType="separate"/>
        </w:r>
        <w:r>
          <w:rPr>
            <w:noProof/>
            <w:webHidden/>
          </w:rPr>
          <w:t>49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0" w:history="1">
        <w:r w:rsidRPr="002F3C07">
          <w:rPr>
            <w:rStyle w:val="Hyperlink"/>
            <w:noProof/>
          </w:rPr>
          <w:t>2.2.1.3.11</w:t>
        </w:r>
        <w:r>
          <w:rPr>
            <w:rFonts w:asciiTheme="minorHAnsi" w:eastAsiaTheme="minorEastAsia" w:hAnsiTheme="minorHAnsi" w:cstheme="minorBidi"/>
            <w:noProof/>
            <w:sz w:val="22"/>
            <w:szCs w:val="22"/>
          </w:rPr>
          <w:tab/>
        </w:r>
        <w:r w:rsidRPr="002F3C07">
          <w:rPr>
            <w:rStyle w:val="Hyperlink"/>
            <w:noProof/>
          </w:rPr>
          <w:t>NETLOGON_DOMAIN_INFO</w:t>
        </w:r>
        <w:r>
          <w:rPr>
            <w:noProof/>
            <w:webHidden/>
          </w:rPr>
          <w:tab/>
        </w:r>
        <w:r>
          <w:rPr>
            <w:noProof/>
            <w:webHidden/>
          </w:rPr>
          <w:fldChar w:fldCharType="begin"/>
        </w:r>
        <w:r>
          <w:rPr>
            <w:noProof/>
            <w:webHidden/>
          </w:rPr>
          <w:instrText xml:space="preserve"> PAGEREF _Toc243612780 \h </w:instrText>
        </w:r>
        <w:r>
          <w:rPr>
            <w:noProof/>
            <w:webHidden/>
          </w:rPr>
        </w:r>
        <w:r>
          <w:rPr>
            <w:noProof/>
            <w:webHidden/>
          </w:rPr>
          <w:fldChar w:fldCharType="separate"/>
        </w:r>
        <w:r>
          <w:rPr>
            <w:noProof/>
            <w:webHidden/>
          </w:rPr>
          <w:t>50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1" w:history="1">
        <w:r w:rsidRPr="002F3C07">
          <w:rPr>
            <w:rStyle w:val="Hyperlink"/>
            <w:noProof/>
          </w:rPr>
          <w:t>2.2.1.3.12</w:t>
        </w:r>
        <w:r>
          <w:rPr>
            <w:rFonts w:asciiTheme="minorHAnsi" w:eastAsiaTheme="minorEastAsia" w:hAnsiTheme="minorHAnsi" w:cstheme="minorBidi"/>
            <w:noProof/>
            <w:sz w:val="22"/>
            <w:szCs w:val="22"/>
          </w:rPr>
          <w:tab/>
        </w:r>
        <w:r w:rsidRPr="002F3C07">
          <w:rPr>
            <w:rStyle w:val="Hyperlink"/>
            <w:noProof/>
          </w:rPr>
          <w:t>NETLOGON_DOMAIN_INFORMATION</w:t>
        </w:r>
        <w:r>
          <w:rPr>
            <w:noProof/>
            <w:webHidden/>
          </w:rPr>
          <w:tab/>
        </w:r>
        <w:r>
          <w:rPr>
            <w:noProof/>
            <w:webHidden/>
          </w:rPr>
          <w:fldChar w:fldCharType="begin"/>
        </w:r>
        <w:r>
          <w:rPr>
            <w:noProof/>
            <w:webHidden/>
          </w:rPr>
          <w:instrText xml:space="preserve"> PAGEREF _Toc243612781 \h </w:instrText>
        </w:r>
        <w:r>
          <w:rPr>
            <w:noProof/>
            <w:webHidden/>
          </w:rPr>
        </w:r>
        <w:r>
          <w:rPr>
            <w:noProof/>
            <w:webHidden/>
          </w:rPr>
          <w:fldChar w:fldCharType="separate"/>
        </w:r>
        <w:r>
          <w:rPr>
            <w:noProof/>
            <w:webHidden/>
          </w:rPr>
          <w:t>51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2" w:history="1">
        <w:r w:rsidRPr="002F3C07">
          <w:rPr>
            <w:rStyle w:val="Hyperlink"/>
            <w:noProof/>
          </w:rPr>
          <w:t>2.2.1.3.13</w:t>
        </w:r>
        <w:r>
          <w:rPr>
            <w:rFonts w:asciiTheme="minorHAnsi" w:eastAsiaTheme="minorEastAsia" w:hAnsiTheme="minorHAnsi" w:cstheme="minorBidi"/>
            <w:noProof/>
            <w:sz w:val="22"/>
            <w:szCs w:val="22"/>
          </w:rPr>
          <w:tab/>
        </w:r>
        <w:r w:rsidRPr="002F3C07">
          <w:rPr>
            <w:rStyle w:val="Hyperlink"/>
            <w:noProof/>
          </w:rPr>
          <w:t>NETLOGON_SECURE_CHANNEL_TYPE</w:t>
        </w:r>
        <w:r>
          <w:rPr>
            <w:noProof/>
            <w:webHidden/>
          </w:rPr>
          <w:tab/>
        </w:r>
        <w:r>
          <w:rPr>
            <w:noProof/>
            <w:webHidden/>
          </w:rPr>
          <w:fldChar w:fldCharType="begin"/>
        </w:r>
        <w:r>
          <w:rPr>
            <w:noProof/>
            <w:webHidden/>
          </w:rPr>
          <w:instrText xml:space="preserve"> PAGEREF _Toc243612782 \h </w:instrText>
        </w:r>
        <w:r>
          <w:rPr>
            <w:noProof/>
            <w:webHidden/>
          </w:rPr>
        </w:r>
        <w:r>
          <w:rPr>
            <w:noProof/>
            <w:webHidden/>
          </w:rPr>
          <w:fldChar w:fldCharType="separate"/>
        </w:r>
        <w:r>
          <w:rPr>
            <w:noProof/>
            <w:webHidden/>
          </w:rPr>
          <w:t>52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3" w:history="1">
        <w:r w:rsidRPr="002F3C07">
          <w:rPr>
            <w:rStyle w:val="Hyperlink"/>
            <w:noProof/>
          </w:rPr>
          <w:t>2.2.1.3.14</w:t>
        </w:r>
        <w:r>
          <w:rPr>
            <w:rFonts w:asciiTheme="minorHAnsi" w:eastAsiaTheme="minorEastAsia" w:hAnsiTheme="minorHAnsi" w:cstheme="minorBidi"/>
            <w:noProof/>
            <w:sz w:val="22"/>
            <w:szCs w:val="22"/>
          </w:rPr>
          <w:tab/>
        </w:r>
        <w:r w:rsidRPr="002F3C07">
          <w:rPr>
            <w:rStyle w:val="Hyperlink"/>
            <w:noProof/>
          </w:rPr>
          <w:t>NETLOGON_CAPABILITIES</w:t>
        </w:r>
        <w:r>
          <w:rPr>
            <w:noProof/>
            <w:webHidden/>
          </w:rPr>
          <w:tab/>
        </w:r>
        <w:r>
          <w:rPr>
            <w:noProof/>
            <w:webHidden/>
          </w:rPr>
          <w:fldChar w:fldCharType="begin"/>
        </w:r>
        <w:r>
          <w:rPr>
            <w:noProof/>
            <w:webHidden/>
          </w:rPr>
          <w:instrText xml:space="preserve"> PAGEREF _Toc243612783 \h </w:instrText>
        </w:r>
        <w:r>
          <w:rPr>
            <w:noProof/>
            <w:webHidden/>
          </w:rPr>
        </w:r>
        <w:r>
          <w:rPr>
            <w:noProof/>
            <w:webHidden/>
          </w:rPr>
          <w:fldChar w:fldCharType="separate"/>
        </w:r>
        <w:r>
          <w:rPr>
            <w:noProof/>
            <w:webHidden/>
          </w:rPr>
          <w:t>52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4" w:history="1">
        <w:r w:rsidRPr="002F3C07">
          <w:rPr>
            <w:rStyle w:val="Hyperlink"/>
            <w:noProof/>
          </w:rPr>
          <w:t>2.2.1.3.15</w:t>
        </w:r>
        <w:r>
          <w:rPr>
            <w:rFonts w:asciiTheme="minorHAnsi" w:eastAsiaTheme="minorEastAsia" w:hAnsiTheme="minorHAnsi" w:cstheme="minorBidi"/>
            <w:noProof/>
            <w:sz w:val="22"/>
            <w:szCs w:val="22"/>
          </w:rPr>
          <w:tab/>
        </w:r>
        <w:r w:rsidRPr="002F3C07">
          <w:rPr>
            <w:rStyle w:val="Hyperlink"/>
            <w:noProof/>
          </w:rPr>
          <w:t>NL_OSVERSIONINFO_V1</w:t>
        </w:r>
        <w:r>
          <w:rPr>
            <w:noProof/>
            <w:webHidden/>
          </w:rPr>
          <w:tab/>
        </w:r>
        <w:r>
          <w:rPr>
            <w:noProof/>
            <w:webHidden/>
          </w:rPr>
          <w:fldChar w:fldCharType="begin"/>
        </w:r>
        <w:r>
          <w:rPr>
            <w:noProof/>
            <w:webHidden/>
          </w:rPr>
          <w:instrText xml:space="preserve"> PAGEREF _Toc243612784 \h </w:instrText>
        </w:r>
        <w:r>
          <w:rPr>
            <w:noProof/>
            <w:webHidden/>
          </w:rPr>
        </w:r>
        <w:r>
          <w:rPr>
            <w:noProof/>
            <w:webHidden/>
          </w:rPr>
          <w:fldChar w:fldCharType="separate"/>
        </w:r>
        <w:r>
          <w:rPr>
            <w:noProof/>
            <w:webHidden/>
          </w:rPr>
          <w:t>53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5" w:history="1">
        <w:r w:rsidRPr="002F3C07">
          <w:rPr>
            <w:rStyle w:val="Hyperlink"/>
            <w:noProof/>
          </w:rPr>
          <w:t>2.2.1.3.16</w:t>
        </w:r>
        <w:r>
          <w:rPr>
            <w:rFonts w:asciiTheme="minorHAnsi" w:eastAsiaTheme="minorEastAsia" w:hAnsiTheme="minorHAnsi" w:cstheme="minorBidi"/>
            <w:noProof/>
            <w:sz w:val="22"/>
            <w:szCs w:val="22"/>
          </w:rPr>
          <w:tab/>
        </w:r>
        <w:r w:rsidRPr="002F3C07">
          <w:rPr>
            <w:rStyle w:val="Hyperlink"/>
            <w:noProof/>
          </w:rPr>
          <w:t>NL_IN_CHAIN_SET_CLIENT_ATTRIBUTES_V1</w:t>
        </w:r>
        <w:r>
          <w:rPr>
            <w:noProof/>
            <w:webHidden/>
          </w:rPr>
          <w:tab/>
        </w:r>
        <w:r>
          <w:rPr>
            <w:noProof/>
            <w:webHidden/>
          </w:rPr>
          <w:fldChar w:fldCharType="begin"/>
        </w:r>
        <w:r>
          <w:rPr>
            <w:noProof/>
            <w:webHidden/>
          </w:rPr>
          <w:instrText xml:space="preserve"> PAGEREF _Toc243612785 \h </w:instrText>
        </w:r>
        <w:r>
          <w:rPr>
            <w:noProof/>
            <w:webHidden/>
          </w:rPr>
        </w:r>
        <w:r>
          <w:rPr>
            <w:noProof/>
            <w:webHidden/>
          </w:rPr>
          <w:fldChar w:fldCharType="separate"/>
        </w:r>
        <w:r>
          <w:rPr>
            <w:noProof/>
            <w:webHidden/>
          </w:rPr>
          <w:t>54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6" w:history="1">
        <w:r w:rsidRPr="002F3C07">
          <w:rPr>
            <w:rStyle w:val="Hyperlink"/>
            <w:noProof/>
          </w:rPr>
          <w:t>2.2.1.3.17</w:t>
        </w:r>
        <w:r>
          <w:rPr>
            <w:rFonts w:asciiTheme="minorHAnsi" w:eastAsiaTheme="minorEastAsia" w:hAnsiTheme="minorHAnsi" w:cstheme="minorBidi"/>
            <w:noProof/>
            <w:sz w:val="22"/>
            <w:szCs w:val="22"/>
          </w:rPr>
          <w:tab/>
        </w:r>
        <w:r w:rsidRPr="002F3C07">
          <w:rPr>
            <w:rStyle w:val="Hyperlink"/>
            <w:noProof/>
          </w:rPr>
          <w:t>NL_IN_CHAIN_SET_CLIENT_ATTRIBUTES</w:t>
        </w:r>
        <w:r>
          <w:rPr>
            <w:noProof/>
            <w:webHidden/>
          </w:rPr>
          <w:tab/>
        </w:r>
        <w:r>
          <w:rPr>
            <w:noProof/>
            <w:webHidden/>
          </w:rPr>
          <w:fldChar w:fldCharType="begin"/>
        </w:r>
        <w:r>
          <w:rPr>
            <w:noProof/>
            <w:webHidden/>
          </w:rPr>
          <w:instrText xml:space="preserve"> PAGEREF _Toc243612786 \h </w:instrText>
        </w:r>
        <w:r>
          <w:rPr>
            <w:noProof/>
            <w:webHidden/>
          </w:rPr>
        </w:r>
        <w:r>
          <w:rPr>
            <w:noProof/>
            <w:webHidden/>
          </w:rPr>
          <w:fldChar w:fldCharType="separate"/>
        </w:r>
        <w:r>
          <w:rPr>
            <w:noProof/>
            <w:webHidden/>
          </w:rPr>
          <w:t>54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7" w:history="1">
        <w:r w:rsidRPr="002F3C07">
          <w:rPr>
            <w:rStyle w:val="Hyperlink"/>
            <w:noProof/>
          </w:rPr>
          <w:t>2.2.1.3.18</w:t>
        </w:r>
        <w:r>
          <w:rPr>
            <w:rFonts w:asciiTheme="minorHAnsi" w:eastAsiaTheme="minorEastAsia" w:hAnsiTheme="minorHAnsi" w:cstheme="minorBidi"/>
            <w:noProof/>
            <w:sz w:val="22"/>
            <w:szCs w:val="22"/>
          </w:rPr>
          <w:tab/>
        </w:r>
        <w:r w:rsidRPr="002F3C07">
          <w:rPr>
            <w:rStyle w:val="Hyperlink"/>
            <w:noProof/>
          </w:rPr>
          <w:t>NL_OUT_CHAIN_SET_CLIENT_ATTRIBUTES_V1</w:t>
        </w:r>
        <w:r>
          <w:rPr>
            <w:noProof/>
            <w:webHidden/>
          </w:rPr>
          <w:tab/>
        </w:r>
        <w:r>
          <w:rPr>
            <w:noProof/>
            <w:webHidden/>
          </w:rPr>
          <w:fldChar w:fldCharType="begin"/>
        </w:r>
        <w:r>
          <w:rPr>
            <w:noProof/>
            <w:webHidden/>
          </w:rPr>
          <w:instrText xml:space="preserve"> PAGEREF _Toc243612787 \h </w:instrText>
        </w:r>
        <w:r>
          <w:rPr>
            <w:noProof/>
            <w:webHidden/>
          </w:rPr>
        </w:r>
        <w:r>
          <w:rPr>
            <w:noProof/>
            <w:webHidden/>
          </w:rPr>
          <w:fldChar w:fldCharType="separate"/>
        </w:r>
        <w:r>
          <w:rPr>
            <w:noProof/>
            <w:webHidden/>
          </w:rPr>
          <w:t>54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88" w:history="1">
        <w:r w:rsidRPr="002F3C07">
          <w:rPr>
            <w:rStyle w:val="Hyperlink"/>
            <w:noProof/>
          </w:rPr>
          <w:t>2.2.1.3.19</w:t>
        </w:r>
        <w:r>
          <w:rPr>
            <w:rFonts w:asciiTheme="minorHAnsi" w:eastAsiaTheme="minorEastAsia" w:hAnsiTheme="minorHAnsi" w:cstheme="minorBidi"/>
            <w:noProof/>
            <w:sz w:val="22"/>
            <w:szCs w:val="22"/>
          </w:rPr>
          <w:tab/>
        </w:r>
        <w:r w:rsidRPr="002F3C07">
          <w:rPr>
            <w:rStyle w:val="Hyperlink"/>
            <w:noProof/>
          </w:rPr>
          <w:t>NL_OUT_CHAIN_SET_CLIENT_ATTRIBUTES</w:t>
        </w:r>
        <w:r>
          <w:rPr>
            <w:noProof/>
            <w:webHidden/>
          </w:rPr>
          <w:tab/>
        </w:r>
        <w:r>
          <w:rPr>
            <w:noProof/>
            <w:webHidden/>
          </w:rPr>
          <w:fldChar w:fldCharType="begin"/>
        </w:r>
        <w:r>
          <w:rPr>
            <w:noProof/>
            <w:webHidden/>
          </w:rPr>
          <w:instrText xml:space="preserve"> PAGEREF _Toc243612788 \h </w:instrText>
        </w:r>
        <w:r>
          <w:rPr>
            <w:noProof/>
            <w:webHidden/>
          </w:rPr>
        </w:r>
        <w:r>
          <w:rPr>
            <w:noProof/>
            <w:webHidden/>
          </w:rPr>
          <w:fldChar w:fldCharType="separate"/>
        </w:r>
        <w:r>
          <w:rPr>
            <w:noProof/>
            <w:webHidden/>
          </w:rPr>
          <w:t>55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789" w:history="1">
        <w:r w:rsidRPr="002F3C07">
          <w:rPr>
            <w:rStyle w:val="Hyperlink"/>
            <w:noProof/>
          </w:rPr>
          <w:t>2.2.1.4</w:t>
        </w:r>
        <w:r>
          <w:rPr>
            <w:rFonts w:asciiTheme="minorHAnsi" w:eastAsiaTheme="minorEastAsia" w:hAnsiTheme="minorHAnsi" w:cstheme="minorBidi"/>
            <w:noProof/>
            <w:sz w:val="22"/>
            <w:szCs w:val="22"/>
          </w:rPr>
          <w:tab/>
        </w:r>
        <w:r w:rsidRPr="002F3C07">
          <w:rPr>
            <w:rStyle w:val="Hyperlink"/>
            <w:noProof/>
          </w:rPr>
          <w:t>Pass-Through Authentication Structures</w:t>
        </w:r>
        <w:r>
          <w:rPr>
            <w:noProof/>
            <w:webHidden/>
          </w:rPr>
          <w:tab/>
        </w:r>
        <w:r>
          <w:rPr>
            <w:noProof/>
            <w:webHidden/>
          </w:rPr>
          <w:fldChar w:fldCharType="begin"/>
        </w:r>
        <w:r>
          <w:rPr>
            <w:noProof/>
            <w:webHidden/>
          </w:rPr>
          <w:instrText xml:space="preserve"> PAGEREF _Toc243612789 \h </w:instrText>
        </w:r>
        <w:r>
          <w:rPr>
            <w:noProof/>
            <w:webHidden/>
          </w:rPr>
        </w:r>
        <w:r>
          <w:rPr>
            <w:noProof/>
            <w:webHidden/>
          </w:rPr>
          <w:fldChar w:fldCharType="separate"/>
        </w:r>
        <w:r>
          <w:rPr>
            <w:noProof/>
            <w:webHidden/>
          </w:rPr>
          <w:t>55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0" w:history="1">
        <w:r w:rsidRPr="002F3C07">
          <w:rPr>
            <w:rStyle w:val="Hyperlink"/>
            <w:noProof/>
          </w:rPr>
          <w:t>2.2.1.4.1</w:t>
        </w:r>
        <w:r>
          <w:rPr>
            <w:rFonts w:asciiTheme="minorHAnsi" w:eastAsiaTheme="minorEastAsia" w:hAnsiTheme="minorHAnsi" w:cstheme="minorBidi"/>
            <w:noProof/>
            <w:sz w:val="22"/>
            <w:szCs w:val="22"/>
          </w:rPr>
          <w:tab/>
        </w:r>
        <w:r w:rsidRPr="002F3C07">
          <w:rPr>
            <w:rStyle w:val="Hyperlink"/>
            <w:noProof/>
          </w:rPr>
          <w:t>LM_CHALLENGE</w:t>
        </w:r>
        <w:r>
          <w:rPr>
            <w:noProof/>
            <w:webHidden/>
          </w:rPr>
          <w:tab/>
        </w:r>
        <w:r>
          <w:rPr>
            <w:noProof/>
            <w:webHidden/>
          </w:rPr>
          <w:fldChar w:fldCharType="begin"/>
        </w:r>
        <w:r>
          <w:rPr>
            <w:noProof/>
            <w:webHidden/>
          </w:rPr>
          <w:instrText xml:space="preserve"> PAGEREF _Toc243612790 \h </w:instrText>
        </w:r>
        <w:r>
          <w:rPr>
            <w:noProof/>
            <w:webHidden/>
          </w:rPr>
        </w:r>
        <w:r>
          <w:rPr>
            <w:noProof/>
            <w:webHidden/>
          </w:rPr>
          <w:fldChar w:fldCharType="separate"/>
        </w:r>
        <w:r>
          <w:rPr>
            <w:noProof/>
            <w:webHidden/>
          </w:rPr>
          <w:t>55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1" w:history="1">
        <w:r w:rsidRPr="002F3C07">
          <w:rPr>
            <w:rStyle w:val="Hyperlink"/>
            <w:noProof/>
          </w:rPr>
          <w:t>2.2.1.4.2</w:t>
        </w:r>
        <w:r>
          <w:rPr>
            <w:rFonts w:asciiTheme="minorHAnsi" w:eastAsiaTheme="minorEastAsia" w:hAnsiTheme="minorHAnsi" w:cstheme="minorBidi"/>
            <w:noProof/>
            <w:sz w:val="22"/>
            <w:szCs w:val="22"/>
          </w:rPr>
          <w:tab/>
        </w:r>
        <w:r w:rsidRPr="002F3C07">
          <w:rPr>
            <w:rStyle w:val="Hyperlink"/>
            <w:noProof/>
          </w:rPr>
          <w:t>NETLOGON_GENERIC_INFO</w:t>
        </w:r>
        <w:r>
          <w:rPr>
            <w:noProof/>
            <w:webHidden/>
          </w:rPr>
          <w:tab/>
        </w:r>
        <w:r>
          <w:rPr>
            <w:noProof/>
            <w:webHidden/>
          </w:rPr>
          <w:fldChar w:fldCharType="begin"/>
        </w:r>
        <w:r>
          <w:rPr>
            <w:noProof/>
            <w:webHidden/>
          </w:rPr>
          <w:instrText xml:space="preserve"> PAGEREF _Toc243612791 \h </w:instrText>
        </w:r>
        <w:r>
          <w:rPr>
            <w:noProof/>
            <w:webHidden/>
          </w:rPr>
        </w:r>
        <w:r>
          <w:rPr>
            <w:noProof/>
            <w:webHidden/>
          </w:rPr>
          <w:fldChar w:fldCharType="separate"/>
        </w:r>
        <w:r>
          <w:rPr>
            <w:noProof/>
            <w:webHidden/>
          </w:rPr>
          <w:t>55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2" w:history="1">
        <w:r w:rsidRPr="002F3C07">
          <w:rPr>
            <w:rStyle w:val="Hyperlink"/>
            <w:noProof/>
          </w:rPr>
          <w:t>2.2.1.4.3</w:t>
        </w:r>
        <w:r>
          <w:rPr>
            <w:rFonts w:asciiTheme="minorHAnsi" w:eastAsiaTheme="minorEastAsia" w:hAnsiTheme="minorHAnsi" w:cstheme="minorBidi"/>
            <w:noProof/>
            <w:sz w:val="22"/>
            <w:szCs w:val="22"/>
          </w:rPr>
          <w:tab/>
        </w:r>
        <w:r w:rsidRPr="002F3C07">
          <w:rPr>
            <w:rStyle w:val="Hyperlink"/>
            <w:noProof/>
          </w:rPr>
          <w:t>NETLOGON_INTERACTIVE_INFO</w:t>
        </w:r>
        <w:r>
          <w:rPr>
            <w:noProof/>
            <w:webHidden/>
          </w:rPr>
          <w:tab/>
        </w:r>
        <w:r>
          <w:rPr>
            <w:noProof/>
            <w:webHidden/>
          </w:rPr>
          <w:fldChar w:fldCharType="begin"/>
        </w:r>
        <w:r>
          <w:rPr>
            <w:noProof/>
            <w:webHidden/>
          </w:rPr>
          <w:instrText xml:space="preserve"> PAGEREF _Toc243612792 \h </w:instrText>
        </w:r>
        <w:r>
          <w:rPr>
            <w:noProof/>
            <w:webHidden/>
          </w:rPr>
        </w:r>
        <w:r>
          <w:rPr>
            <w:noProof/>
            <w:webHidden/>
          </w:rPr>
          <w:fldChar w:fldCharType="separate"/>
        </w:r>
        <w:r>
          <w:rPr>
            <w:noProof/>
            <w:webHidden/>
          </w:rPr>
          <w:t>56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3" w:history="1">
        <w:r w:rsidRPr="002F3C07">
          <w:rPr>
            <w:rStyle w:val="Hyperlink"/>
            <w:noProof/>
          </w:rPr>
          <w:t>2.2.1.4.4</w:t>
        </w:r>
        <w:r>
          <w:rPr>
            <w:rFonts w:asciiTheme="minorHAnsi" w:eastAsiaTheme="minorEastAsia" w:hAnsiTheme="minorHAnsi" w:cstheme="minorBidi"/>
            <w:noProof/>
            <w:sz w:val="22"/>
            <w:szCs w:val="22"/>
          </w:rPr>
          <w:tab/>
        </w:r>
        <w:r w:rsidRPr="002F3C07">
          <w:rPr>
            <w:rStyle w:val="Hyperlink"/>
            <w:noProof/>
          </w:rPr>
          <w:t>NETLOGON_SERVICE_INFO</w:t>
        </w:r>
        <w:r>
          <w:rPr>
            <w:noProof/>
            <w:webHidden/>
          </w:rPr>
          <w:tab/>
        </w:r>
        <w:r>
          <w:rPr>
            <w:noProof/>
            <w:webHidden/>
          </w:rPr>
          <w:fldChar w:fldCharType="begin"/>
        </w:r>
        <w:r>
          <w:rPr>
            <w:noProof/>
            <w:webHidden/>
          </w:rPr>
          <w:instrText xml:space="preserve"> PAGEREF _Toc243612793 \h </w:instrText>
        </w:r>
        <w:r>
          <w:rPr>
            <w:noProof/>
            <w:webHidden/>
          </w:rPr>
        </w:r>
        <w:r>
          <w:rPr>
            <w:noProof/>
            <w:webHidden/>
          </w:rPr>
          <w:fldChar w:fldCharType="separate"/>
        </w:r>
        <w:r>
          <w:rPr>
            <w:noProof/>
            <w:webHidden/>
          </w:rPr>
          <w:t>56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4" w:history="1">
        <w:r w:rsidRPr="002F3C07">
          <w:rPr>
            <w:rStyle w:val="Hyperlink"/>
            <w:noProof/>
          </w:rPr>
          <w:t>2.2.1.4.5</w:t>
        </w:r>
        <w:r>
          <w:rPr>
            <w:rFonts w:asciiTheme="minorHAnsi" w:eastAsiaTheme="minorEastAsia" w:hAnsiTheme="minorHAnsi" w:cstheme="minorBidi"/>
            <w:noProof/>
            <w:sz w:val="22"/>
            <w:szCs w:val="22"/>
          </w:rPr>
          <w:tab/>
        </w:r>
        <w:r w:rsidRPr="002F3C07">
          <w:rPr>
            <w:rStyle w:val="Hyperlink"/>
            <w:noProof/>
          </w:rPr>
          <w:t>NETLOGON_NETWORK_INFO</w:t>
        </w:r>
        <w:r>
          <w:rPr>
            <w:noProof/>
            <w:webHidden/>
          </w:rPr>
          <w:tab/>
        </w:r>
        <w:r>
          <w:rPr>
            <w:noProof/>
            <w:webHidden/>
          </w:rPr>
          <w:fldChar w:fldCharType="begin"/>
        </w:r>
        <w:r>
          <w:rPr>
            <w:noProof/>
            <w:webHidden/>
          </w:rPr>
          <w:instrText xml:space="preserve"> PAGEREF _Toc243612794 \h </w:instrText>
        </w:r>
        <w:r>
          <w:rPr>
            <w:noProof/>
            <w:webHidden/>
          </w:rPr>
        </w:r>
        <w:r>
          <w:rPr>
            <w:noProof/>
            <w:webHidden/>
          </w:rPr>
          <w:fldChar w:fldCharType="separate"/>
        </w:r>
        <w:r>
          <w:rPr>
            <w:noProof/>
            <w:webHidden/>
          </w:rPr>
          <w:t>57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5" w:history="1">
        <w:r w:rsidRPr="002F3C07">
          <w:rPr>
            <w:rStyle w:val="Hyperlink"/>
            <w:noProof/>
          </w:rPr>
          <w:t>2.2.1.4.6</w:t>
        </w:r>
        <w:r>
          <w:rPr>
            <w:rFonts w:asciiTheme="minorHAnsi" w:eastAsiaTheme="minorEastAsia" w:hAnsiTheme="minorHAnsi" w:cstheme="minorBidi"/>
            <w:noProof/>
            <w:sz w:val="22"/>
            <w:szCs w:val="22"/>
          </w:rPr>
          <w:tab/>
        </w:r>
        <w:r w:rsidRPr="002F3C07">
          <w:rPr>
            <w:rStyle w:val="Hyperlink"/>
            <w:noProof/>
          </w:rPr>
          <w:t>NETLOGON_LEVEL</w:t>
        </w:r>
        <w:r>
          <w:rPr>
            <w:noProof/>
            <w:webHidden/>
          </w:rPr>
          <w:tab/>
        </w:r>
        <w:r>
          <w:rPr>
            <w:noProof/>
            <w:webHidden/>
          </w:rPr>
          <w:fldChar w:fldCharType="begin"/>
        </w:r>
        <w:r>
          <w:rPr>
            <w:noProof/>
            <w:webHidden/>
          </w:rPr>
          <w:instrText xml:space="preserve"> PAGEREF _Toc243612795 \h </w:instrText>
        </w:r>
        <w:r>
          <w:rPr>
            <w:noProof/>
            <w:webHidden/>
          </w:rPr>
        </w:r>
        <w:r>
          <w:rPr>
            <w:noProof/>
            <w:webHidden/>
          </w:rPr>
          <w:fldChar w:fldCharType="separate"/>
        </w:r>
        <w:r>
          <w:rPr>
            <w:noProof/>
            <w:webHidden/>
          </w:rPr>
          <w:t>57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6" w:history="1">
        <w:r w:rsidRPr="002F3C07">
          <w:rPr>
            <w:rStyle w:val="Hyperlink"/>
            <w:noProof/>
          </w:rPr>
          <w:t>2.2.1.4.7</w:t>
        </w:r>
        <w:r>
          <w:rPr>
            <w:rFonts w:asciiTheme="minorHAnsi" w:eastAsiaTheme="minorEastAsia" w:hAnsiTheme="minorHAnsi" w:cstheme="minorBidi"/>
            <w:noProof/>
            <w:sz w:val="22"/>
            <w:szCs w:val="22"/>
          </w:rPr>
          <w:tab/>
        </w:r>
        <w:r w:rsidRPr="002F3C07">
          <w:rPr>
            <w:rStyle w:val="Hyperlink"/>
            <w:noProof/>
          </w:rPr>
          <w:t>NETLOGON_SID_AND_ATTRIBUTES</w:t>
        </w:r>
        <w:r>
          <w:rPr>
            <w:noProof/>
            <w:webHidden/>
          </w:rPr>
          <w:tab/>
        </w:r>
        <w:r>
          <w:rPr>
            <w:noProof/>
            <w:webHidden/>
          </w:rPr>
          <w:fldChar w:fldCharType="begin"/>
        </w:r>
        <w:r>
          <w:rPr>
            <w:noProof/>
            <w:webHidden/>
          </w:rPr>
          <w:instrText xml:space="preserve"> PAGEREF _Toc243612796 \h </w:instrText>
        </w:r>
        <w:r>
          <w:rPr>
            <w:noProof/>
            <w:webHidden/>
          </w:rPr>
        </w:r>
        <w:r>
          <w:rPr>
            <w:noProof/>
            <w:webHidden/>
          </w:rPr>
          <w:fldChar w:fldCharType="separate"/>
        </w:r>
        <w:r>
          <w:rPr>
            <w:noProof/>
            <w:webHidden/>
          </w:rPr>
          <w:t>58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7" w:history="1">
        <w:r w:rsidRPr="002F3C07">
          <w:rPr>
            <w:rStyle w:val="Hyperlink"/>
            <w:noProof/>
          </w:rPr>
          <w:t>2.2.1.4.8</w:t>
        </w:r>
        <w:r>
          <w:rPr>
            <w:rFonts w:asciiTheme="minorHAnsi" w:eastAsiaTheme="minorEastAsia" w:hAnsiTheme="minorHAnsi" w:cstheme="minorBidi"/>
            <w:noProof/>
            <w:sz w:val="22"/>
            <w:szCs w:val="22"/>
          </w:rPr>
          <w:tab/>
        </w:r>
        <w:r w:rsidRPr="002F3C07">
          <w:rPr>
            <w:rStyle w:val="Hyperlink"/>
            <w:noProof/>
          </w:rPr>
          <w:t>NETLOGON_VALIDATION_GENERIC_INFO2</w:t>
        </w:r>
        <w:r>
          <w:rPr>
            <w:noProof/>
            <w:webHidden/>
          </w:rPr>
          <w:tab/>
        </w:r>
        <w:r>
          <w:rPr>
            <w:noProof/>
            <w:webHidden/>
          </w:rPr>
          <w:fldChar w:fldCharType="begin"/>
        </w:r>
        <w:r>
          <w:rPr>
            <w:noProof/>
            <w:webHidden/>
          </w:rPr>
          <w:instrText xml:space="preserve"> PAGEREF _Toc243612797 \h </w:instrText>
        </w:r>
        <w:r>
          <w:rPr>
            <w:noProof/>
            <w:webHidden/>
          </w:rPr>
        </w:r>
        <w:r>
          <w:rPr>
            <w:noProof/>
            <w:webHidden/>
          </w:rPr>
          <w:fldChar w:fldCharType="separate"/>
        </w:r>
        <w:r>
          <w:rPr>
            <w:noProof/>
            <w:webHidden/>
          </w:rPr>
          <w:t>59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8" w:history="1">
        <w:r w:rsidRPr="002F3C07">
          <w:rPr>
            <w:rStyle w:val="Hyperlink"/>
            <w:noProof/>
          </w:rPr>
          <w:t>2.2.1.4.9</w:t>
        </w:r>
        <w:r>
          <w:rPr>
            <w:rFonts w:asciiTheme="minorHAnsi" w:eastAsiaTheme="minorEastAsia" w:hAnsiTheme="minorHAnsi" w:cstheme="minorBidi"/>
            <w:noProof/>
            <w:sz w:val="22"/>
            <w:szCs w:val="22"/>
          </w:rPr>
          <w:tab/>
        </w:r>
        <w:r w:rsidRPr="002F3C07">
          <w:rPr>
            <w:rStyle w:val="Hyperlink"/>
            <w:noProof/>
          </w:rPr>
          <w:t>USER_SESSION_KEY</w:t>
        </w:r>
        <w:r>
          <w:rPr>
            <w:noProof/>
            <w:webHidden/>
          </w:rPr>
          <w:tab/>
        </w:r>
        <w:r>
          <w:rPr>
            <w:noProof/>
            <w:webHidden/>
          </w:rPr>
          <w:fldChar w:fldCharType="begin"/>
        </w:r>
        <w:r>
          <w:rPr>
            <w:noProof/>
            <w:webHidden/>
          </w:rPr>
          <w:instrText xml:space="preserve"> PAGEREF _Toc243612798 \h </w:instrText>
        </w:r>
        <w:r>
          <w:rPr>
            <w:noProof/>
            <w:webHidden/>
          </w:rPr>
        </w:r>
        <w:r>
          <w:rPr>
            <w:noProof/>
            <w:webHidden/>
          </w:rPr>
          <w:fldChar w:fldCharType="separate"/>
        </w:r>
        <w:r>
          <w:rPr>
            <w:noProof/>
            <w:webHidden/>
          </w:rPr>
          <w:t>59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799" w:history="1">
        <w:r w:rsidRPr="002F3C07">
          <w:rPr>
            <w:rStyle w:val="Hyperlink"/>
            <w:noProof/>
          </w:rPr>
          <w:t>2.2.1.4.10</w:t>
        </w:r>
        <w:r>
          <w:rPr>
            <w:rFonts w:asciiTheme="minorHAnsi" w:eastAsiaTheme="minorEastAsia" w:hAnsiTheme="minorHAnsi" w:cstheme="minorBidi"/>
            <w:noProof/>
            <w:sz w:val="22"/>
            <w:szCs w:val="22"/>
          </w:rPr>
          <w:tab/>
        </w:r>
        <w:r w:rsidRPr="002F3C07">
          <w:rPr>
            <w:rStyle w:val="Hyperlink"/>
            <w:noProof/>
          </w:rPr>
          <w:t>GROUP_MEMBERSHIP</w:t>
        </w:r>
        <w:r>
          <w:rPr>
            <w:noProof/>
            <w:webHidden/>
          </w:rPr>
          <w:tab/>
        </w:r>
        <w:r>
          <w:rPr>
            <w:noProof/>
            <w:webHidden/>
          </w:rPr>
          <w:fldChar w:fldCharType="begin"/>
        </w:r>
        <w:r>
          <w:rPr>
            <w:noProof/>
            <w:webHidden/>
          </w:rPr>
          <w:instrText xml:space="preserve"> PAGEREF _Toc243612799 \h </w:instrText>
        </w:r>
        <w:r>
          <w:rPr>
            <w:noProof/>
            <w:webHidden/>
          </w:rPr>
        </w:r>
        <w:r>
          <w:rPr>
            <w:noProof/>
            <w:webHidden/>
          </w:rPr>
          <w:fldChar w:fldCharType="separate"/>
        </w:r>
        <w:r>
          <w:rPr>
            <w:noProof/>
            <w:webHidden/>
          </w:rPr>
          <w:t>60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0" w:history="1">
        <w:r w:rsidRPr="002F3C07">
          <w:rPr>
            <w:rStyle w:val="Hyperlink"/>
            <w:noProof/>
          </w:rPr>
          <w:t>2.2.1.4.11</w:t>
        </w:r>
        <w:r>
          <w:rPr>
            <w:rFonts w:asciiTheme="minorHAnsi" w:eastAsiaTheme="minorEastAsia" w:hAnsiTheme="minorHAnsi" w:cstheme="minorBidi"/>
            <w:noProof/>
            <w:sz w:val="22"/>
            <w:szCs w:val="22"/>
          </w:rPr>
          <w:tab/>
        </w:r>
        <w:r w:rsidRPr="002F3C07">
          <w:rPr>
            <w:rStyle w:val="Hyperlink"/>
            <w:noProof/>
          </w:rPr>
          <w:t>NETLOGON_VALIDATION_SAM_INFO</w:t>
        </w:r>
        <w:r>
          <w:rPr>
            <w:noProof/>
            <w:webHidden/>
          </w:rPr>
          <w:tab/>
        </w:r>
        <w:r>
          <w:rPr>
            <w:noProof/>
            <w:webHidden/>
          </w:rPr>
          <w:fldChar w:fldCharType="begin"/>
        </w:r>
        <w:r>
          <w:rPr>
            <w:noProof/>
            <w:webHidden/>
          </w:rPr>
          <w:instrText xml:space="preserve"> PAGEREF _Toc243612800 \h </w:instrText>
        </w:r>
        <w:r>
          <w:rPr>
            <w:noProof/>
            <w:webHidden/>
          </w:rPr>
        </w:r>
        <w:r>
          <w:rPr>
            <w:noProof/>
            <w:webHidden/>
          </w:rPr>
          <w:fldChar w:fldCharType="separate"/>
        </w:r>
        <w:r>
          <w:rPr>
            <w:noProof/>
            <w:webHidden/>
          </w:rPr>
          <w:t>60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1" w:history="1">
        <w:r w:rsidRPr="002F3C07">
          <w:rPr>
            <w:rStyle w:val="Hyperlink"/>
            <w:noProof/>
          </w:rPr>
          <w:t>2.2.1.4.12</w:t>
        </w:r>
        <w:r>
          <w:rPr>
            <w:rFonts w:asciiTheme="minorHAnsi" w:eastAsiaTheme="minorEastAsia" w:hAnsiTheme="minorHAnsi" w:cstheme="minorBidi"/>
            <w:noProof/>
            <w:sz w:val="22"/>
            <w:szCs w:val="22"/>
          </w:rPr>
          <w:tab/>
        </w:r>
        <w:r w:rsidRPr="002F3C07">
          <w:rPr>
            <w:rStyle w:val="Hyperlink"/>
            <w:noProof/>
          </w:rPr>
          <w:t>NETLOGON_VALIDATION_SAM_INFO2</w:t>
        </w:r>
        <w:r>
          <w:rPr>
            <w:noProof/>
            <w:webHidden/>
          </w:rPr>
          <w:tab/>
        </w:r>
        <w:r>
          <w:rPr>
            <w:noProof/>
            <w:webHidden/>
          </w:rPr>
          <w:fldChar w:fldCharType="begin"/>
        </w:r>
        <w:r>
          <w:rPr>
            <w:noProof/>
            <w:webHidden/>
          </w:rPr>
          <w:instrText xml:space="preserve"> PAGEREF _Toc243612801 \h </w:instrText>
        </w:r>
        <w:r>
          <w:rPr>
            <w:noProof/>
            <w:webHidden/>
          </w:rPr>
        </w:r>
        <w:r>
          <w:rPr>
            <w:noProof/>
            <w:webHidden/>
          </w:rPr>
          <w:fldChar w:fldCharType="separate"/>
        </w:r>
        <w:r>
          <w:rPr>
            <w:noProof/>
            <w:webHidden/>
          </w:rPr>
          <w:t>61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2" w:history="1">
        <w:r w:rsidRPr="002F3C07">
          <w:rPr>
            <w:rStyle w:val="Hyperlink"/>
            <w:noProof/>
          </w:rPr>
          <w:t>2.2.1.4.13</w:t>
        </w:r>
        <w:r>
          <w:rPr>
            <w:rFonts w:asciiTheme="minorHAnsi" w:eastAsiaTheme="minorEastAsia" w:hAnsiTheme="minorHAnsi" w:cstheme="minorBidi"/>
            <w:noProof/>
            <w:sz w:val="22"/>
            <w:szCs w:val="22"/>
          </w:rPr>
          <w:tab/>
        </w:r>
        <w:r w:rsidRPr="002F3C07">
          <w:rPr>
            <w:rStyle w:val="Hyperlink"/>
            <w:noProof/>
          </w:rPr>
          <w:t>NETLOGON_VALIDATION_SAM_INFO4</w:t>
        </w:r>
        <w:r>
          <w:rPr>
            <w:noProof/>
            <w:webHidden/>
          </w:rPr>
          <w:tab/>
        </w:r>
        <w:r>
          <w:rPr>
            <w:noProof/>
            <w:webHidden/>
          </w:rPr>
          <w:fldChar w:fldCharType="begin"/>
        </w:r>
        <w:r>
          <w:rPr>
            <w:noProof/>
            <w:webHidden/>
          </w:rPr>
          <w:instrText xml:space="preserve"> PAGEREF _Toc243612802 \h </w:instrText>
        </w:r>
        <w:r>
          <w:rPr>
            <w:noProof/>
            <w:webHidden/>
          </w:rPr>
        </w:r>
        <w:r>
          <w:rPr>
            <w:noProof/>
            <w:webHidden/>
          </w:rPr>
          <w:fldChar w:fldCharType="separate"/>
        </w:r>
        <w:r>
          <w:rPr>
            <w:noProof/>
            <w:webHidden/>
          </w:rPr>
          <w:t>62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3" w:history="1">
        <w:r w:rsidRPr="002F3C07">
          <w:rPr>
            <w:rStyle w:val="Hyperlink"/>
            <w:noProof/>
          </w:rPr>
          <w:t>2.2.1.4.14</w:t>
        </w:r>
        <w:r>
          <w:rPr>
            <w:rFonts w:asciiTheme="minorHAnsi" w:eastAsiaTheme="minorEastAsia" w:hAnsiTheme="minorHAnsi" w:cstheme="minorBidi"/>
            <w:noProof/>
            <w:sz w:val="22"/>
            <w:szCs w:val="22"/>
          </w:rPr>
          <w:tab/>
        </w:r>
        <w:r w:rsidRPr="002F3C07">
          <w:rPr>
            <w:rStyle w:val="Hyperlink"/>
            <w:noProof/>
          </w:rPr>
          <w:t>NETLOGON_VALIDATION</w:t>
        </w:r>
        <w:r>
          <w:rPr>
            <w:noProof/>
            <w:webHidden/>
          </w:rPr>
          <w:tab/>
        </w:r>
        <w:r>
          <w:rPr>
            <w:noProof/>
            <w:webHidden/>
          </w:rPr>
          <w:fldChar w:fldCharType="begin"/>
        </w:r>
        <w:r>
          <w:rPr>
            <w:noProof/>
            <w:webHidden/>
          </w:rPr>
          <w:instrText xml:space="preserve"> PAGEREF _Toc243612803 \h </w:instrText>
        </w:r>
        <w:r>
          <w:rPr>
            <w:noProof/>
            <w:webHidden/>
          </w:rPr>
        </w:r>
        <w:r>
          <w:rPr>
            <w:noProof/>
            <w:webHidden/>
          </w:rPr>
          <w:fldChar w:fldCharType="separate"/>
        </w:r>
        <w:r>
          <w:rPr>
            <w:noProof/>
            <w:webHidden/>
          </w:rPr>
          <w:t>63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4" w:history="1">
        <w:r w:rsidRPr="002F3C07">
          <w:rPr>
            <w:rStyle w:val="Hyperlink"/>
            <w:noProof/>
          </w:rPr>
          <w:t>2.2.1.4.15</w:t>
        </w:r>
        <w:r>
          <w:rPr>
            <w:rFonts w:asciiTheme="minorHAnsi" w:eastAsiaTheme="minorEastAsia" w:hAnsiTheme="minorHAnsi" w:cstheme="minorBidi"/>
            <w:noProof/>
            <w:sz w:val="22"/>
            <w:szCs w:val="22"/>
          </w:rPr>
          <w:tab/>
        </w:r>
        <w:r w:rsidRPr="002F3C07">
          <w:rPr>
            <w:rStyle w:val="Hyperlink"/>
            <w:noProof/>
          </w:rPr>
          <w:t>NETLOGON_LOGON_IDENTITY_INFO</w:t>
        </w:r>
        <w:r>
          <w:rPr>
            <w:noProof/>
            <w:webHidden/>
          </w:rPr>
          <w:tab/>
        </w:r>
        <w:r>
          <w:rPr>
            <w:noProof/>
            <w:webHidden/>
          </w:rPr>
          <w:fldChar w:fldCharType="begin"/>
        </w:r>
        <w:r>
          <w:rPr>
            <w:noProof/>
            <w:webHidden/>
          </w:rPr>
          <w:instrText xml:space="preserve"> PAGEREF _Toc243612804 \h </w:instrText>
        </w:r>
        <w:r>
          <w:rPr>
            <w:noProof/>
            <w:webHidden/>
          </w:rPr>
        </w:r>
        <w:r>
          <w:rPr>
            <w:noProof/>
            <w:webHidden/>
          </w:rPr>
          <w:fldChar w:fldCharType="separate"/>
        </w:r>
        <w:r>
          <w:rPr>
            <w:noProof/>
            <w:webHidden/>
          </w:rPr>
          <w:t>64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5" w:history="1">
        <w:r w:rsidRPr="002F3C07">
          <w:rPr>
            <w:rStyle w:val="Hyperlink"/>
            <w:noProof/>
          </w:rPr>
          <w:t>2.2.1.4.16</w:t>
        </w:r>
        <w:r>
          <w:rPr>
            <w:rFonts w:asciiTheme="minorHAnsi" w:eastAsiaTheme="minorEastAsia" w:hAnsiTheme="minorHAnsi" w:cstheme="minorBidi"/>
            <w:noProof/>
            <w:sz w:val="22"/>
            <w:szCs w:val="22"/>
          </w:rPr>
          <w:tab/>
        </w:r>
        <w:r w:rsidRPr="002F3C07">
          <w:rPr>
            <w:rStyle w:val="Hyperlink"/>
            <w:noProof/>
          </w:rPr>
          <w:t>NETLOGON_LOGON_INFO_CLASS</w:t>
        </w:r>
        <w:r>
          <w:rPr>
            <w:noProof/>
            <w:webHidden/>
          </w:rPr>
          <w:tab/>
        </w:r>
        <w:r>
          <w:rPr>
            <w:noProof/>
            <w:webHidden/>
          </w:rPr>
          <w:fldChar w:fldCharType="begin"/>
        </w:r>
        <w:r>
          <w:rPr>
            <w:noProof/>
            <w:webHidden/>
          </w:rPr>
          <w:instrText xml:space="preserve"> PAGEREF _Toc243612805 \h </w:instrText>
        </w:r>
        <w:r>
          <w:rPr>
            <w:noProof/>
            <w:webHidden/>
          </w:rPr>
        </w:r>
        <w:r>
          <w:rPr>
            <w:noProof/>
            <w:webHidden/>
          </w:rPr>
          <w:fldChar w:fldCharType="separate"/>
        </w:r>
        <w:r>
          <w:rPr>
            <w:noProof/>
            <w:webHidden/>
          </w:rPr>
          <w:t>65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6" w:history="1">
        <w:r w:rsidRPr="002F3C07">
          <w:rPr>
            <w:rStyle w:val="Hyperlink"/>
            <w:noProof/>
          </w:rPr>
          <w:t>2.2.1.4.17</w:t>
        </w:r>
        <w:r>
          <w:rPr>
            <w:rFonts w:asciiTheme="minorHAnsi" w:eastAsiaTheme="minorEastAsia" w:hAnsiTheme="minorHAnsi" w:cstheme="minorBidi"/>
            <w:noProof/>
            <w:sz w:val="22"/>
            <w:szCs w:val="22"/>
          </w:rPr>
          <w:tab/>
        </w:r>
        <w:r w:rsidRPr="002F3C07">
          <w:rPr>
            <w:rStyle w:val="Hyperlink"/>
            <w:noProof/>
          </w:rPr>
          <w:t>NETLOGON_VALIDATION_INFO_CLASS</w:t>
        </w:r>
        <w:r>
          <w:rPr>
            <w:noProof/>
            <w:webHidden/>
          </w:rPr>
          <w:tab/>
        </w:r>
        <w:r>
          <w:rPr>
            <w:noProof/>
            <w:webHidden/>
          </w:rPr>
          <w:fldChar w:fldCharType="begin"/>
        </w:r>
        <w:r>
          <w:rPr>
            <w:noProof/>
            <w:webHidden/>
          </w:rPr>
          <w:instrText xml:space="preserve"> PAGEREF _Toc243612806 \h </w:instrText>
        </w:r>
        <w:r>
          <w:rPr>
            <w:noProof/>
            <w:webHidden/>
          </w:rPr>
        </w:r>
        <w:r>
          <w:rPr>
            <w:noProof/>
            <w:webHidden/>
          </w:rPr>
          <w:fldChar w:fldCharType="separate"/>
        </w:r>
        <w:r>
          <w:rPr>
            <w:noProof/>
            <w:webHidden/>
          </w:rPr>
          <w:t>66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7" w:history="1">
        <w:r w:rsidRPr="002F3C07">
          <w:rPr>
            <w:rStyle w:val="Hyperlink"/>
            <w:noProof/>
          </w:rPr>
          <w:t>2.2.1.4.18</w:t>
        </w:r>
        <w:r>
          <w:rPr>
            <w:rFonts w:asciiTheme="minorHAnsi" w:eastAsiaTheme="minorEastAsia" w:hAnsiTheme="minorHAnsi" w:cstheme="minorBidi"/>
            <w:noProof/>
            <w:sz w:val="22"/>
            <w:szCs w:val="22"/>
          </w:rPr>
          <w:tab/>
        </w:r>
        <w:r w:rsidRPr="002F3C07">
          <w:rPr>
            <w:rStyle w:val="Hyperlink"/>
            <w:noProof/>
          </w:rPr>
          <w:t>NETLOGON Specific Access Masks</w:t>
        </w:r>
        <w:r>
          <w:rPr>
            <w:noProof/>
            <w:webHidden/>
          </w:rPr>
          <w:tab/>
        </w:r>
        <w:r>
          <w:rPr>
            <w:noProof/>
            <w:webHidden/>
          </w:rPr>
          <w:fldChar w:fldCharType="begin"/>
        </w:r>
        <w:r>
          <w:rPr>
            <w:noProof/>
            <w:webHidden/>
          </w:rPr>
          <w:instrText xml:space="preserve"> PAGEREF _Toc243612807 \h </w:instrText>
        </w:r>
        <w:r>
          <w:rPr>
            <w:noProof/>
            <w:webHidden/>
          </w:rPr>
        </w:r>
        <w:r>
          <w:rPr>
            <w:noProof/>
            <w:webHidden/>
          </w:rPr>
          <w:fldChar w:fldCharType="separate"/>
        </w:r>
        <w:r>
          <w:rPr>
            <w:noProof/>
            <w:webHidden/>
          </w:rPr>
          <w:t>67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8" w:history="1">
        <w:r w:rsidRPr="002F3C07">
          <w:rPr>
            <w:rStyle w:val="Hyperlink"/>
            <w:noProof/>
          </w:rPr>
          <w:t>2.2.1.4.19</w:t>
        </w:r>
        <w:r>
          <w:rPr>
            <w:rFonts w:asciiTheme="minorHAnsi" w:eastAsiaTheme="minorEastAsia" w:hAnsiTheme="minorHAnsi" w:cstheme="minorBidi"/>
            <w:noProof/>
            <w:sz w:val="22"/>
            <w:szCs w:val="22"/>
          </w:rPr>
          <w:tab/>
        </w:r>
        <w:r w:rsidRPr="002F3C07">
          <w:rPr>
            <w:rStyle w:val="Hyperlink"/>
            <w:noProof/>
          </w:rPr>
          <w:t>NETLOGON_TICKET_LOGON_INFO</w:t>
        </w:r>
        <w:r>
          <w:rPr>
            <w:noProof/>
            <w:webHidden/>
          </w:rPr>
          <w:tab/>
        </w:r>
        <w:r>
          <w:rPr>
            <w:noProof/>
            <w:webHidden/>
          </w:rPr>
          <w:fldChar w:fldCharType="begin"/>
        </w:r>
        <w:r>
          <w:rPr>
            <w:noProof/>
            <w:webHidden/>
          </w:rPr>
          <w:instrText xml:space="preserve"> PAGEREF _Toc243612808 \h </w:instrText>
        </w:r>
        <w:r>
          <w:rPr>
            <w:noProof/>
            <w:webHidden/>
          </w:rPr>
        </w:r>
        <w:r>
          <w:rPr>
            <w:noProof/>
            <w:webHidden/>
          </w:rPr>
          <w:fldChar w:fldCharType="separate"/>
        </w:r>
        <w:r>
          <w:rPr>
            <w:noProof/>
            <w:webHidden/>
          </w:rPr>
          <w:t>67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09" w:history="1">
        <w:r w:rsidRPr="002F3C07">
          <w:rPr>
            <w:rStyle w:val="Hyperlink"/>
            <w:noProof/>
          </w:rPr>
          <w:t>2.2.1.4.20</w:t>
        </w:r>
        <w:r>
          <w:rPr>
            <w:rFonts w:asciiTheme="minorHAnsi" w:eastAsiaTheme="minorEastAsia" w:hAnsiTheme="minorHAnsi" w:cstheme="minorBidi"/>
            <w:noProof/>
            <w:sz w:val="22"/>
            <w:szCs w:val="22"/>
          </w:rPr>
          <w:tab/>
        </w:r>
        <w:r w:rsidRPr="002F3C07">
          <w:rPr>
            <w:rStyle w:val="Hyperlink"/>
            <w:noProof/>
          </w:rPr>
          <w:t>NETLOGON_VALIDATION_TICKET_LOGON</w:t>
        </w:r>
        <w:r>
          <w:rPr>
            <w:noProof/>
            <w:webHidden/>
          </w:rPr>
          <w:tab/>
        </w:r>
        <w:r>
          <w:rPr>
            <w:noProof/>
            <w:webHidden/>
          </w:rPr>
          <w:fldChar w:fldCharType="begin"/>
        </w:r>
        <w:r>
          <w:rPr>
            <w:noProof/>
            <w:webHidden/>
          </w:rPr>
          <w:instrText xml:space="preserve"> PAGEREF _Toc243612809 \h </w:instrText>
        </w:r>
        <w:r>
          <w:rPr>
            <w:noProof/>
            <w:webHidden/>
          </w:rPr>
        </w:r>
        <w:r>
          <w:rPr>
            <w:noProof/>
            <w:webHidden/>
          </w:rPr>
          <w:fldChar w:fldCharType="separate"/>
        </w:r>
        <w:r>
          <w:rPr>
            <w:noProof/>
            <w:webHidden/>
          </w:rPr>
          <w:t>69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10" w:history="1">
        <w:r w:rsidRPr="002F3C07">
          <w:rPr>
            <w:rStyle w:val="Hyperlink"/>
            <w:noProof/>
          </w:rPr>
          <w:t>2.2.1.5</w:t>
        </w:r>
        <w:r>
          <w:rPr>
            <w:rFonts w:asciiTheme="minorHAnsi" w:eastAsiaTheme="minorEastAsia" w:hAnsiTheme="minorHAnsi" w:cstheme="minorBidi"/>
            <w:noProof/>
            <w:sz w:val="22"/>
            <w:szCs w:val="22"/>
          </w:rPr>
          <w:tab/>
        </w:r>
        <w:r w:rsidRPr="002F3C07">
          <w:rPr>
            <w:rStyle w:val="Hyperlink"/>
            <w:noProof/>
          </w:rPr>
          <w:t>Account Database Replication Structures</w:t>
        </w:r>
        <w:r>
          <w:rPr>
            <w:noProof/>
            <w:webHidden/>
          </w:rPr>
          <w:tab/>
        </w:r>
        <w:r>
          <w:rPr>
            <w:noProof/>
            <w:webHidden/>
          </w:rPr>
          <w:fldChar w:fldCharType="begin"/>
        </w:r>
        <w:r>
          <w:rPr>
            <w:noProof/>
            <w:webHidden/>
          </w:rPr>
          <w:instrText xml:space="preserve"> PAGEREF _Toc243612810 \h </w:instrText>
        </w:r>
        <w:r>
          <w:rPr>
            <w:noProof/>
            <w:webHidden/>
          </w:rPr>
        </w:r>
        <w:r>
          <w:rPr>
            <w:noProof/>
            <w:webHidden/>
          </w:rPr>
          <w:fldChar w:fldCharType="separate"/>
        </w:r>
        <w:r>
          <w:rPr>
            <w:noProof/>
            <w:webHidden/>
          </w:rPr>
          <w:t>71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1" w:history="1">
        <w:r w:rsidRPr="002F3C07">
          <w:rPr>
            <w:rStyle w:val="Hyperlink"/>
            <w:noProof/>
          </w:rPr>
          <w:t>2.2.1.5.1</w:t>
        </w:r>
        <w:r>
          <w:rPr>
            <w:rFonts w:asciiTheme="minorHAnsi" w:eastAsiaTheme="minorEastAsia" w:hAnsiTheme="minorHAnsi" w:cstheme="minorBidi"/>
            <w:noProof/>
            <w:sz w:val="22"/>
            <w:szCs w:val="22"/>
          </w:rPr>
          <w:tab/>
        </w:r>
        <w:r w:rsidRPr="002F3C07">
          <w:rPr>
            <w:rStyle w:val="Hyperlink"/>
            <w:noProof/>
          </w:rPr>
          <w:t>NETLOGON_DB_CHANGE (Announcement) Message</w:t>
        </w:r>
        <w:r>
          <w:rPr>
            <w:noProof/>
            <w:webHidden/>
          </w:rPr>
          <w:tab/>
        </w:r>
        <w:r>
          <w:rPr>
            <w:noProof/>
            <w:webHidden/>
          </w:rPr>
          <w:fldChar w:fldCharType="begin"/>
        </w:r>
        <w:r>
          <w:rPr>
            <w:noProof/>
            <w:webHidden/>
          </w:rPr>
          <w:instrText xml:space="preserve"> PAGEREF _Toc243612811 \h </w:instrText>
        </w:r>
        <w:r>
          <w:rPr>
            <w:noProof/>
            <w:webHidden/>
          </w:rPr>
        </w:r>
        <w:r>
          <w:rPr>
            <w:noProof/>
            <w:webHidden/>
          </w:rPr>
          <w:fldChar w:fldCharType="separate"/>
        </w:r>
        <w:r>
          <w:rPr>
            <w:noProof/>
            <w:webHidden/>
          </w:rPr>
          <w:t>71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2" w:history="1">
        <w:r w:rsidRPr="002F3C07">
          <w:rPr>
            <w:rStyle w:val="Hyperlink"/>
            <w:noProof/>
          </w:rPr>
          <w:t>2.2.1.5.2</w:t>
        </w:r>
        <w:r>
          <w:rPr>
            <w:rFonts w:asciiTheme="minorHAnsi" w:eastAsiaTheme="minorEastAsia" w:hAnsiTheme="minorHAnsi" w:cstheme="minorBidi"/>
            <w:noProof/>
            <w:sz w:val="22"/>
            <w:szCs w:val="22"/>
          </w:rPr>
          <w:tab/>
        </w:r>
        <w:r w:rsidRPr="002F3C07">
          <w:rPr>
            <w:rStyle w:val="Hyperlink"/>
            <w:noProof/>
          </w:rPr>
          <w:t>NLPR_QUOTA_LIMITS</w:t>
        </w:r>
        <w:r>
          <w:rPr>
            <w:noProof/>
            <w:webHidden/>
          </w:rPr>
          <w:tab/>
        </w:r>
        <w:r>
          <w:rPr>
            <w:noProof/>
            <w:webHidden/>
          </w:rPr>
          <w:fldChar w:fldCharType="begin"/>
        </w:r>
        <w:r>
          <w:rPr>
            <w:noProof/>
            <w:webHidden/>
          </w:rPr>
          <w:instrText xml:space="preserve"> PAGEREF _Toc243612812 \h </w:instrText>
        </w:r>
        <w:r>
          <w:rPr>
            <w:noProof/>
            <w:webHidden/>
          </w:rPr>
        </w:r>
        <w:r>
          <w:rPr>
            <w:noProof/>
            <w:webHidden/>
          </w:rPr>
          <w:fldChar w:fldCharType="separate"/>
        </w:r>
        <w:r>
          <w:rPr>
            <w:noProof/>
            <w:webHidden/>
          </w:rPr>
          <w:t>74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3" w:history="1">
        <w:r w:rsidRPr="002F3C07">
          <w:rPr>
            <w:rStyle w:val="Hyperlink"/>
            <w:noProof/>
          </w:rPr>
          <w:t>2.2.1.5.3</w:t>
        </w:r>
        <w:r>
          <w:rPr>
            <w:rFonts w:asciiTheme="minorHAnsi" w:eastAsiaTheme="minorEastAsia" w:hAnsiTheme="minorHAnsi" w:cstheme="minorBidi"/>
            <w:noProof/>
            <w:sz w:val="22"/>
            <w:szCs w:val="22"/>
          </w:rPr>
          <w:tab/>
        </w:r>
        <w:r w:rsidRPr="002F3C07">
          <w:rPr>
            <w:rStyle w:val="Hyperlink"/>
            <w:noProof/>
          </w:rPr>
          <w:t>NETLOGON_DELTA_ACCOUNTS</w:t>
        </w:r>
        <w:r>
          <w:rPr>
            <w:noProof/>
            <w:webHidden/>
          </w:rPr>
          <w:tab/>
        </w:r>
        <w:r>
          <w:rPr>
            <w:noProof/>
            <w:webHidden/>
          </w:rPr>
          <w:fldChar w:fldCharType="begin"/>
        </w:r>
        <w:r>
          <w:rPr>
            <w:noProof/>
            <w:webHidden/>
          </w:rPr>
          <w:instrText xml:space="preserve"> PAGEREF _Toc243612813 \h </w:instrText>
        </w:r>
        <w:r>
          <w:rPr>
            <w:noProof/>
            <w:webHidden/>
          </w:rPr>
        </w:r>
        <w:r>
          <w:rPr>
            <w:noProof/>
            <w:webHidden/>
          </w:rPr>
          <w:fldChar w:fldCharType="separate"/>
        </w:r>
        <w:r>
          <w:rPr>
            <w:noProof/>
            <w:webHidden/>
          </w:rPr>
          <w:t>74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4" w:history="1">
        <w:r w:rsidRPr="002F3C07">
          <w:rPr>
            <w:rStyle w:val="Hyperlink"/>
            <w:noProof/>
          </w:rPr>
          <w:t>2.2.1.5.4</w:t>
        </w:r>
        <w:r>
          <w:rPr>
            <w:rFonts w:asciiTheme="minorHAnsi" w:eastAsiaTheme="minorEastAsia" w:hAnsiTheme="minorHAnsi" w:cstheme="minorBidi"/>
            <w:noProof/>
            <w:sz w:val="22"/>
            <w:szCs w:val="22"/>
          </w:rPr>
          <w:tab/>
        </w:r>
        <w:r w:rsidRPr="002F3C07">
          <w:rPr>
            <w:rStyle w:val="Hyperlink"/>
            <w:noProof/>
          </w:rPr>
          <w:t>NETLOGON_DELTA_ALIAS</w:t>
        </w:r>
        <w:r>
          <w:rPr>
            <w:noProof/>
            <w:webHidden/>
          </w:rPr>
          <w:tab/>
        </w:r>
        <w:r>
          <w:rPr>
            <w:noProof/>
            <w:webHidden/>
          </w:rPr>
          <w:fldChar w:fldCharType="begin"/>
        </w:r>
        <w:r>
          <w:rPr>
            <w:noProof/>
            <w:webHidden/>
          </w:rPr>
          <w:instrText xml:space="preserve"> PAGEREF _Toc243612814 \h </w:instrText>
        </w:r>
        <w:r>
          <w:rPr>
            <w:noProof/>
            <w:webHidden/>
          </w:rPr>
        </w:r>
        <w:r>
          <w:rPr>
            <w:noProof/>
            <w:webHidden/>
          </w:rPr>
          <w:fldChar w:fldCharType="separate"/>
        </w:r>
        <w:r>
          <w:rPr>
            <w:noProof/>
            <w:webHidden/>
          </w:rPr>
          <w:t>76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5" w:history="1">
        <w:r w:rsidRPr="002F3C07">
          <w:rPr>
            <w:rStyle w:val="Hyperlink"/>
            <w:noProof/>
          </w:rPr>
          <w:t>2.2.1.5.5</w:t>
        </w:r>
        <w:r>
          <w:rPr>
            <w:rFonts w:asciiTheme="minorHAnsi" w:eastAsiaTheme="minorEastAsia" w:hAnsiTheme="minorHAnsi" w:cstheme="minorBidi"/>
            <w:noProof/>
            <w:sz w:val="22"/>
            <w:szCs w:val="22"/>
          </w:rPr>
          <w:tab/>
        </w:r>
        <w:r w:rsidRPr="002F3C07">
          <w:rPr>
            <w:rStyle w:val="Hyperlink"/>
            <w:noProof/>
          </w:rPr>
          <w:t>NLPR_SID_INFORMATION</w:t>
        </w:r>
        <w:r>
          <w:rPr>
            <w:noProof/>
            <w:webHidden/>
          </w:rPr>
          <w:tab/>
        </w:r>
        <w:r>
          <w:rPr>
            <w:noProof/>
            <w:webHidden/>
          </w:rPr>
          <w:fldChar w:fldCharType="begin"/>
        </w:r>
        <w:r>
          <w:rPr>
            <w:noProof/>
            <w:webHidden/>
          </w:rPr>
          <w:instrText xml:space="preserve"> PAGEREF _Toc243612815 \h </w:instrText>
        </w:r>
        <w:r>
          <w:rPr>
            <w:noProof/>
            <w:webHidden/>
          </w:rPr>
        </w:r>
        <w:r>
          <w:rPr>
            <w:noProof/>
            <w:webHidden/>
          </w:rPr>
          <w:fldChar w:fldCharType="separate"/>
        </w:r>
        <w:r>
          <w:rPr>
            <w:noProof/>
            <w:webHidden/>
          </w:rPr>
          <w:t>77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6" w:history="1">
        <w:r w:rsidRPr="002F3C07">
          <w:rPr>
            <w:rStyle w:val="Hyperlink"/>
            <w:noProof/>
          </w:rPr>
          <w:t>2.2.1.5.6</w:t>
        </w:r>
        <w:r>
          <w:rPr>
            <w:rFonts w:asciiTheme="minorHAnsi" w:eastAsiaTheme="minorEastAsia" w:hAnsiTheme="minorHAnsi" w:cstheme="minorBidi"/>
            <w:noProof/>
            <w:sz w:val="22"/>
            <w:szCs w:val="22"/>
          </w:rPr>
          <w:tab/>
        </w:r>
        <w:r w:rsidRPr="002F3C07">
          <w:rPr>
            <w:rStyle w:val="Hyperlink"/>
            <w:noProof/>
          </w:rPr>
          <w:t>NLPR_SID_ARRAY</w:t>
        </w:r>
        <w:r>
          <w:rPr>
            <w:noProof/>
            <w:webHidden/>
          </w:rPr>
          <w:tab/>
        </w:r>
        <w:r>
          <w:rPr>
            <w:noProof/>
            <w:webHidden/>
          </w:rPr>
          <w:fldChar w:fldCharType="begin"/>
        </w:r>
        <w:r>
          <w:rPr>
            <w:noProof/>
            <w:webHidden/>
          </w:rPr>
          <w:instrText xml:space="preserve"> PAGEREF _Toc243612816 \h </w:instrText>
        </w:r>
        <w:r>
          <w:rPr>
            <w:noProof/>
            <w:webHidden/>
          </w:rPr>
        </w:r>
        <w:r>
          <w:rPr>
            <w:noProof/>
            <w:webHidden/>
          </w:rPr>
          <w:fldChar w:fldCharType="separate"/>
        </w:r>
        <w:r>
          <w:rPr>
            <w:noProof/>
            <w:webHidden/>
          </w:rPr>
          <w:t>77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7" w:history="1">
        <w:r w:rsidRPr="002F3C07">
          <w:rPr>
            <w:rStyle w:val="Hyperlink"/>
            <w:noProof/>
          </w:rPr>
          <w:t>2.2.1.5.7</w:t>
        </w:r>
        <w:r>
          <w:rPr>
            <w:rFonts w:asciiTheme="minorHAnsi" w:eastAsiaTheme="minorEastAsia" w:hAnsiTheme="minorHAnsi" w:cstheme="minorBidi"/>
            <w:noProof/>
            <w:sz w:val="22"/>
            <w:szCs w:val="22"/>
          </w:rPr>
          <w:tab/>
        </w:r>
        <w:r w:rsidRPr="002F3C07">
          <w:rPr>
            <w:rStyle w:val="Hyperlink"/>
            <w:noProof/>
          </w:rPr>
          <w:t>NETLOGON_DELTA_ALIAS_MEMBER</w:t>
        </w:r>
        <w:r>
          <w:rPr>
            <w:noProof/>
            <w:webHidden/>
          </w:rPr>
          <w:tab/>
        </w:r>
        <w:r>
          <w:rPr>
            <w:noProof/>
            <w:webHidden/>
          </w:rPr>
          <w:fldChar w:fldCharType="begin"/>
        </w:r>
        <w:r>
          <w:rPr>
            <w:noProof/>
            <w:webHidden/>
          </w:rPr>
          <w:instrText xml:space="preserve"> PAGEREF _Toc243612817 \h </w:instrText>
        </w:r>
        <w:r>
          <w:rPr>
            <w:noProof/>
            <w:webHidden/>
          </w:rPr>
        </w:r>
        <w:r>
          <w:rPr>
            <w:noProof/>
            <w:webHidden/>
          </w:rPr>
          <w:fldChar w:fldCharType="separate"/>
        </w:r>
        <w:r>
          <w:rPr>
            <w:noProof/>
            <w:webHidden/>
          </w:rPr>
          <w:t>77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8" w:history="1">
        <w:r w:rsidRPr="002F3C07">
          <w:rPr>
            <w:rStyle w:val="Hyperlink"/>
            <w:noProof/>
          </w:rPr>
          <w:t>2.2.1.5.8</w:t>
        </w:r>
        <w:r>
          <w:rPr>
            <w:rFonts w:asciiTheme="minorHAnsi" w:eastAsiaTheme="minorEastAsia" w:hAnsiTheme="minorHAnsi" w:cstheme="minorBidi"/>
            <w:noProof/>
            <w:sz w:val="22"/>
            <w:szCs w:val="22"/>
          </w:rPr>
          <w:tab/>
        </w:r>
        <w:r w:rsidRPr="002F3C07">
          <w:rPr>
            <w:rStyle w:val="Hyperlink"/>
            <w:noProof/>
          </w:rPr>
          <w:t>NETLOGON_DELTA_DELETE_GROUP</w:t>
        </w:r>
        <w:r>
          <w:rPr>
            <w:noProof/>
            <w:webHidden/>
          </w:rPr>
          <w:tab/>
        </w:r>
        <w:r>
          <w:rPr>
            <w:noProof/>
            <w:webHidden/>
          </w:rPr>
          <w:fldChar w:fldCharType="begin"/>
        </w:r>
        <w:r>
          <w:rPr>
            <w:noProof/>
            <w:webHidden/>
          </w:rPr>
          <w:instrText xml:space="preserve"> PAGEREF _Toc243612818 \h </w:instrText>
        </w:r>
        <w:r>
          <w:rPr>
            <w:noProof/>
            <w:webHidden/>
          </w:rPr>
        </w:r>
        <w:r>
          <w:rPr>
            <w:noProof/>
            <w:webHidden/>
          </w:rPr>
          <w:fldChar w:fldCharType="separate"/>
        </w:r>
        <w:r>
          <w:rPr>
            <w:noProof/>
            <w:webHidden/>
          </w:rPr>
          <w:t>78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19" w:history="1">
        <w:r w:rsidRPr="002F3C07">
          <w:rPr>
            <w:rStyle w:val="Hyperlink"/>
            <w:noProof/>
          </w:rPr>
          <w:t>2.2.1.5.9</w:t>
        </w:r>
        <w:r>
          <w:rPr>
            <w:rFonts w:asciiTheme="minorHAnsi" w:eastAsiaTheme="minorEastAsia" w:hAnsiTheme="minorHAnsi" w:cstheme="minorBidi"/>
            <w:noProof/>
            <w:sz w:val="22"/>
            <w:szCs w:val="22"/>
          </w:rPr>
          <w:tab/>
        </w:r>
        <w:r w:rsidRPr="002F3C07">
          <w:rPr>
            <w:rStyle w:val="Hyperlink"/>
            <w:noProof/>
          </w:rPr>
          <w:t>NETLOGON_DELTA_DELETE_USER</w:t>
        </w:r>
        <w:r>
          <w:rPr>
            <w:noProof/>
            <w:webHidden/>
          </w:rPr>
          <w:tab/>
        </w:r>
        <w:r>
          <w:rPr>
            <w:noProof/>
            <w:webHidden/>
          </w:rPr>
          <w:fldChar w:fldCharType="begin"/>
        </w:r>
        <w:r>
          <w:rPr>
            <w:noProof/>
            <w:webHidden/>
          </w:rPr>
          <w:instrText xml:space="preserve"> PAGEREF _Toc243612819 \h </w:instrText>
        </w:r>
        <w:r>
          <w:rPr>
            <w:noProof/>
            <w:webHidden/>
          </w:rPr>
        </w:r>
        <w:r>
          <w:rPr>
            <w:noProof/>
            <w:webHidden/>
          </w:rPr>
          <w:fldChar w:fldCharType="separate"/>
        </w:r>
        <w:r>
          <w:rPr>
            <w:noProof/>
            <w:webHidden/>
          </w:rPr>
          <w:t>78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0" w:history="1">
        <w:r w:rsidRPr="002F3C07">
          <w:rPr>
            <w:rStyle w:val="Hyperlink"/>
            <w:noProof/>
          </w:rPr>
          <w:t>2.2.1.5.10</w:t>
        </w:r>
        <w:r>
          <w:rPr>
            <w:rFonts w:asciiTheme="minorHAnsi" w:eastAsiaTheme="minorEastAsia" w:hAnsiTheme="minorHAnsi" w:cstheme="minorBidi"/>
            <w:noProof/>
            <w:sz w:val="22"/>
            <w:szCs w:val="22"/>
          </w:rPr>
          <w:tab/>
        </w:r>
        <w:r w:rsidRPr="002F3C07">
          <w:rPr>
            <w:rStyle w:val="Hyperlink"/>
            <w:noProof/>
          </w:rPr>
          <w:t>NETLOGON_DELTA_DOMAIN</w:t>
        </w:r>
        <w:r>
          <w:rPr>
            <w:noProof/>
            <w:webHidden/>
          </w:rPr>
          <w:tab/>
        </w:r>
        <w:r>
          <w:rPr>
            <w:noProof/>
            <w:webHidden/>
          </w:rPr>
          <w:fldChar w:fldCharType="begin"/>
        </w:r>
        <w:r>
          <w:rPr>
            <w:noProof/>
            <w:webHidden/>
          </w:rPr>
          <w:instrText xml:space="preserve"> PAGEREF _Toc243612820 \h </w:instrText>
        </w:r>
        <w:r>
          <w:rPr>
            <w:noProof/>
            <w:webHidden/>
          </w:rPr>
        </w:r>
        <w:r>
          <w:rPr>
            <w:noProof/>
            <w:webHidden/>
          </w:rPr>
          <w:fldChar w:fldCharType="separate"/>
        </w:r>
        <w:r>
          <w:rPr>
            <w:noProof/>
            <w:webHidden/>
          </w:rPr>
          <w:t>79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1" w:history="1">
        <w:r w:rsidRPr="002F3C07">
          <w:rPr>
            <w:rStyle w:val="Hyperlink"/>
            <w:noProof/>
          </w:rPr>
          <w:t>2.2.1.5.11</w:t>
        </w:r>
        <w:r>
          <w:rPr>
            <w:rFonts w:asciiTheme="minorHAnsi" w:eastAsiaTheme="minorEastAsia" w:hAnsiTheme="minorHAnsi" w:cstheme="minorBidi"/>
            <w:noProof/>
            <w:sz w:val="22"/>
            <w:szCs w:val="22"/>
          </w:rPr>
          <w:tab/>
        </w:r>
        <w:r w:rsidRPr="002F3C07">
          <w:rPr>
            <w:rStyle w:val="Hyperlink"/>
            <w:noProof/>
          </w:rPr>
          <w:t>NETLOGON_DELTA_ENUM</w:t>
        </w:r>
        <w:r>
          <w:rPr>
            <w:noProof/>
            <w:webHidden/>
          </w:rPr>
          <w:tab/>
        </w:r>
        <w:r>
          <w:rPr>
            <w:noProof/>
            <w:webHidden/>
          </w:rPr>
          <w:fldChar w:fldCharType="begin"/>
        </w:r>
        <w:r>
          <w:rPr>
            <w:noProof/>
            <w:webHidden/>
          </w:rPr>
          <w:instrText xml:space="preserve"> PAGEREF _Toc243612821 \h </w:instrText>
        </w:r>
        <w:r>
          <w:rPr>
            <w:noProof/>
            <w:webHidden/>
          </w:rPr>
        </w:r>
        <w:r>
          <w:rPr>
            <w:noProof/>
            <w:webHidden/>
          </w:rPr>
          <w:fldChar w:fldCharType="separate"/>
        </w:r>
        <w:r>
          <w:rPr>
            <w:noProof/>
            <w:webHidden/>
          </w:rPr>
          <w:t>80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2" w:history="1">
        <w:r w:rsidRPr="002F3C07">
          <w:rPr>
            <w:rStyle w:val="Hyperlink"/>
            <w:noProof/>
          </w:rPr>
          <w:t>2.2.1.5.12</w:t>
        </w:r>
        <w:r>
          <w:rPr>
            <w:rFonts w:asciiTheme="minorHAnsi" w:eastAsiaTheme="minorEastAsia" w:hAnsiTheme="minorHAnsi" w:cstheme="minorBidi"/>
            <w:noProof/>
            <w:sz w:val="22"/>
            <w:szCs w:val="22"/>
          </w:rPr>
          <w:tab/>
        </w:r>
        <w:r w:rsidRPr="002F3C07">
          <w:rPr>
            <w:rStyle w:val="Hyperlink"/>
            <w:noProof/>
          </w:rPr>
          <w:t>NETLOGON_DELTA_ENUM_ARRAY</w:t>
        </w:r>
        <w:r>
          <w:rPr>
            <w:noProof/>
            <w:webHidden/>
          </w:rPr>
          <w:tab/>
        </w:r>
        <w:r>
          <w:rPr>
            <w:noProof/>
            <w:webHidden/>
          </w:rPr>
          <w:fldChar w:fldCharType="begin"/>
        </w:r>
        <w:r>
          <w:rPr>
            <w:noProof/>
            <w:webHidden/>
          </w:rPr>
          <w:instrText xml:space="preserve"> PAGEREF _Toc243612822 \h </w:instrText>
        </w:r>
        <w:r>
          <w:rPr>
            <w:noProof/>
            <w:webHidden/>
          </w:rPr>
        </w:r>
        <w:r>
          <w:rPr>
            <w:noProof/>
            <w:webHidden/>
          </w:rPr>
          <w:fldChar w:fldCharType="separate"/>
        </w:r>
        <w:r>
          <w:rPr>
            <w:noProof/>
            <w:webHidden/>
          </w:rPr>
          <w:t>80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3" w:history="1">
        <w:r w:rsidRPr="002F3C07">
          <w:rPr>
            <w:rStyle w:val="Hyperlink"/>
            <w:noProof/>
          </w:rPr>
          <w:t>2.2.1.5.13</w:t>
        </w:r>
        <w:r>
          <w:rPr>
            <w:rFonts w:asciiTheme="minorHAnsi" w:eastAsiaTheme="minorEastAsia" w:hAnsiTheme="minorHAnsi" w:cstheme="minorBidi"/>
            <w:noProof/>
            <w:sz w:val="22"/>
            <w:szCs w:val="22"/>
          </w:rPr>
          <w:tab/>
        </w:r>
        <w:r w:rsidRPr="002F3C07">
          <w:rPr>
            <w:rStyle w:val="Hyperlink"/>
            <w:noProof/>
          </w:rPr>
          <w:t>NETLOGON_DELTA_GROUP</w:t>
        </w:r>
        <w:r>
          <w:rPr>
            <w:noProof/>
            <w:webHidden/>
          </w:rPr>
          <w:tab/>
        </w:r>
        <w:r>
          <w:rPr>
            <w:noProof/>
            <w:webHidden/>
          </w:rPr>
          <w:fldChar w:fldCharType="begin"/>
        </w:r>
        <w:r>
          <w:rPr>
            <w:noProof/>
            <w:webHidden/>
          </w:rPr>
          <w:instrText xml:space="preserve"> PAGEREF _Toc243612823 \h </w:instrText>
        </w:r>
        <w:r>
          <w:rPr>
            <w:noProof/>
            <w:webHidden/>
          </w:rPr>
        </w:r>
        <w:r>
          <w:rPr>
            <w:noProof/>
            <w:webHidden/>
          </w:rPr>
          <w:fldChar w:fldCharType="separate"/>
        </w:r>
        <w:r>
          <w:rPr>
            <w:noProof/>
            <w:webHidden/>
          </w:rPr>
          <w:t>81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4" w:history="1">
        <w:r w:rsidRPr="002F3C07">
          <w:rPr>
            <w:rStyle w:val="Hyperlink"/>
            <w:noProof/>
          </w:rPr>
          <w:t>2.2.1.5.14</w:t>
        </w:r>
        <w:r>
          <w:rPr>
            <w:rFonts w:asciiTheme="minorHAnsi" w:eastAsiaTheme="minorEastAsia" w:hAnsiTheme="minorHAnsi" w:cstheme="minorBidi"/>
            <w:noProof/>
            <w:sz w:val="22"/>
            <w:szCs w:val="22"/>
          </w:rPr>
          <w:tab/>
        </w:r>
        <w:r w:rsidRPr="002F3C07">
          <w:rPr>
            <w:rStyle w:val="Hyperlink"/>
            <w:noProof/>
          </w:rPr>
          <w:t>NLPR_LOGON_HOURS</w:t>
        </w:r>
        <w:r>
          <w:rPr>
            <w:noProof/>
            <w:webHidden/>
          </w:rPr>
          <w:tab/>
        </w:r>
        <w:r>
          <w:rPr>
            <w:noProof/>
            <w:webHidden/>
          </w:rPr>
          <w:fldChar w:fldCharType="begin"/>
        </w:r>
        <w:r>
          <w:rPr>
            <w:noProof/>
            <w:webHidden/>
          </w:rPr>
          <w:instrText xml:space="preserve"> PAGEREF _Toc243612824 \h </w:instrText>
        </w:r>
        <w:r>
          <w:rPr>
            <w:noProof/>
            <w:webHidden/>
          </w:rPr>
        </w:r>
        <w:r>
          <w:rPr>
            <w:noProof/>
            <w:webHidden/>
          </w:rPr>
          <w:fldChar w:fldCharType="separate"/>
        </w:r>
        <w:r>
          <w:rPr>
            <w:noProof/>
            <w:webHidden/>
          </w:rPr>
          <w:t>82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5" w:history="1">
        <w:r w:rsidRPr="002F3C07">
          <w:rPr>
            <w:rStyle w:val="Hyperlink"/>
            <w:noProof/>
          </w:rPr>
          <w:t>2.2.1.5.15</w:t>
        </w:r>
        <w:r>
          <w:rPr>
            <w:rFonts w:asciiTheme="minorHAnsi" w:eastAsiaTheme="minorEastAsia" w:hAnsiTheme="minorHAnsi" w:cstheme="minorBidi"/>
            <w:noProof/>
            <w:sz w:val="22"/>
            <w:szCs w:val="22"/>
          </w:rPr>
          <w:tab/>
        </w:r>
        <w:r w:rsidRPr="002F3C07">
          <w:rPr>
            <w:rStyle w:val="Hyperlink"/>
            <w:noProof/>
          </w:rPr>
          <w:t>NLPR_USER_PRIVATE_INFO</w:t>
        </w:r>
        <w:r>
          <w:rPr>
            <w:noProof/>
            <w:webHidden/>
          </w:rPr>
          <w:tab/>
        </w:r>
        <w:r>
          <w:rPr>
            <w:noProof/>
            <w:webHidden/>
          </w:rPr>
          <w:fldChar w:fldCharType="begin"/>
        </w:r>
        <w:r>
          <w:rPr>
            <w:noProof/>
            <w:webHidden/>
          </w:rPr>
          <w:instrText xml:space="preserve"> PAGEREF _Toc243612825 \h </w:instrText>
        </w:r>
        <w:r>
          <w:rPr>
            <w:noProof/>
            <w:webHidden/>
          </w:rPr>
        </w:r>
        <w:r>
          <w:rPr>
            <w:noProof/>
            <w:webHidden/>
          </w:rPr>
          <w:fldChar w:fldCharType="separate"/>
        </w:r>
        <w:r>
          <w:rPr>
            <w:noProof/>
            <w:webHidden/>
          </w:rPr>
          <w:t>82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6" w:history="1">
        <w:r w:rsidRPr="002F3C07">
          <w:rPr>
            <w:rStyle w:val="Hyperlink"/>
            <w:noProof/>
          </w:rPr>
          <w:t>2.2.1.5.16</w:t>
        </w:r>
        <w:r>
          <w:rPr>
            <w:rFonts w:asciiTheme="minorHAnsi" w:eastAsiaTheme="minorEastAsia" w:hAnsiTheme="minorHAnsi" w:cstheme="minorBidi"/>
            <w:noProof/>
            <w:sz w:val="22"/>
            <w:szCs w:val="22"/>
          </w:rPr>
          <w:tab/>
        </w:r>
        <w:r w:rsidRPr="002F3C07">
          <w:rPr>
            <w:rStyle w:val="Hyperlink"/>
            <w:noProof/>
          </w:rPr>
          <w:t>NETLOGON_DELTA_USER</w:t>
        </w:r>
        <w:r>
          <w:rPr>
            <w:noProof/>
            <w:webHidden/>
          </w:rPr>
          <w:tab/>
        </w:r>
        <w:r>
          <w:rPr>
            <w:noProof/>
            <w:webHidden/>
          </w:rPr>
          <w:fldChar w:fldCharType="begin"/>
        </w:r>
        <w:r>
          <w:rPr>
            <w:noProof/>
            <w:webHidden/>
          </w:rPr>
          <w:instrText xml:space="preserve"> PAGEREF _Toc243612826 \h </w:instrText>
        </w:r>
        <w:r>
          <w:rPr>
            <w:noProof/>
            <w:webHidden/>
          </w:rPr>
        </w:r>
        <w:r>
          <w:rPr>
            <w:noProof/>
            <w:webHidden/>
          </w:rPr>
          <w:fldChar w:fldCharType="separate"/>
        </w:r>
        <w:r>
          <w:rPr>
            <w:noProof/>
            <w:webHidden/>
          </w:rPr>
          <w:t>85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7" w:history="1">
        <w:r w:rsidRPr="002F3C07">
          <w:rPr>
            <w:rStyle w:val="Hyperlink"/>
            <w:noProof/>
          </w:rPr>
          <w:t>2.2.1.5.17</w:t>
        </w:r>
        <w:r>
          <w:rPr>
            <w:rFonts w:asciiTheme="minorHAnsi" w:eastAsiaTheme="minorEastAsia" w:hAnsiTheme="minorHAnsi" w:cstheme="minorBidi"/>
            <w:noProof/>
            <w:sz w:val="22"/>
            <w:szCs w:val="22"/>
          </w:rPr>
          <w:tab/>
        </w:r>
        <w:r w:rsidRPr="002F3C07">
          <w:rPr>
            <w:rStyle w:val="Hyperlink"/>
            <w:noProof/>
          </w:rPr>
          <w:t>NETLOGON_DELTA_GROUP_MEMBER</w:t>
        </w:r>
        <w:r>
          <w:rPr>
            <w:noProof/>
            <w:webHidden/>
          </w:rPr>
          <w:tab/>
        </w:r>
        <w:r>
          <w:rPr>
            <w:noProof/>
            <w:webHidden/>
          </w:rPr>
          <w:fldChar w:fldCharType="begin"/>
        </w:r>
        <w:r>
          <w:rPr>
            <w:noProof/>
            <w:webHidden/>
          </w:rPr>
          <w:instrText xml:space="preserve"> PAGEREF _Toc243612827 \h </w:instrText>
        </w:r>
        <w:r>
          <w:rPr>
            <w:noProof/>
            <w:webHidden/>
          </w:rPr>
        </w:r>
        <w:r>
          <w:rPr>
            <w:noProof/>
            <w:webHidden/>
          </w:rPr>
          <w:fldChar w:fldCharType="separate"/>
        </w:r>
        <w:r>
          <w:rPr>
            <w:noProof/>
            <w:webHidden/>
          </w:rPr>
          <w:t>86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8" w:history="1">
        <w:r w:rsidRPr="002F3C07">
          <w:rPr>
            <w:rStyle w:val="Hyperlink"/>
            <w:noProof/>
          </w:rPr>
          <w:t>2.2.1.5.18</w:t>
        </w:r>
        <w:r>
          <w:rPr>
            <w:rFonts w:asciiTheme="minorHAnsi" w:eastAsiaTheme="minorEastAsia" w:hAnsiTheme="minorHAnsi" w:cstheme="minorBidi"/>
            <w:noProof/>
            <w:sz w:val="22"/>
            <w:szCs w:val="22"/>
          </w:rPr>
          <w:tab/>
        </w:r>
        <w:r w:rsidRPr="002F3C07">
          <w:rPr>
            <w:rStyle w:val="Hyperlink"/>
            <w:noProof/>
          </w:rPr>
          <w:t>NETLOGON_DELTA_ID_UNION</w:t>
        </w:r>
        <w:r>
          <w:rPr>
            <w:noProof/>
            <w:webHidden/>
          </w:rPr>
          <w:tab/>
        </w:r>
        <w:r>
          <w:rPr>
            <w:noProof/>
            <w:webHidden/>
          </w:rPr>
          <w:fldChar w:fldCharType="begin"/>
        </w:r>
        <w:r>
          <w:rPr>
            <w:noProof/>
            <w:webHidden/>
          </w:rPr>
          <w:instrText xml:space="preserve"> PAGEREF _Toc243612828 \h </w:instrText>
        </w:r>
        <w:r>
          <w:rPr>
            <w:noProof/>
            <w:webHidden/>
          </w:rPr>
        </w:r>
        <w:r>
          <w:rPr>
            <w:noProof/>
            <w:webHidden/>
          </w:rPr>
          <w:fldChar w:fldCharType="separate"/>
        </w:r>
        <w:r>
          <w:rPr>
            <w:noProof/>
            <w:webHidden/>
          </w:rPr>
          <w:t>86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29" w:history="1">
        <w:r w:rsidRPr="002F3C07">
          <w:rPr>
            <w:rStyle w:val="Hyperlink"/>
            <w:noProof/>
          </w:rPr>
          <w:t>2.2.1.5.19</w:t>
        </w:r>
        <w:r>
          <w:rPr>
            <w:rFonts w:asciiTheme="minorHAnsi" w:eastAsiaTheme="minorEastAsia" w:hAnsiTheme="minorHAnsi" w:cstheme="minorBidi"/>
            <w:noProof/>
            <w:sz w:val="22"/>
            <w:szCs w:val="22"/>
          </w:rPr>
          <w:tab/>
        </w:r>
        <w:r w:rsidRPr="002F3C07">
          <w:rPr>
            <w:rStyle w:val="Hyperlink"/>
            <w:noProof/>
          </w:rPr>
          <w:t>NETLOGON_DELTA_POLICY</w:t>
        </w:r>
        <w:r>
          <w:rPr>
            <w:noProof/>
            <w:webHidden/>
          </w:rPr>
          <w:tab/>
        </w:r>
        <w:r>
          <w:rPr>
            <w:noProof/>
            <w:webHidden/>
          </w:rPr>
          <w:fldChar w:fldCharType="begin"/>
        </w:r>
        <w:r>
          <w:rPr>
            <w:noProof/>
            <w:webHidden/>
          </w:rPr>
          <w:instrText xml:space="preserve"> PAGEREF _Toc243612829 \h </w:instrText>
        </w:r>
        <w:r>
          <w:rPr>
            <w:noProof/>
            <w:webHidden/>
          </w:rPr>
        </w:r>
        <w:r>
          <w:rPr>
            <w:noProof/>
            <w:webHidden/>
          </w:rPr>
          <w:fldChar w:fldCharType="separate"/>
        </w:r>
        <w:r>
          <w:rPr>
            <w:noProof/>
            <w:webHidden/>
          </w:rPr>
          <w:t>87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0" w:history="1">
        <w:r w:rsidRPr="002F3C07">
          <w:rPr>
            <w:rStyle w:val="Hyperlink"/>
            <w:noProof/>
          </w:rPr>
          <w:t>2.2.1.5.20</w:t>
        </w:r>
        <w:r>
          <w:rPr>
            <w:rFonts w:asciiTheme="minorHAnsi" w:eastAsiaTheme="minorEastAsia" w:hAnsiTheme="minorHAnsi" w:cstheme="minorBidi"/>
            <w:noProof/>
            <w:sz w:val="22"/>
            <w:szCs w:val="22"/>
          </w:rPr>
          <w:tab/>
        </w:r>
        <w:r w:rsidRPr="002F3C07">
          <w:rPr>
            <w:rStyle w:val="Hyperlink"/>
            <w:noProof/>
          </w:rPr>
          <w:t>NLPR_CR_CIPHER_VALUE</w:t>
        </w:r>
        <w:r>
          <w:rPr>
            <w:noProof/>
            <w:webHidden/>
          </w:rPr>
          <w:tab/>
        </w:r>
        <w:r>
          <w:rPr>
            <w:noProof/>
            <w:webHidden/>
          </w:rPr>
          <w:fldChar w:fldCharType="begin"/>
        </w:r>
        <w:r>
          <w:rPr>
            <w:noProof/>
            <w:webHidden/>
          </w:rPr>
          <w:instrText xml:space="preserve"> PAGEREF _Toc243612830 \h </w:instrText>
        </w:r>
        <w:r>
          <w:rPr>
            <w:noProof/>
            <w:webHidden/>
          </w:rPr>
        </w:r>
        <w:r>
          <w:rPr>
            <w:noProof/>
            <w:webHidden/>
          </w:rPr>
          <w:fldChar w:fldCharType="separate"/>
        </w:r>
        <w:r>
          <w:rPr>
            <w:noProof/>
            <w:webHidden/>
          </w:rPr>
          <w:t>89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1" w:history="1">
        <w:r w:rsidRPr="002F3C07">
          <w:rPr>
            <w:rStyle w:val="Hyperlink"/>
            <w:noProof/>
          </w:rPr>
          <w:t>2.2.1.5.21</w:t>
        </w:r>
        <w:r>
          <w:rPr>
            <w:rFonts w:asciiTheme="minorHAnsi" w:eastAsiaTheme="minorEastAsia" w:hAnsiTheme="minorHAnsi" w:cstheme="minorBidi"/>
            <w:noProof/>
            <w:sz w:val="22"/>
            <w:szCs w:val="22"/>
          </w:rPr>
          <w:tab/>
        </w:r>
        <w:r w:rsidRPr="002F3C07">
          <w:rPr>
            <w:rStyle w:val="Hyperlink"/>
            <w:noProof/>
          </w:rPr>
          <w:t>NETLOGON_DELTA_SECRET</w:t>
        </w:r>
        <w:r>
          <w:rPr>
            <w:noProof/>
            <w:webHidden/>
          </w:rPr>
          <w:tab/>
        </w:r>
        <w:r>
          <w:rPr>
            <w:noProof/>
            <w:webHidden/>
          </w:rPr>
          <w:fldChar w:fldCharType="begin"/>
        </w:r>
        <w:r>
          <w:rPr>
            <w:noProof/>
            <w:webHidden/>
          </w:rPr>
          <w:instrText xml:space="preserve"> PAGEREF _Toc243612831 \h </w:instrText>
        </w:r>
        <w:r>
          <w:rPr>
            <w:noProof/>
            <w:webHidden/>
          </w:rPr>
        </w:r>
        <w:r>
          <w:rPr>
            <w:noProof/>
            <w:webHidden/>
          </w:rPr>
          <w:fldChar w:fldCharType="separate"/>
        </w:r>
        <w:r>
          <w:rPr>
            <w:noProof/>
            <w:webHidden/>
          </w:rPr>
          <w:t>89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2" w:history="1">
        <w:r w:rsidRPr="002F3C07">
          <w:rPr>
            <w:rStyle w:val="Hyperlink"/>
            <w:noProof/>
          </w:rPr>
          <w:t>2.2.1.5.22</w:t>
        </w:r>
        <w:r>
          <w:rPr>
            <w:rFonts w:asciiTheme="minorHAnsi" w:eastAsiaTheme="minorEastAsia" w:hAnsiTheme="minorHAnsi" w:cstheme="minorBidi"/>
            <w:noProof/>
            <w:sz w:val="22"/>
            <w:szCs w:val="22"/>
          </w:rPr>
          <w:tab/>
        </w:r>
        <w:r w:rsidRPr="002F3C07">
          <w:rPr>
            <w:rStyle w:val="Hyperlink"/>
            <w:noProof/>
          </w:rPr>
          <w:t>NETLOGON_DELTA_TRUSTED_DOMAINS</w:t>
        </w:r>
        <w:r>
          <w:rPr>
            <w:noProof/>
            <w:webHidden/>
          </w:rPr>
          <w:tab/>
        </w:r>
        <w:r>
          <w:rPr>
            <w:noProof/>
            <w:webHidden/>
          </w:rPr>
          <w:fldChar w:fldCharType="begin"/>
        </w:r>
        <w:r>
          <w:rPr>
            <w:noProof/>
            <w:webHidden/>
          </w:rPr>
          <w:instrText xml:space="preserve"> PAGEREF _Toc243612832 \h </w:instrText>
        </w:r>
        <w:r>
          <w:rPr>
            <w:noProof/>
            <w:webHidden/>
          </w:rPr>
        </w:r>
        <w:r>
          <w:rPr>
            <w:noProof/>
            <w:webHidden/>
          </w:rPr>
          <w:fldChar w:fldCharType="separate"/>
        </w:r>
        <w:r>
          <w:rPr>
            <w:noProof/>
            <w:webHidden/>
          </w:rPr>
          <w:t>90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3" w:history="1">
        <w:r w:rsidRPr="002F3C07">
          <w:rPr>
            <w:rStyle w:val="Hyperlink"/>
            <w:noProof/>
          </w:rPr>
          <w:t>2.2.1.5.23</w:t>
        </w:r>
        <w:r>
          <w:rPr>
            <w:rFonts w:asciiTheme="minorHAnsi" w:eastAsiaTheme="minorEastAsia" w:hAnsiTheme="minorHAnsi" w:cstheme="minorBidi"/>
            <w:noProof/>
            <w:sz w:val="22"/>
            <w:szCs w:val="22"/>
          </w:rPr>
          <w:tab/>
        </w:r>
        <w:r w:rsidRPr="002F3C07">
          <w:rPr>
            <w:rStyle w:val="Hyperlink"/>
            <w:noProof/>
          </w:rPr>
          <w:t>NETLOGON_RENAME_ALIAS</w:t>
        </w:r>
        <w:r>
          <w:rPr>
            <w:noProof/>
            <w:webHidden/>
          </w:rPr>
          <w:tab/>
        </w:r>
        <w:r>
          <w:rPr>
            <w:noProof/>
            <w:webHidden/>
          </w:rPr>
          <w:fldChar w:fldCharType="begin"/>
        </w:r>
        <w:r>
          <w:rPr>
            <w:noProof/>
            <w:webHidden/>
          </w:rPr>
          <w:instrText xml:space="preserve"> PAGEREF _Toc243612833 \h </w:instrText>
        </w:r>
        <w:r>
          <w:rPr>
            <w:noProof/>
            <w:webHidden/>
          </w:rPr>
        </w:r>
        <w:r>
          <w:rPr>
            <w:noProof/>
            <w:webHidden/>
          </w:rPr>
          <w:fldChar w:fldCharType="separate"/>
        </w:r>
        <w:r>
          <w:rPr>
            <w:noProof/>
            <w:webHidden/>
          </w:rPr>
          <w:t>91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4" w:history="1">
        <w:r w:rsidRPr="002F3C07">
          <w:rPr>
            <w:rStyle w:val="Hyperlink"/>
            <w:noProof/>
          </w:rPr>
          <w:t>2.2.1.5.24</w:t>
        </w:r>
        <w:r>
          <w:rPr>
            <w:rFonts w:asciiTheme="minorHAnsi" w:eastAsiaTheme="minorEastAsia" w:hAnsiTheme="minorHAnsi" w:cstheme="minorBidi"/>
            <w:noProof/>
            <w:sz w:val="22"/>
            <w:szCs w:val="22"/>
          </w:rPr>
          <w:tab/>
        </w:r>
        <w:r w:rsidRPr="002F3C07">
          <w:rPr>
            <w:rStyle w:val="Hyperlink"/>
            <w:noProof/>
          </w:rPr>
          <w:t>NETLOGON_RENAME_GROUP</w:t>
        </w:r>
        <w:r>
          <w:rPr>
            <w:noProof/>
            <w:webHidden/>
          </w:rPr>
          <w:tab/>
        </w:r>
        <w:r>
          <w:rPr>
            <w:noProof/>
            <w:webHidden/>
          </w:rPr>
          <w:fldChar w:fldCharType="begin"/>
        </w:r>
        <w:r>
          <w:rPr>
            <w:noProof/>
            <w:webHidden/>
          </w:rPr>
          <w:instrText xml:space="preserve"> PAGEREF _Toc243612834 \h </w:instrText>
        </w:r>
        <w:r>
          <w:rPr>
            <w:noProof/>
            <w:webHidden/>
          </w:rPr>
        </w:r>
        <w:r>
          <w:rPr>
            <w:noProof/>
            <w:webHidden/>
          </w:rPr>
          <w:fldChar w:fldCharType="separate"/>
        </w:r>
        <w:r>
          <w:rPr>
            <w:noProof/>
            <w:webHidden/>
          </w:rPr>
          <w:t>92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5" w:history="1">
        <w:r w:rsidRPr="002F3C07">
          <w:rPr>
            <w:rStyle w:val="Hyperlink"/>
            <w:noProof/>
          </w:rPr>
          <w:t>2.2.1.5.25</w:t>
        </w:r>
        <w:r>
          <w:rPr>
            <w:rFonts w:asciiTheme="minorHAnsi" w:eastAsiaTheme="minorEastAsia" w:hAnsiTheme="minorHAnsi" w:cstheme="minorBidi"/>
            <w:noProof/>
            <w:sz w:val="22"/>
            <w:szCs w:val="22"/>
          </w:rPr>
          <w:tab/>
        </w:r>
        <w:r w:rsidRPr="002F3C07">
          <w:rPr>
            <w:rStyle w:val="Hyperlink"/>
            <w:noProof/>
          </w:rPr>
          <w:t>NETLOGON_RENAME_USER</w:t>
        </w:r>
        <w:r>
          <w:rPr>
            <w:noProof/>
            <w:webHidden/>
          </w:rPr>
          <w:tab/>
        </w:r>
        <w:r>
          <w:rPr>
            <w:noProof/>
            <w:webHidden/>
          </w:rPr>
          <w:fldChar w:fldCharType="begin"/>
        </w:r>
        <w:r>
          <w:rPr>
            <w:noProof/>
            <w:webHidden/>
          </w:rPr>
          <w:instrText xml:space="preserve"> PAGEREF _Toc243612835 \h </w:instrText>
        </w:r>
        <w:r>
          <w:rPr>
            <w:noProof/>
            <w:webHidden/>
          </w:rPr>
        </w:r>
        <w:r>
          <w:rPr>
            <w:noProof/>
            <w:webHidden/>
          </w:rPr>
          <w:fldChar w:fldCharType="separate"/>
        </w:r>
        <w:r>
          <w:rPr>
            <w:noProof/>
            <w:webHidden/>
          </w:rPr>
          <w:t>92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6" w:history="1">
        <w:r w:rsidRPr="002F3C07">
          <w:rPr>
            <w:rStyle w:val="Hyperlink"/>
            <w:noProof/>
          </w:rPr>
          <w:t>2.2.1.5.26</w:t>
        </w:r>
        <w:r>
          <w:rPr>
            <w:rFonts w:asciiTheme="minorHAnsi" w:eastAsiaTheme="minorEastAsia" w:hAnsiTheme="minorHAnsi" w:cstheme="minorBidi"/>
            <w:noProof/>
            <w:sz w:val="22"/>
            <w:szCs w:val="22"/>
          </w:rPr>
          <w:tab/>
        </w:r>
        <w:r w:rsidRPr="002F3C07">
          <w:rPr>
            <w:rStyle w:val="Hyperlink"/>
            <w:noProof/>
          </w:rPr>
          <w:t>NLPR_MODIFIED_COUNT</w:t>
        </w:r>
        <w:r>
          <w:rPr>
            <w:noProof/>
            <w:webHidden/>
          </w:rPr>
          <w:tab/>
        </w:r>
        <w:r>
          <w:rPr>
            <w:noProof/>
            <w:webHidden/>
          </w:rPr>
          <w:fldChar w:fldCharType="begin"/>
        </w:r>
        <w:r>
          <w:rPr>
            <w:noProof/>
            <w:webHidden/>
          </w:rPr>
          <w:instrText xml:space="preserve"> PAGEREF _Toc243612836 \h </w:instrText>
        </w:r>
        <w:r>
          <w:rPr>
            <w:noProof/>
            <w:webHidden/>
          </w:rPr>
        </w:r>
        <w:r>
          <w:rPr>
            <w:noProof/>
            <w:webHidden/>
          </w:rPr>
          <w:fldChar w:fldCharType="separate"/>
        </w:r>
        <w:r>
          <w:rPr>
            <w:noProof/>
            <w:webHidden/>
          </w:rPr>
          <w:t>93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7" w:history="1">
        <w:r w:rsidRPr="002F3C07">
          <w:rPr>
            <w:rStyle w:val="Hyperlink"/>
            <w:noProof/>
          </w:rPr>
          <w:t>2.2.1.5.27</w:t>
        </w:r>
        <w:r>
          <w:rPr>
            <w:rFonts w:asciiTheme="minorHAnsi" w:eastAsiaTheme="minorEastAsia" w:hAnsiTheme="minorHAnsi" w:cstheme="minorBidi"/>
            <w:noProof/>
            <w:sz w:val="22"/>
            <w:szCs w:val="22"/>
          </w:rPr>
          <w:tab/>
        </w:r>
        <w:r w:rsidRPr="002F3C07">
          <w:rPr>
            <w:rStyle w:val="Hyperlink"/>
            <w:noProof/>
          </w:rPr>
          <w:t>NETLOGON_DELTA_UNION</w:t>
        </w:r>
        <w:r>
          <w:rPr>
            <w:noProof/>
            <w:webHidden/>
          </w:rPr>
          <w:tab/>
        </w:r>
        <w:r>
          <w:rPr>
            <w:noProof/>
            <w:webHidden/>
          </w:rPr>
          <w:fldChar w:fldCharType="begin"/>
        </w:r>
        <w:r>
          <w:rPr>
            <w:noProof/>
            <w:webHidden/>
          </w:rPr>
          <w:instrText xml:space="preserve"> PAGEREF _Toc243612837 \h </w:instrText>
        </w:r>
        <w:r>
          <w:rPr>
            <w:noProof/>
            <w:webHidden/>
          </w:rPr>
        </w:r>
        <w:r>
          <w:rPr>
            <w:noProof/>
            <w:webHidden/>
          </w:rPr>
          <w:fldChar w:fldCharType="separate"/>
        </w:r>
        <w:r>
          <w:rPr>
            <w:noProof/>
            <w:webHidden/>
          </w:rPr>
          <w:t>93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8" w:history="1">
        <w:r w:rsidRPr="002F3C07">
          <w:rPr>
            <w:rStyle w:val="Hyperlink"/>
            <w:noProof/>
          </w:rPr>
          <w:t>2.2.1.5.28</w:t>
        </w:r>
        <w:r>
          <w:rPr>
            <w:rFonts w:asciiTheme="minorHAnsi" w:eastAsiaTheme="minorEastAsia" w:hAnsiTheme="minorHAnsi" w:cstheme="minorBidi"/>
            <w:noProof/>
            <w:sz w:val="22"/>
            <w:szCs w:val="22"/>
          </w:rPr>
          <w:tab/>
        </w:r>
        <w:r w:rsidRPr="002F3C07">
          <w:rPr>
            <w:rStyle w:val="Hyperlink"/>
            <w:noProof/>
          </w:rPr>
          <w:t>NETLOGON_DELTA_TYPE</w:t>
        </w:r>
        <w:r>
          <w:rPr>
            <w:noProof/>
            <w:webHidden/>
          </w:rPr>
          <w:tab/>
        </w:r>
        <w:r>
          <w:rPr>
            <w:noProof/>
            <w:webHidden/>
          </w:rPr>
          <w:fldChar w:fldCharType="begin"/>
        </w:r>
        <w:r>
          <w:rPr>
            <w:noProof/>
            <w:webHidden/>
          </w:rPr>
          <w:instrText xml:space="preserve"> PAGEREF _Toc243612838 \h </w:instrText>
        </w:r>
        <w:r>
          <w:rPr>
            <w:noProof/>
            <w:webHidden/>
          </w:rPr>
        </w:r>
        <w:r>
          <w:rPr>
            <w:noProof/>
            <w:webHidden/>
          </w:rPr>
          <w:fldChar w:fldCharType="separate"/>
        </w:r>
        <w:r>
          <w:rPr>
            <w:noProof/>
            <w:webHidden/>
          </w:rPr>
          <w:t>95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39" w:history="1">
        <w:r w:rsidRPr="002F3C07">
          <w:rPr>
            <w:rStyle w:val="Hyperlink"/>
            <w:noProof/>
          </w:rPr>
          <w:t>2.2.1.5.29</w:t>
        </w:r>
        <w:r>
          <w:rPr>
            <w:rFonts w:asciiTheme="minorHAnsi" w:eastAsiaTheme="minorEastAsia" w:hAnsiTheme="minorHAnsi" w:cstheme="minorBidi"/>
            <w:noProof/>
            <w:sz w:val="22"/>
            <w:szCs w:val="22"/>
          </w:rPr>
          <w:tab/>
        </w:r>
        <w:r w:rsidRPr="002F3C07">
          <w:rPr>
            <w:rStyle w:val="Hyperlink"/>
            <w:noProof/>
          </w:rPr>
          <w:t>SYNC_STATE</w:t>
        </w:r>
        <w:r>
          <w:rPr>
            <w:noProof/>
            <w:webHidden/>
          </w:rPr>
          <w:tab/>
        </w:r>
        <w:r>
          <w:rPr>
            <w:noProof/>
            <w:webHidden/>
          </w:rPr>
          <w:fldChar w:fldCharType="begin"/>
        </w:r>
        <w:r>
          <w:rPr>
            <w:noProof/>
            <w:webHidden/>
          </w:rPr>
          <w:instrText xml:space="preserve"> PAGEREF _Toc243612839 \h </w:instrText>
        </w:r>
        <w:r>
          <w:rPr>
            <w:noProof/>
            <w:webHidden/>
          </w:rPr>
        </w:r>
        <w:r>
          <w:rPr>
            <w:noProof/>
            <w:webHidden/>
          </w:rPr>
          <w:fldChar w:fldCharType="separate"/>
        </w:r>
        <w:r>
          <w:rPr>
            <w:noProof/>
            <w:webHidden/>
          </w:rPr>
          <w:t>96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40" w:history="1">
        <w:r w:rsidRPr="002F3C07">
          <w:rPr>
            <w:rStyle w:val="Hyperlink"/>
            <w:noProof/>
          </w:rPr>
          <w:t>2.2.1.6</w:t>
        </w:r>
        <w:r>
          <w:rPr>
            <w:rFonts w:asciiTheme="minorHAnsi" w:eastAsiaTheme="minorEastAsia" w:hAnsiTheme="minorHAnsi" w:cstheme="minorBidi"/>
            <w:noProof/>
            <w:sz w:val="22"/>
            <w:szCs w:val="22"/>
          </w:rPr>
          <w:tab/>
        </w:r>
        <w:r w:rsidRPr="002F3C07">
          <w:rPr>
            <w:rStyle w:val="Hyperlink"/>
            <w:noProof/>
          </w:rPr>
          <w:t>Domain Trust Structures</w:t>
        </w:r>
        <w:r>
          <w:rPr>
            <w:noProof/>
            <w:webHidden/>
          </w:rPr>
          <w:tab/>
        </w:r>
        <w:r>
          <w:rPr>
            <w:noProof/>
            <w:webHidden/>
          </w:rPr>
          <w:fldChar w:fldCharType="begin"/>
        </w:r>
        <w:r>
          <w:rPr>
            <w:noProof/>
            <w:webHidden/>
          </w:rPr>
          <w:instrText xml:space="preserve"> PAGEREF _Toc243612840 \h </w:instrText>
        </w:r>
        <w:r>
          <w:rPr>
            <w:noProof/>
            <w:webHidden/>
          </w:rPr>
        </w:r>
        <w:r>
          <w:rPr>
            <w:noProof/>
            <w:webHidden/>
          </w:rPr>
          <w:fldChar w:fldCharType="separate"/>
        </w:r>
        <w:r>
          <w:rPr>
            <w:noProof/>
            <w:webHidden/>
          </w:rPr>
          <w:t>97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1" w:history="1">
        <w:r w:rsidRPr="002F3C07">
          <w:rPr>
            <w:rStyle w:val="Hyperlink"/>
            <w:noProof/>
          </w:rPr>
          <w:t>2.2.1.6.1</w:t>
        </w:r>
        <w:r>
          <w:rPr>
            <w:rFonts w:asciiTheme="minorHAnsi" w:eastAsiaTheme="minorEastAsia" w:hAnsiTheme="minorHAnsi" w:cstheme="minorBidi"/>
            <w:noProof/>
            <w:sz w:val="22"/>
            <w:szCs w:val="22"/>
          </w:rPr>
          <w:tab/>
        </w:r>
        <w:r w:rsidRPr="002F3C07">
          <w:rPr>
            <w:rStyle w:val="Hyperlink"/>
            <w:noProof/>
          </w:rPr>
          <w:t>DOMAIN_NAME_BUFFER</w:t>
        </w:r>
        <w:r>
          <w:rPr>
            <w:noProof/>
            <w:webHidden/>
          </w:rPr>
          <w:tab/>
        </w:r>
        <w:r>
          <w:rPr>
            <w:noProof/>
            <w:webHidden/>
          </w:rPr>
          <w:fldChar w:fldCharType="begin"/>
        </w:r>
        <w:r>
          <w:rPr>
            <w:noProof/>
            <w:webHidden/>
          </w:rPr>
          <w:instrText xml:space="preserve"> PAGEREF _Toc243612841 \h </w:instrText>
        </w:r>
        <w:r>
          <w:rPr>
            <w:noProof/>
            <w:webHidden/>
          </w:rPr>
        </w:r>
        <w:r>
          <w:rPr>
            <w:noProof/>
            <w:webHidden/>
          </w:rPr>
          <w:fldChar w:fldCharType="separate"/>
        </w:r>
        <w:r>
          <w:rPr>
            <w:noProof/>
            <w:webHidden/>
          </w:rPr>
          <w:t>97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2" w:history="1">
        <w:r w:rsidRPr="002F3C07">
          <w:rPr>
            <w:rStyle w:val="Hyperlink"/>
            <w:noProof/>
          </w:rPr>
          <w:t>2.2.1.6.2</w:t>
        </w:r>
        <w:r>
          <w:rPr>
            <w:rFonts w:asciiTheme="minorHAnsi" w:eastAsiaTheme="minorEastAsia" w:hAnsiTheme="minorHAnsi" w:cstheme="minorBidi"/>
            <w:noProof/>
            <w:sz w:val="22"/>
            <w:szCs w:val="22"/>
          </w:rPr>
          <w:tab/>
        </w:r>
        <w:r w:rsidRPr="002F3C07">
          <w:rPr>
            <w:rStyle w:val="Hyperlink"/>
            <w:noProof/>
          </w:rPr>
          <w:t>DS_DOMAIN_TRUSTSW</w:t>
        </w:r>
        <w:r>
          <w:rPr>
            <w:noProof/>
            <w:webHidden/>
          </w:rPr>
          <w:tab/>
        </w:r>
        <w:r>
          <w:rPr>
            <w:noProof/>
            <w:webHidden/>
          </w:rPr>
          <w:fldChar w:fldCharType="begin"/>
        </w:r>
        <w:r>
          <w:rPr>
            <w:noProof/>
            <w:webHidden/>
          </w:rPr>
          <w:instrText xml:space="preserve"> PAGEREF _Toc243612842 \h </w:instrText>
        </w:r>
        <w:r>
          <w:rPr>
            <w:noProof/>
            <w:webHidden/>
          </w:rPr>
        </w:r>
        <w:r>
          <w:rPr>
            <w:noProof/>
            <w:webHidden/>
          </w:rPr>
          <w:fldChar w:fldCharType="separate"/>
        </w:r>
        <w:r>
          <w:rPr>
            <w:noProof/>
            <w:webHidden/>
          </w:rPr>
          <w:t>97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3" w:history="1">
        <w:r w:rsidRPr="002F3C07">
          <w:rPr>
            <w:rStyle w:val="Hyperlink"/>
            <w:noProof/>
          </w:rPr>
          <w:t>2.2.1.6.3</w:t>
        </w:r>
        <w:r>
          <w:rPr>
            <w:rFonts w:asciiTheme="minorHAnsi" w:eastAsiaTheme="minorEastAsia" w:hAnsiTheme="minorHAnsi" w:cstheme="minorBidi"/>
            <w:noProof/>
            <w:sz w:val="22"/>
            <w:szCs w:val="22"/>
          </w:rPr>
          <w:tab/>
        </w:r>
        <w:r w:rsidRPr="002F3C07">
          <w:rPr>
            <w:rStyle w:val="Hyperlink"/>
            <w:noProof/>
          </w:rPr>
          <w:t>NETLOGON_TRUSTED_DOMAIN_ARRAY</w:t>
        </w:r>
        <w:r>
          <w:rPr>
            <w:noProof/>
            <w:webHidden/>
          </w:rPr>
          <w:tab/>
        </w:r>
        <w:r>
          <w:rPr>
            <w:noProof/>
            <w:webHidden/>
          </w:rPr>
          <w:fldChar w:fldCharType="begin"/>
        </w:r>
        <w:r>
          <w:rPr>
            <w:noProof/>
            <w:webHidden/>
          </w:rPr>
          <w:instrText xml:space="preserve"> PAGEREF _Toc243612843 \h </w:instrText>
        </w:r>
        <w:r>
          <w:rPr>
            <w:noProof/>
            <w:webHidden/>
          </w:rPr>
        </w:r>
        <w:r>
          <w:rPr>
            <w:noProof/>
            <w:webHidden/>
          </w:rPr>
          <w:fldChar w:fldCharType="separate"/>
        </w:r>
        <w:r>
          <w:rPr>
            <w:noProof/>
            <w:webHidden/>
          </w:rPr>
          <w:t>99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4" w:history="1">
        <w:r w:rsidRPr="002F3C07">
          <w:rPr>
            <w:rStyle w:val="Hyperlink"/>
            <w:noProof/>
          </w:rPr>
          <w:t>2.2.1.6.4</w:t>
        </w:r>
        <w:r>
          <w:rPr>
            <w:rFonts w:asciiTheme="minorHAnsi" w:eastAsiaTheme="minorEastAsia" w:hAnsiTheme="minorHAnsi" w:cstheme="minorBidi"/>
            <w:noProof/>
            <w:sz w:val="22"/>
            <w:szCs w:val="22"/>
          </w:rPr>
          <w:tab/>
        </w:r>
        <w:r w:rsidRPr="002F3C07">
          <w:rPr>
            <w:rStyle w:val="Hyperlink"/>
            <w:noProof/>
          </w:rPr>
          <w:t>NL_GENERIC_RPC_DATA</w:t>
        </w:r>
        <w:r>
          <w:rPr>
            <w:noProof/>
            <w:webHidden/>
          </w:rPr>
          <w:tab/>
        </w:r>
        <w:r>
          <w:rPr>
            <w:noProof/>
            <w:webHidden/>
          </w:rPr>
          <w:fldChar w:fldCharType="begin"/>
        </w:r>
        <w:r>
          <w:rPr>
            <w:noProof/>
            <w:webHidden/>
          </w:rPr>
          <w:instrText xml:space="preserve"> PAGEREF _Toc243612844 \h </w:instrText>
        </w:r>
        <w:r>
          <w:rPr>
            <w:noProof/>
            <w:webHidden/>
          </w:rPr>
        </w:r>
        <w:r>
          <w:rPr>
            <w:noProof/>
            <w:webHidden/>
          </w:rPr>
          <w:fldChar w:fldCharType="separate"/>
        </w:r>
        <w:r>
          <w:rPr>
            <w:noProof/>
            <w:webHidden/>
          </w:rPr>
          <w:t>100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45" w:history="1">
        <w:r w:rsidRPr="002F3C07">
          <w:rPr>
            <w:rStyle w:val="Hyperlink"/>
            <w:noProof/>
          </w:rPr>
          <w:t>2.2.1.7</w:t>
        </w:r>
        <w:r>
          <w:rPr>
            <w:rFonts w:asciiTheme="minorHAnsi" w:eastAsiaTheme="minorEastAsia" w:hAnsiTheme="minorHAnsi" w:cstheme="minorBidi"/>
            <w:noProof/>
            <w:sz w:val="22"/>
            <w:szCs w:val="22"/>
          </w:rPr>
          <w:tab/>
        </w:r>
        <w:r w:rsidRPr="002F3C07">
          <w:rPr>
            <w:rStyle w:val="Hyperlink"/>
            <w:noProof/>
          </w:rPr>
          <w:t>Administrative Services Structures</w:t>
        </w:r>
        <w:r>
          <w:rPr>
            <w:noProof/>
            <w:webHidden/>
          </w:rPr>
          <w:tab/>
        </w:r>
        <w:r>
          <w:rPr>
            <w:noProof/>
            <w:webHidden/>
          </w:rPr>
          <w:fldChar w:fldCharType="begin"/>
        </w:r>
        <w:r>
          <w:rPr>
            <w:noProof/>
            <w:webHidden/>
          </w:rPr>
          <w:instrText xml:space="preserve"> PAGEREF _Toc243612845 \h </w:instrText>
        </w:r>
        <w:r>
          <w:rPr>
            <w:noProof/>
            <w:webHidden/>
          </w:rPr>
        </w:r>
        <w:r>
          <w:rPr>
            <w:noProof/>
            <w:webHidden/>
          </w:rPr>
          <w:fldChar w:fldCharType="separate"/>
        </w:r>
        <w:r>
          <w:rPr>
            <w:noProof/>
            <w:webHidden/>
          </w:rPr>
          <w:t>100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6" w:history="1">
        <w:r w:rsidRPr="002F3C07">
          <w:rPr>
            <w:rStyle w:val="Hyperlink"/>
            <w:noProof/>
          </w:rPr>
          <w:t>2.2.1.7.1</w:t>
        </w:r>
        <w:r>
          <w:rPr>
            <w:rFonts w:asciiTheme="minorHAnsi" w:eastAsiaTheme="minorEastAsia" w:hAnsiTheme="minorHAnsi" w:cstheme="minorBidi"/>
            <w:noProof/>
            <w:sz w:val="22"/>
            <w:szCs w:val="22"/>
          </w:rPr>
          <w:tab/>
        </w:r>
        <w:r w:rsidRPr="002F3C07">
          <w:rPr>
            <w:rStyle w:val="Hyperlink"/>
            <w:noProof/>
          </w:rPr>
          <w:t>NETLOGON_CONTROL_DATA_INFORMATION</w:t>
        </w:r>
        <w:r>
          <w:rPr>
            <w:noProof/>
            <w:webHidden/>
          </w:rPr>
          <w:tab/>
        </w:r>
        <w:r>
          <w:rPr>
            <w:noProof/>
            <w:webHidden/>
          </w:rPr>
          <w:fldChar w:fldCharType="begin"/>
        </w:r>
        <w:r>
          <w:rPr>
            <w:noProof/>
            <w:webHidden/>
          </w:rPr>
          <w:instrText xml:space="preserve"> PAGEREF _Toc243612846 \h </w:instrText>
        </w:r>
        <w:r>
          <w:rPr>
            <w:noProof/>
            <w:webHidden/>
          </w:rPr>
        </w:r>
        <w:r>
          <w:rPr>
            <w:noProof/>
            <w:webHidden/>
          </w:rPr>
          <w:fldChar w:fldCharType="separate"/>
        </w:r>
        <w:r>
          <w:rPr>
            <w:noProof/>
            <w:webHidden/>
          </w:rPr>
          <w:t>100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7" w:history="1">
        <w:r w:rsidRPr="002F3C07">
          <w:rPr>
            <w:rStyle w:val="Hyperlink"/>
            <w:noProof/>
          </w:rPr>
          <w:t>2.2.1.7.2</w:t>
        </w:r>
        <w:r>
          <w:rPr>
            <w:rFonts w:asciiTheme="minorHAnsi" w:eastAsiaTheme="minorEastAsia" w:hAnsiTheme="minorHAnsi" w:cstheme="minorBidi"/>
            <w:noProof/>
            <w:sz w:val="22"/>
            <w:szCs w:val="22"/>
          </w:rPr>
          <w:tab/>
        </w:r>
        <w:r w:rsidRPr="002F3C07">
          <w:rPr>
            <w:rStyle w:val="Hyperlink"/>
            <w:noProof/>
          </w:rPr>
          <w:t>NETLOGON_INFO_1</w:t>
        </w:r>
        <w:r>
          <w:rPr>
            <w:noProof/>
            <w:webHidden/>
          </w:rPr>
          <w:tab/>
        </w:r>
        <w:r>
          <w:rPr>
            <w:noProof/>
            <w:webHidden/>
          </w:rPr>
          <w:fldChar w:fldCharType="begin"/>
        </w:r>
        <w:r>
          <w:rPr>
            <w:noProof/>
            <w:webHidden/>
          </w:rPr>
          <w:instrText xml:space="preserve"> PAGEREF _Toc243612847 \h </w:instrText>
        </w:r>
        <w:r>
          <w:rPr>
            <w:noProof/>
            <w:webHidden/>
          </w:rPr>
        </w:r>
        <w:r>
          <w:rPr>
            <w:noProof/>
            <w:webHidden/>
          </w:rPr>
          <w:fldChar w:fldCharType="separate"/>
        </w:r>
        <w:r>
          <w:rPr>
            <w:noProof/>
            <w:webHidden/>
          </w:rPr>
          <w:t>101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8" w:history="1">
        <w:r w:rsidRPr="002F3C07">
          <w:rPr>
            <w:rStyle w:val="Hyperlink"/>
            <w:noProof/>
          </w:rPr>
          <w:t>2.2.1.7.3</w:t>
        </w:r>
        <w:r>
          <w:rPr>
            <w:rFonts w:asciiTheme="minorHAnsi" w:eastAsiaTheme="minorEastAsia" w:hAnsiTheme="minorHAnsi" w:cstheme="minorBidi"/>
            <w:noProof/>
            <w:sz w:val="22"/>
            <w:szCs w:val="22"/>
          </w:rPr>
          <w:tab/>
        </w:r>
        <w:r w:rsidRPr="002F3C07">
          <w:rPr>
            <w:rStyle w:val="Hyperlink"/>
            <w:noProof/>
          </w:rPr>
          <w:t>NETLOGON_INFO_2</w:t>
        </w:r>
        <w:r>
          <w:rPr>
            <w:noProof/>
            <w:webHidden/>
          </w:rPr>
          <w:tab/>
        </w:r>
        <w:r>
          <w:rPr>
            <w:noProof/>
            <w:webHidden/>
          </w:rPr>
          <w:fldChar w:fldCharType="begin"/>
        </w:r>
        <w:r>
          <w:rPr>
            <w:noProof/>
            <w:webHidden/>
          </w:rPr>
          <w:instrText xml:space="preserve"> PAGEREF _Toc243612848 \h </w:instrText>
        </w:r>
        <w:r>
          <w:rPr>
            <w:noProof/>
            <w:webHidden/>
          </w:rPr>
        </w:r>
        <w:r>
          <w:rPr>
            <w:noProof/>
            <w:webHidden/>
          </w:rPr>
          <w:fldChar w:fldCharType="separate"/>
        </w:r>
        <w:r>
          <w:rPr>
            <w:noProof/>
            <w:webHidden/>
          </w:rPr>
          <w:t>102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49" w:history="1">
        <w:r w:rsidRPr="002F3C07">
          <w:rPr>
            <w:rStyle w:val="Hyperlink"/>
            <w:noProof/>
          </w:rPr>
          <w:t>2.2.1.7.4</w:t>
        </w:r>
        <w:r>
          <w:rPr>
            <w:rFonts w:asciiTheme="minorHAnsi" w:eastAsiaTheme="minorEastAsia" w:hAnsiTheme="minorHAnsi" w:cstheme="minorBidi"/>
            <w:noProof/>
            <w:sz w:val="22"/>
            <w:szCs w:val="22"/>
          </w:rPr>
          <w:tab/>
        </w:r>
        <w:r w:rsidRPr="002F3C07">
          <w:rPr>
            <w:rStyle w:val="Hyperlink"/>
            <w:noProof/>
          </w:rPr>
          <w:t>NETLOGON_INFO_3</w:t>
        </w:r>
        <w:r>
          <w:rPr>
            <w:noProof/>
            <w:webHidden/>
          </w:rPr>
          <w:tab/>
        </w:r>
        <w:r>
          <w:rPr>
            <w:noProof/>
            <w:webHidden/>
          </w:rPr>
          <w:fldChar w:fldCharType="begin"/>
        </w:r>
        <w:r>
          <w:rPr>
            <w:noProof/>
            <w:webHidden/>
          </w:rPr>
          <w:instrText xml:space="preserve"> PAGEREF _Toc243612849 \h </w:instrText>
        </w:r>
        <w:r>
          <w:rPr>
            <w:noProof/>
            <w:webHidden/>
          </w:rPr>
        </w:r>
        <w:r>
          <w:rPr>
            <w:noProof/>
            <w:webHidden/>
          </w:rPr>
          <w:fldChar w:fldCharType="separate"/>
        </w:r>
        <w:r>
          <w:rPr>
            <w:noProof/>
            <w:webHidden/>
          </w:rPr>
          <w:t>103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0" w:history="1">
        <w:r w:rsidRPr="002F3C07">
          <w:rPr>
            <w:rStyle w:val="Hyperlink"/>
            <w:noProof/>
          </w:rPr>
          <w:t>2.2.1.7.5</w:t>
        </w:r>
        <w:r>
          <w:rPr>
            <w:rFonts w:asciiTheme="minorHAnsi" w:eastAsiaTheme="minorEastAsia" w:hAnsiTheme="minorHAnsi" w:cstheme="minorBidi"/>
            <w:noProof/>
            <w:sz w:val="22"/>
            <w:szCs w:val="22"/>
          </w:rPr>
          <w:tab/>
        </w:r>
        <w:r w:rsidRPr="002F3C07">
          <w:rPr>
            <w:rStyle w:val="Hyperlink"/>
            <w:noProof/>
          </w:rPr>
          <w:t>NETLOGON_INFO_4</w:t>
        </w:r>
        <w:r>
          <w:rPr>
            <w:noProof/>
            <w:webHidden/>
          </w:rPr>
          <w:tab/>
        </w:r>
        <w:r>
          <w:rPr>
            <w:noProof/>
            <w:webHidden/>
          </w:rPr>
          <w:fldChar w:fldCharType="begin"/>
        </w:r>
        <w:r>
          <w:rPr>
            <w:noProof/>
            <w:webHidden/>
          </w:rPr>
          <w:instrText xml:space="preserve"> PAGEREF _Toc243612850 \h </w:instrText>
        </w:r>
        <w:r>
          <w:rPr>
            <w:noProof/>
            <w:webHidden/>
          </w:rPr>
        </w:r>
        <w:r>
          <w:rPr>
            <w:noProof/>
            <w:webHidden/>
          </w:rPr>
          <w:fldChar w:fldCharType="separate"/>
        </w:r>
        <w:r>
          <w:rPr>
            <w:noProof/>
            <w:webHidden/>
          </w:rPr>
          <w:t>103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1" w:history="1">
        <w:r w:rsidRPr="002F3C07">
          <w:rPr>
            <w:rStyle w:val="Hyperlink"/>
            <w:noProof/>
          </w:rPr>
          <w:t>2.2.1.7.6</w:t>
        </w:r>
        <w:r>
          <w:rPr>
            <w:rFonts w:asciiTheme="minorHAnsi" w:eastAsiaTheme="minorEastAsia" w:hAnsiTheme="minorHAnsi" w:cstheme="minorBidi"/>
            <w:noProof/>
            <w:sz w:val="22"/>
            <w:szCs w:val="22"/>
          </w:rPr>
          <w:tab/>
        </w:r>
        <w:r w:rsidRPr="002F3C07">
          <w:rPr>
            <w:rStyle w:val="Hyperlink"/>
            <w:noProof/>
          </w:rPr>
          <w:t>NETLOGON_CONTROL_QUERY_INFORMATION</w:t>
        </w:r>
        <w:r>
          <w:rPr>
            <w:noProof/>
            <w:webHidden/>
          </w:rPr>
          <w:tab/>
        </w:r>
        <w:r>
          <w:rPr>
            <w:noProof/>
            <w:webHidden/>
          </w:rPr>
          <w:fldChar w:fldCharType="begin"/>
        </w:r>
        <w:r>
          <w:rPr>
            <w:noProof/>
            <w:webHidden/>
          </w:rPr>
          <w:instrText xml:space="preserve"> PAGEREF _Toc243612851 \h </w:instrText>
        </w:r>
        <w:r>
          <w:rPr>
            <w:noProof/>
            <w:webHidden/>
          </w:rPr>
        </w:r>
        <w:r>
          <w:rPr>
            <w:noProof/>
            <w:webHidden/>
          </w:rPr>
          <w:fldChar w:fldCharType="separate"/>
        </w:r>
        <w:r>
          <w:rPr>
            <w:noProof/>
            <w:webHidden/>
          </w:rPr>
          <w:t>103</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52" w:history="1">
        <w:r w:rsidRPr="002F3C07">
          <w:rPr>
            <w:rStyle w:val="Hyperlink"/>
            <w:noProof/>
          </w:rPr>
          <w:t>2.2.1.8</w:t>
        </w:r>
        <w:r>
          <w:rPr>
            <w:rFonts w:asciiTheme="minorHAnsi" w:eastAsiaTheme="minorEastAsia" w:hAnsiTheme="minorHAnsi" w:cstheme="minorBidi"/>
            <w:noProof/>
            <w:sz w:val="22"/>
            <w:szCs w:val="22"/>
          </w:rPr>
          <w:tab/>
        </w:r>
        <w:r w:rsidRPr="002F3C07">
          <w:rPr>
            <w:rStyle w:val="Hyperlink"/>
            <w:noProof/>
          </w:rPr>
          <w:t>Obsolete Structures</w:t>
        </w:r>
        <w:r>
          <w:rPr>
            <w:noProof/>
            <w:webHidden/>
          </w:rPr>
          <w:tab/>
        </w:r>
        <w:r>
          <w:rPr>
            <w:noProof/>
            <w:webHidden/>
          </w:rPr>
          <w:fldChar w:fldCharType="begin"/>
        </w:r>
        <w:r>
          <w:rPr>
            <w:noProof/>
            <w:webHidden/>
          </w:rPr>
          <w:instrText xml:space="preserve"> PAGEREF _Toc243612852 \h </w:instrText>
        </w:r>
        <w:r>
          <w:rPr>
            <w:noProof/>
            <w:webHidden/>
          </w:rPr>
        </w:r>
        <w:r>
          <w:rPr>
            <w:noProof/>
            <w:webHidden/>
          </w:rPr>
          <w:fldChar w:fldCharType="separate"/>
        </w:r>
        <w:r>
          <w:rPr>
            <w:noProof/>
            <w:webHidden/>
          </w:rPr>
          <w:t>104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3" w:history="1">
        <w:r w:rsidRPr="002F3C07">
          <w:rPr>
            <w:rStyle w:val="Hyperlink"/>
            <w:noProof/>
          </w:rPr>
          <w:t>2.2.1.8.1</w:t>
        </w:r>
        <w:r>
          <w:rPr>
            <w:rFonts w:asciiTheme="minorHAnsi" w:eastAsiaTheme="minorEastAsia" w:hAnsiTheme="minorHAnsi" w:cstheme="minorBidi"/>
            <w:noProof/>
            <w:sz w:val="22"/>
            <w:szCs w:val="22"/>
          </w:rPr>
          <w:tab/>
        </w:r>
        <w:r w:rsidRPr="002F3C07">
          <w:rPr>
            <w:rStyle w:val="Hyperlink"/>
            <w:noProof/>
          </w:rPr>
          <w:t>NETLOGON_VALIDATION_UAS_INFO</w:t>
        </w:r>
        <w:r>
          <w:rPr>
            <w:noProof/>
            <w:webHidden/>
          </w:rPr>
          <w:tab/>
        </w:r>
        <w:r>
          <w:rPr>
            <w:noProof/>
            <w:webHidden/>
          </w:rPr>
          <w:fldChar w:fldCharType="begin"/>
        </w:r>
        <w:r>
          <w:rPr>
            <w:noProof/>
            <w:webHidden/>
          </w:rPr>
          <w:instrText xml:space="preserve"> PAGEREF _Toc243612853 \h </w:instrText>
        </w:r>
        <w:r>
          <w:rPr>
            <w:noProof/>
            <w:webHidden/>
          </w:rPr>
        </w:r>
        <w:r>
          <w:rPr>
            <w:noProof/>
            <w:webHidden/>
          </w:rPr>
          <w:fldChar w:fldCharType="separate"/>
        </w:r>
        <w:r>
          <w:rPr>
            <w:noProof/>
            <w:webHidden/>
          </w:rPr>
          <w:t>104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4" w:history="1">
        <w:r w:rsidRPr="002F3C07">
          <w:rPr>
            <w:rStyle w:val="Hyperlink"/>
            <w:noProof/>
          </w:rPr>
          <w:t>2.2.1.8.2</w:t>
        </w:r>
        <w:r>
          <w:rPr>
            <w:rFonts w:asciiTheme="minorHAnsi" w:eastAsiaTheme="minorEastAsia" w:hAnsiTheme="minorHAnsi" w:cstheme="minorBidi"/>
            <w:noProof/>
            <w:sz w:val="22"/>
            <w:szCs w:val="22"/>
          </w:rPr>
          <w:tab/>
        </w:r>
        <w:r w:rsidRPr="002F3C07">
          <w:rPr>
            <w:rStyle w:val="Hyperlink"/>
            <w:noProof/>
          </w:rPr>
          <w:t>NETLOGON_LOGOFF_UAS_INFO</w:t>
        </w:r>
        <w:r>
          <w:rPr>
            <w:noProof/>
            <w:webHidden/>
          </w:rPr>
          <w:tab/>
        </w:r>
        <w:r>
          <w:rPr>
            <w:noProof/>
            <w:webHidden/>
          </w:rPr>
          <w:fldChar w:fldCharType="begin"/>
        </w:r>
        <w:r>
          <w:rPr>
            <w:noProof/>
            <w:webHidden/>
          </w:rPr>
          <w:instrText xml:space="preserve"> PAGEREF _Toc243612854 \h </w:instrText>
        </w:r>
        <w:r>
          <w:rPr>
            <w:noProof/>
            <w:webHidden/>
          </w:rPr>
        </w:r>
        <w:r>
          <w:rPr>
            <w:noProof/>
            <w:webHidden/>
          </w:rPr>
          <w:fldChar w:fldCharType="separate"/>
        </w:r>
        <w:r>
          <w:rPr>
            <w:noProof/>
            <w:webHidden/>
          </w:rPr>
          <w:t>105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5" w:history="1">
        <w:r w:rsidRPr="002F3C07">
          <w:rPr>
            <w:rStyle w:val="Hyperlink"/>
            <w:noProof/>
          </w:rPr>
          <w:t>2.2.1.8.3</w:t>
        </w:r>
        <w:r>
          <w:rPr>
            <w:rFonts w:asciiTheme="minorHAnsi" w:eastAsiaTheme="minorEastAsia" w:hAnsiTheme="minorHAnsi" w:cstheme="minorBidi"/>
            <w:noProof/>
            <w:sz w:val="22"/>
            <w:szCs w:val="22"/>
          </w:rPr>
          <w:tab/>
        </w:r>
        <w:r w:rsidRPr="002F3C07">
          <w:rPr>
            <w:rStyle w:val="Hyperlink"/>
            <w:noProof/>
          </w:rPr>
          <w:t>UAS_INFO_0</w:t>
        </w:r>
        <w:r>
          <w:rPr>
            <w:noProof/>
            <w:webHidden/>
          </w:rPr>
          <w:tab/>
        </w:r>
        <w:r>
          <w:rPr>
            <w:noProof/>
            <w:webHidden/>
          </w:rPr>
          <w:fldChar w:fldCharType="begin"/>
        </w:r>
        <w:r>
          <w:rPr>
            <w:noProof/>
            <w:webHidden/>
          </w:rPr>
          <w:instrText xml:space="preserve"> PAGEREF _Toc243612855 \h </w:instrText>
        </w:r>
        <w:r>
          <w:rPr>
            <w:noProof/>
            <w:webHidden/>
          </w:rPr>
        </w:r>
        <w:r>
          <w:rPr>
            <w:noProof/>
            <w:webHidden/>
          </w:rPr>
          <w:fldChar w:fldCharType="separate"/>
        </w:r>
        <w:r>
          <w:rPr>
            <w:noProof/>
            <w:webHidden/>
          </w:rPr>
          <w:t>105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56" w:history="1">
        <w:r w:rsidRPr="002F3C07">
          <w:rPr>
            <w:rStyle w:val="Hyperlink"/>
            <w:noProof/>
          </w:rPr>
          <w:t>2.2.1.8.4</w:t>
        </w:r>
        <w:r>
          <w:rPr>
            <w:rFonts w:asciiTheme="minorHAnsi" w:eastAsiaTheme="minorEastAsia" w:hAnsiTheme="minorHAnsi" w:cstheme="minorBidi"/>
            <w:noProof/>
            <w:sz w:val="22"/>
            <w:szCs w:val="22"/>
          </w:rPr>
          <w:tab/>
        </w:r>
        <w:r w:rsidRPr="002F3C07">
          <w:rPr>
            <w:rStyle w:val="Hyperlink"/>
            <w:noProof/>
          </w:rPr>
          <w:t>NETLOGON_DUMMY1</w:t>
        </w:r>
        <w:r>
          <w:rPr>
            <w:noProof/>
            <w:webHidden/>
          </w:rPr>
          <w:tab/>
        </w:r>
        <w:r>
          <w:rPr>
            <w:noProof/>
            <w:webHidden/>
          </w:rPr>
          <w:fldChar w:fldCharType="begin"/>
        </w:r>
        <w:r>
          <w:rPr>
            <w:noProof/>
            <w:webHidden/>
          </w:rPr>
          <w:instrText xml:space="preserve"> PAGEREF _Toc243612856 \h </w:instrText>
        </w:r>
        <w:r>
          <w:rPr>
            <w:noProof/>
            <w:webHidden/>
          </w:rPr>
        </w:r>
        <w:r>
          <w:rPr>
            <w:noProof/>
            <w:webHidden/>
          </w:rPr>
          <w:fldChar w:fldCharType="separate"/>
        </w:r>
        <w:r>
          <w:rPr>
            <w:noProof/>
            <w:webHidden/>
          </w:rPr>
          <w:t>105</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857" w:history="1">
        <w:r w:rsidRPr="002F3C07">
          <w:rPr>
            <w:rStyle w:val="Hyperlink"/>
            <w:noProof/>
          </w:rPr>
          <w:t>2.3</w:t>
        </w:r>
        <w:r>
          <w:rPr>
            <w:rFonts w:asciiTheme="minorHAnsi" w:eastAsiaTheme="minorEastAsia" w:hAnsiTheme="minorHAnsi" w:cstheme="minorBidi"/>
            <w:noProof/>
            <w:sz w:val="22"/>
            <w:szCs w:val="22"/>
          </w:rPr>
          <w:tab/>
        </w:r>
        <w:r w:rsidRPr="002F3C07">
          <w:rPr>
            <w:rStyle w:val="Hyperlink"/>
            <w:noProof/>
          </w:rPr>
          <w:t>Directory Service Schema Elements Used by the Netlogon Remote Protocol</w:t>
        </w:r>
        <w:r>
          <w:rPr>
            <w:noProof/>
            <w:webHidden/>
          </w:rPr>
          <w:tab/>
        </w:r>
        <w:r>
          <w:rPr>
            <w:noProof/>
            <w:webHidden/>
          </w:rPr>
          <w:fldChar w:fldCharType="begin"/>
        </w:r>
        <w:r>
          <w:rPr>
            <w:noProof/>
            <w:webHidden/>
          </w:rPr>
          <w:instrText xml:space="preserve"> PAGEREF _Toc243612857 \h </w:instrText>
        </w:r>
        <w:r>
          <w:rPr>
            <w:noProof/>
            <w:webHidden/>
          </w:rPr>
        </w:r>
        <w:r>
          <w:rPr>
            <w:noProof/>
            <w:webHidden/>
          </w:rPr>
          <w:fldChar w:fldCharType="separate"/>
        </w:r>
        <w:r>
          <w:rPr>
            <w:noProof/>
            <w:webHidden/>
          </w:rPr>
          <w:t>105</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2858" w:history="1">
        <w:r w:rsidRPr="002F3C07">
          <w:rPr>
            <w:rStyle w:val="Hyperlink"/>
            <w:noProof/>
          </w:rPr>
          <w:t>3</w:t>
        </w:r>
        <w:r>
          <w:rPr>
            <w:rFonts w:asciiTheme="minorHAnsi" w:eastAsiaTheme="minorEastAsia" w:hAnsiTheme="minorHAnsi" w:cstheme="minorBidi"/>
            <w:b w:val="0"/>
            <w:bCs w:val="0"/>
            <w:noProof/>
            <w:sz w:val="22"/>
            <w:szCs w:val="22"/>
          </w:rPr>
          <w:tab/>
        </w:r>
        <w:r w:rsidRPr="002F3C07">
          <w:rPr>
            <w:rStyle w:val="Hyperlink"/>
            <w:noProof/>
          </w:rPr>
          <w:t>Protocol Details</w:t>
        </w:r>
        <w:r>
          <w:rPr>
            <w:noProof/>
            <w:webHidden/>
          </w:rPr>
          <w:tab/>
        </w:r>
        <w:r>
          <w:rPr>
            <w:noProof/>
            <w:webHidden/>
          </w:rPr>
          <w:fldChar w:fldCharType="begin"/>
        </w:r>
        <w:r>
          <w:rPr>
            <w:noProof/>
            <w:webHidden/>
          </w:rPr>
          <w:instrText xml:space="preserve"> PAGEREF _Toc243612858 \h </w:instrText>
        </w:r>
        <w:r>
          <w:rPr>
            <w:noProof/>
            <w:webHidden/>
          </w:rPr>
        </w:r>
        <w:r>
          <w:rPr>
            <w:noProof/>
            <w:webHidden/>
          </w:rPr>
          <w:fldChar w:fldCharType="separate"/>
        </w:r>
        <w:r>
          <w:rPr>
            <w:noProof/>
            <w:webHidden/>
          </w:rPr>
          <w:t>107</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859" w:history="1">
        <w:r w:rsidRPr="002F3C07">
          <w:rPr>
            <w:rStyle w:val="Hyperlink"/>
            <w:noProof/>
          </w:rPr>
          <w:t>3.1</w:t>
        </w:r>
        <w:r>
          <w:rPr>
            <w:rFonts w:asciiTheme="minorHAnsi" w:eastAsiaTheme="minorEastAsia" w:hAnsiTheme="minorHAnsi" w:cstheme="minorBidi"/>
            <w:noProof/>
            <w:sz w:val="22"/>
            <w:szCs w:val="22"/>
          </w:rPr>
          <w:tab/>
        </w:r>
        <w:r w:rsidRPr="002F3C07">
          <w:rPr>
            <w:rStyle w:val="Hyperlink"/>
            <w:noProof/>
          </w:rPr>
          <w:t>Netlogon Common Authentication Details</w:t>
        </w:r>
        <w:r>
          <w:rPr>
            <w:noProof/>
            <w:webHidden/>
          </w:rPr>
          <w:tab/>
        </w:r>
        <w:r>
          <w:rPr>
            <w:noProof/>
            <w:webHidden/>
          </w:rPr>
          <w:fldChar w:fldCharType="begin"/>
        </w:r>
        <w:r>
          <w:rPr>
            <w:noProof/>
            <w:webHidden/>
          </w:rPr>
          <w:instrText xml:space="preserve"> PAGEREF _Toc243612859 \h </w:instrText>
        </w:r>
        <w:r>
          <w:rPr>
            <w:noProof/>
            <w:webHidden/>
          </w:rPr>
        </w:r>
        <w:r>
          <w:rPr>
            <w:noProof/>
            <w:webHidden/>
          </w:rPr>
          <w:fldChar w:fldCharType="separate"/>
        </w:r>
        <w:r>
          <w:rPr>
            <w:noProof/>
            <w:webHidden/>
          </w:rPr>
          <w:t>108</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60" w:history="1">
        <w:r w:rsidRPr="002F3C07">
          <w:rPr>
            <w:rStyle w:val="Hyperlink"/>
            <w:noProof/>
          </w:rPr>
          <w:t>3.1.1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_Toc243612860 \h </w:instrText>
        </w:r>
        <w:r>
          <w:rPr>
            <w:noProof/>
            <w:webHidden/>
          </w:rPr>
        </w:r>
        <w:r>
          <w:rPr>
            <w:noProof/>
            <w:webHidden/>
          </w:rPr>
          <w:fldChar w:fldCharType="separate"/>
        </w:r>
        <w:r>
          <w:rPr>
            <w:noProof/>
            <w:webHidden/>
          </w:rPr>
          <w:t>108</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61" w:history="1">
        <w:r w:rsidRPr="002F3C07">
          <w:rPr>
            <w:rStyle w:val="Hyperlink"/>
            <w:noProof/>
          </w:rPr>
          <w:t>3.1.2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_Toc243612861 \h </w:instrText>
        </w:r>
        <w:r>
          <w:rPr>
            <w:noProof/>
            <w:webHidden/>
          </w:rPr>
        </w:r>
        <w:r>
          <w:rPr>
            <w:noProof/>
            <w:webHidden/>
          </w:rPr>
          <w:fldChar w:fldCharType="separate"/>
        </w:r>
        <w:r>
          <w:rPr>
            <w:noProof/>
            <w:webHidden/>
          </w:rPr>
          <w:t>110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62" w:history="1">
        <w:r w:rsidRPr="002F3C07">
          <w:rPr>
            <w:rStyle w:val="Hyperlink"/>
            <w:noProof/>
          </w:rPr>
          <w:t>3.1.3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_Toc243612862 \h </w:instrText>
        </w:r>
        <w:r>
          <w:rPr>
            <w:noProof/>
            <w:webHidden/>
          </w:rPr>
        </w:r>
        <w:r>
          <w:rPr>
            <w:noProof/>
            <w:webHidden/>
          </w:rPr>
          <w:fldChar w:fldCharType="separate"/>
        </w:r>
        <w:r>
          <w:rPr>
            <w:noProof/>
            <w:webHidden/>
          </w:rPr>
          <w:t>110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63" w:history="1">
        <w:r w:rsidRPr="002F3C07">
          <w:rPr>
            <w:rStyle w:val="Hyperlink"/>
            <w:noProof/>
          </w:rPr>
          <w:t>3.1.4</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_Toc243612863 \h </w:instrText>
        </w:r>
        <w:r>
          <w:rPr>
            <w:noProof/>
            <w:webHidden/>
          </w:rPr>
        </w:r>
        <w:r>
          <w:rPr>
            <w:noProof/>
            <w:webHidden/>
          </w:rPr>
          <w:fldChar w:fldCharType="separate"/>
        </w:r>
        <w:r>
          <w:rPr>
            <w:noProof/>
            <w:webHidden/>
          </w:rPr>
          <w:t>110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64" w:history="1">
        <w:r w:rsidRPr="002F3C07">
          <w:rPr>
            <w:rStyle w:val="Hyperlink"/>
            <w:noProof/>
          </w:rPr>
          <w:t>3.1.4.1</w:t>
        </w:r>
        <w:r>
          <w:rPr>
            <w:rFonts w:asciiTheme="minorHAnsi" w:eastAsiaTheme="minorEastAsia" w:hAnsiTheme="minorHAnsi" w:cstheme="minorBidi"/>
            <w:noProof/>
            <w:sz w:val="22"/>
            <w:szCs w:val="22"/>
          </w:rPr>
          <w:tab/>
        </w:r>
        <w:r w:rsidRPr="002F3C07">
          <w:rPr>
            <w:rStyle w:val="Hyperlink"/>
            <w:noProof/>
          </w:rPr>
          <w:t>Session-Key Negotiation</w:t>
        </w:r>
        <w:r>
          <w:rPr>
            <w:noProof/>
            <w:webHidden/>
          </w:rPr>
          <w:tab/>
        </w:r>
        <w:r>
          <w:rPr>
            <w:noProof/>
            <w:webHidden/>
          </w:rPr>
          <w:fldChar w:fldCharType="begin"/>
        </w:r>
        <w:r>
          <w:rPr>
            <w:noProof/>
            <w:webHidden/>
          </w:rPr>
          <w:instrText xml:space="preserve"> PAGEREF _Toc243612864 \h </w:instrText>
        </w:r>
        <w:r>
          <w:rPr>
            <w:noProof/>
            <w:webHidden/>
          </w:rPr>
        </w:r>
        <w:r>
          <w:rPr>
            <w:noProof/>
            <w:webHidden/>
          </w:rPr>
          <w:fldChar w:fldCharType="separate"/>
        </w:r>
        <w:r>
          <w:rPr>
            <w:noProof/>
            <w:webHidden/>
          </w:rPr>
          <w:t>110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65" w:history="1">
        <w:r w:rsidRPr="002F3C07">
          <w:rPr>
            <w:rStyle w:val="Hyperlink"/>
            <w:noProof/>
          </w:rPr>
          <w:t>3.1.4.2</w:t>
        </w:r>
        <w:r>
          <w:rPr>
            <w:rFonts w:asciiTheme="minorHAnsi" w:eastAsiaTheme="minorEastAsia" w:hAnsiTheme="minorHAnsi" w:cstheme="minorBidi"/>
            <w:noProof/>
            <w:sz w:val="22"/>
            <w:szCs w:val="22"/>
          </w:rPr>
          <w:tab/>
        </w:r>
        <w:r w:rsidRPr="002F3C07">
          <w:rPr>
            <w:rStyle w:val="Hyperlink"/>
            <w:noProof/>
          </w:rPr>
          <w:t>Netlogon Negotiable Options</w:t>
        </w:r>
        <w:r>
          <w:rPr>
            <w:noProof/>
            <w:webHidden/>
          </w:rPr>
          <w:tab/>
        </w:r>
        <w:r>
          <w:rPr>
            <w:noProof/>
            <w:webHidden/>
          </w:rPr>
          <w:fldChar w:fldCharType="begin"/>
        </w:r>
        <w:r>
          <w:rPr>
            <w:noProof/>
            <w:webHidden/>
          </w:rPr>
          <w:instrText xml:space="preserve"> PAGEREF _Toc243612865 \h </w:instrText>
        </w:r>
        <w:r>
          <w:rPr>
            <w:noProof/>
            <w:webHidden/>
          </w:rPr>
        </w:r>
        <w:r>
          <w:rPr>
            <w:noProof/>
            <w:webHidden/>
          </w:rPr>
          <w:fldChar w:fldCharType="separate"/>
        </w:r>
        <w:r>
          <w:rPr>
            <w:noProof/>
            <w:webHidden/>
          </w:rPr>
          <w:t>113</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66" w:history="1">
        <w:r w:rsidRPr="002F3C07">
          <w:rPr>
            <w:rStyle w:val="Hyperlink"/>
            <w:noProof/>
          </w:rPr>
          <w:t>3.1.4.3</w:t>
        </w:r>
        <w:r>
          <w:rPr>
            <w:rFonts w:asciiTheme="minorHAnsi" w:eastAsiaTheme="minorEastAsia" w:hAnsiTheme="minorHAnsi" w:cstheme="minorBidi"/>
            <w:noProof/>
            <w:sz w:val="22"/>
            <w:szCs w:val="22"/>
          </w:rPr>
          <w:tab/>
        </w:r>
        <w:r w:rsidRPr="002F3C07">
          <w:rPr>
            <w:rStyle w:val="Hyperlink"/>
            <w:noProof/>
          </w:rPr>
          <w:t>Session-Key Computation</w:t>
        </w:r>
        <w:r>
          <w:rPr>
            <w:noProof/>
            <w:webHidden/>
          </w:rPr>
          <w:tab/>
        </w:r>
        <w:r>
          <w:rPr>
            <w:noProof/>
            <w:webHidden/>
          </w:rPr>
          <w:fldChar w:fldCharType="begin"/>
        </w:r>
        <w:r>
          <w:rPr>
            <w:noProof/>
            <w:webHidden/>
          </w:rPr>
          <w:instrText xml:space="preserve"> PAGEREF _Toc243612866 \h </w:instrText>
        </w:r>
        <w:r>
          <w:rPr>
            <w:noProof/>
            <w:webHidden/>
          </w:rPr>
        </w:r>
        <w:r>
          <w:rPr>
            <w:noProof/>
            <w:webHidden/>
          </w:rPr>
          <w:fldChar w:fldCharType="separate"/>
        </w:r>
        <w:r>
          <w:rPr>
            <w:noProof/>
            <w:webHidden/>
          </w:rPr>
          <w:t>114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67" w:history="1">
        <w:r w:rsidRPr="002F3C07">
          <w:rPr>
            <w:rStyle w:val="Hyperlink"/>
            <w:noProof/>
          </w:rPr>
          <w:t>3.1.4.3.1</w:t>
        </w:r>
        <w:r>
          <w:rPr>
            <w:rFonts w:asciiTheme="minorHAnsi" w:eastAsiaTheme="minorEastAsia" w:hAnsiTheme="minorHAnsi" w:cstheme="minorBidi"/>
            <w:noProof/>
            <w:sz w:val="22"/>
            <w:szCs w:val="22"/>
          </w:rPr>
          <w:tab/>
        </w:r>
        <w:r w:rsidRPr="002F3C07">
          <w:rPr>
            <w:rStyle w:val="Hyperlink"/>
            <w:noProof/>
          </w:rPr>
          <w:t>AES Session-Key</w:t>
        </w:r>
        <w:r>
          <w:rPr>
            <w:noProof/>
            <w:webHidden/>
          </w:rPr>
          <w:tab/>
        </w:r>
        <w:r>
          <w:rPr>
            <w:noProof/>
            <w:webHidden/>
          </w:rPr>
          <w:fldChar w:fldCharType="begin"/>
        </w:r>
        <w:r>
          <w:rPr>
            <w:noProof/>
            <w:webHidden/>
          </w:rPr>
          <w:instrText xml:space="preserve"> PAGEREF _Toc243612867 \h </w:instrText>
        </w:r>
        <w:r>
          <w:rPr>
            <w:noProof/>
            <w:webHidden/>
          </w:rPr>
        </w:r>
        <w:r>
          <w:rPr>
            <w:noProof/>
            <w:webHidden/>
          </w:rPr>
          <w:fldChar w:fldCharType="separate"/>
        </w:r>
        <w:r>
          <w:rPr>
            <w:noProof/>
            <w:webHidden/>
          </w:rPr>
          <w:t>114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68" w:history="1">
        <w:r w:rsidRPr="002F3C07">
          <w:rPr>
            <w:rStyle w:val="Hyperlink"/>
            <w:noProof/>
          </w:rPr>
          <w:t>3.1.4.3.2</w:t>
        </w:r>
        <w:r>
          <w:rPr>
            <w:rFonts w:asciiTheme="minorHAnsi" w:eastAsiaTheme="minorEastAsia" w:hAnsiTheme="minorHAnsi" w:cstheme="minorBidi"/>
            <w:noProof/>
            <w:sz w:val="22"/>
            <w:szCs w:val="22"/>
          </w:rPr>
          <w:tab/>
        </w:r>
        <w:r w:rsidRPr="002F3C07">
          <w:rPr>
            <w:rStyle w:val="Hyperlink"/>
            <w:noProof/>
          </w:rPr>
          <w:t>Strong-key Session-Key</w:t>
        </w:r>
        <w:r>
          <w:rPr>
            <w:noProof/>
            <w:webHidden/>
          </w:rPr>
          <w:tab/>
        </w:r>
        <w:r>
          <w:rPr>
            <w:noProof/>
            <w:webHidden/>
          </w:rPr>
          <w:fldChar w:fldCharType="begin"/>
        </w:r>
        <w:r>
          <w:rPr>
            <w:noProof/>
            <w:webHidden/>
          </w:rPr>
          <w:instrText xml:space="preserve"> PAGEREF _Toc243612868 \h </w:instrText>
        </w:r>
        <w:r>
          <w:rPr>
            <w:noProof/>
            <w:webHidden/>
          </w:rPr>
        </w:r>
        <w:r>
          <w:rPr>
            <w:noProof/>
            <w:webHidden/>
          </w:rPr>
          <w:fldChar w:fldCharType="separate"/>
        </w:r>
        <w:r>
          <w:rPr>
            <w:noProof/>
            <w:webHidden/>
          </w:rPr>
          <w:t>115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69" w:history="1">
        <w:r w:rsidRPr="002F3C07">
          <w:rPr>
            <w:rStyle w:val="Hyperlink"/>
            <w:noProof/>
          </w:rPr>
          <w:t>3.1.4.3.3</w:t>
        </w:r>
        <w:r>
          <w:rPr>
            <w:rFonts w:asciiTheme="minorHAnsi" w:eastAsiaTheme="minorEastAsia" w:hAnsiTheme="minorHAnsi" w:cstheme="minorBidi"/>
            <w:noProof/>
            <w:sz w:val="22"/>
            <w:szCs w:val="22"/>
          </w:rPr>
          <w:tab/>
        </w:r>
        <w:r w:rsidRPr="002F3C07">
          <w:rPr>
            <w:rStyle w:val="Hyperlink"/>
            <w:noProof/>
          </w:rPr>
          <w:t>DES Session-Key</w:t>
        </w:r>
        <w:r>
          <w:rPr>
            <w:noProof/>
            <w:webHidden/>
          </w:rPr>
          <w:tab/>
        </w:r>
        <w:r>
          <w:rPr>
            <w:noProof/>
            <w:webHidden/>
          </w:rPr>
          <w:fldChar w:fldCharType="begin"/>
        </w:r>
        <w:r>
          <w:rPr>
            <w:noProof/>
            <w:webHidden/>
          </w:rPr>
          <w:instrText xml:space="preserve"> PAGEREF _Toc243612869 \h </w:instrText>
        </w:r>
        <w:r>
          <w:rPr>
            <w:noProof/>
            <w:webHidden/>
          </w:rPr>
        </w:r>
        <w:r>
          <w:rPr>
            <w:noProof/>
            <w:webHidden/>
          </w:rPr>
          <w:fldChar w:fldCharType="separate"/>
        </w:r>
        <w:r>
          <w:rPr>
            <w:noProof/>
            <w:webHidden/>
          </w:rPr>
          <w:t>115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0" w:history="1">
        <w:r w:rsidRPr="002F3C07">
          <w:rPr>
            <w:rStyle w:val="Hyperlink"/>
            <w:noProof/>
          </w:rPr>
          <w:t>3.1.4.4</w:t>
        </w:r>
        <w:r>
          <w:rPr>
            <w:rFonts w:asciiTheme="minorHAnsi" w:eastAsiaTheme="minorEastAsia" w:hAnsiTheme="minorHAnsi" w:cstheme="minorBidi"/>
            <w:noProof/>
            <w:sz w:val="22"/>
            <w:szCs w:val="22"/>
          </w:rPr>
          <w:tab/>
        </w:r>
        <w:r w:rsidRPr="002F3C07">
          <w:rPr>
            <w:rStyle w:val="Hyperlink"/>
            <w:noProof/>
          </w:rPr>
          <w:t>Netlogon Credential Computation</w:t>
        </w:r>
        <w:r>
          <w:rPr>
            <w:noProof/>
            <w:webHidden/>
          </w:rPr>
          <w:tab/>
        </w:r>
        <w:r>
          <w:rPr>
            <w:noProof/>
            <w:webHidden/>
          </w:rPr>
          <w:fldChar w:fldCharType="begin"/>
        </w:r>
        <w:r>
          <w:rPr>
            <w:noProof/>
            <w:webHidden/>
          </w:rPr>
          <w:instrText xml:space="preserve"> PAGEREF _Toc243612870 \h </w:instrText>
        </w:r>
        <w:r>
          <w:rPr>
            <w:noProof/>
            <w:webHidden/>
          </w:rPr>
        </w:r>
        <w:r>
          <w:rPr>
            <w:noProof/>
            <w:webHidden/>
          </w:rPr>
          <w:fldChar w:fldCharType="separate"/>
        </w:r>
        <w:r>
          <w:rPr>
            <w:noProof/>
            <w:webHidden/>
          </w:rPr>
          <w:t>115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71" w:history="1">
        <w:r w:rsidRPr="002F3C07">
          <w:rPr>
            <w:rStyle w:val="Hyperlink"/>
            <w:noProof/>
          </w:rPr>
          <w:t>3.1.4.4.1</w:t>
        </w:r>
        <w:r>
          <w:rPr>
            <w:rFonts w:asciiTheme="minorHAnsi" w:eastAsiaTheme="minorEastAsia" w:hAnsiTheme="minorHAnsi" w:cstheme="minorBidi"/>
            <w:noProof/>
            <w:sz w:val="22"/>
            <w:szCs w:val="22"/>
          </w:rPr>
          <w:tab/>
        </w:r>
        <w:r w:rsidRPr="002F3C07">
          <w:rPr>
            <w:rStyle w:val="Hyperlink"/>
            <w:noProof/>
          </w:rPr>
          <w:t>AES Credential</w:t>
        </w:r>
        <w:r>
          <w:rPr>
            <w:noProof/>
            <w:webHidden/>
          </w:rPr>
          <w:tab/>
        </w:r>
        <w:r>
          <w:rPr>
            <w:noProof/>
            <w:webHidden/>
          </w:rPr>
          <w:fldChar w:fldCharType="begin"/>
        </w:r>
        <w:r>
          <w:rPr>
            <w:noProof/>
            <w:webHidden/>
          </w:rPr>
          <w:instrText xml:space="preserve"> PAGEREF _Toc243612871 \h </w:instrText>
        </w:r>
        <w:r>
          <w:rPr>
            <w:noProof/>
            <w:webHidden/>
          </w:rPr>
        </w:r>
        <w:r>
          <w:rPr>
            <w:noProof/>
            <w:webHidden/>
          </w:rPr>
          <w:fldChar w:fldCharType="separate"/>
        </w:r>
        <w:r>
          <w:rPr>
            <w:noProof/>
            <w:webHidden/>
          </w:rPr>
          <w:t>115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72" w:history="1">
        <w:r w:rsidRPr="002F3C07">
          <w:rPr>
            <w:rStyle w:val="Hyperlink"/>
            <w:noProof/>
          </w:rPr>
          <w:t>3.1.4.4.2</w:t>
        </w:r>
        <w:r>
          <w:rPr>
            <w:rFonts w:asciiTheme="minorHAnsi" w:eastAsiaTheme="minorEastAsia" w:hAnsiTheme="minorHAnsi" w:cstheme="minorBidi"/>
            <w:noProof/>
            <w:sz w:val="22"/>
            <w:szCs w:val="22"/>
          </w:rPr>
          <w:tab/>
        </w:r>
        <w:r w:rsidRPr="002F3C07">
          <w:rPr>
            <w:rStyle w:val="Hyperlink"/>
            <w:noProof/>
          </w:rPr>
          <w:t>DES Credential</w:t>
        </w:r>
        <w:r>
          <w:rPr>
            <w:noProof/>
            <w:webHidden/>
          </w:rPr>
          <w:tab/>
        </w:r>
        <w:r>
          <w:rPr>
            <w:noProof/>
            <w:webHidden/>
          </w:rPr>
          <w:fldChar w:fldCharType="begin"/>
        </w:r>
        <w:r>
          <w:rPr>
            <w:noProof/>
            <w:webHidden/>
          </w:rPr>
          <w:instrText xml:space="preserve"> PAGEREF _Toc243612872 \h </w:instrText>
        </w:r>
        <w:r>
          <w:rPr>
            <w:noProof/>
            <w:webHidden/>
          </w:rPr>
        </w:r>
        <w:r>
          <w:rPr>
            <w:noProof/>
            <w:webHidden/>
          </w:rPr>
          <w:fldChar w:fldCharType="separate"/>
        </w:r>
        <w:r>
          <w:rPr>
            <w:noProof/>
            <w:webHidden/>
          </w:rPr>
          <w:t>116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3" w:history="1">
        <w:r w:rsidRPr="002F3C07">
          <w:rPr>
            <w:rStyle w:val="Hyperlink"/>
            <w:noProof/>
          </w:rPr>
          <w:t>3.1.4.5</w:t>
        </w:r>
        <w:r>
          <w:rPr>
            <w:rFonts w:asciiTheme="minorHAnsi" w:eastAsiaTheme="minorEastAsia" w:hAnsiTheme="minorHAnsi" w:cstheme="minorBidi"/>
            <w:noProof/>
            <w:sz w:val="22"/>
            <w:szCs w:val="22"/>
          </w:rPr>
          <w:tab/>
        </w:r>
        <w:r w:rsidRPr="002F3C07">
          <w:rPr>
            <w:rStyle w:val="Hyperlink"/>
            <w:noProof/>
          </w:rPr>
          <w:t>Netlogon Authenticator Computation and Verification</w:t>
        </w:r>
        <w:r>
          <w:rPr>
            <w:noProof/>
            <w:webHidden/>
          </w:rPr>
          <w:tab/>
        </w:r>
        <w:r>
          <w:rPr>
            <w:noProof/>
            <w:webHidden/>
          </w:rPr>
          <w:fldChar w:fldCharType="begin"/>
        </w:r>
        <w:r>
          <w:rPr>
            <w:noProof/>
            <w:webHidden/>
          </w:rPr>
          <w:instrText xml:space="preserve"> PAGEREF _Toc243612873 \h </w:instrText>
        </w:r>
        <w:r>
          <w:rPr>
            <w:noProof/>
            <w:webHidden/>
          </w:rPr>
        </w:r>
        <w:r>
          <w:rPr>
            <w:noProof/>
            <w:webHidden/>
          </w:rPr>
          <w:fldChar w:fldCharType="separate"/>
        </w:r>
        <w:r>
          <w:rPr>
            <w:noProof/>
            <w:webHidden/>
          </w:rPr>
          <w:t>116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4" w:history="1">
        <w:r w:rsidRPr="002F3C07">
          <w:rPr>
            <w:rStyle w:val="Hyperlink"/>
            <w:noProof/>
          </w:rPr>
          <w:t>3.1.4.6</w:t>
        </w:r>
        <w:r>
          <w:rPr>
            <w:rFonts w:asciiTheme="minorHAnsi" w:eastAsiaTheme="minorEastAsia" w:hAnsiTheme="minorHAnsi" w:cstheme="minorBidi"/>
            <w:noProof/>
            <w:sz w:val="22"/>
            <w:szCs w:val="22"/>
          </w:rPr>
          <w:tab/>
        </w:r>
        <w:r w:rsidRPr="002F3C07">
          <w:rPr>
            <w:rStyle w:val="Hyperlink"/>
            <w:noProof/>
          </w:rPr>
          <w:t>Calling Methods Requiring Session-Key Establishment</w:t>
        </w:r>
        <w:r>
          <w:rPr>
            <w:noProof/>
            <w:webHidden/>
          </w:rPr>
          <w:tab/>
        </w:r>
        <w:r>
          <w:rPr>
            <w:noProof/>
            <w:webHidden/>
          </w:rPr>
          <w:fldChar w:fldCharType="begin"/>
        </w:r>
        <w:r>
          <w:rPr>
            <w:noProof/>
            <w:webHidden/>
          </w:rPr>
          <w:instrText xml:space="preserve"> PAGEREF _Toc243612874 \h </w:instrText>
        </w:r>
        <w:r>
          <w:rPr>
            <w:noProof/>
            <w:webHidden/>
          </w:rPr>
        </w:r>
        <w:r>
          <w:rPr>
            <w:noProof/>
            <w:webHidden/>
          </w:rPr>
          <w:fldChar w:fldCharType="separate"/>
        </w:r>
        <w:r>
          <w:rPr>
            <w:noProof/>
            <w:webHidden/>
          </w:rPr>
          <w:t>117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5" w:history="1">
        <w:r w:rsidRPr="002F3C07">
          <w:rPr>
            <w:rStyle w:val="Hyperlink"/>
            <w:noProof/>
          </w:rPr>
          <w:t>3.1.4.7</w:t>
        </w:r>
        <w:r>
          <w:rPr>
            <w:rFonts w:asciiTheme="minorHAnsi" w:eastAsiaTheme="minorEastAsia" w:hAnsiTheme="minorHAnsi" w:cstheme="minorBidi"/>
            <w:noProof/>
            <w:sz w:val="22"/>
            <w:szCs w:val="22"/>
          </w:rPr>
          <w:tab/>
        </w:r>
        <w:r w:rsidRPr="002F3C07">
          <w:rPr>
            <w:rStyle w:val="Hyperlink"/>
            <w:noProof/>
          </w:rPr>
          <w:t>Calling Methods Not Requiring Session-Key Establishment</w:t>
        </w:r>
        <w:r>
          <w:rPr>
            <w:noProof/>
            <w:webHidden/>
          </w:rPr>
          <w:tab/>
        </w:r>
        <w:r>
          <w:rPr>
            <w:noProof/>
            <w:webHidden/>
          </w:rPr>
          <w:fldChar w:fldCharType="begin"/>
        </w:r>
        <w:r>
          <w:rPr>
            <w:noProof/>
            <w:webHidden/>
          </w:rPr>
          <w:instrText xml:space="preserve"> PAGEREF _Toc243612875 \h </w:instrText>
        </w:r>
        <w:r>
          <w:rPr>
            <w:noProof/>
            <w:webHidden/>
          </w:rPr>
        </w:r>
        <w:r>
          <w:rPr>
            <w:noProof/>
            <w:webHidden/>
          </w:rPr>
          <w:fldChar w:fldCharType="separate"/>
        </w:r>
        <w:r>
          <w:rPr>
            <w:noProof/>
            <w:webHidden/>
          </w:rPr>
          <w:t>119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6" w:history="1">
        <w:r w:rsidRPr="002F3C07">
          <w:rPr>
            <w:rStyle w:val="Hyperlink"/>
            <w:noProof/>
          </w:rPr>
          <w:t>3.1.4.8</w:t>
        </w:r>
        <w:r>
          <w:rPr>
            <w:rFonts w:asciiTheme="minorHAnsi" w:eastAsiaTheme="minorEastAsia" w:hAnsiTheme="minorHAnsi" w:cstheme="minorBidi"/>
            <w:noProof/>
            <w:sz w:val="22"/>
            <w:szCs w:val="22"/>
          </w:rPr>
          <w:tab/>
        </w:r>
        <w:r w:rsidRPr="002F3C07">
          <w:rPr>
            <w:rStyle w:val="Hyperlink"/>
            <w:noProof/>
          </w:rPr>
          <w:t>Determining If the Implementation Is Running on a Domain Controller</w:t>
        </w:r>
        <w:r>
          <w:rPr>
            <w:noProof/>
            <w:webHidden/>
          </w:rPr>
          <w:tab/>
        </w:r>
        <w:r>
          <w:rPr>
            <w:noProof/>
            <w:webHidden/>
          </w:rPr>
          <w:fldChar w:fldCharType="begin"/>
        </w:r>
        <w:r>
          <w:rPr>
            <w:noProof/>
            <w:webHidden/>
          </w:rPr>
          <w:instrText xml:space="preserve"> PAGEREF _Toc243612876 \h </w:instrText>
        </w:r>
        <w:r>
          <w:rPr>
            <w:noProof/>
            <w:webHidden/>
          </w:rPr>
        </w:r>
        <w:r>
          <w:rPr>
            <w:noProof/>
            <w:webHidden/>
          </w:rPr>
          <w:fldChar w:fldCharType="separate"/>
        </w:r>
        <w:r>
          <w:rPr>
            <w:noProof/>
            <w:webHidden/>
          </w:rPr>
          <w:t>119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7" w:history="1">
        <w:r w:rsidRPr="002F3C07">
          <w:rPr>
            <w:rStyle w:val="Hyperlink"/>
            <w:noProof/>
          </w:rPr>
          <w:t>3.1.4.9</w:t>
        </w:r>
        <w:r>
          <w:rPr>
            <w:rFonts w:asciiTheme="minorHAnsi" w:eastAsiaTheme="minorEastAsia" w:hAnsiTheme="minorHAnsi" w:cstheme="minorBidi"/>
            <w:noProof/>
            <w:sz w:val="22"/>
            <w:szCs w:val="22"/>
          </w:rPr>
          <w:tab/>
        </w:r>
        <w:r w:rsidRPr="002F3C07">
          <w:rPr>
            <w:rStyle w:val="Hyperlink"/>
            <w:noProof/>
          </w:rPr>
          <w:t>Determining if a Request is for the Current Domain</w:t>
        </w:r>
        <w:r>
          <w:rPr>
            <w:noProof/>
            <w:webHidden/>
          </w:rPr>
          <w:tab/>
        </w:r>
        <w:r>
          <w:rPr>
            <w:noProof/>
            <w:webHidden/>
          </w:rPr>
          <w:fldChar w:fldCharType="begin"/>
        </w:r>
        <w:r>
          <w:rPr>
            <w:noProof/>
            <w:webHidden/>
          </w:rPr>
          <w:instrText xml:space="preserve"> PAGEREF _Toc243612877 \h </w:instrText>
        </w:r>
        <w:r>
          <w:rPr>
            <w:noProof/>
            <w:webHidden/>
          </w:rPr>
        </w:r>
        <w:r>
          <w:rPr>
            <w:noProof/>
            <w:webHidden/>
          </w:rPr>
          <w:fldChar w:fldCharType="separate"/>
        </w:r>
        <w:r>
          <w:rPr>
            <w:noProof/>
            <w:webHidden/>
          </w:rPr>
          <w:t>119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78" w:history="1">
        <w:r w:rsidRPr="002F3C07">
          <w:rPr>
            <w:rStyle w:val="Hyperlink"/>
            <w:noProof/>
          </w:rPr>
          <w:t>3.1.4.10</w:t>
        </w:r>
        <w:r>
          <w:rPr>
            <w:rFonts w:asciiTheme="minorHAnsi" w:eastAsiaTheme="minorEastAsia" w:hAnsiTheme="minorHAnsi" w:cstheme="minorBidi"/>
            <w:noProof/>
            <w:sz w:val="22"/>
            <w:szCs w:val="22"/>
          </w:rPr>
          <w:tab/>
        </w:r>
        <w:r w:rsidRPr="002F3C07">
          <w:rPr>
            <w:rStyle w:val="Hyperlink"/>
            <w:noProof/>
          </w:rPr>
          <w:t>Client Domain Controller Location</w:t>
        </w:r>
        <w:r>
          <w:rPr>
            <w:noProof/>
            <w:webHidden/>
          </w:rPr>
          <w:tab/>
        </w:r>
        <w:r>
          <w:rPr>
            <w:noProof/>
            <w:webHidden/>
          </w:rPr>
          <w:fldChar w:fldCharType="begin"/>
        </w:r>
        <w:r>
          <w:rPr>
            <w:noProof/>
            <w:webHidden/>
          </w:rPr>
          <w:instrText xml:space="preserve"> PAGEREF _Toc243612878 \h </w:instrText>
        </w:r>
        <w:r>
          <w:rPr>
            <w:noProof/>
            <w:webHidden/>
          </w:rPr>
        </w:r>
        <w:r>
          <w:rPr>
            <w:noProof/>
            <w:webHidden/>
          </w:rPr>
          <w:fldChar w:fldCharType="separate"/>
        </w:r>
        <w:r>
          <w:rPr>
            <w:noProof/>
            <w:webHidden/>
          </w:rPr>
          <w:t>119</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79" w:history="1">
        <w:r w:rsidRPr="002F3C07">
          <w:rPr>
            <w:rStyle w:val="Hyperlink"/>
            <w:noProof/>
          </w:rPr>
          <w:t>3.1.5</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_Toc243612879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80" w:history="1">
        <w:r w:rsidRPr="002F3C07">
          <w:rPr>
            <w:rStyle w:val="Hyperlink"/>
            <w:noProof/>
          </w:rPr>
          <w:t>3.1.6</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_Toc243612880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881" w:history="1">
        <w:r w:rsidRPr="002F3C07">
          <w:rPr>
            <w:rStyle w:val="Hyperlink"/>
            <w:noProof/>
          </w:rPr>
          <w:t>3.2</w:t>
        </w:r>
        <w:r>
          <w:rPr>
            <w:rFonts w:asciiTheme="minorHAnsi" w:eastAsiaTheme="minorEastAsia" w:hAnsiTheme="minorHAnsi" w:cstheme="minorBidi"/>
            <w:noProof/>
            <w:sz w:val="22"/>
            <w:szCs w:val="22"/>
          </w:rPr>
          <w:tab/>
        </w:r>
        <w:r w:rsidRPr="002F3C07">
          <w:rPr>
            <w:rStyle w:val="Hyperlink"/>
            <w:noProof/>
          </w:rPr>
          <w:t>Pass-Through Authentication Details</w:t>
        </w:r>
        <w:r>
          <w:rPr>
            <w:noProof/>
            <w:webHidden/>
          </w:rPr>
          <w:tab/>
        </w:r>
        <w:r>
          <w:rPr>
            <w:noProof/>
            <w:webHidden/>
          </w:rPr>
          <w:fldChar w:fldCharType="begin"/>
        </w:r>
        <w:r>
          <w:rPr>
            <w:noProof/>
            <w:webHidden/>
          </w:rPr>
          <w:instrText xml:space="preserve"> PAGEREF _Toc243612881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82" w:history="1">
        <w:r w:rsidRPr="002F3C07">
          <w:rPr>
            <w:rStyle w:val="Hyperlink"/>
            <w:noProof/>
          </w:rPr>
          <w:t>3.2.1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_Toc243612882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83" w:history="1">
        <w:r w:rsidRPr="002F3C07">
          <w:rPr>
            <w:rStyle w:val="Hyperlink"/>
            <w:noProof/>
          </w:rPr>
          <w:t>3.2.2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_Toc243612883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84" w:history="1">
        <w:r w:rsidRPr="002F3C07">
          <w:rPr>
            <w:rStyle w:val="Hyperlink"/>
            <w:noProof/>
          </w:rPr>
          <w:t>3.2.3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_Toc243612884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85" w:history="1">
        <w:r w:rsidRPr="002F3C07">
          <w:rPr>
            <w:rStyle w:val="Hyperlink"/>
            <w:noProof/>
          </w:rPr>
          <w:t>3.2.4</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_Toc243612885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86" w:history="1">
        <w:r w:rsidRPr="002F3C07">
          <w:rPr>
            <w:rStyle w:val="Hyperlink"/>
            <w:noProof/>
          </w:rPr>
          <w:t>3.2.4.1</w:t>
        </w:r>
        <w:r>
          <w:rPr>
            <w:rFonts w:asciiTheme="minorHAnsi" w:eastAsiaTheme="minorEastAsia" w:hAnsiTheme="minorHAnsi" w:cstheme="minorBidi"/>
            <w:noProof/>
            <w:sz w:val="22"/>
            <w:szCs w:val="22"/>
          </w:rPr>
          <w:tab/>
        </w:r>
        <w:r w:rsidRPr="002F3C07">
          <w:rPr>
            <w:rStyle w:val="Hyperlink"/>
            <w:noProof/>
          </w:rPr>
          <w:t>Generic Pass-Through</w:t>
        </w:r>
        <w:r>
          <w:rPr>
            <w:noProof/>
            <w:webHidden/>
          </w:rPr>
          <w:tab/>
        </w:r>
        <w:r>
          <w:rPr>
            <w:noProof/>
            <w:webHidden/>
          </w:rPr>
          <w:fldChar w:fldCharType="begin"/>
        </w:r>
        <w:r>
          <w:rPr>
            <w:noProof/>
            <w:webHidden/>
          </w:rPr>
          <w:instrText xml:space="preserve"> PAGEREF _Toc243612886 \h </w:instrText>
        </w:r>
        <w:r>
          <w:rPr>
            <w:noProof/>
            <w:webHidden/>
          </w:rPr>
        </w:r>
        <w:r>
          <w:rPr>
            <w:noProof/>
            <w:webHidden/>
          </w:rPr>
          <w:fldChar w:fldCharType="separate"/>
        </w:r>
        <w:r>
          <w:rPr>
            <w:noProof/>
            <w:webHidden/>
          </w:rPr>
          <w:t>120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887" w:history="1">
        <w:r w:rsidRPr="002F3C07">
          <w:rPr>
            <w:rStyle w:val="Hyperlink"/>
            <w:noProof/>
          </w:rPr>
          <w:t>3.2.4.2</w:t>
        </w:r>
        <w:r>
          <w:rPr>
            <w:rFonts w:asciiTheme="minorHAnsi" w:eastAsiaTheme="minorEastAsia" w:hAnsiTheme="minorHAnsi" w:cstheme="minorBidi"/>
            <w:noProof/>
            <w:sz w:val="22"/>
            <w:szCs w:val="22"/>
          </w:rPr>
          <w:tab/>
        </w:r>
        <w:r w:rsidRPr="002F3C07">
          <w:rPr>
            <w:rStyle w:val="Hyperlink"/>
            <w:noProof/>
          </w:rPr>
          <w:t>Network Ticket Logon</w:t>
        </w:r>
        <w:r>
          <w:rPr>
            <w:noProof/>
            <w:webHidden/>
          </w:rPr>
          <w:tab/>
        </w:r>
        <w:r>
          <w:rPr>
            <w:noProof/>
            <w:webHidden/>
          </w:rPr>
          <w:fldChar w:fldCharType="begin"/>
        </w:r>
        <w:r>
          <w:rPr>
            <w:noProof/>
            <w:webHidden/>
          </w:rPr>
          <w:instrText xml:space="preserve"> PAGEREF _Toc243612887 \h </w:instrText>
        </w:r>
        <w:r>
          <w:rPr>
            <w:noProof/>
            <w:webHidden/>
          </w:rPr>
        </w:r>
        <w:r>
          <w:rPr>
            <w:noProof/>
            <w:webHidden/>
          </w:rPr>
          <w:fldChar w:fldCharType="separate"/>
        </w:r>
        <w:r>
          <w:rPr>
            <w:noProof/>
            <w:webHidden/>
          </w:rPr>
          <w:t>121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88" w:history="1">
        <w:r w:rsidRPr="002F3C07">
          <w:rPr>
            <w:rStyle w:val="Hyperlink"/>
            <w:noProof/>
          </w:rPr>
          <w:t>3.2.4.2.1</w:t>
        </w:r>
        <w:r>
          <w:rPr>
            <w:rFonts w:asciiTheme="minorHAnsi" w:eastAsiaTheme="minorEastAsia" w:hAnsiTheme="minorHAnsi" w:cstheme="minorBidi"/>
            <w:noProof/>
            <w:sz w:val="22"/>
            <w:szCs w:val="22"/>
          </w:rPr>
          <w:tab/>
        </w:r>
        <w:r w:rsidRPr="002F3C07">
          <w:rPr>
            <w:rStyle w:val="Hyperlink"/>
            <w:noProof/>
          </w:rPr>
          <w:t>Netlogon Delivers the Request</w:t>
        </w:r>
        <w:r>
          <w:rPr>
            <w:noProof/>
            <w:webHidden/>
          </w:rPr>
          <w:tab/>
        </w:r>
        <w:r>
          <w:rPr>
            <w:noProof/>
            <w:webHidden/>
          </w:rPr>
          <w:fldChar w:fldCharType="begin"/>
        </w:r>
        <w:r>
          <w:rPr>
            <w:noProof/>
            <w:webHidden/>
          </w:rPr>
          <w:instrText xml:space="preserve"> PAGEREF _Toc243612888 \h </w:instrText>
        </w:r>
        <w:r>
          <w:rPr>
            <w:noProof/>
            <w:webHidden/>
          </w:rPr>
        </w:r>
        <w:r>
          <w:rPr>
            <w:noProof/>
            <w:webHidden/>
          </w:rPr>
          <w:fldChar w:fldCharType="separate"/>
        </w:r>
        <w:r>
          <w:rPr>
            <w:noProof/>
            <w:webHidden/>
          </w:rPr>
          <w:t>121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889" w:history="1">
        <w:r w:rsidRPr="002F3C07">
          <w:rPr>
            <w:rStyle w:val="Hyperlink"/>
            <w:noProof/>
          </w:rPr>
          <w:t>3.2.4.2.2</w:t>
        </w:r>
        <w:r>
          <w:rPr>
            <w:rFonts w:asciiTheme="minorHAnsi" w:eastAsiaTheme="minorEastAsia" w:hAnsiTheme="minorHAnsi" w:cstheme="minorBidi"/>
            <w:noProof/>
            <w:sz w:val="22"/>
            <w:szCs w:val="22"/>
          </w:rPr>
          <w:tab/>
        </w:r>
        <w:r w:rsidRPr="002F3C07">
          <w:rPr>
            <w:rStyle w:val="Hyperlink"/>
            <w:noProof/>
          </w:rPr>
          <w:t>Netlogon Processes Reply</w:t>
        </w:r>
        <w:r>
          <w:rPr>
            <w:noProof/>
            <w:webHidden/>
          </w:rPr>
          <w:tab/>
        </w:r>
        <w:r>
          <w:rPr>
            <w:noProof/>
            <w:webHidden/>
          </w:rPr>
          <w:fldChar w:fldCharType="begin"/>
        </w:r>
        <w:r>
          <w:rPr>
            <w:noProof/>
            <w:webHidden/>
          </w:rPr>
          <w:instrText xml:space="preserve"> PAGEREF _Toc243612889 \h </w:instrText>
        </w:r>
        <w:r>
          <w:rPr>
            <w:noProof/>
            <w:webHidden/>
          </w:rPr>
        </w:r>
        <w:r>
          <w:rPr>
            <w:noProof/>
            <w:webHidden/>
          </w:rPr>
          <w:fldChar w:fldCharType="separate"/>
        </w:r>
        <w:r>
          <w:rPr>
            <w:noProof/>
            <w:webHidden/>
          </w:rPr>
          <w:t>122</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2890" w:history="1">
        <w:r w:rsidRPr="002F3C07">
          <w:rPr>
            <w:rStyle w:val="Hyperlink"/>
            <w:noProof/>
          </w:rPr>
          <w:t>3.2.4.2.2.1</w:t>
        </w:r>
        <w:r>
          <w:rPr>
            <w:rFonts w:asciiTheme="minorHAnsi" w:eastAsiaTheme="minorEastAsia" w:hAnsiTheme="minorHAnsi" w:cstheme="minorBidi"/>
            <w:noProof/>
            <w:sz w:val="22"/>
            <w:szCs w:val="22"/>
          </w:rPr>
          <w:tab/>
        </w:r>
        <w:r w:rsidRPr="002F3C07">
          <w:rPr>
            <w:rStyle w:val="Hyperlink"/>
            <w:noProof/>
          </w:rPr>
          <w:t>Netlogon Not in the Domain that Issued the Ticket</w:t>
        </w:r>
        <w:r>
          <w:rPr>
            <w:noProof/>
            <w:webHidden/>
          </w:rPr>
          <w:tab/>
        </w:r>
        <w:r>
          <w:rPr>
            <w:noProof/>
            <w:webHidden/>
          </w:rPr>
          <w:fldChar w:fldCharType="begin"/>
        </w:r>
        <w:r>
          <w:rPr>
            <w:noProof/>
            <w:webHidden/>
          </w:rPr>
          <w:instrText xml:space="preserve"> PAGEREF _Toc243612890 \h </w:instrText>
        </w:r>
        <w:r>
          <w:rPr>
            <w:noProof/>
            <w:webHidden/>
          </w:rPr>
        </w:r>
        <w:r>
          <w:rPr>
            <w:noProof/>
            <w:webHidden/>
          </w:rPr>
          <w:fldChar w:fldCharType="separate"/>
        </w:r>
        <w:r>
          <w:rPr>
            <w:noProof/>
            <w:webHidden/>
          </w:rPr>
          <w:t>122</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2891" w:history="1">
        <w:r w:rsidRPr="002F3C07">
          <w:rPr>
            <w:rStyle w:val="Hyperlink"/>
            <w:noProof/>
          </w:rPr>
          <w:t>3.2.4.2.2.2</w:t>
        </w:r>
        <w:r>
          <w:rPr>
            <w:rFonts w:asciiTheme="minorHAnsi" w:eastAsiaTheme="minorEastAsia" w:hAnsiTheme="minorHAnsi" w:cstheme="minorBidi"/>
            <w:noProof/>
            <w:sz w:val="22"/>
            <w:szCs w:val="22"/>
          </w:rPr>
          <w:tab/>
        </w:r>
        <w:r w:rsidRPr="002F3C07">
          <w:rPr>
            <w:rStyle w:val="Hyperlink"/>
            <w:noProof/>
          </w:rPr>
          <w:t>Netlogon Not in the Domain of the Computer that Asked for Validation</w:t>
        </w:r>
        <w:r>
          <w:rPr>
            <w:noProof/>
            <w:webHidden/>
          </w:rPr>
          <w:tab/>
        </w:r>
        <w:r>
          <w:rPr>
            <w:noProof/>
            <w:webHidden/>
          </w:rPr>
          <w:fldChar w:fldCharType="begin"/>
        </w:r>
        <w:r>
          <w:rPr>
            <w:noProof/>
            <w:webHidden/>
          </w:rPr>
          <w:instrText xml:space="preserve"> PAGEREF _Toc243612891 \h </w:instrText>
        </w:r>
        <w:r>
          <w:rPr>
            <w:noProof/>
            <w:webHidden/>
          </w:rPr>
        </w:r>
        <w:r>
          <w:rPr>
            <w:noProof/>
            <w:webHidden/>
          </w:rPr>
          <w:fldChar w:fldCharType="separate"/>
        </w:r>
        <w:r>
          <w:rPr>
            <w:noProof/>
            <w:webHidden/>
          </w:rPr>
          <w:t>122</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2892" w:history="1">
        <w:r w:rsidRPr="002F3C07">
          <w:rPr>
            <w:rStyle w:val="Hyperlink"/>
            <w:noProof/>
          </w:rPr>
          <w:t>3.2.4.2.2.3</w:t>
        </w:r>
        <w:r>
          <w:rPr>
            <w:rFonts w:asciiTheme="minorHAnsi" w:eastAsiaTheme="minorEastAsia" w:hAnsiTheme="minorHAnsi" w:cstheme="minorBidi"/>
            <w:noProof/>
            <w:sz w:val="22"/>
            <w:szCs w:val="22"/>
          </w:rPr>
          <w:tab/>
        </w:r>
        <w:r w:rsidRPr="002F3C07">
          <w:rPr>
            <w:rStyle w:val="Hyperlink"/>
            <w:noProof/>
          </w:rPr>
          <w:t>Netlogon in the Domain of the Computer that Asked for Validation</w:t>
        </w:r>
        <w:r>
          <w:rPr>
            <w:noProof/>
            <w:webHidden/>
          </w:rPr>
          <w:tab/>
        </w:r>
        <w:r>
          <w:rPr>
            <w:noProof/>
            <w:webHidden/>
          </w:rPr>
          <w:fldChar w:fldCharType="begin"/>
        </w:r>
        <w:r>
          <w:rPr>
            <w:noProof/>
            <w:webHidden/>
          </w:rPr>
          <w:instrText xml:space="preserve"> PAGEREF _Toc243612892 \h </w:instrText>
        </w:r>
        <w:r>
          <w:rPr>
            <w:noProof/>
            <w:webHidden/>
          </w:rPr>
        </w:r>
        <w:r>
          <w:rPr>
            <w:noProof/>
            <w:webHidden/>
          </w:rPr>
          <w:fldChar w:fldCharType="separate"/>
        </w:r>
        <w:r>
          <w:rPr>
            <w:noProof/>
            <w:webHidden/>
          </w:rPr>
          <w:t>122</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3" w:history="1">
        <w:r w:rsidRPr="002F3C07">
          <w:rPr>
            <w:rStyle w:val="Hyperlink"/>
            <w:noProof/>
          </w:rPr>
          <w:t>3.2.5</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_Toc243612893 \h </w:instrText>
        </w:r>
        <w:r>
          <w:rPr>
            <w:noProof/>
            <w:webHidden/>
          </w:rPr>
        </w:r>
        <w:r>
          <w:rPr>
            <w:noProof/>
            <w:webHidden/>
          </w:rPr>
          <w:fldChar w:fldCharType="separate"/>
        </w:r>
        <w:r>
          <w:rPr>
            <w:noProof/>
            <w:webHidden/>
          </w:rPr>
          <w:t>123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4" w:history="1">
        <w:r w:rsidRPr="002F3C07">
          <w:rPr>
            <w:rStyle w:val="Hyperlink"/>
            <w:noProof/>
          </w:rPr>
          <w:t>3.2.6</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_Toc243612894 \h </w:instrText>
        </w:r>
        <w:r>
          <w:rPr>
            <w:noProof/>
            <w:webHidden/>
          </w:rPr>
        </w:r>
        <w:r>
          <w:rPr>
            <w:noProof/>
            <w:webHidden/>
          </w:rPr>
          <w:fldChar w:fldCharType="separate"/>
        </w:r>
        <w:r>
          <w:rPr>
            <w:noProof/>
            <w:webHidden/>
          </w:rPr>
          <w:t>123</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895" w:history="1">
        <w:r w:rsidRPr="002F3C07">
          <w:rPr>
            <w:rStyle w:val="Hyperlink"/>
            <w:noProof/>
          </w:rPr>
          <w:t>3.3</w:t>
        </w:r>
        <w:r>
          <w:rPr>
            <w:rFonts w:asciiTheme="minorHAnsi" w:eastAsiaTheme="minorEastAsia" w:hAnsiTheme="minorHAnsi" w:cstheme="minorBidi"/>
            <w:noProof/>
            <w:sz w:val="22"/>
            <w:szCs w:val="22"/>
          </w:rPr>
          <w:tab/>
        </w:r>
        <w:r w:rsidRPr="002F3C07">
          <w:rPr>
            <w:rStyle w:val="Hyperlink"/>
            <w:noProof/>
          </w:rPr>
          <w:t>Netlogon as a Security Support Provider</w:t>
        </w:r>
        <w:r>
          <w:rPr>
            <w:noProof/>
            <w:webHidden/>
          </w:rPr>
          <w:tab/>
        </w:r>
        <w:r>
          <w:rPr>
            <w:noProof/>
            <w:webHidden/>
          </w:rPr>
          <w:fldChar w:fldCharType="begin"/>
        </w:r>
        <w:r>
          <w:rPr>
            <w:noProof/>
            <w:webHidden/>
          </w:rPr>
          <w:instrText xml:space="preserve"> PAGEREF _Toc243612895 \h </w:instrText>
        </w:r>
        <w:r>
          <w:rPr>
            <w:noProof/>
            <w:webHidden/>
          </w:rPr>
        </w:r>
        <w:r>
          <w:rPr>
            <w:noProof/>
            <w:webHidden/>
          </w:rPr>
          <w:fldChar w:fldCharType="separate"/>
        </w:r>
        <w:r>
          <w:rPr>
            <w:noProof/>
            <w:webHidden/>
          </w:rPr>
          <w:t>123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6" w:history="1">
        <w:r w:rsidRPr="002F3C07">
          <w:rPr>
            <w:rStyle w:val="Hyperlink"/>
            <w:noProof/>
          </w:rPr>
          <w:t>3.3.1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_Toc243612896 \h </w:instrText>
        </w:r>
        <w:r>
          <w:rPr>
            <w:noProof/>
            <w:webHidden/>
          </w:rPr>
        </w:r>
        <w:r>
          <w:rPr>
            <w:noProof/>
            <w:webHidden/>
          </w:rPr>
          <w:fldChar w:fldCharType="separate"/>
        </w:r>
        <w:r>
          <w:rPr>
            <w:noProof/>
            <w:webHidden/>
          </w:rPr>
          <w:t>123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7" w:history="1">
        <w:r w:rsidRPr="002F3C07">
          <w:rPr>
            <w:rStyle w:val="Hyperlink"/>
            <w:noProof/>
          </w:rPr>
          <w:t>3.3.2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_Toc243612897 \h </w:instrText>
        </w:r>
        <w:r>
          <w:rPr>
            <w:noProof/>
            <w:webHidden/>
          </w:rPr>
        </w:r>
        <w:r>
          <w:rPr>
            <w:noProof/>
            <w:webHidden/>
          </w:rPr>
          <w:fldChar w:fldCharType="separate"/>
        </w:r>
        <w:r>
          <w:rPr>
            <w:noProof/>
            <w:webHidden/>
          </w:rPr>
          <w:t>124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8" w:history="1">
        <w:r w:rsidRPr="002F3C07">
          <w:rPr>
            <w:rStyle w:val="Hyperlink"/>
            <w:noProof/>
          </w:rPr>
          <w:t>3.3.3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_Toc243612898 \h </w:instrText>
        </w:r>
        <w:r>
          <w:rPr>
            <w:noProof/>
            <w:webHidden/>
          </w:rPr>
        </w:r>
        <w:r>
          <w:rPr>
            <w:noProof/>
            <w:webHidden/>
          </w:rPr>
          <w:fldChar w:fldCharType="separate"/>
        </w:r>
        <w:r>
          <w:rPr>
            <w:noProof/>
            <w:webHidden/>
          </w:rPr>
          <w:t>124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899" w:history="1">
        <w:r w:rsidRPr="002F3C07">
          <w:rPr>
            <w:rStyle w:val="Hyperlink"/>
            <w:noProof/>
          </w:rPr>
          <w:t>3.3.4</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_Toc243612899 \h </w:instrText>
        </w:r>
        <w:r>
          <w:rPr>
            <w:noProof/>
            <w:webHidden/>
          </w:rPr>
        </w:r>
        <w:r>
          <w:rPr>
            <w:noProof/>
            <w:webHidden/>
          </w:rPr>
          <w:fldChar w:fldCharType="separate"/>
        </w:r>
        <w:r>
          <w:rPr>
            <w:noProof/>
            <w:webHidden/>
          </w:rPr>
          <w:t>124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00" w:history="1">
        <w:r w:rsidRPr="002F3C07">
          <w:rPr>
            <w:rStyle w:val="Hyperlink"/>
            <w:noProof/>
          </w:rPr>
          <w:t>3.3.4.1</w:t>
        </w:r>
        <w:r>
          <w:rPr>
            <w:rFonts w:asciiTheme="minorHAnsi" w:eastAsiaTheme="minorEastAsia" w:hAnsiTheme="minorHAnsi" w:cstheme="minorBidi"/>
            <w:noProof/>
            <w:sz w:val="22"/>
            <w:szCs w:val="22"/>
          </w:rPr>
          <w:tab/>
        </w:r>
        <w:r w:rsidRPr="002F3C07">
          <w:rPr>
            <w:rStyle w:val="Hyperlink"/>
            <w:noProof/>
          </w:rPr>
          <w:t>The NL_AUTH_MESSAGE Token</w:t>
        </w:r>
        <w:r>
          <w:rPr>
            <w:noProof/>
            <w:webHidden/>
          </w:rPr>
          <w:tab/>
        </w:r>
        <w:r>
          <w:rPr>
            <w:noProof/>
            <w:webHidden/>
          </w:rPr>
          <w:fldChar w:fldCharType="begin"/>
        </w:r>
        <w:r>
          <w:rPr>
            <w:noProof/>
            <w:webHidden/>
          </w:rPr>
          <w:instrText xml:space="preserve"> PAGEREF _Toc243612900 \h </w:instrText>
        </w:r>
        <w:r>
          <w:rPr>
            <w:noProof/>
            <w:webHidden/>
          </w:rPr>
        </w:r>
        <w:r>
          <w:rPr>
            <w:noProof/>
            <w:webHidden/>
          </w:rPr>
          <w:fldChar w:fldCharType="separate"/>
        </w:r>
        <w:r>
          <w:rPr>
            <w:noProof/>
            <w:webHidden/>
          </w:rPr>
          <w:t>124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1" w:history="1">
        <w:r w:rsidRPr="002F3C07">
          <w:rPr>
            <w:rStyle w:val="Hyperlink"/>
            <w:noProof/>
          </w:rPr>
          <w:t>3.3.4.1.1</w:t>
        </w:r>
        <w:r>
          <w:rPr>
            <w:rFonts w:asciiTheme="minorHAnsi" w:eastAsiaTheme="minorEastAsia" w:hAnsiTheme="minorHAnsi" w:cstheme="minorBidi"/>
            <w:noProof/>
            <w:sz w:val="22"/>
            <w:szCs w:val="22"/>
          </w:rPr>
          <w:tab/>
        </w:r>
        <w:r w:rsidRPr="002F3C07">
          <w:rPr>
            <w:rStyle w:val="Hyperlink"/>
            <w:noProof/>
          </w:rPr>
          <w:t>Generating an Initial NL_AUTH_MESSAGE Token</w:t>
        </w:r>
        <w:r>
          <w:rPr>
            <w:noProof/>
            <w:webHidden/>
          </w:rPr>
          <w:tab/>
        </w:r>
        <w:r>
          <w:rPr>
            <w:noProof/>
            <w:webHidden/>
          </w:rPr>
          <w:fldChar w:fldCharType="begin"/>
        </w:r>
        <w:r>
          <w:rPr>
            <w:noProof/>
            <w:webHidden/>
          </w:rPr>
          <w:instrText xml:space="preserve"> PAGEREF _Toc243612901 \h </w:instrText>
        </w:r>
        <w:r>
          <w:rPr>
            <w:noProof/>
            <w:webHidden/>
          </w:rPr>
        </w:r>
        <w:r>
          <w:rPr>
            <w:noProof/>
            <w:webHidden/>
          </w:rPr>
          <w:fldChar w:fldCharType="separate"/>
        </w:r>
        <w:r>
          <w:rPr>
            <w:noProof/>
            <w:webHidden/>
          </w:rPr>
          <w:t>125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2" w:history="1">
        <w:r w:rsidRPr="002F3C07">
          <w:rPr>
            <w:rStyle w:val="Hyperlink"/>
            <w:noProof/>
          </w:rPr>
          <w:t>3.3.4.1.2</w:t>
        </w:r>
        <w:r>
          <w:rPr>
            <w:rFonts w:asciiTheme="minorHAnsi" w:eastAsiaTheme="minorEastAsia" w:hAnsiTheme="minorHAnsi" w:cstheme="minorBidi"/>
            <w:noProof/>
            <w:sz w:val="22"/>
            <w:szCs w:val="22"/>
          </w:rPr>
          <w:tab/>
        </w:r>
        <w:r w:rsidRPr="002F3C07">
          <w:rPr>
            <w:rStyle w:val="Hyperlink"/>
            <w:noProof/>
          </w:rPr>
          <w:t>Receiving an Initial NL_AUTH_MESSAGE Token</w:t>
        </w:r>
        <w:r>
          <w:rPr>
            <w:noProof/>
            <w:webHidden/>
          </w:rPr>
          <w:tab/>
        </w:r>
        <w:r>
          <w:rPr>
            <w:noProof/>
            <w:webHidden/>
          </w:rPr>
          <w:fldChar w:fldCharType="begin"/>
        </w:r>
        <w:r>
          <w:rPr>
            <w:noProof/>
            <w:webHidden/>
          </w:rPr>
          <w:instrText xml:space="preserve"> PAGEREF _Toc243612902 \h </w:instrText>
        </w:r>
        <w:r>
          <w:rPr>
            <w:noProof/>
            <w:webHidden/>
          </w:rPr>
        </w:r>
        <w:r>
          <w:rPr>
            <w:noProof/>
            <w:webHidden/>
          </w:rPr>
          <w:fldChar w:fldCharType="separate"/>
        </w:r>
        <w:r>
          <w:rPr>
            <w:noProof/>
            <w:webHidden/>
          </w:rPr>
          <w:t>125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3" w:history="1">
        <w:r w:rsidRPr="002F3C07">
          <w:rPr>
            <w:rStyle w:val="Hyperlink"/>
            <w:noProof/>
          </w:rPr>
          <w:t>3.3.4.1.3</w:t>
        </w:r>
        <w:r>
          <w:rPr>
            <w:rFonts w:asciiTheme="minorHAnsi" w:eastAsiaTheme="minorEastAsia" w:hAnsiTheme="minorHAnsi" w:cstheme="minorBidi"/>
            <w:noProof/>
            <w:sz w:val="22"/>
            <w:szCs w:val="22"/>
          </w:rPr>
          <w:tab/>
        </w:r>
        <w:r w:rsidRPr="002F3C07">
          <w:rPr>
            <w:rStyle w:val="Hyperlink"/>
            <w:noProof/>
          </w:rPr>
          <w:t>Generating a Return NL_AUTH_MESSAGE Token</w:t>
        </w:r>
        <w:r>
          <w:rPr>
            <w:noProof/>
            <w:webHidden/>
          </w:rPr>
          <w:tab/>
        </w:r>
        <w:r>
          <w:rPr>
            <w:noProof/>
            <w:webHidden/>
          </w:rPr>
          <w:fldChar w:fldCharType="begin"/>
        </w:r>
        <w:r>
          <w:rPr>
            <w:noProof/>
            <w:webHidden/>
          </w:rPr>
          <w:instrText xml:space="preserve"> PAGEREF _Toc243612903 \h </w:instrText>
        </w:r>
        <w:r>
          <w:rPr>
            <w:noProof/>
            <w:webHidden/>
          </w:rPr>
        </w:r>
        <w:r>
          <w:rPr>
            <w:noProof/>
            <w:webHidden/>
          </w:rPr>
          <w:fldChar w:fldCharType="separate"/>
        </w:r>
        <w:r>
          <w:rPr>
            <w:noProof/>
            <w:webHidden/>
          </w:rPr>
          <w:t>125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4" w:history="1">
        <w:r w:rsidRPr="002F3C07">
          <w:rPr>
            <w:rStyle w:val="Hyperlink"/>
            <w:noProof/>
          </w:rPr>
          <w:t>3.3.4.1.4</w:t>
        </w:r>
        <w:r>
          <w:rPr>
            <w:rFonts w:asciiTheme="minorHAnsi" w:eastAsiaTheme="minorEastAsia" w:hAnsiTheme="minorHAnsi" w:cstheme="minorBidi"/>
            <w:noProof/>
            <w:sz w:val="22"/>
            <w:szCs w:val="22"/>
          </w:rPr>
          <w:tab/>
        </w:r>
        <w:r w:rsidRPr="002F3C07">
          <w:rPr>
            <w:rStyle w:val="Hyperlink"/>
            <w:noProof/>
          </w:rPr>
          <w:t>Receiving a Return NL_AUTH_MESSAGE Token</w:t>
        </w:r>
        <w:r>
          <w:rPr>
            <w:noProof/>
            <w:webHidden/>
          </w:rPr>
          <w:tab/>
        </w:r>
        <w:r>
          <w:rPr>
            <w:noProof/>
            <w:webHidden/>
          </w:rPr>
          <w:fldChar w:fldCharType="begin"/>
        </w:r>
        <w:r>
          <w:rPr>
            <w:noProof/>
            <w:webHidden/>
          </w:rPr>
          <w:instrText xml:space="preserve"> PAGEREF _Toc243612904 \h </w:instrText>
        </w:r>
        <w:r>
          <w:rPr>
            <w:noProof/>
            <w:webHidden/>
          </w:rPr>
        </w:r>
        <w:r>
          <w:rPr>
            <w:noProof/>
            <w:webHidden/>
          </w:rPr>
          <w:fldChar w:fldCharType="separate"/>
        </w:r>
        <w:r>
          <w:rPr>
            <w:noProof/>
            <w:webHidden/>
          </w:rPr>
          <w:t>125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05" w:history="1">
        <w:r w:rsidRPr="002F3C07">
          <w:rPr>
            <w:rStyle w:val="Hyperlink"/>
            <w:noProof/>
          </w:rPr>
          <w:t>3.3.4.2</w:t>
        </w:r>
        <w:r>
          <w:rPr>
            <w:rFonts w:asciiTheme="minorHAnsi" w:eastAsiaTheme="minorEastAsia" w:hAnsiTheme="minorHAnsi" w:cstheme="minorBidi"/>
            <w:noProof/>
            <w:sz w:val="22"/>
            <w:szCs w:val="22"/>
          </w:rPr>
          <w:tab/>
        </w:r>
        <w:r w:rsidRPr="002F3C07">
          <w:rPr>
            <w:rStyle w:val="Hyperlink"/>
            <w:noProof/>
          </w:rPr>
          <w:t>The Netlogon Signature Token</w:t>
        </w:r>
        <w:r>
          <w:rPr>
            <w:noProof/>
            <w:webHidden/>
          </w:rPr>
          <w:tab/>
        </w:r>
        <w:r>
          <w:rPr>
            <w:noProof/>
            <w:webHidden/>
          </w:rPr>
          <w:fldChar w:fldCharType="begin"/>
        </w:r>
        <w:r>
          <w:rPr>
            <w:noProof/>
            <w:webHidden/>
          </w:rPr>
          <w:instrText xml:space="preserve"> PAGEREF _Toc243612905 \h </w:instrText>
        </w:r>
        <w:r>
          <w:rPr>
            <w:noProof/>
            <w:webHidden/>
          </w:rPr>
        </w:r>
        <w:r>
          <w:rPr>
            <w:noProof/>
            <w:webHidden/>
          </w:rPr>
          <w:fldChar w:fldCharType="separate"/>
        </w:r>
        <w:r>
          <w:rPr>
            <w:noProof/>
            <w:webHidden/>
          </w:rPr>
          <w:t>126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6" w:history="1">
        <w:r w:rsidRPr="002F3C07">
          <w:rPr>
            <w:rStyle w:val="Hyperlink"/>
            <w:noProof/>
          </w:rPr>
          <w:t>3.3.4.2.1</w:t>
        </w:r>
        <w:r>
          <w:rPr>
            <w:rFonts w:asciiTheme="minorHAnsi" w:eastAsiaTheme="minorEastAsia" w:hAnsiTheme="minorHAnsi" w:cstheme="minorBidi"/>
            <w:noProof/>
            <w:sz w:val="22"/>
            <w:szCs w:val="22"/>
          </w:rPr>
          <w:tab/>
        </w:r>
        <w:r w:rsidRPr="002F3C07">
          <w:rPr>
            <w:rStyle w:val="Hyperlink"/>
            <w:noProof/>
          </w:rPr>
          <w:t>Generating a Client Netlogon Signature Token</w:t>
        </w:r>
        <w:r>
          <w:rPr>
            <w:noProof/>
            <w:webHidden/>
          </w:rPr>
          <w:tab/>
        </w:r>
        <w:r>
          <w:rPr>
            <w:noProof/>
            <w:webHidden/>
          </w:rPr>
          <w:fldChar w:fldCharType="begin"/>
        </w:r>
        <w:r>
          <w:rPr>
            <w:noProof/>
            <w:webHidden/>
          </w:rPr>
          <w:instrText xml:space="preserve"> PAGEREF _Toc243612906 \h </w:instrText>
        </w:r>
        <w:r>
          <w:rPr>
            <w:noProof/>
            <w:webHidden/>
          </w:rPr>
        </w:r>
        <w:r>
          <w:rPr>
            <w:noProof/>
            <w:webHidden/>
          </w:rPr>
          <w:fldChar w:fldCharType="separate"/>
        </w:r>
        <w:r>
          <w:rPr>
            <w:noProof/>
            <w:webHidden/>
          </w:rPr>
          <w:t>126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7" w:history="1">
        <w:r w:rsidRPr="002F3C07">
          <w:rPr>
            <w:rStyle w:val="Hyperlink"/>
            <w:noProof/>
          </w:rPr>
          <w:t>3.3.4.2.2</w:t>
        </w:r>
        <w:r>
          <w:rPr>
            <w:rFonts w:asciiTheme="minorHAnsi" w:eastAsiaTheme="minorEastAsia" w:hAnsiTheme="minorHAnsi" w:cstheme="minorBidi"/>
            <w:noProof/>
            <w:sz w:val="22"/>
            <w:szCs w:val="22"/>
          </w:rPr>
          <w:tab/>
        </w:r>
        <w:r w:rsidRPr="002F3C07">
          <w:rPr>
            <w:rStyle w:val="Hyperlink"/>
            <w:noProof/>
          </w:rPr>
          <w:t>Receiving a Client Netlogon Signature Token</w:t>
        </w:r>
        <w:r>
          <w:rPr>
            <w:noProof/>
            <w:webHidden/>
          </w:rPr>
          <w:tab/>
        </w:r>
        <w:r>
          <w:rPr>
            <w:noProof/>
            <w:webHidden/>
          </w:rPr>
          <w:fldChar w:fldCharType="begin"/>
        </w:r>
        <w:r>
          <w:rPr>
            <w:noProof/>
            <w:webHidden/>
          </w:rPr>
          <w:instrText xml:space="preserve"> PAGEREF _Toc243612907 \h </w:instrText>
        </w:r>
        <w:r>
          <w:rPr>
            <w:noProof/>
            <w:webHidden/>
          </w:rPr>
        </w:r>
        <w:r>
          <w:rPr>
            <w:noProof/>
            <w:webHidden/>
          </w:rPr>
          <w:fldChar w:fldCharType="separate"/>
        </w:r>
        <w:r>
          <w:rPr>
            <w:noProof/>
            <w:webHidden/>
          </w:rPr>
          <w:t>128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8" w:history="1">
        <w:r w:rsidRPr="002F3C07">
          <w:rPr>
            <w:rStyle w:val="Hyperlink"/>
            <w:noProof/>
          </w:rPr>
          <w:t>3.3.4.2.3</w:t>
        </w:r>
        <w:r>
          <w:rPr>
            <w:rFonts w:asciiTheme="minorHAnsi" w:eastAsiaTheme="minorEastAsia" w:hAnsiTheme="minorHAnsi" w:cstheme="minorBidi"/>
            <w:noProof/>
            <w:sz w:val="22"/>
            <w:szCs w:val="22"/>
          </w:rPr>
          <w:tab/>
        </w:r>
        <w:r w:rsidRPr="002F3C07">
          <w:rPr>
            <w:rStyle w:val="Hyperlink"/>
            <w:noProof/>
          </w:rPr>
          <w:t>Generating a Server Netlogon Signature Token</w:t>
        </w:r>
        <w:r>
          <w:rPr>
            <w:noProof/>
            <w:webHidden/>
          </w:rPr>
          <w:tab/>
        </w:r>
        <w:r>
          <w:rPr>
            <w:noProof/>
            <w:webHidden/>
          </w:rPr>
          <w:fldChar w:fldCharType="begin"/>
        </w:r>
        <w:r>
          <w:rPr>
            <w:noProof/>
            <w:webHidden/>
          </w:rPr>
          <w:instrText xml:space="preserve"> PAGEREF _Toc243612908 \h </w:instrText>
        </w:r>
        <w:r>
          <w:rPr>
            <w:noProof/>
            <w:webHidden/>
          </w:rPr>
        </w:r>
        <w:r>
          <w:rPr>
            <w:noProof/>
            <w:webHidden/>
          </w:rPr>
          <w:fldChar w:fldCharType="separate"/>
        </w:r>
        <w:r>
          <w:rPr>
            <w:noProof/>
            <w:webHidden/>
          </w:rPr>
          <w:t>130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09" w:history="1">
        <w:r w:rsidRPr="002F3C07">
          <w:rPr>
            <w:rStyle w:val="Hyperlink"/>
            <w:noProof/>
          </w:rPr>
          <w:t>3.3.4.2.4</w:t>
        </w:r>
        <w:r>
          <w:rPr>
            <w:rFonts w:asciiTheme="minorHAnsi" w:eastAsiaTheme="minorEastAsia" w:hAnsiTheme="minorHAnsi" w:cstheme="minorBidi"/>
            <w:noProof/>
            <w:sz w:val="22"/>
            <w:szCs w:val="22"/>
          </w:rPr>
          <w:tab/>
        </w:r>
        <w:r w:rsidRPr="002F3C07">
          <w:rPr>
            <w:rStyle w:val="Hyperlink"/>
            <w:noProof/>
          </w:rPr>
          <w:t>Receiving a Server Netlogon Signature Token</w:t>
        </w:r>
        <w:r>
          <w:rPr>
            <w:noProof/>
            <w:webHidden/>
          </w:rPr>
          <w:tab/>
        </w:r>
        <w:r>
          <w:rPr>
            <w:noProof/>
            <w:webHidden/>
          </w:rPr>
          <w:fldChar w:fldCharType="begin"/>
        </w:r>
        <w:r>
          <w:rPr>
            <w:noProof/>
            <w:webHidden/>
          </w:rPr>
          <w:instrText xml:space="preserve"> PAGEREF _Toc243612909 \h </w:instrText>
        </w:r>
        <w:r>
          <w:rPr>
            <w:noProof/>
            <w:webHidden/>
          </w:rPr>
        </w:r>
        <w:r>
          <w:rPr>
            <w:noProof/>
            <w:webHidden/>
          </w:rPr>
          <w:fldChar w:fldCharType="separate"/>
        </w:r>
        <w:r>
          <w:rPr>
            <w:noProof/>
            <w:webHidden/>
          </w:rPr>
          <w:t>131</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0" w:history="1">
        <w:r w:rsidRPr="002F3C07">
          <w:rPr>
            <w:rStyle w:val="Hyperlink"/>
            <w:noProof/>
          </w:rPr>
          <w:t>3.3.5</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_Toc243612910 \h </w:instrText>
        </w:r>
        <w:r>
          <w:rPr>
            <w:noProof/>
            <w:webHidden/>
          </w:rPr>
        </w:r>
        <w:r>
          <w:rPr>
            <w:noProof/>
            <w:webHidden/>
          </w:rPr>
          <w:fldChar w:fldCharType="separate"/>
        </w:r>
        <w:r>
          <w:rPr>
            <w:noProof/>
            <w:webHidden/>
          </w:rPr>
          <w:t>131</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1" w:history="1">
        <w:r w:rsidRPr="002F3C07">
          <w:rPr>
            <w:rStyle w:val="Hyperlink"/>
            <w:noProof/>
          </w:rPr>
          <w:t>3.3.6</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_Toc243612911 \h </w:instrText>
        </w:r>
        <w:r>
          <w:rPr>
            <w:noProof/>
            <w:webHidden/>
          </w:rPr>
        </w:r>
        <w:r>
          <w:rPr>
            <w:noProof/>
            <w:webHidden/>
          </w:rPr>
          <w:fldChar w:fldCharType="separate"/>
        </w:r>
        <w:r>
          <w:rPr>
            <w:noProof/>
            <w:webHidden/>
          </w:rPr>
          <w:t>131</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912" w:history="1">
        <w:r w:rsidRPr="002F3C07">
          <w:rPr>
            <w:rStyle w:val="Hyperlink"/>
            <w:noProof/>
          </w:rPr>
          <w:t>3.4</w:t>
        </w:r>
        <w:r>
          <w:rPr>
            <w:rFonts w:asciiTheme="minorHAnsi" w:eastAsiaTheme="minorEastAsia" w:hAnsiTheme="minorHAnsi" w:cstheme="minorBidi"/>
            <w:noProof/>
            <w:sz w:val="22"/>
            <w:szCs w:val="22"/>
          </w:rPr>
          <w:tab/>
        </w:r>
        <w:r w:rsidRPr="002F3C07">
          <w:rPr>
            <w:rStyle w:val="Hyperlink"/>
            <w:noProof/>
          </w:rPr>
          <w:t>Netlogon Client Details</w:t>
        </w:r>
        <w:r>
          <w:rPr>
            <w:noProof/>
            <w:webHidden/>
          </w:rPr>
          <w:tab/>
        </w:r>
        <w:r>
          <w:rPr>
            <w:noProof/>
            <w:webHidden/>
          </w:rPr>
          <w:fldChar w:fldCharType="begin"/>
        </w:r>
        <w:r>
          <w:rPr>
            <w:noProof/>
            <w:webHidden/>
          </w:rPr>
          <w:instrText xml:space="preserve"> PAGEREF _Toc243612912 \h </w:instrText>
        </w:r>
        <w:r>
          <w:rPr>
            <w:noProof/>
            <w:webHidden/>
          </w:rPr>
        </w:r>
        <w:r>
          <w:rPr>
            <w:noProof/>
            <w:webHidden/>
          </w:rPr>
          <w:fldChar w:fldCharType="separate"/>
        </w:r>
        <w:r>
          <w:rPr>
            <w:noProof/>
            <w:webHidden/>
          </w:rPr>
          <w:t>131</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3" w:history="1">
        <w:r w:rsidRPr="002F3C07">
          <w:rPr>
            <w:rStyle w:val="Hyperlink"/>
            <w:noProof/>
          </w:rPr>
          <w:t>3.4.1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_Toc243612913 \h </w:instrText>
        </w:r>
        <w:r>
          <w:rPr>
            <w:noProof/>
            <w:webHidden/>
          </w:rPr>
        </w:r>
        <w:r>
          <w:rPr>
            <w:noProof/>
            <w:webHidden/>
          </w:rPr>
          <w:fldChar w:fldCharType="separate"/>
        </w:r>
        <w:r>
          <w:rPr>
            <w:noProof/>
            <w:webHidden/>
          </w:rPr>
          <w:t>132</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4" w:history="1">
        <w:r w:rsidRPr="002F3C07">
          <w:rPr>
            <w:rStyle w:val="Hyperlink"/>
            <w:noProof/>
          </w:rPr>
          <w:t>3.4.2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_Toc243612914 \h </w:instrText>
        </w:r>
        <w:r>
          <w:rPr>
            <w:noProof/>
            <w:webHidden/>
          </w:rPr>
        </w:r>
        <w:r>
          <w:rPr>
            <w:noProof/>
            <w:webHidden/>
          </w:rPr>
          <w:fldChar w:fldCharType="separate"/>
        </w:r>
        <w:r>
          <w:rPr>
            <w:noProof/>
            <w:webHidden/>
          </w:rPr>
          <w:t>133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5" w:history="1">
        <w:r w:rsidRPr="002F3C07">
          <w:rPr>
            <w:rStyle w:val="Hyperlink"/>
            <w:noProof/>
          </w:rPr>
          <w:t>3.4.3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_Toc243612915 \h </w:instrText>
        </w:r>
        <w:r>
          <w:rPr>
            <w:noProof/>
            <w:webHidden/>
          </w:rPr>
        </w:r>
        <w:r>
          <w:rPr>
            <w:noProof/>
            <w:webHidden/>
          </w:rPr>
          <w:fldChar w:fldCharType="separate"/>
        </w:r>
        <w:r>
          <w:rPr>
            <w:noProof/>
            <w:webHidden/>
          </w:rPr>
          <w:t>133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6" w:history="1">
        <w:r w:rsidRPr="002F3C07">
          <w:rPr>
            <w:rStyle w:val="Hyperlink"/>
            <w:noProof/>
          </w:rPr>
          <w:t>3.4.4</w:t>
        </w:r>
        <w:r>
          <w:rPr>
            <w:rFonts w:asciiTheme="minorHAnsi" w:eastAsiaTheme="minorEastAsia" w:hAnsiTheme="minorHAnsi" w:cstheme="minorBidi"/>
            <w:noProof/>
            <w:sz w:val="22"/>
            <w:szCs w:val="22"/>
          </w:rPr>
          <w:tab/>
        </w:r>
        <w:r w:rsidRPr="002F3C07">
          <w:rPr>
            <w:rStyle w:val="Hyperlink"/>
            <w:noProof/>
          </w:rPr>
          <w:t>Higher-Layer Triggered Events</w:t>
        </w:r>
        <w:r>
          <w:rPr>
            <w:noProof/>
            <w:webHidden/>
          </w:rPr>
          <w:tab/>
        </w:r>
        <w:r>
          <w:rPr>
            <w:noProof/>
            <w:webHidden/>
          </w:rPr>
          <w:fldChar w:fldCharType="begin"/>
        </w:r>
        <w:r>
          <w:rPr>
            <w:noProof/>
            <w:webHidden/>
          </w:rPr>
          <w:instrText xml:space="preserve"> PAGEREF _Toc243612916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17" w:history="1">
        <w:r w:rsidRPr="002F3C07">
          <w:rPr>
            <w:rStyle w:val="Hyperlink"/>
            <w:noProof/>
          </w:rPr>
          <w:t>3.4.5</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_Toc243612917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18" w:history="1">
        <w:r w:rsidRPr="002F3C07">
          <w:rPr>
            <w:rStyle w:val="Hyperlink"/>
            <w:noProof/>
          </w:rPr>
          <w:t>3.4.5.1</w:t>
        </w:r>
        <w:r>
          <w:rPr>
            <w:rFonts w:asciiTheme="minorHAnsi" w:eastAsiaTheme="minorEastAsia" w:hAnsiTheme="minorHAnsi" w:cstheme="minorBidi"/>
            <w:noProof/>
            <w:sz w:val="22"/>
            <w:szCs w:val="22"/>
          </w:rPr>
          <w:tab/>
        </w:r>
        <w:r w:rsidRPr="002F3C07">
          <w:rPr>
            <w:rStyle w:val="Hyperlink"/>
            <w:noProof/>
          </w:rPr>
          <w:t>DC Location Methods</w:t>
        </w:r>
        <w:r>
          <w:rPr>
            <w:noProof/>
            <w:webHidden/>
          </w:rPr>
          <w:tab/>
        </w:r>
        <w:r>
          <w:rPr>
            <w:noProof/>
            <w:webHidden/>
          </w:rPr>
          <w:fldChar w:fldCharType="begin"/>
        </w:r>
        <w:r>
          <w:rPr>
            <w:noProof/>
            <w:webHidden/>
          </w:rPr>
          <w:instrText xml:space="preserve"> PAGEREF _Toc243612918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19" w:history="1">
        <w:r w:rsidRPr="002F3C07">
          <w:rPr>
            <w:rStyle w:val="Hyperlink"/>
            <w:noProof/>
          </w:rPr>
          <w:t>3.4.5.1.1</w:t>
        </w:r>
        <w:r>
          <w:rPr>
            <w:rFonts w:asciiTheme="minorHAnsi" w:eastAsiaTheme="minorEastAsia" w:hAnsiTheme="minorHAnsi" w:cstheme="minorBidi"/>
            <w:noProof/>
            <w:sz w:val="22"/>
            <w:szCs w:val="22"/>
          </w:rPr>
          <w:tab/>
        </w:r>
        <w:r w:rsidRPr="002F3C07">
          <w:rPr>
            <w:rStyle w:val="Hyperlink"/>
            <w:noProof/>
          </w:rPr>
          <w:t>Calling DsrGetDcNameEx2</w:t>
        </w:r>
        <w:r>
          <w:rPr>
            <w:noProof/>
            <w:webHidden/>
          </w:rPr>
          <w:tab/>
        </w:r>
        <w:r>
          <w:rPr>
            <w:noProof/>
            <w:webHidden/>
          </w:rPr>
          <w:fldChar w:fldCharType="begin"/>
        </w:r>
        <w:r>
          <w:rPr>
            <w:noProof/>
            <w:webHidden/>
          </w:rPr>
          <w:instrText xml:space="preserve"> PAGEREF _Toc243612919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0" w:history="1">
        <w:r w:rsidRPr="002F3C07">
          <w:rPr>
            <w:rStyle w:val="Hyperlink"/>
            <w:noProof/>
          </w:rPr>
          <w:t>3.4.5.1.2</w:t>
        </w:r>
        <w:r>
          <w:rPr>
            <w:rFonts w:asciiTheme="minorHAnsi" w:eastAsiaTheme="minorEastAsia" w:hAnsiTheme="minorHAnsi" w:cstheme="minorBidi"/>
            <w:noProof/>
            <w:sz w:val="22"/>
            <w:szCs w:val="22"/>
          </w:rPr>
          <w:tab/>
        </w:r>
        <w:r w:rsidRPr="002F3C07">
          <w:rPr>
            <w:rStyle w:val="Hyperlink"/>
            <w:noProof/>
          </w:rPr>
          <w:t>Calling DsrGetDcNameEx</w:t>
        </w:r>
        <w:r>
          <w:rPr>
            <w:noProof/>
            <w:webHidden/>
          </w:rPr>
          <w:tab/>
        </w:r>
        <w:r>
          <w:rPr>
            <w:noProof/>
            <w:webHidden/>
          </w:rPr>
          <w:fldChar w:fldCharType="begin"/>
        </w:r>
        <w:r>
          <w:rPr>
            <w:noProof/>
            <w:webHidden/>
          </w:rPr>
          <w:instrText xml:space="preserve"> PAGEREF _Toc243612920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1" w:history="1">
        <w:r w:rsidRPr="002F3C07">
          <w:rPr>
            <w:rStyle w:val="Hyperlink"/>
            <w:noProof/>
          </w:rPr>
          <w:t>3.4.5.1.3</w:t>
        </w:r>
        <w:r>
          <w:rPr>
            <w:rFonts w:asciiTheme="minorHAnsi" w:eastAsiaTheme="minorEastAsia" w:hAnsiTheme="minorHAnsi" w:cstheme="minorBidi"/>
            <w:noProof/>
            <w:sz w:val="22"/>
            <w:szCs w:val="22"/>
          </w:rPr>
          <w:tab/>
        </w:r>
        <w:r w:rsidRPr="002F3C07">
          <w:rPr>
            <w:rStyle w:val="Hyperlink"/>
            <w:noProof/>
          </w:rPr>
          <w:t>Calling DsrGetDcName</w:t>
        </w:r>
        <w:r>
          <w:rPr>
            <w:noProof/>
            <w:webHidden/>
          </w:rPr>
          <w:tab/>
        </w:r>
        <w:r>
          <w:rPr>
            <w:noProof/>
            <w:webHidden/>
          </w:rPr>
          <w:fldChar w:fldCharType="begin"/>
        </w:r>
        <w:r>
          <w:rPr>
            <w:noProof/>
            <w:webHidden/>
          </w:rPr>
          <w:instrText xml:space="preserve"> PAGEREF _Toc243612921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2" w:history="1">
        <w:r w:rsidRPr="002F3C07">
          <w:rPr>
            <w:rStyle w:val="Hyperlink"/>
            <w:noProof/>
          </w:rPr>
          <w:t>3.4.5.1.4</w:t>
        </w:r>
        <w:r>
          <w:rPr>
            <w:rFonts w:asciiTheme="minorHAnsi" w:eastAsiaTheme="minorEastAsia" w:hAnsiTheme="minorHAnsi" w:cstheme="minorBidi"/>
            <w:noProof/>
            <w:sz w:val="22"/>
            <w:szCs w:val="22"/>
          </w:rPr>
          <w:tab/>
        </w:r>
        <w:r w:rsidRPr="002F3C07">
          <w:rPr>
            <w:rStyle w:val="Hyperlink"/>
            <w:noProof/>
          </w:rPr>
          <w:t>Calling NetrGetDCName</w:t>
        </w:r>
        <w:r>
          <w:rPr>
            <w:noProof/>
            <w:webHidden/>
          </w:rPr>
          <w:tab/>
        </w:r>
        <w:r>
          <w:rPr>
            <w:noProof/>
            <w:webHidden/>
          </w:rPr>
          <w:fldChar w:fldCharType="begin"/>
        </w:r>
        <w:r>
          <w:rPr>
            <w:noProof/>
            <w:webHidden/>
          </w:rPr>
          <w:instrText xml:space="preserve"> PAGEREF _Toc243612922 \h </w:instrText>
        </w:r>
        <w:r>
          <w:rPr>
            <w:noProof/>
            <w:webHidden/>
          </w:rPr>
        </w:r>
        <w:r>
          <w:rPr>
            <w:noProof/>
            <w:webHidden/>
          </w:rPr>
          <w:fldChar w:fldCharType="separate"/>
        </w:r>
        <w:r>
          <w:rPr>
            <w:noProof/>
            <w:webHidden/>
          </w:rPr>
          <w:t>134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3" w:history="1">
        <w:r w:rsidRPr="002F3C07">
          <w:rPr>
            <w:rStyle w:val="Hyperlink"/>
            <w:noProof/>
          </w:rPr>
          <w:t>3.4.5.1.5</w:t>
        </w:r>
        <w:r>
          <w:rPr>
            <w:rFonts w:asciiTheme="minorHAnsi" w:eastAsiaTheme="minorEastAsia" w:hAnsiTheme="minorHAnsi" w:cstheme="minorBidi"/>
            <w:noProof/>
            <w:sz w:val="22"/>
            <w:szCs w:val="22"/>
          </w:rPr>
          <w:tab/>
        </w:r>
        <w:r w:rsidRPr="002F3C07">
          <w:rPr>
            <w:rStyle w:val="Hyperlink"/>
            <w:noProof/>
          </w:rPr>
          <w:t>Calling NetrGetAnyDCName</w:t>
        </w:r>
        <w:r>
          <w:rPr>
            <w:noProof/>
            <w:webHidden/>
          </w:rPr>
          <w:tab/>
        </w:r>
        <w:r>
          <w:rPr>
            <w:noProof/>
            <w:webHidden/>
          </w:rPr>
          <w:fldChar w:fldCharType="begin"/>
        </w:r>
        <w:r>
          <w:rPr>
            <w:noProof/>
            <w:webHidden/>
          </w:rPr>
          <w:instrText xml:space="preserve"> PAGEREF _Toc243612923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4" w:history="1">
        <w:r w:rsidRPr="002F3C07">
          <w:rPr>
            <w:rStyle w:val="Hyperlink"/>
            <w:noProof/>
          </w:rPr>
          <w:t>3.4.5.1.6</w:t>
        </w:r>
        <w:r>
          <w:rPr>
            <w:rFonts w:asciiTheme="minorHAnsi" w:eastAsiaTheme="minorEastAsia" w:hAnsiTheme="minorHAnsi" w:cstheme="minorBidi"/>
            <w:noProof/>
            <w:sz w:val="22"/>
            <w:szCs w:val="22"/>
          </w:rPr>
          <w:tab/>
        </w:r>
        <w:r w:rsidRPr="002F3C07">
          <w:rPr>
            <w:rStyle w:val="Hyperlink"/>
            <w:noProof/>
          </w:rPr>
          <w:t>Calling DsrGetSiteName</w:t>
        </w:r>
        <w:r>
          <w:rPr>
            <w:noProof/>
            <w:webHidden/>
          </w:rPr>
          <w:tab/>
        </w:r>
        <w:r>
          <w:rPr>
            <w:noProof/>
            <w:webHidden/>
          </w:rPr>
          <w:fldChar w:fldCharType="begin"/>
        </w:r>
        <w:r>
          <w:rPr>
            <w:noProof/>
            <w:webHidden/>
          </w:rPr>
          <w:instrText xml:space="preserve"> PAGEREF _Toc243612924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5" w:history="1">
        <w:r w:rsidRPr="002F3C07">
          <w:rPr>
            <w:rStyle w:val="Hyperlink"/>
            <w:noProof/>
          </w:rPr>
          <w:t>3.4.5.1.7</w:t>
        </w:r>
        <w:r>
          <w:rPr>
            <w:rFonts w:asciiTheme="minorHAnsi" w:eastAsiaTheme="minorEastAsia" w:hAnsiTheme="minorHAnsi" w:cstheme="minorBidi"/>
            <w:noProof/>
            <w:sz w:val="22"/>
            <w:szCs w:val="22"/>
          </w:rPr>
          <w:tab/>
        </w:r>
        <w:r w:rsidRPr="002F3C07">
          <w:rPr>
            <w:rStyle w:val="Hyperlink"/>
            <w:noProof/>
          </w:rPr>
          <w:t>Calling DsrGetDcSiteCoverageW</w:t>
        </w:r>
        <w:r>
          <w:rPr>
            <w:noProof/>
            <w:webHidden/>
          </w:rPr>
          <w:tab/>
        </w:r>
        <w:r>
          <w:rPr>
            <w:noProof/>
            <w:webHidden/>
          </w:rPr>
          <w:fldChar w:fldCharType="begin"/>
        </w:r>
        <w:r>
          <w:rPr>
            <w:noProof/>
            <w:webHidden/>
          </w:rPr>
          <w:instrText xml:space="preserve"> PAGEREF _Toc243612925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6" w:history="1">
        <w:r w:rsidRPr="002F3C07">
          <w:rPr>
            <w:rStyle w:val="Hyperlink"/>
            <w:noProof/>
          </w:rPr>
          <w:t>3.4.5.1.8</w:t>
        </w:r>
        <w:r>
          <w:rPr>
            <w:rFonts w:asciiTheme="minorHAnsi" w:eastAsiaTheme="minorEastAsia" w:hAnsiTheme="minorHAnsi" w:cstheme="minorBidi"/>
            <w:noProof/>
            <w:sz w:val="22"/>
            <w:szCs w:val="22"/>
          </w:rPr>
          <w:tab/>
        </w:r>
        <w:r w:rsidRPr="002F3C07">
          <w:rPr>
            <w:rStyle w:val="Hyperlink"/>
            <w:noProof/>
          </w:rPr>
          <w:t>Calling DsrAddressToSiteNamesW</w:t>
        </w:r>
        <w:r>
          <w:rPr>
            <w:noProof/>
            <w:webHidden/>
          </w:rPr>
          <w:tab/>
        </w:r>
        <w:r>
          <w:rPr>
            <w:noProof/>
            <w:webHidden/>
          </w:rPr>
          <w:fldChar w:fldCharType="begin"/>
        </w:r>
        <w:r>
          <w:rPr>
            <w:noProof/>
            <w:webHidden/>
          </w:rPr>
          <w:instrText xml:space="preserve"> PAGEREF _Toc243612926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7" w:history="1">
        <w:r w:rsidRPr="002F3C07">
          <w:rPr>
            <w:rStyle w:val="Hyperlink"/>
            <w:noProof/>
          </w:rPr>
          <w:t>3.4.5.1.9</w:t>
        </w:r>
        <w:r>
          <w:rPr>
            <w:rFonts w:asciiTheme="minorHAnsi" w:eastAsiaTheme="minorEastAsia" w:hAnsiTheme="minorHAnsi" w:cstheme="minorBidi"/>
            <w:noProof/>
            <w:sz w:val="22"/>
            <w:szCs w:val="22"/>
          </w:rPr>
          <w:tab/>
        </w:r>
        <w:r w:rsidRPr="002F3C07">
          <w:rPr>
            <w:rStyle w:val="Hyperlink"/>
            <w:noProof/>
          </w:rPr>
          <w:t>Calling DsrAddressToSiteNamesExW</w:t>
        </w:r>
        <w:r>
          <w:rPr>
            <w:noProof/>
            <w:webHidden/>
          </w:rPr>
          <w:tab/>
        </w:r>
        <w:r>
          <w:rPr>
            <w:noProof/>
            <w:webHidden/>
          </w:rPr>
          <w:fldChar w:fldCharType="begin"/>
        </w:r>
        <w:r>
          <w:rPr>
            <w:noProof/>
            <w:webHidden/>
          </w:rPr>
          <w:instrText xml:space="preserve"> PAGEREF _Toc243612927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8" w:history="1">
        <w:r w:rsidRPr="002F3C07">
          <w:rPr>
            <w:rStyle w:val="Hyperlink"/>
            <w:noProof/>
          </w:rPr>
          <w:t>3.4.5.1.10</w:t>
        </w:r>
        <w:r>
          <w:rPr>
            <w:rFonts w:asciiTheme="minorHAnsi" w:eastAsiaTheme="minorEastAsia" w:hAnsiTheme="minorHAnsi" w:cstheme="minorBidi"/>
            <w:noProof/>
            <w:sz w:val="22"/>
            <w:szCs w:val="22"/>
          </w:rPr>
          <w:tab/>
        </w:r>
        <w:r w:rsidRPr="002F3C07">
          <w:rPr>
            <w:rStyle w:val="Hyperlink"/>
            <w:noProof/>
          </w:rPr>
          <w:t>Calling DsrDeregisterDnsHostRecords</w:t>
        </w:r>
        <w:r>
          <w:rPr>
            <w:noProof/>
            <w:webHidden/>
          </w:rPr>
          <w:tab/>
        </w:r>
        <w:r>
          <w:rPr>
            <w:noProof/>
            <w:webHidden/>
          </w:rPr>
          <w:fldChar w:fldCharType="begin"/>
        </w:r>
        <w:r>
          <w:rPr>
            <w:noProof/>
            <w:webHidden/>
          </w:rPr>
          <w:instrText xml:space="preserve"> PAGEREF _Toc243612928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29" w:history="1">
        <w:r w:rsidRPr="002F3C07">
          <w:rPr>
            <w:rStyle w:val="Hyperlink"/>
            <w:noProof/>
          </w:rPr>
          <w:t>3.4.5.1.11</w:t>
        </w:r>
        <w:r>
          <w:rPr>
            <w:rFonts w:asciiTheme="minorHAnsi" w:eastAsiaTheme="minorEastAsia" w:hAnsiTheme="minorHAnsi" w:cstheme="minorBidi"/>
            <w:noProof/>
            <w:sz w:val="22"/>
            <w:szCs w:val="22"/>
          </w:rPr>
          <w:tab/>
        </w:r>
        <w:r w:rsidRPr="002F3C07">
          <w:rPr>
            <w:rStyle w:val="Hyperlink"/>
            <w:noProof/>
          </w:rPr>
          <w:t>Calling DsrUpdateReadOnlyServerDnsRecords</w:t>
        </w:r>
        <w:r>
          <w:rPr>
            <w:noProof/>
            <w:webHidden/>
          </w:rPr>
          <w:tab/>
        </w:r>
        <w:r>
          <w:rPr>
            <w:noProof/>
            <w:webHidden/>
          </w:rPr>
          <w:fldChar w:fldCharType="begin"/>
        </w:r>
        <w:r>
          <w:rPr>
            <w:noProof/>
            <w:webHidden/>
          </w:rPr>
          <w:instrText xml:space="preserve"> PAGEREF _Toc243612929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30" w:history="1">
        <w:r w:rsidRPr="002F3C07">
          <w:rPr>
            <w:rStyle w:val="Hyperlink"/>
            <w:noProof/>
          </w:rPr>
          <w:t>3.4.5.2</w:t>
        </w:r>
        <w:r>
          <w:rPr>
            <w:rFonts w:asciiTheme="minorHAnsi" w:eastAsiaTheme="minorEastAsia" w:hAnsiTheme="minorHAnsi" w:cstheme="minorBidi"/>
            <w:noProof/>
            <w:sz w:val="22"/>
            <w:szCs w:val="22"/>
          </w:rPr>
          <w:tab/>
        </w:r>
        <w:r w:rsidRPr="002F3C07">
          <w:rPr>
            <w:rStyle w:val="Hyperlink"/>
            <w:noProof/>
          </w:rPr>
          <w:t>Secure Channel Establishment and Maintenance Methods</w:t>
        </w:r>
        <w:r>
          <w:rPr>
            <w:noProof/>
            <w:webHidden/>
          </w:rPr>
          <w:tab/>
        </w:r>
        <w:r>
          <w:rPr>
            <w:noProof/>
            <w:webHidden/>
          </w:rPr>
          <w:fldChar w:fldCharType="begin"/>
        </w:r>
        <w:r>
          <w:rPr>
            <w:noProof/>
            <w:webHidden/>
          </w:rPr>
          <w:instrText xml:space="preserve"> PAGEREF _Toc243612930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1" w:history="1">
        <w:r w:rsidRPr="002F3C07">
          <w:rPr>
            <w:rStyle w:val="Hyperlink"/>
            <w:noProof/>
          </w:rPr>
          <w:t>3.4.5.2.1</w:t>
        </w:r>
        <w:r>
          <w:rPr>
            <w:rFonts w:asciiTheme="minorHAnsi" w:eastAsiaTheme="minorEastAsia" w:hAnsiTheme="minorHAnsi" w:cstheme="minorBidi"/>
            <w:noProof/>
            <w:sz w:val="22"/>
            <w:szCs w:val="22"/>
          </w:rPr>
          <w:tab/>
        </w:r>
        <w:r w:rsidRPr="002F3C07">
          <w:rPr>
            <w:rStyle w:val="Hyperlink"/>
            <w:noProof/>
          </w:rPr>
          <w:t>Calling NetrServerReqChallenge</w:t>
        </w:r>
        <w:r>
          <w:rPr>
            <w:noProof/>
            <w:webHidden/>
          </w:rPr>
          <w:tab/>
        </w:r>
        <w:r>
          <w:rPr>
            <w:noProof/>
            <w:webHidden/>
          </w:rPr>
          <w:fldChar w:fldCharType="begin"/>
        </w:r>
        <w:r>
          <w:rPr>
            <w:noProof/>
            <w:webHidden/>
          </w:rPr>
          <w:instrText xml:space="preserve"> PAGEREF _Toc243612931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2" w:history="1">
        <w:r w:rsidRPr="002F3C07">
          <w:rPr>
            <w:rStyle w:val="Hyperlink"/>
            <w:noProof/>
          </w:rPr>
          <w:t>3.4.5.2.2</w:t>
        </w:r>
        <w:r>
          <w:rPr>
            <w:rFonts w:asciiTheme="minorHAnsi" w:eastAsiaTheme="minorEastAsia" w:hAnsiTheme="minorHAnsi" w:cstheme="minorBidi"/>
            <w:noProof/>
            <w:sz w:val="22"/>
            <w:szCs w:val="22"/>
          </w:rPr>
          <w:tab/>
        </w:r>
        <w:r w:rsidRPr="002F3C07">
          <w:rPr>
            <w:rStyle w:val="Hyperlink"/>
            <w:noProof/>
          </w:rPr>
          <w:t>Calling NetrServerAuthenticate3</w:t>
        </w:r>
        <w:r>
          <w:rPr>
            <w:noProof/>
            <w:webHidden/>
          </w:rPr>
          <w:tab/>
        </w:r>
        <w:r>
          <w:rPr>
            <w:noProof/>
            <w:webHidden/>
          </w:rPr>
          <w:fldChar w:fldCharType="begin"/>
        </w:r>
        <w:r>
          <w:rPr>
            <w:noProof/>
            <w:webHidden/>
          </w:rPr>
          <w:instrText xml:space="preserve"> PAGEREF _Toc243612932 \h </w:instrText>
        </w:r>
        <w:r>
          <w:rPr>
            <w:noProof/>
            <w:webHidden/>
          </w:rPr>
        </w:r>
        <w:r>
          <w:rPr>
            <w:noProof/>
            <w:webHidden/>
          </w:rPr>
          <w:fldChar w:fldCharType="separate"/>
        </w:r>
        <w:r>
          <w:rPr>
            <w:noProof/>
            <w:webHidden/>
          </w:rPr>
          <w:t>135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3" w:history="1">
        <w:r w:rsidRPr="002F3C07">
          <w:rPr>
            <w:rStyle w:val="Hyperlink"/>
            <w:noProof/>
          </w:rPr>
          <w:t>3.4.5.2.3</w:t>
        </w:r>
        <w:r>
          <w:rPr>
            <w:rFonts w:asciiTheme="minorHAnsi" w:eastAsiaTheme="minorEastAsia" w:hAnsiTheme="minorHAnsi" w:cstheme="minorBidi"/>
            <w:noProof/>
            <w:sz w:val="22"/>
            <w:szCs w:val="22"/>
          </w:rPr>
          <w:tab/>
        </w:r>
        <w:r w:rsidRPr="002F3C07">
          <w:rPr>
            <w:rStyle w:val="Hyperlink"/>
            <w:noProof/>
          </w:rPr>
          <w:t>Calling NetrServerAuthenticateKerberos</w:t>
        </w:r>
        <w:r>
          <w:rPr>
            <w:noProof/>
            <w:webHidden/>
          </w:rPr>
          <w:tab/>
        </w:r>
        <w:r>
          <w:rPr>
            <w:noProof/>
            <w:webHidden/>
          </w:rPr>
          <w:fldChar w:fldCharType="begin"/>
        </w:r>
        <w:r>
          <w:rPr>
            <w:noProof/>
            <w:webHidden/>
          </w:rPr>
          <w:instrText xml:space="preserve"> PAGEREF _Toc243612933 \h </w:instrText>
        </w:r>
        <w:r>
          <w:rPr>
            <w:noProof/>
            <w:webHidden/>
          </w:rPr>
        </w:r>
        <w:r>
          <w:rPr>
            <w:noProof/>
            <w:webHidden/>
          </w:rPr>
          <w:fldChar w:fldCharType="separate"/>
        </w:r>
        <w:r>
          <w:rPr>
            <w:noProof/>
            <w:webHidden/>
          </w:rPr>
          <w:t>136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4" w:history="1">
        <w:r w:rsidRPr="002F3C07">
          <w:rPr>
            <w:rStyle w:val="Hyperlink"/>
            <w:noProof/>
          </w:rPr>
          <w:t>3.4.5.2.4</w:t>
        </w:r>
        <w:r>
          <w:rPr>
            <w:rFonts w:asciiTheme="minorHAnsi" w:eastAsiaTheme="minorEastAsia" w:hAnsiTheme="minorHAnsi" w:cstheme="minorBidi"/>
            <w:noProof/>
            <w:sz w:val="22"/>
            <w:szCs w:val="22"/>
          </w:rPr>
          <w:tab/>
        </w:r>
        <w:r w:rsidRPr="002F3C07">
          <w:rPr>
            <w:rStyle w:val="Hyperlink"/>
            <w:noProof/>
          </w:rPr>
          <w:t>Calling NetrServerAuthenticate2</w:t>
        </w:r>
        <w:r>
          <w:rPr>
            <w:noProof/>
            <w:webHidden/>
          </w:rPr>
          <w:tab/>
        </w:r>
        <w:r>
          <w:rPr>
            <w:noProof/>
            <w:webHidden/>
          </w:rPr>
          <w:fldChar w:fldCharType="begin"/>
        </w:r>
        <w:r>
          <w:rPr>
            <w:noProof/>
            <w:webHidden/>
          </w:rPr>
          <w:instrText xml:space="preserve"> PAGEREF _Toc243612934 \h </w:instrText>
        </w:r>
        <w:r>
          <w:rPr>
            <w:noProof/>
            <w:webHidden/>
          </w:rPr>
        </w:r>
        <w:r>
          <w:rPr>
            <w:noProof/>
            <w:webHidden/>
          </w:rPr>
          <w:fldChar w:fldCharType="separate"/>
        </w:r>
        <w:r>
          <w:rPr>
            <w:noProof/>
            <w:webHidden/>
          </w:rPr>
          <w:t>136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5" w:history="1">
        <w:r w:rsidRPr="002F3C07">
          <w:rPr>
            <w:rStyle w:val="Hyperlink"/>
            <w:noProof/>
          </w:rPr>
          <w:t>3.4.5.2.5</w:t>
        </w:r>
        <w:r>
          <w:rPr>
            <w:rFonts w:asciiTheme="minorHAnsi" w:eastAsiaTheme="minorEastAsia" w:hAnsiTheme="minorHAnsi" w:cstheme="minorBidi"/>
            <w:noProof/>
            <w:sz w:val="22"/>
            <w:szCs w:val="22"/>
          </w:rPr>
          <w:tab/>
        </w:r>
        <w:r w:rsidRPr="002F3C07">
          <w:rPr>
            <w:rStyle w:val="Hyperlink"/>
            <w:noProof/>
          </w:rPr>
          <w:t>Calling NetrServerAuthenticate</w:t>
        </w:r>
        <w:r>
          <w:rPr>
            <w:noProof/>
            <w:webHidden/>
          </w:rPr>
          <w:tab/>
        </w:r>
        <w:r>
          <w:rPr>
            <w:noProof/>
            <w:webHidden/>
          </w:rPr>
          <w:fldChar w:fldCharType="begin"/>
        </w:r>
        <w:r>
          <w:rPr>
            <w:noProof/>
            <w:webHidden/>
          </w:rPr>
          <w:instrText xml:space="preserve"> PAGEREF _Toc243612935 \h </w:instrText>
        </w:r>
        <w:r>
          <w:rPr>
            <w:noProof/>
            <w:webHidden/>
          </w:rPr>
        </w:r>
        <w:r>
          <w:rPr>
            <w:noProof/>
            <w:webHidden/>
          </w:rPr>
          <w:fldChar w:fldCharType="separate"/>
        </w:r>
        <w:r>
          <w:rPr>
            <w:noProof/>
            <w:webHidden/>
          </w:rPr>
          <w:t>136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6" w:history="1">
        <w:r w:rsidRPr="002F3C07">
          <w:rPr>
            <w:rStyle w:val="Hyperlink"/>
            <w:noProof/>
          </w:rPr>
          <w:t>3.4.5.2.6</w:t>
        </w:r>
        <w:r>
          <w:rPr>
            <w:rFonts w:asciiTheme="minorHAnsi" w:eastAsiaTheme="minorEastAsia" w:hAnsiTheme="minorHAnsi" w:cstheme="minorBidi"/>
            <w:noProof/>
            <w:sz w:val="22"/>
            <w:szCs w:val="22"/>
          </w:rPr>
          <w:tab/>
        </w:r>
        <w:r w:rsidRPr="002F3C07">
          <w:rPr>
            <w:rStyle w:val="Hyperlink"/>
            <w:noProof/>
          </w:rPr>
          <w:t>Calling NetrServerPasswordSet2</w:t>
        </w:r>
        <w:r>
          <w:rPr>
            <w:noProof/>
            <w:webHidden/>
          </w:rPr>
          <w:tab/>
        </w:r>
        <w:r>
          <w:rPr>
            <w:noProof/>
            <w:webHidden/>
          </w:rPr>
          <w:fldChar w:fldCharType="begin"/>
        </w:r>
        <w:r>
          <w:rPr>
            <w:noProof/>
            <w:webHidden/>
          </w:rPr>
          <w:instrText xml:space="preserve"> PAGEREF _Toc243612936 \h </w:instrText>
        </w:r>
        <w:r>
          <w:rPr>
            <w:noProof/>
            <w:webHidden/>
          </w:rPr>
        </w:r>
        <w:r>
          <w:rPr>
            <w:noProof/>
            <w:webHidden/>
          </w:rPr>
          <w:fldChar w:fldCharType="separate"/>
        </w:r>
        <w:r>
          <w:rPr>
            <w:noProof/>
            <w:webHidden/>
          </w:rPr>
          <w:t>136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7" w:history="1">
        <w:r w:rsidRPr="002F3C07">
          <w:rPr>
            <w:rStyle w:val="Hyperlink"/>
            <w:noProof/>
          </w:rPr>
          <w:t>3.4.5.2.7</w:t>
        </w:r>
        <w:r>
          <w:rPr>
            <w:rFonts w:asciiTheme="minorHAnsi" w:eastAsiaTheme="minorEastAsia" w:hAnsiTheme="minorHAnsi" w:cstheme="minorBidi"/>
            <w:noProof/>
            <w:sz w:val="22"/>
            <w:szCs w:val="22"/>
          </w:rPr>
          <w:tab/>
        </w:r>
        <w:r w:rsidRPr="002F3C07">
          <w:rPr>
            <w:rStyle w:val="Hyperlink"/>
            <w:noProof/>
          </w:rPr>
          <w:t>Calling NetrServerPasswordSet</w:t>
        </w:r>
        <w:r>
          <w:rPr>
            <w:noProof/>
            <w:webHidden/>
          </w:rPr>
          <w:tab/>
        </w:r>
        <w:r>
          <w:rPr>
            <w:noProof/>
            <w:webHidden/>
          </w:rPr>
          <w:fldChar w:fldCharType="begin"/>
        </w:r>
        <w:r>
          <w:rPr>
            <w:noProof/>
            <w:webHidden/>
          </w:rPr>
          <w:instrText xml:space="preserve"> PAGEREF _Toc243612937 \h </w:instrText>
        </w:r>
        <w:r>
          <w:rPr>
            <w:noProof/>
            <w:webHidden/>
          </w:rPr>
        </w:r>
        <w:r>
          <w:rPr>
            <w:noProof/>
            <w:webHidden/>
          </w:rPr>
          <w:fldChar w:fldCharType="separate"/>
        </w:r>
        <w:r>
          <w:rPr>
            <w:noProof/>
            <w:webHidden/>
          </w:rPr>
          <w:t>137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8" w:history="1">
        <w:r w:rsidRPr="002F3C07">
          <w:rPr>
            <w:rStyle w:val="Hyperlink"/>
            <w:noProof/>
          </w:rPr>
          <w:t>3.4.5.2.8</w:t>
        </w:r>
        <w:r>
          <w:rPr>
            <w:rFonts w:asciiTheme="minorHAnsi" w:eastAsiaTheme="minorEastAsia" w:hAnsiTheme="minorHAnsi" w:cstheme="minorBidi"/>
            <w:noProof/>
            <w:sz w:val="22"/>
            <w:szCs w:val="22"/>
          </w:rPr>
          <w:tab/>
        </w:r>
        <w:r w:rsidRPr="002F3C07">
          <w:rPr>
            <w:rStyle w:val="Hyperlink"/>
            <w:noProof/>
          </w:rPr>
          <w:t>Calling NetrServerPasswordGet</w:t>
        </w:r>
        <w:r>
          <w:rPr>
            <w:noProof/>
            <w:webHidden/>
          </w:rPr>
          <w:tab/>
        </w:r>
        <w:r>
          <w:rPr>
            <w:noProof/>
            <w:webHidden/>
          </w:rPr>
          <w:fldChar w:fldCharType="begin"/>
        </w:r>
        <w:r>
          <w:rPr>
            <w:noProof/>
            <w:webHidden/>
          </w:rPr>
          <w:instrText xml:space="preserve"> PAGEREF _Toc243612938 \h </w:instrText>
        </w:r>
        <w:r>
          <w:rPr>
            <w:noProof/>
            <w:webHidden/>
          </w:rPr>
        </w:r>
        <w:r>
          <w:rPr>
            <w:noProof/>
            <w:webHidden/>
          </w:rPr>
          <w:fldChar w:fldCharType="separate"/>
        </w:r>
        <w:r>
          <w:rPr>
            <w:noProof/>
            <w:webHidden/>
          </w:rPr>
          <w:t>138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39" w:history="1">
        <w:r w:rsidRPr="002F3C07">
          <w:rPr>
            <w:rStyle w:val="Hyperlink"/>
            <w:noProof/>
          </w:rPr>
          <w:t>3.4.5.2.9</w:t>
        </w:r>
        <w:r>
          <w:rPr>
            <w:rFonts w:asciiTheme="minorHAnsi" w:eastAsiaTheme="minorEastAsia" w:hAnsiTheme="minorHAnsi" w:cstheme="minorBidi"/>
            <w:noProof/>
            <w:sz w:val="22"/>
            <w:szCs w:val="22"/>
          </w:rPr>
          <w:tab/>
        </w:r>
        <w:r w:rsidRPr="002F3C07">
          <w:rPr>
            <w:rStyle w:val="Hyperlink"/>
            <w:noProof/>
          </w:rPr>
          <w:t>Calling NetrServerTrustPasswordsGet</w:t>
        </w:r>
        <w:r>
          <w:rPr>
            <w:noProof/>
            <w:webHidden/>
          </w:rPr>
          <w:tab/>
        </w:r>
        <w:r>
          <w:rPr>
            <w:noProof/>
            <w:webHidden/>
          </w:rPr>
          <w:fldChar w:fldCharType="begin"/>
        </w:r>
        <w:r>
          <w:rPr>
            <w:noProof/>
            <w:webHidden/>
          </w:rPr>
          <w:instrText xml:space="preserve"> PAGEREF _Toc243612939 \h </w:instrText>
        </w:r>
        <w:r>
          <w:rPr>
            <w:noProof/>
            <w:webHidden/>
          </w:rPr>
        </w:r>
        <w:r>
          <w:rPr>
            <w:noProof/>
            <w:webHidden/>
          </w:rPr>
          <w:fldChar w:fldCharType="separate"/>
        </w:r>
        <w:r>
          <w:rPr>
            <w:noProof/>
            <w:webHidden/>
          </w:rPr>
          <w:t>138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0" w:history="1">
        <w:r w:rsidRPr="002F3C07">
          <w:rPr>
            <w:rStyle w:val="Hyperlink"/>
            <w:noProof/>
          </w:rPr>
          <w:t>3.4.5.2.10</w:t>
        </w:r>
        <w:r>
          <w:rPr>
            <w:rFonts w:asciiTheme="minorHAnsi" w:eastAsiaTheme="minorEastAsia" w:hAnsiTheme="minorHAnsi" w:cstheme="minorBidi"/>
            <w:noProof/>
            <w:sz w:val="22"/>
            <w:szCs w:val="22"/>
          </w:rPr>
          <w:tab/>
        </w:r>
        <w:r w:rsidRPr="002F3C07">
          <w:rPr>
            <w:rStyle w:val="Hyperlink"/>
            <w:noProof/>
          </w:rPr>
          <w:t>Calling NetrLogonGetDomainInfo</w:t>
        </w:r>
        <w:r>
          <w:rPr>
            <w:noProof/>
            <w:webHidden/>
          </w:rPr>
          <w:tab/>
        </w:r>
        <w:r>
          <w:rPr>
            <w:noProof/>
            <w:webHidden/>
          </w:rPr>
          <w:fldChar w:fldCharType="begin"/>
        </w:r>
        <w:r>
          <w:rPr>
            <w:noProof/>
            <w:webHidden/>
          </w:rPr>
          <w:instrText xml:space="preserve"> PAGEREF _Toc243612940 \h </w:instrText>
        </w:r>
        <w:r>
          <w:rPr>
            <w:noProof/>
            <w:webHidden/>
          </w:rPr>
        </w:r>
        <w:r>
          <w:rPr>
            <w:noProof/>
            <w:webHidden/>
          </w:rPr>
          <w:fldChar w:fldCharType="separate"/>
        </w:r>
        <w:r>
          <w:rPr>
            <w:noProof/>
            <w:webHidden/>
          </w:rPr>
          <w:t>138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1" w:history="1">
        <w:r w:rsidRPr="002F3C07">
          <w:rPr>
            <w:rStyle w:val="Hyperlink"/>
            <w:noProof/>
          </w:rPr>
          <w:t>3.4.5.2.11</w:t>
        </w:r>
        <w:r>
          <w:rPr>
            <w:rFonts w:asciiTheme="minorHAnsi" w:eastAsiaTheme="minorEastAsia" w:hAnsiTheme="minorHAnsi" w:cstheme="minorBidi"/>
            <w:noProof/>
            <w:sz w:val="22"/>
            <w:szCs w:val="22"/>
          </w:rPr>
          <w:tab/>
        </w:r>
        <w:r w:rsidRPr="002F3C07">
          <w:rPr>
            <w:rStyle w:val="Hyperlink"/>
            <w:noProof/>
          </w:rPr>
          <w:t>Calling NetrLogonGetCapabilities</w:t>
        </w:r>
        <w:r>
          <w:rPr>
            <w:noProof/>
            <w:webHidden/>
          </w:rPr>
          <w:tab/>
        </w:r>
        <w:r>
          <w:rPr>
            <w:noProof/>
            <w:webHidden/>
          </w:rPr>
          <w:fldChar w:fldCharType="begin"/>
        </w:r>
        <w:r>
          <w:rPr>
            <w:noProof/>
            <w:webHidden/>
          </w:rPr>
          <w:instrText xml:space="preserve"> PAGEREF _Toc243612941 \h </w:instrText>
        </w:r>
        <w:r>
          <w:rPr>
            <w:noProof/>
            <w:webHidden/>
          </w:rPr>
        </w:r>
        <w:r>
          <w:rPr>
            <w:noProof/>
            <w:webHidden/>
          </w:rPr>
          <w:fldChar w:fldCharType="separate"/>
        </w:r>
        <w:r>
          <w:rPr>
            <w:noProof/>
            <w:webHidden/>
          </w:rPr>
          <w:t>138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2" w:history="1">
        <w:r w:rsidRPr="002F3C07">
          <w:rPr>
            <w:rStyle w:val="Hyperlink"/>
            <w:noProof/>
          </w:rPr>
          <w:t>3.4.5.2.12</w:t>
        </w:r>
        <w:r>
          <w:rPr>
            <w:rFonts w:asciiTheme="minorHAnsi" w:eastAsiaTheme="minorEastAsia" w:hAnsiTheme="minorHAnsi" w:cstheme="minorBidi"/>
            <w:noProof/>
            <w:sz w:val="22"/>
            <w:szCs w:val="22"/>
          </w:rPr>
          <w:tab/>
        </w:r>
        <w:r w:rsidRPr="002F3C07">
          <w:rPr>
            <w:rStyle w:val="Hyperlink"/>
            <w:noProof/>
          </w:rPr>
          <w:t>Calling NetrChainSetClientAttributes</w:t>
        </w:r>
        <w:r>
          <w:rPr>
            <w:noProof/>
            <w:webHidden/>
          </w:rPr>
          <w:tab/>
        </w:r>
        <w:r>
          <w:rPr>
            <w:noProof/>
            <w:webHidden/>
          </w:rPr>
          <w:fldChar w:fldCharType="begin"/>
        </w:r>
        <w:r>
          <w:rPr>
            <w:noProof/>
            <w:webHidden/>
          </w:rPr>
          <w:instrText xml:space="preserve"> PAGEREF _Toc243612942 \h </w:instrText>
        </w:r>
        <w:r>
          <w:rPr>
            <w:noProof/>
            <w:webHidden/>
          </w:rPr>
        </w:r>
        <w:r>
          <w:rPr>
            <w:noProof/>
            <w:webHidden/>
          </w:rPr>
          <w:fldChar w:fldCharType="separate"/>
        </w:r>
        <w:r>
          <w:rPr>
            <w:noProof/>
            <w:webHidden/>
          </w:rPr>
          <w:t>139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43" w:history="1">
        <w:r w:rsidRPr="002F3C07">
          <w:rPr>
            <w:rStyle w:val="Hyperlink"/>
            <w:noProof/>
          </w:rPr>
          <w:t>3.4.5.3</w:t>
        </w:r>
        <w:r>
          <w:rPr>
            <w:rFonts w:asciiTheme="minorHAnsi" w:eastAsiaTheme="minorEastAsia" w:hAnsiTheme="minorHAnsi" w:cstheme="minorBidi"/>
            <w:noProof/>
            <w:sz w:val="22"/>
            <w:szCs w:val="22"/>
          </w:rPr>
          <w:tab/>
        </w:r>
        <w:r w:rsidRPr="002F3C07">
          <w:rPr>
            <w:rStyle w:val="Hyperlink"/>
            <w:noProof/>
          </w:rPr>
          <w:t>Pass-Through Authentication Methods</w:t>
        </w:r>
        <w:r>
          <w:rPr>
            <w:noProof/>
            <w:webHidden/>
          </w:rPr>
          <w:tab/>
        </w:r>
        <w:r>
          <w:rPr>
            <w:noProof/>
            <w:webHidden/>
          </w:rPr>
          <w:fldChar w:fldCharType="begin"/>
        </w:r>
        <w:r>
          <w:rPr>
            <w:noProof/>
            <w:webHidden/>
          </w:rPr>
          <w:instrText xml:space="preserve"> PAGEREF _Toc243612943 \h </w:instrText>
        </w:r>
        <w:r>
          <w:rPr>
            <w:noProof/>
            <w:webHidden/>
          </w:rPr>
        </w:r>
        <w:r>
          <w:rPr>
            <w:noProof/>
            <w:webHidden/>
          </w:rPr>
          <w:fldChar w:fldCharType="separate"/>
        </w:r>
        <w:r>
          <w:rPr>
            <w:noProof/>
            <w:webHidden/>
          </w:rPr>
          <w:t>139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4" w:history="1">
        <w:r w:rsidRPr="002F3C07">
          <w:rPr>
            <w:rStyle w:val="Hyperlink"/>
            <w:noProof/>
          </w:rPr>
          <w:t>3.4.5.3.1</w:t>
        </w:r>
        <w:r>
          <w:rPr>
            <w:rFonts w:asciiTheme="minorHAnsi" w:eastAsiaTheme="minorEastAsia" w:hAnsiTheme="minorHAnsi" w:cstheme="minorBidi"/>
            <w:noProof/>
            <w:sz w:val="22"/>
            <w:szCs w:val="22"/>
          </w:rPr>
          <w:tab/>
        </w:r>
        <w:r w:rsidRPr="002F3C07">
          <w:rPr>
            <w:rStyle w:val="Hyperlink"/>
            <w:noProof/>
          </w:rPr>
          <w:t>Setting ConnectionStatus</w:t>
        </w:r>
        <w:r>
          <w:rPr>
            <w:noProof/>
            <w:webHidden/>
          </w:rPr>
          <w:tab/>
        </w:r>
        <w:r>
          <w:rPr>
            <w:noProof/>
            <w:webHidden/>
          </w:rPr>
          <w:fldChar w:fldCharType="begin"/>
        </w:r>
        <w:r>
          <w:rPr>
            <w:noProof/>
            <w:webHidden/>
          </w:rPr>
          <w:instrText xml:space="preserve"> PAGEREF _Toc243612944 \h </w:instrText>
        </w:r>
        <w:r>
          <w:rPr>
            <w:noProof/>
            <w:webHidden/>
          </w:rPr>
        </w:r>
        <w:r>
          <w:rPr>
            <w:noProof/>
            <w:webHidden/>
          </w:rPr>
          <w:fldChar w:fldCharType="separate"/>
        </w:r>
        <w:r>
          <w:rPr>
            <w:noProof/>
            <w:webHidden/>
          </w:rPr>
          <w:t>139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5" w:history="1">
        <w:r w:rsidRPr="002F3C07">
          <w:rPr>
            <w:rStyle w:val="Hyperlink"/>
            <w:noProof/>
          </w:rPr>
          <w:t>3.4.5.3.2</w:t>
        </w:r>
        <w:r>
          <w:rPr>
            <w:rFonts w:asciiTheme="minorHAnsi" w:eastAsiaTheme="minorEastAsia" w:hAnsiTheme="minorHAnsi" w:cstheme="minorBidi"/>
            <w:noProof/>
            <w:sz w:val="22"/>
            <w:szCs w:val="22"/>
          </w:rPr>
          <w:tab/>
        </w:r>
        <w:r w:rsidRPr="002F3C07">
          <w:rPr>
            <w:rStyle w:val="Hyperlink"/>
            <w:noProof/>
          </w:rPr>
          <w:t>Calling NetrLogonSamLogonEx</w:t>
        </w:r>
        <w:r>
          <w:rPr>
            <w:noProof/>
            <w:webHidden/>
          </w:rPr>
          <w:tab/>
        </w:r>
        <w:r>
          <w:rPr>
            <w:noProof/>
            <w:webHidden/>
          </w:rPr>
          <w:fldChar w:fldCharType="begin"/>
        </w:r>
        <w:r>
          <w:rPr>
            <w:noProof/>
            <w:webHidden/>
          </w:rPr>
          <w:instrText xml:space="preserve"> PAGEREF _Toc243612945 \h </w:instrText>
        </w:r>
        <w:r>
          <w:rPr>
            <w:noProof/>
            <w:webHidden/>
          </w:rPr>
        </w:r>
        <w:r>
          <w:rPr>
            <w:noProof/>
            <w:webHidden/>
          </w:rPr>
          <w:fldChar w:fldCharType="separate"/>
        </w:r>
        <w:r>
          <w:rPr>
            <w:noProof/>
            <w:webHidden/>
          </w:rPr>
          <w:t>140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6" w:history="1">
        <w:r w:rsidRPr="002F3C07">
          <w:rPr>
            <w:rStyle w:val="Hyperlink"/>
            <w:noProof/>
          </w:rPr>
          <w:t>3.4.5.3.3</w:t>
        </w:r>
        <w:r>
          <w:rPr>
            <w:rFonts w:asciiTheme="minorHAnsi" w:eastAsiaTheme="minorEastAsia" w:hAnsiTheme="minorHAnsi" w:cstheme="minorBidi"/>
            <w:noProof/>
            <w:sz w:val="22"/>
            <w:szCs w:val="22"/>
          </w:rPr>
          <w:tab/>
        </w:r>
        <w:r w:rsidRPr="002F3C07">
          <w:rPr>
            <w:rStyle w:val="Hyperlink"/>
            <w:noProof/>
          </w:rPr>
          <w:t>Calling NetrLogonSamLogonWithFlags</w:t>
        </w:r>
        <w:r>
          <w:rPr>
            <w:noProof/>
            <w:webHidden/>
          </w:rPr>
          <w:tab/>
        </w:r>
        <w:r>
          <w:rPr>
            <w:noProof/>
            <w:webHidden/>
          </w:rPr>
          <w:fldChar w:fldCharType="begin"/>
        </w:r>
        <w:r>
          <w:rPr>
            <w:noProof/>
            <w:webHidden/>
          </w:rPr>
          <w:instrText xml:space="preserve"> PAGEREF _Toc243612946 \h </w:instrText>
        </w:r>
        <w:r>
          <w:rPr>
            <w:noProof/>
            <w:webHidden/>
          </w:rPr>
        </w:r>
        <w:r>
          <w:rPr>
            <w:noProof/>
            <w:webHidden/>
          </w:rPr>
          <w:fldChar w:fldCharType="separate"/>
        </w:r>
        <w:r>
          <w:rPr>
            <w:noProof/>
            <w:webHidden/>
          </w:rPr>
          <w:t>141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7" w:history="1">
        <w:r w:rsidRPr="002F3C07">
          <w:rPr>
            <w:rStyle w:val="Hyperlink"/>
            <w:noProof/>
          </w:rPr>
          <w:t>3.4.5.3.4</w:t>
        </w:r>
        <w:r>
          <w:rPr>
            <w:rFonts w:asciiTheme="minorHAnsi" w:eastAsiaTheme="minorEastAsia" w:hAnsiTheme="minorHAnsi" w:cstheme="minorBidi"/>
            <w:noProof/>
            <w:sz w:val="22"/>
            <w:szCs w:val="22"/>
          </w:rPr>
          <w:tab/>
        </w:r>
        <w:r w:rsidRPr="002F3C07">
          <w:rPr>
            <w:rStyle w:val="Hyperlink"/>
            <w:noProof/>
          </w:rPr>
          <w:t>Calling NetrLogonSamLogon</w:t>
        </w:r>
        <w:r>
          <w:rPr>
            <w:noProof/>
            <w:webHidden/>
          </w:rPr>
          <w:tab/>
        </w:r>
        <w:r>
          <w:rPr>
            <w:noProof/>
            <w:webHidden/>
          </w:rPr>
          <w:fldChar w:fldCharType="begin"/>
        </w:r>
        <w:r>
          <w:rPr>
            <w:noProof/>
            <w:webHidden/>
          </w:rPr>
          <w:instrText xml:space="preserve"> PAGEREF _Toc243612947 \h </w:instrText>
        </w:r>
        <w:r>
          <w:rPr>
            <w:noProof/>
            <w:webHidden/>
          </w:rPr>
        </w:r>
        <w:r>
          <w:rPr>
            <w:noProof/>
            <w:webHidden/>
          </w:rPr>
          <w:fldChar w:fldCharType="separate"/>
        </w:r>
        <w:r>
          <w:rPr>
            <w:noProof/>
            <w:webHidden/>
          </w:rPr>
          <w:t>141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48" w:history="1">
        <w:r w:rsidRPr="002F3C07">
          <w:rPr>
            <w:rStyle w:val="Hyperlink"/>
            <w:noProof/>
          </w:rPr>
          <w:t>3.4.5.3.5</w:t>
        </w:r>
        <w:r>
          <w:rPr>
            <w:rFonts w:asciiTheme="minorHAnsi" w:eastAsiaTheme="minorEastAsia" w:hAnsiTheme="minorHAnsi" w:cstheme="minorBidi"/>
            <w:noProof/>
            <w:sz w:val="22"/>
            <w:szCs w:val="22"/>
          </w:rPr>
          <w:tab/>
        </w:r>
        <w:r w:rsidRPr="002F3C07">
          <w:rPr>
            <w:rStyle w:val="Hyperlink"/>
            <w:noProof/>
          </w:rPr>
          <w:t>Calling NetrLogonSamLogoff</w:t>
        </w:r>
        <w:r>
          <w:rPr>
            <w:noProof/>
            <w:webHidden/>
          </w:rPr>
          <w:tab/>
        </w:r>
        <w:r>
          <w:rPr>
            <w:noProof/>
            <w:webHidden/>
          </w:rPr>
          <w:fldChar w:fldCharType="begin"/>
        </w:r>
        <w:r>
          <w:rPr>
            <w:noProof/>
            <w:webHidden/>
          </w:rPr>
          <w:instrText xml:space="preserve"> PAGEREF _Toc243612948 \h </w:instrText>
        </w:r>
        <w:r>
          <w:rPr>
            <w:noProof/>
            <w:webHidden/>
          </w:rPr>
        </w:r>
        <w:r>
          <w:rPr>
            <w:noProof/>
            <w:webHidden/>
          </w:rPr>
          <w:fldChar w:fldCharType="separate"/>
        </w:r>
        <w:r>
          <w:rPr>
            <w:noProof/>
            <w:webHidden/>
          </w:rPr>
          <w:t>142</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49" w:history="1">
        <w:r w:rsidRPr="002F3C07">
          <w:rPr>
            <w:rStyle w:val="Hyperlink"/>
            <w:noProof/>
          </w:rPr>
          <w:t>3.4.5.4</w:t>
        </w:r>
        <w:r>
          <w:rPr>
            <w:rFonts w:asciiTheme="minorHAnsi" w:eastAsiaTheme="minorEastAsia" w:hAnsiTheme="minorHAnsi" w:cstheme="minorBidi"/>
            <w:noProof/>
            <w:sz w:val="22"/>
            <w:szCs w:val="22"/>
          </w:rPr>
          <w:tab/>
        </w:r>
        <w:r w:rsidRPr="002F3C07">
          <w:rPr>
            <w:rStyle w:val="Hyperlink"/>
            <w:noProof/>
          </w:rPr>
          <w:t>Account Database Replication Methods</w:t>
        </w:r>
        <w:r>
          <w:rPr>
            <w:noProof/>
            <w:webHidden/>
          </w:rPr>
          <w:tab/>
        </w:r>
        <w:r>
          <w:rPr>
            <w:noProof/>
            <w:webHidden/>
          </w:rPr>
          <w:fldChar w:fldCharType="begin"/>
        </w:r>
        <w:r>
          <w:rPr>
            <w:noProof/>
            <w:webHidden/>
          </w:rPr>
          <w:instrText xml:space="preserve"> PAGEREF _Toc243612949 \h </w:instrText>
        </w:r>
        <w:r>
          <w:rPr>
            <w:noProof/>
            <w:webHidden/>
          </w:rPr>
        </w:r>
        <w:r>
          <w:rPr>
            <w:noProof/>
            <w:webHidden/>
          </w:rPr>
          <w:fldChar w:fldCharType="separate"/>
        </w:r>
        <w:r>
          <w:rPr>
            <w:noProof/>
            <w:webHidden/>
          </w:rPr>
          <w:t>142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0" w:history="1">
        <w:r w:rsidRPr="002F3C07">
          <w:rPr>
            <w:rStyle w:val="Hyperlink"/>
            <w:noProof/>
          </w:rPr>
          <w:t>3.4.5.4.1</w:t>
        </w:r>
        <w:r>
          <w:rPr>
            <w:rFonts w:asciiTheme="minorHAnsi" w:eastAsiaTheme="minorEastAsia" w:hAnsiTheme="minorHAnsi" w:cstheme="minorBidi"/>
            <w:noProof/>
            <w:sz w:val="22"/>
            <w:szCs w:val="22"/>
          </w:rPr>
          <w:tab/>
        </w:r>
        <w:r w:rsidRPr="002F3C07">
          <w:rPr>
            <w:rStyle w:val="Hyperlink"/>
            <w:noProof/>
          </w:rPr>
          <w:t>Calling NetrDatabaseDeltas</w:t>
        </w:r>
        <w:r>
          <w:rPr>
            <w:noProof/>
            <w:webHidden/>
          </w:rPr>
          <w:tab/>
        </w:r>
        <w:r>
          <w:rPr>
            <w:noProof/>
            <w:webHidden/>
          </w:rPr>
          <w:fldChar w:fldCharType="begin"/>
        </w:r>
        <w:r>
          <w:rPr>
            <w:noProof/>
            <w:webHidden/>
          </w:rPr>
          <w:instrText xml:space="preserve"> PAGEREF _Toc243612950 \h </w:instrText>
        </w:r>
        <w:r>
          <w:rPr>
            <w:noProof/>
            <w:webHidden/>
          </w:rPr>
        </w:r>
        <w:r>
          <w:rPr>
            <w:noProof/>
            <w:webHidden/>
          </w:rPr>
          <w:fldChar w:fldCharType="separate"/>
        </w:r>
        <w:r>
          <w:rPr>
            <w:noProof/>
            <w:webHidden/>
          </w:rPr>
          <w:t>142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1" w:history="1">
        <w:r w:rsidRPr="002F3C07">
          <w:rPr>
            <w:rStyle w:val="Hyperlink"/>
            <w:noProof/>
          </w:rPr>
          <w:t>3.4.5.4.2</w:t>
        </w:r>
        <w:r>
          <w:rPr>
            <w:rFonts w:asciiTheme="minorHAnsi" w:eastAsiaTheme="minorEastAsia" w:hAnsiTheme="minorHAnsi" w:cstheme="minorBidi"/>
            <w:noProof/>
            <w:sz w:val="22"/>
            <w:szCs w:val="22"/>
          </w:rPr>
          <w:tab/>
        </w:r>
        <w:r w:rsidRPr="002F3C07">
          <w:rPr>
            <w:rStyle w:val="Hyperlink"/>
            <w:noProof/>
          </w:rPr>
          <w:t>Calling NetrDatabaseSync2</w:t>
        </w:r>
        <w:r>
          <w:rPr>
            <w:noProof/>
            <w:webHidden/>
          </w:rPr>
          <w:tab/>
        </w:r>
        <w:r>
          <w:rPr>
            <w:noProof/>
            <w:webHidden/>
          </w:rPr>
          <w:fldChar w:fldCharType="begin"/>
        </w:r>
        <w:r>
          <w:rPr>
            <w:noProof/>
            <w:webHidden/>
          </w:rPr>
          <w:instrText xml:space="preserve"> PAGEREF _Toc243612951 \h </w:instrText>
        </w:r>
        <w:r>
          <w:rPr>
            <w:noProof/>
            <w:webHidden/>
          </w:rPr>
        </w:r>
        <w:r>
          <w:rPr>
            <w:noProof/>
            <w:webHidden/>
          </w:rPr>
          <w:fldChar w:fldCharType="separate"/>
        </w:r>
        <w:r>
          <w:rPr>
            <w:noProof/>
            <w:webHidden/>
          </w:rPr>
          <w:t>143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2" w:history="1">
        <w:r w:rsidRPr="002F3C07">
          <w:rPr>
            <w:rStyle w:val="Hyperlink"/>
            <w:noProof/>
          </w:rPr>
          <w:t>3.4.5.4.3</w:t>
        </w:r>
        <w:r>
          <w:rPr>
            <w:rFonts w:asciiTheme="minorHAnsi" w:eastAsiaTheme="minorEastAsia" w:hAnsiTheme="minorHAnsi" w:cstheme="minorBidi"/>
            <w:noProof/>
            <w:sz w:val="22"/>
            <w:szCs w:val="22"/>
          </w:rPr>
          <w:tab/>
        </w:r>
        <w:r w:rsidRPr="002F3C07">
          <w:rPr>
            <w:rStyle w:val="Hyperlink"/>
            <w:noProof/>
          </w:rPr>
          <w:t>Calling NetrDatabaseSync</w:t>
        </w:r>
        <w:r>
          <w:rPr>
            <w:noProof/>
            <w:webHidden/>
          </w:rPr>
          <w:tab/>
        </w:r>
        <w:r>
          <w:rPr>
            <w:noProof/>
            <w:webHidden/>
          </w:rPr>
          <w:fldChar w:fldCharType="begin"/>
        </w:r>
        <w:r>
          <w:rPr>
            <w:noProof/>
            <w:webHidden/>
          </w:rPr>
          <w:instrText xml:space="preserve"> PAGEREF _Toc243612952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3" w:history="1">
        <w:r w:rsidRPr="002F3C07">
          <w:rPr>
            <w:rStyle w:val="Hyperlink"/>
            <w:noProof/>
          </w:rPr>
          <w:t>3.4.5.4.4</w:t>
        </w:r>
        <w:r>
          <w:rPr>
            <w:rFonts w:asciiTheme="minorHAnsi" w:eastAsiaTheme="minorEastAsia" w:hAnsiTheme="minorHAnsi" w:cstheme="minorBidi"/>
            <w:noProof/>
            <w:sz w:val="22"/>
            <w:szCs w:val="22"/>
          </w:rPr>
          <w:tab/>
        </w:r>
        <w:r w:rsidRPr="002F3C07">
          <w:rPr>
            <w:rStyle w:val="Hyperlink"/>
            <w:noProof/>
          </w:rPr>
          <w:t>Calling NetrDatabaseRedo</w:t>
        </w:r>
        <w:r>
          <w:rPr>
            <w:noProof/>
            <w:webHidden/>
          </w:rPr>
          <w:tab/>
        </w:r>
        <w:r>
          <w:rPr>
            <w:noProof/>
            <w:webHidden/>
          </w:rPr>
          <w:fldChar w:fldCharType="begin"/>
        </w:r>
        <w:r>
          <w:rPr>
            <w:noProof/>
            <w:webHidden/>
          </w:rPr>
          <w:instrText xml:space="preserve"> PAGEREF _Toc243612953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54" w:history="1">
        <w:r w:rsidRPr="002F3C07">
          <w:rPr>
            <w:rStyle w:val="Hyperlink"/>
            <w:noProof/>
          </w:rPr>
          <w:t>3.4.5.5</w:t>
        </w:r>
        <w:r>
          <w:rPr>
            <w:rFonts w:asciiTheme="minorHAnsi" w:eastAsiaTheme="minorEastAsia" w:hAnsiTheme="minorHAnsi" w:cstheme="minorBidi"/>
            <w:noProof/>
            <w:sz w:val="22"/>
            <w:szCs w:val="22"/>
          </w:rPr>
          <w:tab/>
        </w:r>
        <w:r w:rsidRPr="002F3C07">
          <w:rPr>
            <w:rStyle w:val="Hyperlink"/>
            <w:noProof/>
          </w:rPr>
          <w:t>Domain Trusts Methods</w:t>
        </w:r>
        <w:r>
          <w:rPr>
            <w:noProof/>
            <w:webHidden/>
          </w:rPr>
          <w:tab/>
        </w:r>
        <w:r>
          <w:rPr>
            <w:noProof/>
            <w:webHidden/>
          </w:rPr>
          <w:fldChar w:fldCharType="begin"/>
        </w:r>
        <w:r>
          <w:rPr>
            <w:noProof/>
            <w:webHidden/>
          </w:rPr>
          <w:instrText xml:space="preserve"> PAGEREF _Toc243612954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5" w:history="1">
        <w:r w:rsidRPr="002F3C07">
          <w:rPr>
            <w:rStyle w:val="Hyperlink"/>
            <w:noProof/>
          </w:rPr>
          <w:t>3.4.5.5.1</w:t>
        </w:r>
        <w:r>
          <w:rPr>
            <w:rFonts w:asciiTheme="minorHAnsi" w:eastAsiaTheme="minorEastAsia" w:hAnsiTheme="minorHAnsi" w:cstheme="minorBidi"/>
            <w:noProof/>
            <w:sz w:val="22"/>
            <w:szCs w:val="22"/>
          </w:rPr>
          <w:tab/>
        </w:r>
        <w:r w:rsidRPr="002F3C07">
          <w:rPr>
            <w:rStyle w:val="Hyperlink"/>
            <w:noProof/>
          </w:rPr>
          <w:t>Calling DsrEnumerateDomainTrusts</w:t>
        </w:r>
        <w:r>
          <w:rPr>
            <w:noProof/>
            <w:webHidden/>
          </w:rPr>
          <w:tab/>
        </w:r>
        <w:r>
          <w:rPr>
            <w:noProof/>
            <w:webHidden/>
          </w:rPr>
          <w:fldChar w:fldCharType="begin"/>
        </w:r>
        <w:r>
          <w:rPr>
            <w:noProof/>
            <w:webHidden/>
          </w:rPr>
          <w:instrText xml:space="preserve"> PAGEREF _Toc243612955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6" w:history="1">
        <w:r w:rsidRPr="002F3C07">
          <w:rPr>
            <w:rStyle w:val="Hyperlink"/>
            <w:noProof/>
          </w:rPr>
          <w:t>3.4.5.5.2</w:t>
        </w:r>
        <w:r>
          <w:rPr>
            <w:rFonts w:asciiTheme="minorHAnsi" w:eastAsiaTheme="minorEastAsia" w:hAnsiTheme="minorHAnsi" w:cstheme="minorBidi"/>
            <w:noProof/>
            <w:sz w:val="22"/>
            <w:szCs w:val="22"/>
          </w:rPr>
          <w:tab/>
        </w:r>
        <w:r w:rsidRPr="002F3C07">
          <w:rPr>
            <w:rStyle w:val="Hyperlink"/>
            <w:noProof/>
          </w:rPr>
          <w:t>Calling NetrEnumerateTrustedDomainsEx</w:t>
        </w:r>
        <w:r>
          <w:rPr>
            <w:noProof/>
            <w:webHidden/>
          </w:rPr>
          <w:tab/>
        </w:r>
        <w:r>
          <w:rPr>
            <w:noProof/>
            <w:webHidden/>
          </w:rPr>
          <w:fldChar w:fldCharType="begin"/>
        </w:r>
        <w:r>
          <w:rPr>
            <w:noProof/>
            <w:webHidden/>
          </w:rPr>
          <w:instrText xml:space="preserve"> PAGEREF _Toc243612956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7" w:history="1">
        <w:r w:rsidRPr="002F3C07">
          <w:rPr>
            <w:rStyle w:val="Hyperlink"/>
            <w:noProof/>
          </w:rPr>
          <w:t>3.4.5.5.3</w:t>
        </w:r>
        <w:r>
          <w:rPr>
            <w:rFonts w:asciiTheme="minorHAnsi" w:eastAsiaTheme="minorEastAsia" w:hAnsiTheme="minorHAnsi" w:cstheme="minorBidi"/>
            <w:noProof/>
            <w:sz w:val="22"/>
            <w:szCs w:val="22"/>
          </w:rPr>
          <w:tab/>
        </w:r>
        <w:r w:rsidRPr="002F3C07">
          <w:rPr>
            <w:rStyle w:val="Hyperlink"/>
            <w:noProof/>
          </w:rPr>
          <w:t>Calling NetrEnumerateTrustedDomains</w:t>
        </w:r>
        <w:r>
          <w:rPr>
            <w:noProof/>
            <w:webHidden/>
          </w:rPr>
          <w:tab/>
        </w:r>
        <w:r>
          <w:rPr>
            <w:noProof/>
            <w:webHidden/>
          </w:rPr>
          <w:fldChar w:fldCharType="begin"/>
        </w:r>
        <w:r>
          <w:rPr>
            <w:noProof/>
            <w:webHidden/>
          </w:rPr>
          <w:instrText xml:space="preserve"> PAGEREF _Toc243612957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8" w:history="1">
        <w:r w:rsidRPr="002F3C07">
          <w:rPr>
            <w:rStyle w:val="Hyperlink"/>
            <w:noProof/>
          </w:rPr>
          <w:t>3.4.5.5.4</w:t>
        </w:r>
        <w:r>
          <w:rPr>
            <w:rFonts w:asciiTheme="minorHAnsi" w:eastAsiaTheme="minorEastAsia" w:hAnsiTheme="minorHAnsi" w:cstheme="minorBidi"/>
            <w:noProof/>
            <w:sz w:val="22"/>
            <w:szCs w:val="22"/>
          </w:rPr>
          <w:tab/>
        </w:r>
        <w:r w:rsidRPr="002F3C07">
          <w:rPr>
            <w:rStyle w:val="Hyperlink"/>
            <w:noProof/>
          </w:rPr>
          <w:t>Calling NetrGetForestTrustInformation</w:t>
        </w:r>
        <w:r>
          <w:rPr>
            <w:noProof/>
            <w:webHidden/>
          </w:rPr>
          <w:tab/>
        </w:r>
        <w:r>
          <w:rPr>
            <w:noProof/>
            <w:webHidden/>
          </w:rPr>
          <w:fldChar w:fldCharType="begin"/>
        </w:r>
        <w:r>
          <w:rPr>
            <w:noProof/>
            <w:webHidden/>
          </w:rPr>
          <w:instrText xml:space="preserve"> PAGEREF _Toc243612958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59" w:history="1">
        <w:r w:rsidRPr="002F3C07">
          <w:rPr>
            <w:rStyle w:val="Hyperlink"/>
            <w:noProof/>
          </w:rPr>
          <w:t>3.4.5.5.5</w:t>
        </w:r>
        <w:r>
          <w:rPr>
            <w:rFonts w:asciiTheme="minorHAnsi" w:eastAsiaTheme="minorEastAsia" w:hAnsiTheme="minorHAnsi" w:cstheme="minorBidi"/>
            <w:noProof/>
            <w:sz w:val="22"/>
            <w:szCs w:val="22"/>
          </w:rPr>
          <w:tab/>
        </w:r>
        <w:r w:rsidRPr="002F3C07">
          <w:rPr>
            <w:rStyle w:val="Hyperlink"/>
            <w:noProof/>
          </w:rPr>
          <w:t>Calling DsrGetForestTrustInformation</w:t>
        </w:r>
        <w:r>
          <w:rPr>
            <w:noProof/>
            <w:webHidden/>
          </w:rPr>
          <w:tab/>
        </w:r>
        <w:r>
          <w:rPr>
            <w:noProof/>
            <w:webHidden/>
          </w:rPr>
          <w:fldChar w:fldCharType="begin"/>
        </w:r>
        <w:r>
          <w:rPr>
            <w:noProof/>
            <w:webHidden/>
          </w:rPr>
          <w:instrText xml:space="preserve"> PAGEREF _Toc243612959 \h </w:instrText>
        </w:r>
        <w:r>
          <w:rPr>
            <w:noProof/>
            <w:webHidden/>
          </w:rPr>
        </w:r>
        <w:r>
          <w:rPr>
            <w:noProof/>
            <w:webHidden/>
          </w:rPr>
          <w:fldChar w:fldCharType="separate"/>
        </w:r>
        <w:r>
          <w:rPr>
            <w:noProof/>
            <w:webHidden/>
          </w:rPr>
          <w:t>144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0" w:history="1">
        <w:r w:rsidRPr="002F3C07">
          <w:rPr>
            <w:rStyle w:val="Hyperlink"/>
            <w:noProof/>
          </w:rPr>
          <w:t>3.4.5.5.6</w:t>
        </w:r>
        <w:r>
          <w:rPr>
            <w:rFonts w:asciiTheme="minorHAnsi" w:eastAsiaTheme="minorEastAsia" w:hAnsiTheme="minorHAnsi" w:cstheme="minorBidi"/>
            <w:noProof/>
            <w:sz w:val="22"/>
            <w:szCs w:val="22"/>
          </w:rPr>
          <w:tab/>
        </w:r>
        <w:r w:rsidRPr="002F3C07">
          <w:rPr>
            <w:rStyle w:val="Hyperlink"/>
            <w:noProof/>
          </w:rPr>
          <w:t>Calling NetrServerGetTrustInfo</w:t>
        </w:r>
        <w:r>
          <w:rPr>
            <w:noProof/>
            <w:webHidden/>
          </w:rPr>
          <w:tab/>
        </w:r>
        <w:r>
          <w:rPr>
            <w:noProof/>
            <w:webHidden/>
          </w:rPr>
          <w:fldChar w:fldCharType="begin"/>
        </w:r>
        <w:r>
          <w:rPr>
            <w:noProof/>
            <w:webHidden/>
          </w:rPr>
          <w:instrText xml:space="preserve"> PAGEREF _Toc243612960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61" w:history="1">
        <w:r w:rsidRPr="002F3C07">
          <w:rPr>
            <w:rStyle w:val="Hyperlink"/>
            <w:noProof/>
          </w:rPr>
          <w:t>3.4.5.6</w:t>
        </w:r>
        <w:r>
          <w:rPr>
            <w:rFonts w:asciiTheme="minorHAnsi" w:eastAsiaTheme="minorEastAsia" w:hAnsiTheme="minorHAnsi" w:cstheme="minorBidi"/>
            <w:noProof/>
            <w:sz w:val="22"/>
            <w:szCs w:val="22"/>
          </w:rPr>
          <w:tab/>
        </w:r>
        <w:r w:rsidRPr="002F3C07">
          <w:rPr>
            <w:rStyle w:val="Hyperlink"/>
            <w:noProof/>
          </w:rPr>
          <w:t>Message Protection Methods</w:t>
        </w:r>
        <w:r>
          <w:rPr>
            <w:noProof/>
            <w:webHidden/>
          </w:rPr>
          <w:tab/>
        </w:r>
        <w:r>
          <w:rPr>
            <w:noProof/>
            <w:webHidden/>
          </w:rPr>
          <w:fldChar w:fldCharType="begin"/>
        </w:r>
        <w:r>
          <w:rPr>
            <w:noProof/>
            <w:webHidden/>
          </w:rPr>
          <w:instrText xml:space="preserve"> PAGEREF _Toc243612961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2" w:history="1">
        <w:r w:rsidRPr="002F3C07">
          <w:rPr>
            <w:rStyle w:val="Hyperlink"/>
            <w:noProof/>
          </w:rPr>
          <w:t>3.4.5.6.1</w:t>
        </w:r>
        <w:r>
          <w:rPr>
            <w:rFonts w:asciiTheme="minorHAnsi" w:eastAsiaTheme="minorEastAsia" w:hAnsiTheme="minorHAnsi" w:cstheme="minorBidi"/>
            <w:noProof/>
            <w:sz w:val="22"/>
            <w:szCs w:val="22"/>
          </w:rPr>
          <w:tab/>
        </w:r>
        <w:r w:rsidRPr="002F3C07">
          <w:rPr>
            <w:rStyle w:val="Hyperlink"/>
            <w:noProof/>
          </w:rPr>
          <w:t>Calling NetrLogonGetTrustRid</w:t>
        </w:r>
        <w:r>
          <w:rPr>
            <w:noProof/>
            <w:webHidden/>
          </w:rPr>
          <w:tab/>
        </w:r>
        <w:r>
          <w:rPr>
            <w:noProof/>
            <w:webHidden/>
          </w:rPr>
          <w:fldChar w:fldCharType="begin"/>
        </w:r>
        <w:r>
          <w:rPr>
            <w:noProof/>
            <w:webHidden/>
          </w:rPr>
          <w:instrText xml:space="preserve"> PAGEREF _Toc243612962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3" w:history="1">
        <w:r w:rsidRPr="002F3C07">
          <w:rPr>
            <w:rStyle w:val="Hyperlink"/>
            <w:noProof/>
          </w:rPr>
          <w:t>3.4.5.6.2</w:t>
        </w:r>
        <w:r>
          <w:rPr>
            <w:rFonts w:asciiTheme="minorHAnsi" w:eastAsiaTheme="minorEastAsia" w:hAnsiTheme="minorHAnsi" w:cstheme="minorBidi"/>
            <w:noProof/>
            <w:sz w:val="22"/>
            <w:szCs w:val="22"/>
          </w:rPr>
          <w:tab/>
        </w:r>
        <w:r w:rsidRPr="002F3C07">
          <w:rPr>
            <w:rStyle w:val="Hyperlink"/>
            <w:noProof/>
          </w:rPr>
          <w:t>Calling NetrLogonComputeServerDigest</w:t>
        </w:r>
        <w:r>
          <w:rPr>
            <w:noProof/>
            <w:webHidden/>
          </w:rPr>
          <w:tab/>
        </w:r>
        <w:r>
          <w:rPr>
            <w:noProof/>
            <w:webHidden/>
          </w:rPr>
          <w:fldChar w:fldCharType="begin"/>
        </w:r>
        <w:r>
          <w:rPr>
            <w:noProof/>
            <w:webHidden/>
          </w:rPr>
          <w:instrText xml:space="preserve"> PAGEREF _Toc243612963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4" w:history="1">
        <w:r w:rsidRPr="002F3C07">
          <w:rPr>
            <w:rStyle w:val="Hyperlink"/>
            <w:noProof/>
          </w:rPr>
          <w:t>3.4.5.6.3</w:t>
        </w:r>
        <w:r>
          <w:rPr>
            <w:rFonts w:asciiTheme="minorHAnsi" w:eastAsiaTheme="minorEastAsia" w:hAnsiTheme="minorHAnsi" w:cstheme="minorBidi"/>
            <w:noProof/>
            <w:sz w:val="22"/>
            <w:szCs w:val="22"/>
          </w:rPr>
          <w:tab/>
        </w:r>
        <w:r w:rsidRPr="002F3C07">
          <w:rPr>
            <w:rStyle w:val="Hyperlink"/>
            <w:noProof/>
          </w:rPr>
          <w:t>Calling NetrLogonComputeClientDigest</w:t>
        </w:r>
        <w:r>
          <w:rPr>
            <w:noProof/>
            <w:webHidden/>
          </w:rPr>
          <w:tab/>
        </w:r>
        <w:r>
          <w:rPr>
            <w:noProof/>
            <w:webHidden/>
          </w:rPr>
          <w:fldChar w:fldCharType="begin"/>
        </w:r>
        <w:r>
          <w:rPr>
            <w:noProof/>
            <w:webHidden/>
          </w:rPr>
          <w:instrText xml:space="preserve"> PAGEREF _Toc243612964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5" w:history="1">
        <w:r w:rsidRPr="002F3C07">
          <w:rPr>
            <w:rStyle w:val="Hyperlink"/>
            <w:noProof/>
          </w:rPr>
          <w:t>3.4.5.6.4</w:t>
        </w:r>
        <w:r>
          <w:rPr>
            <w:rFonts w:asciiTheme="minorHAnsi" w:eastAsiaTheme="minorEastAsia" w:hAnsiTheme="minorHAnsi" w:cstheme="minorBidi"/>
            <w:noProof/>
            <w:sz w:val="22"/>
            <w:szCs w:val="22"/>
          </w:rPr>
          <w:tab/>
        </w:r>
        <w:r w:rsidRPr="002F3C07">
          <w:rPr>
            <w:rStyle w:val="Hyperlink"/>
            <w:noProof/>
          </w:rPr>
          <w:t>Calling NetrLogonSendToSam</w:t>
        </w:r>
        <w:r>
          <w:rPr>
            <w:noProof/>
            <w:webHidden/>
          </w:rPr>
          <w:tab/>
        </w:r>
        <w:r>
          <w:rPr>
            <w:noProof/>
            <w:webHidden/>
          </w:rPr>
          <w:fldChar w:fldCharType="begin"/>
        </w:r>
        <w:r>
          <w:rPr>
            <w:noProof/>
            <w:webHidden/>
          </w:rPr>
          <w:instrText xml:space="preserve"> PAGEREF _Toc243612965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6" w:history="1">
        <w:r w:rsidRPr="002F3C07">
          <w:rPr>
            <w:rStyle w:val="Hyperlink"/>
            <w:noProof/>
          </w:rPr>
          <w:t>3.4.5.6.5</w:t>
        </w:r>
        <w:r>
          <w:rPr>
            <w:rFonts w:asciiTheme="minorHAnsi" w:eastAsiaTheme="minorEastAsia" w:hAnsiTheme="minorHAnsi" w:cstheme="minorBidi"/>
            <w:noProof/>
            <w:sz w:val="22"/>
            <w:szCs w:val="22"/>
          </w:rPr>
          <w:tab/>
        </w:r>
        <w:r w:rsidRPr="002F3C07">
          <w:rPr>
            <w:rStyle w:val="Hyperlink"/>
            <w:noProof/>
          </w:rPr>
          <w:t>Calling NetrLogonSetServiceBits</w:t>
        </w:r>
        <w:r>
          <w:rPr>
            <w:noProof/>
            <w:webHidden/>
          </w:rPr>
          <w:tab/>
        </w:r>
        <w:r>
          <w:rPr>
            <w:noProof/>
            <w:webHidden/>
          </w:rPr>
          <w:fldChar w:fldCharType="begin"/>
        </w:r>
        <w:r>
          <w:rPr>
            <w:noProof/>
            <w:webHidden/>
          </w:rPr>
          <w:instrText xml:space="preserve"> PAGEREF _Toc243612966 \h </w:instrText>
        </w:r>
        <w:r>
          <w:rPr>
            <w:noProof/>
            <w:webHidden/>
          </w:rPr>
        </w:r>
        <w:r>
          <w:rPr>
            <w:noProof/>
            <w:webHidden/>
          </w:rPr>
          <w:fldChar w:fldCharType="separate"/>
        </w:r>
        <w:r>
          <w:rPr>
            <w:noProof/>
            <w:webHidden/>
          </w:rPr>
          <w:t>145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7" w:history="1">
        <w:r w:rsidRPr="002F3C07">
          <w:rPr>
            <w:rStyle w:val="Hyperlink"/>
            <w:noProof/>
          </w:rPr>
          <w:t>3.4.5.6.6</w:t>
        </w:r>
        <w:r>
          <w:rPr>
            <w:rFonts w:asciiTheme="minorHAnsi" w:eastAsiaTheme="minorEastAsia" w:hAnsiTheme="minorHAnsi" w:cstheme="minorBidi"/>
            <w:noProof/>
            <w:sz w:val="22"/>
            <w:szCs w:val="22"/>
          </w:rPr>
          <w:tab/>
        </w:r>
        <w:r w:rsidRPr="002F3C07">
          <w:rPr>
            <w:rStyle w:val="Hyperlink"/>
            <w:noProof/>
          </w:rPr>
          <w:t>Calling NetrLogonGetTimeServiceParentDomain</w:t>
        </w:r>
        <w:r>
          <w:rPr>
            <w:noProof/>
            <w:webHidden/>
          </w:rPr>
          <w:tab/>
        </w:r>
        <w:r>
          <w:rPr>
            <w:noProof/>
            <w:webHidden/>
          </w:rPr>
          <w:fldChar w:fldCharType="begin"/>
        </w:r>
        <w:r>
          <w:rPr>
            <w:noProof/>
            <w:webHidden/>
          </w:rPr>
          <w:instrText xml:space="preserve"> PAGEREF _Toc243612967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68" w:history="1">
        <w:r w:rsidRPr="002F3C07">
          <w:rPr>
            <w:rStyle w:val="Hyperlink"/>
            <w:noProof/>
          </w:rPr>
          <w:t>3.4.5.7</w:t>
        </w:r>
        <w:r>
          <w:rPr>
            <w:rFonts w:asciiTheme="minorHAnsi" w:eastAsiaTheme="minorEastAsia" w:hAnsiTheme="minorHAnsi" w:cstheme="minorBidi"/>
            <w:noProof/>
            <w:sz w:val="22"/>
            <w:szCs w:val="22"/>
          </w:rPr>
          <w:tab/>
        </w:r>
        <w:r w:rsidRPr="002F3C07">
          <w:rPr>
            <w:rStyle w:val="Hyperlink"/>
            <w:noProof/>
          </w:rPr>
          <w:t>Administrative Services Methods</w:t>
        </w:r>
        <w:r>
          <w:rPr>
            <w:noProof/>
            <w:webHidden/>
          </w:rPr>
          <w:tab/>
        </w:r>
        <w:r>
          <w:rPr>
            <w:noProof/>
            <w:webHidden/>
          </w:rPr>
          <w:fldChar w:fldCharType="begin"/>
        </w:r>
        <w:r>
          <w:rPr>
            <w:noProof/>
            <w:webHidden/>
          </w:rPr>
          <w:instrText xml:space="preserve"> PAGEREF _Toc243612968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69" w:history="1">
        <w:r w:rsidRPr="002F3C07">
          <w:rPr>
            <w:rStyle w:val="Hyperlink"/>
            <w:noProof/>
          </w:rPr>
          <w:t>3.4.5.7.1</w:t>
        </w:r>
        <w:r>
          <w:rPr>
            <w:rFonts w:asciiTheme="minorHAnsi" w:eastAsiaTheme="minorEastAsia" w:hAnsiTheme="minorHAnsi" w:cstheme="minorBidi"/>
            <w:noProof/>
            <w:sz w:val="22"/>
            <w:szCs w:val="22"/>
          </w:rPr>
          <w:tab/>
        </w:r>
        <w:r w:rsidRPr="002F3C07">
          <w:rPr>
            <w:rStyle w:val="Hyperlink"/>
            <w:noProof/>
          </w:rPr>
          <w:t>Calling NetrLogonControl2Ex</w:t>
        </w:r>
        <w:r>
          <w:rPr>
            <w:noProof/>
            <w:webHidden/>
          </w:rPr>
          <w:tab/>
        </w:r>
        <w:r>
          <w:rPr>
            <w:noProof/>
            <w:webHidden/>
          </w:rPr>
          <w:fldChar w:fldCharType="begin"/>
        </w:r>
        <w:r>
          <w:rPr>
            <w:noProof/>
            <w:webHidden/>
          </w:rPr>
          <w:instrText xml:space="preserve"> PAGEREF _Toc243612969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0" w:history="1">
        <w:r w:rsidRPr="002F3C07">
          <w:rPr>
            <w:rStyle w:val="Hyperlink"/>
            <w:noProof/>
          </w:rPr>
          <w:t>3.4.5.7.2</w:t>
        </w:r>
        <w:r>
          <w:rPr>
            <w:rFonts w:asciiTheme="minorHAnsi" w:eastAsiaTheme="minorEastAsia" w:hAnsiTheme="minorHAnsi" w:cstheme="minorBidi"/>
            <w:noProof/>
            <w:sz w:val="22"/>
            <w:szCs w:val="22"/>
          </w:rPr>
          <w:tab/>
        </w:r>
        <w:r w:rsidRPr="002F3C07">
          <w:rPr>
            <w:rStyle w:val="Hyperlink"/>
            <w:noProof/>
          </w:rPr>
          <w:t>Calling NetrLogonControl2</w:t>
        </w:r>
        <w:r>
          <w:rPr>
            <w:noProof/>
            <w:webHidden/>
          </w:rPr>
          <w:tab/>
        </w:r>
        <w:r>
          <w:rPr>
            <w:noProof/>
            <w:webHidden/>
          </w:rPr>
          <w:fldChar w:fldCharType="begin"/>
        </w:r>
        <w:r>
          <w:rPr>
            <w:noProof/>
            <w:webHidden/>
          </w:rPr>
          <w:instrText xml:space="preserve"> PAGEREF _Toc243612970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1" w:history="1">
        <w:r w:rsidRPr="002F3C07">
          <w:rPr>
            <w:rStyle w:val="Hyperlink"/>
            <w:noProof/>
          </w:rPr>
          <w:t>3.4.5.7.3</w:t>
        </w:r>
        <w:r>
          <w:rPr>
            <w:rFonts w:asciiTheme="minorHAnsi" w:eastAsiaTheme="minorEastAsia" w:hAnsiTheme="minorHAnsi" w:cstheme="minorBidi"/>
            <w:noProof/>
            <w:sz w:val="22"/>
            <w:szCs w:val="22"/>
          </w:rPr>
          <w:tab/>
        </w:r>
        <w:r w:rsidRPr="002F3C07">
          <w:rPr>
            <w:rStyle w:val="Hyperlink"/>
            <w:noProof/>
          </w:rPr>
          <w:t>Calling NetrLogonControl</w:t>
        </w:r>
        <w:r>
          <w:rPr>
            <w:noProof/>
            <w:webHidden/>
          </w:rPr>
          <w:tab/>
        </w:r>
        <w:r>
          <w:rPr>
            <w:noProof/>
            <w:webHidden/>
          </w:rPr>
          <w:fldChar w:fldCharType="begin"/>
        </w:r>
        <w:r>
          <w:rPr>
            <w:noProof/>
            <w:webHidden/>
          </w:rPr>
          <w:instrText xml:space="preserve"> PAGEREF _Toc243612971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72" w:history="1">
        <w:r w:rsidRPr="002F3C07">
          <w:rPr>
            <w:rStyle w:val="Hyperlink"/>
            <w:noProof/>
          </w:rPr>
          <w:t>3.4.5.8</w:t>
        </w:r>
        <w:r>
          <w:rPr>
            <w:rFonts w:asciiTheme="minorHAnsi" w:eastAsiaTheme="minorEastAsia" w:hAnsiTheme="minorHAnsi" w:cstheme="minorBidi"/>
            <w:noProof/>
            <w:sz w:val="22"/>
            <w:szCs w:val="22"/>
          </w:rPr>
          <w:tab/>
        </w:r>
        <w:r w:rsidRPr="002F3C07">
          <w:rPr>
            <w:rStyle w:val="Hyperlink"/>
            <w:noProof/>
          </w:rPr>
          <w:t>Obsolete Methods</w:t>
        </w:r>
        <w:r>
          <w:rPr>
            <w:noProof/>
            <w:webHidden/>
          </w:rPr>
          <w:tab/>
        </w:r>
        <w:r>
          <w:rPr>
            <w:noProof/>
            <w:webHidden/>
          </w:rPr>
          <w:fldChar w:fldCharType="begin"/>
        </w:r>
        <w:r>
          <w:rPr>
            <w:noProof/>
            <w:webHidden/>
          </w:rPr>
          <w:instrText xml:space="preserve"> PAGEREF _Toc243612972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3" w:history="1">
        <w:r w:rsidRPr="002F3C07">
          <w:rPr>
            <w:rStyle w:val="Hyperlink"/>
            <w:noProof/>
          </w:rPr>
          <w:t>3.4.5.8.1</w:t>
        </w:r>
        <w:r>
          <w:rPr>
            <w:rFonts w:asciiTheme="minorHAnsi" w:eastAsiaTheme="minorEastAsia" w:hAnsiTheme="minorHAnsi" w:cstheme="minorBidi"/>
            <w:noProof/>
            <w:sz w:val="22"/>
            <w:szCs w:val="22"/>
          </w:rPr>
          <w:tab/>
        </w:r>
        <w:r w:rsidRPr="002F3C07">
          <w:rPr>
            <w:rStyle w:val="Hyperlink"/>
            <w:noProof/>
          </w:rPr>
          <w:t>Calling NetrLogonUasLogon</w:t>
        </w:r>
        <w:r>
          <w:rPr>
            <w:noProof/>
            <w:webHidden/>
          </w:rPr>
          <w:tab/>
        </w:r>
        <w:r>
          <w:rPr>
            <w:noProof/>
            <w:webHidden/>
          </w:rPr>
          <w:fldChar w:fldCharType="begin"/>
        </w:r>
        <w:r>
          <w:rPr>
            <w:noProof/>
            <w:webHidden/>
          </w:rPr>
          <w:instrText xml:space="preserve"> PAGEREF _Toc243612973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4" w:history="1">
        <w:r w:rsidRPr="002F3C07">
          <w:rPr>
            <w:rStyle w:val="Hyperlink"/>
            <w:noProof/>
          </w:rPr>
          <w:t>3.4.5.8.2</w:t>
        </w:r>
        <w:r>
          <w:rPr>
            <w:rFonts w:asciiTheme="minorHAnsi" w:eastAsiaTheme="minorEastAsia" w:hAnsiTheme="minorHAnsi" w:cstheme="minorBidi"/>
            <w:noProof/>
            <w:sz w:val="22"/>
            <w:szCs w:val="22"/>
          </w:rPr>
          <w:tab/>
        </w:r>
        <w:r w:rsidRPr="002F3C07">
          <w:rPr>
            <w:rStyle w:val="Hyperlink"/>
            <w:noProof/>
          </w:rPr>
          <w:t>Calling NetrLogonUasLogoff</w:t>
        </w:r>
        <w:r>
          <w:rPr>
            <w:noProof/>
            <w:webHidden/>
          </w:rPr>
          <w:tab/>
        </w:r>
        <w:r>
          <w:rPr>
            <w:noProof/>
            <w:webHidden/>
          </w:rPr>
          <w:fldChar w:fldCharType="begin"/>
        </w:r>
        <w:r>
          <w:rPr>
            <w:noProof/>
            <w:webHidden/>
          </w:rPr>
          <w:instrText xml:space="preserve"> PAGEREF _Toc243612974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5" w:history="1">
        <w:r w:rsidRPr="002F3C07">
          <w:rPr>
            <w:rStyle w:val="Hyperlink"/>
            <w:noProof/>
          </w:rPr>
          <w:t>3.4.5.8.3</w:t>
        </w:r>
        <w:r>
          <w:rPr>
            <w:rFonts w:asciiTheme="minorHAnsi" w:eastAsiaTheme="minorEastAsia" w:hAnsiTheme="minorHAnsi" w:cstheme="minorBidi"/>
            <w:noProof/>
            <w:sz w:val="22"/>
            <w:szCs w:val="22"/>
          </w:rPr>
          <w:tab/>
        </w:r>
        <w:r w:rsidRPr="002F3C07">
          <w:rPr>
            <w:rStyle w:val="Hyperlink"/>
            <w:noProof/>
          </w:rPr>
          <w:t>Calling NetrAccountDeltas</w:t>
        </w:r>
        <w:r>
          <w:rPr>
            <w:noProof/>
            <w:webHidden/>
          </w:rPr>
          <w:tab/>
        </w:r>
        <w:r>
          <w:rPr>
            <w:noProof/>
            <w:webHidden/>
          </w:rPr>
          <w:fldChar w:fldCharType="begin"/>
        </w:r>
        <w:r>
          <w:rPr>
            <w:noProof/>
            <w:webHidden/>
          </w:rPr>
          <w:instrText xml:space="preserve"> PAGEREF _Toc243612975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76" w:history="1">
        <w:r w:rsidRPr="002F3C07">
          <w:rPr>
            <w:rStyle w:val="Hyperlink"/>
            <w:noProof/>
          </w:rPr>
          <w:t>3.4.5.8.4</w:t>
        </w:r>
        <w:r>
          <w:rPr>
            <w:rFonts w:asciiTheme="minorHAnsi" w:eastAsiaTheme="minorEastAsia" w:hAnsiTheme="minorHAnsi" w:cstheme="minorBidi"/>
            <w:noProof/>
            <w:sz w:val="22"/>
            <w:szCs w:val="22"/>
          </w:rPr>
          <w:tab/>
        </w:r>
        <w:r w:rsidRPr="002F3C07">
          <w:rPr>
            <w:rStyle w:val="Hyperlink"/>
            <w:noProof/>
          </w:rPr>
          <w:t>Calling NetrAccountSync</w:t>
        </w:r>
        <w:r>
          <w:rPr>
            <w:noProof/>
            <w:webHidden/>
          </w:rPr>
          <w:tab/>
        </w:r>
        <w:r>
          <w:rPr>
            <w:noProof/>
            <w:webHidden/>
          </w:rPr>
          <w:fldChar w:fldCharType="begin"/>
        </w:r>
        <w:r>
          <w:rPr>
            <w:noProof/>
            <w:webHidden/>
          </w:rPr>
          <w:instrText xml:space="preserve"> PAGEREF _Toc243612976 \h </w:instrText>
        </w:r>
        <w:r>
          <w:rPr>
            <w:noProof/>
            <w:webHidden/>
          </w:rPr>
        </w:r>
        <w:r>
          <w:rPr>
            <w:noProof/>
            <w:webHidden/>
          </w:rPr>
          <w:fldChar w:fldCharType="separate"/>
        </w:r>
        <w:r>
          <w:rPr>
            <w:noProof/>
            <w:webHidden/>
          </w:rPr>
          <w:t>146</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77" w:history="1">
        <w:r w:rsidRPr="002F3C07">
          <w:rPr>
            <w:rStyle w:val="Hyperlink"/>
            <w:noProof/>
          </w:rPr>
          <w:t>3.4.6</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_Toc243612977 \h </w:instrText>
        </w:r>
        <w:r>
          <w:rPr>
            <w:noProof/>
            <w:webHidden/>
          </w:rPr>
        </w:r>
        <w:r>
          <w:rPr>
            <w:noProof/>
            <w:webHidden/>
          </w:rPr>
          <w:fldChar w:fldCharType="separate"/>
        </w:r>
        <w:r>
          <w:rPr>
            <w:noProof/>
            <w:webHidden/>
          </w:rPr>
          <w:t>147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78" w:history="1">
        <w:r w:rsidRPr="002F3C07">
          <w:rPr>
            <w:rStyle w:val="Hyperlink"/>
            <w:noProof/>
          </w:rPr>
          <w:t>3.4.6.1</w:t>
        </w:r>
        <w:r>
          <w:rPr>
            <w:rFonts w:asciiTheme="minorHAnsi" w:eastAsiaTheme="minorEastAsia" w:hAnsiTheme="minorHAnsi" w:cstheme="minorBidi"/>
            <w:noProof/>
            <w:sz w:val="22"/>
            <w:szCs w:val="22"/>
          </w:rPr>
          <w:tab/>
        </w:r>
        <w:r w:rsidRPr="002F3C07">
          <w:rPr>
            <w:rStyle w:val="Hyperlink"/>
            <w:noProof/>
          </w:rPr>
          <w:t>Timer Expiry on domainControllerCacheTimer</w:t>
        </w:r>
        <w:r>
          <w:rPr>
            <w:noProof/>
            <w:webHidden/>
          </w:rPr>
          <w:tab/>
        </w:r>
        <w:r>
          <w:rPr>
            <w:noProof/>
            <w:webHidden/>
          </w:rPr>
          <w:fldChar w:fldCharType="begin"/>
        </w:r>
        <w:r>
          <w:rPr>
            <w:noProof/>
            <w:webHidden/>
          </w:rPr>
          <w:instrText xml:space="preserve"> PAGEREF _Toc243612978 \h </w:instrText>
        </w:r>
        <w:r>
          <w:rPr>
            <w:noProof/>
            <w:webHidden/>
          </w:rPr>
        </w:r>
        <w:r>
          <w:rPr>
            <w:noProof/>
            <w:webHidden/>
          </w:rPr>
          <w:fldChar w:fldCharType="separate"/>
        </w:r>
        <w:r>
          <w:rPr>
            <w:noProof/>
            <w:webHidden/>
          </w:rPr>
          <w:t>147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79" w:history="1">
        <w:r w:rsidRPr="002F3C07">
          <w:rPr>
            <w:rStyle w:val="Hyperlink"/>
            <w:noProof/>
          </w:rPr>
          <w:t>3.4.7</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_Toc243612979 \h </w:instrText>
        </w:r>
        <w:r>
          <w:rPr>
            <w:noProof/>
            <w:webHidden/>
          </w:rPr>
        </w:r>
        <w:r>
          <w:rPr>
            <w:noProof/>
            <w:webHidden/>
          </w:rPr>
          <w:fldChar w:fldCharType="separate"/>
        </w:r>
        <w:r>
          <w:rPr>
            <w:noProof/>
            <w:webHidden/>
          </w:rPr>
          <w:t>147</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2980" w:history="1">
        <w:r w:rsidRPr="002F3C07">
          <w:rPr>
            <w:rStyle w:val="Hyperlink"/>
            <w:noProof/>
          </w:rPr>
          <w:t>3.5</w:t>
        </w:r>
        <w:r>
          <w:rPr>
            <w:rFonts w:asciiTheme="minorHAnsi" w:eastAsiaTheme="minorEastAsia" w:hAnsiTheme="minorHAnsi" w:cstheme="minorBidi"/>
            <w:noProof/>
            <w:sz w:val="22"/>
            <w:szCs w:val="22"/>
          </w:rPr>
          <w:tab/>
        </w:r>
        <w:r w:rsidRPr="002F3C07">
          <w:rPr>
            <w:rStyle w:val="Hyperlink"/>
            <w:noProof/>
          </w:rPr>
          <w:t>Netlogon Server Details</w:t>
        </w:r>
        <w:r>
          <w:rPr>
            <w:noProof/>
            <w:webHidden/>
          </w:rPr>
          <w:tab/>
        </w:r>
        <w:r>
          <w:rPr>
            <w:noProof/>
            <w:webHidden/>
          </w:rPr>
          <w:fldChar w:fldCharType="begin"/>
        </w:r>
        <w:r>
          <w:rPr>
            <w:noProof/>
            <w:webHidden/>
          </w:rPr>
          <w:instrText xml:space="preserve"> PAGEREF _Toc243612980 \h </w:instrText>
        </w:r>
        <w:r>
          <w:rPr>
            <w:noProof/>
            <w:webHidden/>
          </w:rPr>
        </w:r>
        <w:r>
          <w:rPr>
            <w:noProof/>
            <w:webHidden/>
          </w:rPr>
          <w:fldChar w:fldCharType="separate"/>
        </w:r>
        <w:r>
          <w:rPr>
            <w:noProof/>
            <w:webHidden/>
          </w:rPr>
          <w:t>147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81" w:history="1">
        <w:r w:rsidRPr="002F3C07">
          <w:rPr>
            <w:rStyle w:val="Hyperlink"/>
            <w:noProof/>
          </w:rPr>
          <w:t>3.5.1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_Toc243612981 \h </w:instrText>
        </w:r>
        <w:r>
          <w:rPr>
            <w:noProof/>
            <w:webHidden/>
          </w:rPr>
        </w:r>
        <w:r>
          <w:rPr>
            <w:noProof/>
            <w:webHidden/>
          </w:rPr>
          <w:fldChar w:fldCharType="separate"/>
        </w:r>
        <w:r>
          <w:rPr>
            <w:noProof/>
            <w:webHidden/>
          </w:rPr>
          <w:t>147</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82" w:history="1">
        <w:r w:rsidRPr="002F3C07">
          <w:rPr>
            <w:rStyle w:val="Hyperlink"/>
            <w:noProof/>
          </w:rPr>
          <w:t>3.5.2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_Toc243612982 \h </w:instrText>
        </w:r>
        <w:r>
          <w:rPr>
            <w:noProof/>
            <w:webHidden/>
          </w:rPr>
        </w:r>
        <w:r>
          <w:rPr>
            <w:noProof/>
            <w:webHidden/>
          </w:rPr>
          <w:fldChar w:fldCharType="separate"/>
        </w:r>
        <w:r>
          <w:rPr>
            <w:noProof/>
            <w:webHidden/>
          </w:rPr>
          <w:t>150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83" w:history="1">
        <w:r w:rsidRPr="002F3C07">
          <w:rPr>
            <w:rStyle w:val="Hyperlink"/>
            <w:noProof/>
          </w:rPr>
          <w:t>3.5.3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_Toc243612983 \h </w:instrText>
        </w:r>
        <w:r>
          <w:rPr>
            <w:noProof/>
            <w:webHidden/>
          </w:rPr>
        </w:r>
        <w:r>
          <w:rPr>
            <w:noProof/>
            <w:webHidden/>
          </w:rPr>
          <w:fldChar w:fldCharType="separate"/>
        </w:r>
        <w:r>
          <w:rPr>
            <w:noProof/>
            <w:webHidden/>
          </w:rPr>
          <w:t>150</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2984" w:history="1">
        <w:r w:rsidRPr="002F3C07">
          <w:rPr>
            <w:rStyle w:val="Hyperlink"/>
            <w:noProof/>
          </w:rPr>
          <w:t>3.5.4</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_Toc243612984 \h </w:instrText>
        </w:r>
        <w:r>
          <w:rPr>
            <w:noProof/>
            <w:webHidden/>
          </w:rPr>
        </w:r>
        <w:r>
          <w:rPr>
            <w:noProof/>
            <w:webHidden/>
          </w:rPr>
          <w:fldChar w:fldCharType="separate"/>
        </w:r>
        <w:r>
          <w:rPr>
            <w:noProof/>
            <w:webHidden/>
          </w:rPr>
          <w:t>152</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85" w:history="1">
        <w:r w:rsidRPr="002F3C07">
          <w:rPr>
            <w:rStyle w:val="Hyperlink"/>
            <w:noProof/>
          </w:rPr>
          <w:t>3.5.4.1</w:t>
        </w:r>
        <w:r>
          <w:rPr>
            <w:rFonts w:asciiTheme="minorHAnsi" w:eastAsiaTheme="minorEastAsia" w:hAnsiTheme="minorHAnsi" w:cstheme="minorBidi"/>
            <w:noProof/>
            <w:sz w:val="22"/>
            <w:szCs w:val="22"/>
          </w:rPr>
          <w:tab/>
        </w:r>
        <w:r w:rsidRPr="002F3C07">
          <w:rPr>
            <w:rStyle w:val="Hyperlink"/>
            <w:noProof/>
          </w:rPr>
          <w:t>RPC Binding Handles for Netlogon Methods</w:t>
        </w:r>
        <w:r>
          <w:rPr>
            <w:noProof/>
            <w:webHidden/>
          </w:rPr>
          <w:tab/>
        </w:r>
        <w:r>
          <w:rPr>
            <w:noProof/>
            <w:webHidden/>
          </w:rPr>
          <w:fldChar w:fldCharType="begin"/>
        </w:r>
        <w:r>
          <w:rPr>
            <w:noProof/>
            <w:webHidden/>
          </w:rPr>
          <w:instrText xml:space="preserve"> PAGEREF _Toc243612985 \h </w:instrText>
        </w:r>
        <w:r>
          <w:rPr>
            <w:noProof/>
            <w:webHidden/>
          </w:rPr>
        </w:r>
        <w:r>
          <w:rPr>
            <w:noProof/>
            <w:webHidden/>
          </w:rPr>
          <w:fldChar w:fldCharType="separate"/>
        </w:r>
        <w:r>
          <w:rPr>
            <w:noProof/>
            <w:webHidden/>
          </w:rPr>
          <w:t>157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86" w:history="1">
        <w:r w:rsidRPr="002F3C07">
          <w:rPr>
            <w:rStyle w:val="Hyperlink"/>
            <w:noProof/>
          </w:rPr>
          <w:t>3.5.4.2</w:t>
        </w:r>
        <w:r>
          <w:rPr>
            <w:rFonts w:asciiTheme="minorHAnsi" w:eastAsiaTheme="minorEastAsia" w:hAnsiTheme="minorHAnsi" w:cstheme="minorBidi"/>
            <w:noProof/>
            <w:sz w:val="22"/>
            <w:szCs w:val="22"/>
          </w:rPr>
          <w:tab/>
        </w:r>
        <w:r w:rsidRPr="002F3C07">
          <w:rPr>
            <w:rStyle w:val="Hyperlink"/>
            <w:noProof/>
          </w:rPr>
          <w:t>Determining client privileges</w:t>
        </w:r>
        <w:r>
          <w:rPr>
            <w:noProof/>
            <w:webHidden/>
          </w:rPr>
          <w:tab/>
        </w:r>
        <w:r>
          <w:rPr>
            <w:noProof/>
            <w:webHidden/>
          </w:rPr>
          <w:fldChar w:fldCharType="begin"/>
        </w:r>
        <w:r>
          <w:rPr>
            <w:noProof/>
            <w:webHidden/>
          </w:rPr>
          <w:instrText xml:space="preserve"> PAGEREF _Toc243612986 \h </w:instrText>
        </w:r>
        <w:r>
          <w:rPr>
            <w:noProof/>
            <w:webHidden/>
          </w:rPr>
        </w:r>
        <w:r>
          <w:rPr>
            <w:noProof/>
            <w:webHidden/>
          </w:rPr>
          <w:fldChar w:fldCharType="separate"/>
        </w:r>
        <w:r>
          <w:rPr>
            <w:noProof/>
            <w:webHidden/>
          </w:rPr>
          <w:t>157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87" w:history="1">
        <w:r w:rsidRPr="002F3C07">
          <w:rPr>
            <w:rStyle w:val="Hyperlink"/>
            <w:noProof/>
          </w:rPr>
          <w:t>3.5.4.3</w:t>
        </w:r>
        <w:r>
          <w:rPr>
            <w:rFonts w:asciiTheme="minorHAnsi" w:eastAsiaTheme="minorEastAsia" w:hAnsiTheme="minorHAnsi" w:cstheme="minorBidi"/>
            <w:noProof/>
            <w:sz w:val="22"/>
            <w:szCs w:val="22"/>
          </w:rPr>
          <w:tab/>
        </w:r>
        <w:r w:rsidRPr="002F3C07">
          <w:rPr>
            <w:rStyle w:val="Hyperlink"/>
            <w:noProof/>
          </w:rPr>
          <w:t>DC Location Methods</w:t>
        </w:r>
        <w:r>
          <w:rPr>
            <w:noProof/>
            <w:webHidden/>
          </w:rPr>
          <w:tab/>
        </w:r>
        <w:r>
          <w:rPr>
            <w:noProof/>
            <w:webHidden/>
          </w:rPr>
          <w:fldChar w:fldCharType="begin"/>
        </w:r>
        <w:r>
          <w:rPr>
            <w:noProof/>
            <w:webHidden/>
          </w:rPr>
          <w:instrText xml:space="preserve"> PAGEREF _Toc243612987 \h </w:instrText>
        </w:r>
        <w:r>
          <w:rPr>
            <w:noProof/>
            <w:webHidden/>
          </w:rPr>
        </w:r>
        <w:r>
          <w:rPr>
            <w:noProof/>
            <w:webHidden/>
          </w:rPr>
          <w:fldChar w:fldCharType="separate"/>
        </w:r>
        <w:r>
          <w:rPr>
            <w:noProof/>
            <w:webHidden/>
          </w:rPr>
          <w:t>157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88" w:history="1">
        <w:r w:rsidRPr="002F3C07">
          <w:rPr>
            <w:rStyle w:val="Hyperlink"/>
            <w:noProof/>
          </w:rPr>
          <w:t>3.5.4.3.1</w:t>
        </w:r>
        <w:r>
          <w:rPr>
            <w:rFonts w:asciiTheme="minorHAnsi" w:eastAsiaTheme="minorEastAsia" w:hAnsiTheme="minorHAnsi" w:cstheme="minorBidi"/>
            <w:noProof/>
            <w:sz w:val="22"/>
            <w:szCs w:val="22"/>
          </w:rPr>
          <w:tab/>
        </w:r>
        <w:r w:rsidRPr="002F3C07">
          <w:rPr>
            <w:rStyle w:val="Hyperlink"/>
            <w:noProof/>
          </w:rPr>
          <w:t>DsrGetDcNameEx2 (Opnum 34)</w:t>
        </w:r>
        <w:r>
          <w:rPr>
            <w:noProof/>
            <w:webHidden/>
          </w:rPr>
          <w:tab/>
        </w:r>
        <w:r>
          <w:rPr>
            <w:noProof/>
            <w:webHidden/>
          </w:rPr>
          <w:fldChar w:fldCharType="begin"/>
        </w:r>
        <w:r>
          <w:rPr>
            <w:noProof/>
            <w:webHidden/>
          </w:rPr>
          <w:instrText xml:space="preserve"> PAGEREF _Toc243612988 \h </w:instrText>
        </w:r>
        <w:r>
          <w:rPr>
            <w:noProof/>
            <w:webHidden/>
          </w:rPr>
        </w:r>
        <w:r>
          <w:rPr>
            <w:noProof/>
            <w:webHidden/>
          </w:rPr>
          <w:fldChar w:fldCharType="separate"/>
        </w:r>
        <w:r>
          <w:rPr>
            <w:noProof/>
            <w:webHidden/>
          </w:rPr>
          <w:t>157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89" w:history="1">
        <w:r w:rsidRPr="002F3C07">
          <w:rPr>
            <w:rStyle w:val="Hyperlink"/>
            <w:noProof/>
          </w:rPr>
          <w:t>3.5.4.3.2</w:t>
        </w:r>
        <w:r>
          <w:rPr>
            <w:rFonts w:asciiTheme="minorHAnsi" w:eastAsiaTheme="minorEastAsia" w:hAnsiTheme="minorHAnsi" w:cstheme="minorBidi"/>
            <w:noProof/>
            <w:sz w:val="22"/>
            <w:szCs w:val="22"/>
          </w:rPr>
          <w:tab/>
        </w:r>
        <w:r w:rsidRPr="002F3C07">
          <w:rPr>
            <w:rStyle w:val="Hyperlink"/>
            <w:noProof/>
          </w:rPr>
          <w:t>DsrGetDcNameEx (Opnum 27)</w:t>
        </w:r>
        <w:r>
          <w:rPr>
            <w:noProof/>
            <w:webHidden/>
          </w:rPr>
          <w:tab/>
        </w:r>
        <w:r>
          <w:rPr>
            <w:noProof/>
            <w:webHidden/>
          </w:rPr>
          <w:fldChar w:fldCharType="begin"/>
        </w:r>
        <w:r>
          <w:rPr>
            <w:noProof/>
            <w:webHidden/>
          </w:rPr>
          <w:instrText xml:space="preserve"> PAGEREF _Toc243612989 \h </w:instrText>
        </w:r>
        <w:r>
          <w:rPr>
            <w:noProof/>
            <w:webHidden/>
          </w:rPr>
        </w:r>
        <w:r>
          <w:rPr>
            <w:noProof/>
            <w:webHidden/>
          </w:rPr>
          <w:fldChar w:fldCharType="separate"/>
        </w:r>
        <w:r>
          <w:rPr>
            <w:noProof/>
            <w:webHidden/>
          </w:rPr>
          <w:t>168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0" w:history="1">
        <w:r w:rsidRPr="002F3C07">
          <w:rPr>
            <w:rStyle w:val="Hyperlink"/>
            <w:noProof/>
          </w:rPr>
          <w:t>3.5.4.3.3</w:t>
        </w:r>
        <w:r>
          <w:rPr>
            <w:rFonts w:asciiTheme="minorHAnsi" w:eastAsiaTheme="minorEastAsia" w:hAnsiTheme="minorHAnsi" w:cstheme="minorBidi"/>
            <w:noProof/>
            <w:sz w:val="22"/>
            <w:szCs w:val="22"/>
          </w:rPr>
          <w:tab/>
        </w:r>
        <w:r w:rsidRPr="002F3C07">
          <w:rPr>
            <w:rStyle w:val="Hyperlink"/>
            <w:noProof/>
          </w:rPr>
          <w:t>DsrGetDcName (Opnum 20)</w:t>
        </w:r>
        <w:r>
          <w:rPr>
            <w:noProof/>
            <w:webHidden/>
          </w:rPr>
          <w:tab/>
        </w:r>
        <w:r>
          <w:rPr>
            <w:noProof/>
            <w:webHidden/>
          </w:rPr>
          <w:fldChar w:fldCharType="begin"/>
        </w:r>
        <w:r>
          <w:rPr>
            <w:noProof/>
            <w:webHidden/>
          </w:rPr>
          <w:instrText xml:space="preserve"> PAGEREF _Toc243612990 \h </w:instrText>
        </w:r>
        <w:r>
          <w:rPr>
            <w:noProof/>
            <w:webHidden/>
          </w:rPr>
        </w:r>
        <w:r>
          <w:rPr>
            <w:noProof/>
            <w:webHidden/>
          </w:rPr>
          <w:fldChar w:fldCharType="separate"/>
        </w:r>
        <w:r>
          <w:rPr>
            <w:noProof/>
            <w:webHidden/>
          </w:rPr>
          <w:t>168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1" w:history="1">
        <w:r w:rsidRPr="002F3C07">
          <w:rPr>
            <w:rStyle w:val="Hyperlink"/>
            <w:noProof/>
          </w:rPr>
          <w:t>3.5.4.3.4</w:t>
        </w:r>
        <w:r>
          <w:rPr>
            <w:rFonts w:asciiTheme="minorHAnsi" w:eastAsiaTheme="minorEastAsia" w:hAnsiTheme="minorHAnsi" w:cstheme="minorBidi"/>
            <w:noProof/>
            <w:sz w:val="22"/>
            <w:szCs w:val="22"/>
          </w:rPr>
          <w:tab/>
        </w:r>
        <w:r w:rsidRPr="002F3C07">
          <w:rPr>
            <w:rStyle w:val="Hyperlink"/>
            <w:noProof/>
          </w:rPr>
          <w:t>NetrGetDCName (Opnum 11)</w:t>
        </w:r>
        <w:r>
          <w:rPr>
            <w:noProof/>
            <w:webHidden/>
          </w:rPr>
          <w:tab/>
        </w:r>
        <w:r>
          <w:rPr>
            <w:noProof/>
            <w:webHidden/>
          </w:rPr>
          <w:fldChar w:fldCharType="begin"/>
        </w:r>
        <w:r>
          <w:rPr>
            <w:noProof/>
            <w:webHidden/>
          </w:rPr>
          <w:instrText xml:space="preserve"> PAGEREF _Toc243612991 \h </w:instrText>
        </w:r>
        <w:r>
          <w:rPr>
            <w:noProof/>
            <w:webHidden/>
          </w:rPr>
        </w:r>
        <w:r>
          <w:rPr>
            <w:noProof/>
            <w:webHidden/>
          </w:rPr>
          <w:fldChar w:fldCharType="separate"/>
        </w:r>
        <w:r>
          <w:rPr>
            <w:noProof/>
            <w:webHidden/>
          </w:rPr>
          <w:t>168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2" w:history="1">
        <w:r w:rsidRPr="002F3C07">
          <w:rPr>
            <w:rStyle w:val="Hyperlink"/>
            <w:noProof/>
          </w:rPr>
          <w:t>3.5.4.3.5</w:t>
        </w:r>
        <w:r>
          <w:rPr>
            <w:rFonts w:asciiTheme="minorHAnsi" w:eastAsiaTheme="minorEastAsia" w:hAnsiTheme="minorHAnsi" w:cstheme="minorBidi"/>
            <w:noProof/>
            <w:sz w:val="22"/>
            <w:szCs w:val="22"/>
          </w:rPr>
          <w:tab/>
        </w:r>
        <w:r w:rsidRPr="002F3C07">
          <w:rPr>
            <w:rStyle w:val="Hyperlink"/>
            <w:noProof/>
          </w:rPr>
          <w:t>NetrGetAnyDCName (Opnum 13)</w:t>
        </w:r>
        <w:r>
          <w:rPr>
            <w:noProof/>
            <w:webHidden/>
          </w:rPr>
          <w:tab/>
        </w:r>
        <w:r>
          <w:rPr>
            <w:noProof/>
            <w:webHidden/>
          </w:rPr>
          <w:fldChar w:fldCharType="begin"/>
        </w:r>
        <w:r>
          <w:rPr>
            <w:noProof/>
            <w:webHidden/>
          </w:rPr>
          <w:instrText xml:space="preserve"> PAGEREF _Toc243612992 \h </w:instrText>
        </w:r>
        <w:r>
          <w:rPr>
            <w:noProof/>
            <w:webHidden/>
          </w:rPr>
        </w:r>
        <w:r>
          <w:rPr>
            <w:noProof/>
            <w:webHidden/>
          </w:rPr>
          <w:fldChar w:fldCharType="separate"/>
        </w:r>
        <w:r>
          <w:rPr>
            <w:noProof/>
            <w:webHidden/>
          </w:rPr>
          <w:t>169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3" w:history="1">
        <w:r w:rsidRPr="002F3C07">
          <w:rPr>
            <w:rStyle w:val="Hyperlink"/>
            <w:noProof/>
          </w:rPr>
          <w:t>3.5.4.3.6</w:t>
        </w:r>
        <w:r>
          <w:rPr>
            <w:rFonts w:asciiTheme="minorHAnsi" w:eastAsiaTheme="minorEastAsia" w:hAnsiTheme="minorHAnsi" w:cstheme="minorBidi"/>
            <w:noProof/>
            <w:sz w:val="22"/>
            <w:szCs w:val="22"/>
          </w:rPr>
          <w:tab/>
        </w:r>
        <w:r w:rsidRPr="002F3C07">
          <w:rPr>
            <w:rStyle w:val="Hyperlink"/>
            <w:noProof/>
          </w:rPr>
          <w:t>DsrGetSiteName (Opnum 28)</w:t>
        </w:r>
        <w:r>
          <w:rPr>
            <w:noProof/>
            <w:webHidden/>
          </w:rPr>
          <w:tab/>
        </w:r>
        <w:r>
          <w:rPr>
            <w:noProof/>
            <w:webHidden/>
          </w:rPr>
          <w:fldChar w:fldCharType="begin"/>
        </w:r>
        <w:r>
          <w:rPr>
            <w:noProof/>
            <w:webHidden/>
          </w:rPr>
          <w:instrText xml:space="preserve"> PAGEREF _Toc243612993 \h </w:instrText>
        </w:r>
        <w:r>
          <w:rPr>
            <w:noProof/>
            <w:webHidden/>
          </w:rPr>
        </w:r>
        <w:r>
          <w:rPr>
            <w:noProof/>
            <w:webHidden/>
          </w:rPr>
          <w:fldChar w:fldCharType="separate"/>
        </w:r>
        <w:r>
          <w:rPr>
            <w:noProof/>
            <w:webHidden/>
          </w:rPr>
          <w:t>170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4" w:history="1">
        <w:r w:rsidRPr="002F3C07">
          <w:rPr>
            <w:rStyle w:val="Hyperlink"/>
            <w:noProof/>
          </w:rPr>
          <w:t>3.5.4.3.7</w:t>
        </w:r>
        <w:r>
          <w:rPr>
            <w:rFonts w:asciiTheme="minorHAnsi" w:eastAsiaTheme="minorEastAsia" w:hAnsiTheme="minorHAnsi" w:cstheme="minorBidi"/>
            <w:noProof/>
            <w:sz w:val="22"/>
            <w:szCs w:val="22"/>
          </w:rPr>
          <w:tab/>
        </w:r>
        <w:r w:rsidRPr="002F3C07">
          <w:rPr>
            <w:rStyle w:val="Hyperlink"/>
            <w:noProof/>
          </w:rPr>
          <w:t>DsrGetDcSiteCoverageW (Opnum 38)</w:t>
        </w:r>
        <w:r>
          <w:rPr>
            <w:noProof/>
            <w:webHidden/>
          </w:rPr>
          <w:tab/>
        </w:r>
        <w:r>
          <w:rPr>
            <w:noProof/>
            <w:webHidden/>
          </w:rPr>
          <w:fldChar w:fldCharType="begin"/>
        </w:r>
        <w:r>
          <w:rPr>
            <w:noProof/>
            <w:webHidden/>
          </w:rPr>
          <w:instrText xml:space="preserve"> PAGEREF _Toc243612994 \h </w:instrText>
        </w:r>
        <w:r>
          <w:rPr>
            <w:noProof/>
            <w:webHidden/>
          </w:rPr>
        </w:r>
        <w:r>
          <w:rPr>
            <w:noProof/>
            <w:webHidden/>
          </w:rPr>
          <w:fldChar w:fldCharType="separate"/>
        </w:r>
        <w:r>
          <w:rPr>
            <w:noProof/>
            <w:webHidden/>
          </w:rPr>
          <w:t>171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5" w:history="1">
        <w:r w:rsidRPr="002F3C07">
          <w:rPr>
            <w:rStyle w:val="Hyperlink"/>
            <w:noProof/>
          </w:rPr>
          <w:t>3.5.4.3.8</w:t>
        </w:r>
        <w:r>
          <w:rPr>
            <w:rFonts w:asciiTheme="minorHAnsi" w:eastAsiaTheme="minorEastAsia" w:hAnsiTheme="minorHAnsi" w:cstheme="minorBidi"/>
            <w:noProof/>
            <w:sz w:val="22"/>
            <w:szCs w:val="22"/>
          </w:rPr>
          <w:tab/>
        </w:r>
        <w:r w:rsidRPr="002F3C07">
          <w:rPr>
            <w:rStyle w:val="Hyperlink"/>
            <w:noProof/>
          </w:rPr>
          <w:t>DsrAddressToSiteNamesW (Opnum 33)</w:t>
        </w:r>
        <w:r>
          <w:rPr>
            <w:noProof/>
            <w:webHidden/>
          </w:rPr>
          <w:tab/>
        </w:r>
        <w:r>
          <w:rPr>
            <w:noProof/>
            <w:webHidden/>
          </w:rPr>
          <w:fldChar w:fldCharType="begin"/>
        </w:r>
        <w:r>
          <w:rPr>
            <w:noProof/>
            <w:webHidden/>
          </w:rPr>
          <w:instrText xml:space="preserve"> PAGEREF _Toc243612995 \h </w:instrText>
        </w:r>
        <w:r>
          <w:rPr>
            <w:noProof/>
            <w:webHidden/>
          </w:rPr>
        </w:r>
        <w:r>
          <w:rPr>
            <w:noProof/>
            <w:webHidden/>
          </w:rPr>
          <w:fldChar w:fldCharType="separate"/>
        </w:r>
        <w:r>
          <w:rPr>
            <w:noProof/>
            <w:webHidden/>
          </w:rPr>
          <w:t>171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6" w:history="1">
        <w:r w:rsidRPr="002F3C07">
          <w:rPr>
            <w:rStyle w:val="Hyperlink"/>
            <w:noProof/>
          </w:rPr>
          <w:t>3.5.4.3.9</w:t>
        </w:r>
        <w:r>
          <w:rPr>
            <w:rFonts w:asciiTheme="minorHAnsi" w:eastAsiaTheme="minorEastAsia" w:hAnsiTheme="minorHAnsi" w:cstheme="minorBidi"/>
            <w:noProof/>
            <w:sz w:val="22"/>
            <w:szCs w:val="22"/>
          </w:rPr>
          <w:tab/>
        </w:r>
        <w:r w:rsidRPr="002F3C07">
          <w:rPr>
            <w:rStyle w:val="Hyperlink"/>
            <w:noProof/>
          </w:rPr>
          <w:t>DsrAddressToSiteNamesExW (Opnum 37)</w:t>
        </w:r>
        <w:r>
          <w:rPr>
            <w:noProof/>
            <w:webHidden/>
          </w:rPr>
          <w:tab/>
        </w:r>
        <w:r>
          <w:rPr>
            <w:noProof/>
            <w:webHidden/>
          </w:rPr>
          <w:fldChar w:fldCharType="begin"/>
        </w:r>
        <w:r>
          <w:rPr>
            <w:noProof/>
            <w:webHidden/>
          </w:rPr>
          <w:instrText xml:space="preserve"> PAGEREF _Toc243612996 \h </w:instrText>
        </w:r>
        <w:r>
          <w:rPr>
            <w:noProof/>
            <w:webHidden/>
          </w:rPr>
        </w:r>
        <w:r>
          <w:rPr>
            <w:noProof/>
            <w:webHidden/>
          </w:rPr>
          <w:fldChar w:fldCharType="separate"/>
        </w:r>
        <w:r>
          <w:rPr>
            <w:noProof/>
            <w:webHidden/>
          </w:rPr>
          <w:t>172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7" w:history="1">
        <w:r w:rsidRPr="002F3C07">
          <w:rPr>
            <w:rStyle w:val="Hyperlink"/>
            <w:noProof/>
          </w:rPr>
          <w:t>3.5.4.3.10</w:t>
        </w:r>
        <w:r>
          <w:rPr>
            <w:rFonts w:asciiTheme="minorHAnsi" w:eastAsiaTheme="minorEastAsia" w:hAnsiTheme="minorHAnsi" w:cstheme="minorBidi"/>
            <w:noProof/>
            <w:sz w:val="22"/>
            <w:szCs w:val="22"/>
          </w:rPr>
          <w:tab/>
        </w:r>
        <w:r w:rsidRPr="002F3C07">
          <w:rPr>
            <w:rStyle w:val="Hyperlink"/>
            <w:noProof/>
          </w:rPr>
          <w:t>DsrDeregisterDnsHostRecords (Opnum 41)</w:t>
        </w:r>
        <w:r>
          <w:rPr>
            <w:noProof/>
            <w:webHidden/>
          </w:rPr>
          <w:tab/>
        </w:r>
        <w:r>
          <w:rPr>
            <w:noProof/>
            <w:webHidden/>
          </w:rPr>
          <w:fldChar w:fldCharType="begin"/>
        </w:r>
        <w:r>
          <w:rPr>
            <w:noProof/>
            <w:webHidden/>
          </w:rPr>
          <w:instrText xml:space="preserve"> PAGEREF _Toc243612997 \h </w:instrText>
        </w:r>
        <w:r>
          <w:rPr>
            <w:noProof/>
            <w:webHidden/>
          </w:rPr>
        </w:r>
        <w:r>
          <w:rPr>
            <w:noProof/>
            <w:webHidden/>
          </w:rPr>
          <w:fldChar w:fldCharType="separate"/>
        </w:r>
        <w:r>
          <w:rPr>
            <w:noProof/>
            <w:webHidden/>
          </w:rPr>
          <w:t>173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2998" w:history="1">
        <w:r w:rsidRPr="002F3C07">
          <w:rPr>
            <w:rStyle w:val="Hyperlink"/>
            <w:noProof/>
          </w:rPr>
          <w:t>3.5.4.3.11</w:t>
        </w:r>
        <w:r>
          <w:rPr>
            <w:rFonts w:asciiTheme="minorHAnsi" w:eastAsiaTheme="minorEastAsia" w:hAnsiTheme="minorHAnsi" w:cstheme="minorBidi"/>
            <w:noProof/>
            <w:sz w:val="22"/>
            <w:szCs w:val="22"/>
          </w:rPr>
          <w:tab/>
        </w:r>
        <w:r w:rsidRPr="002F3C07">
          <w:rPr>
            <w:rStyle w:val="Hyperlink"/>
            <w:noProof/>
          </w:rPr>
          <w:t>DsrUpdateReadOnlyServerDnsRecords (Opnum 48)</w:t>
        </w:r>
        <w:r>
          <w:rPr>
            <w:noProof/>
            <w:webHidden/>
          </w:rPr>
          <w:tab/>
        </w:r>
        <w:r>
          <w:rPr>
            <w:noProof/>
            <w:webHidden/>
          </w:rPr>
          <w:fldChar w:fldCharType="begin"/>
        </w:r>
        <w:r>
          <w:rPr>
            <w:noProof/>
            <w:webHidden/>
          </w:rPr>
          <w:instrText xml:space="preserve"> PAGEREF _Toc243612998 \h </w:instrText>
        </w:r>
        <w:r>
          <w:rPr>
            <w:noProof/>
            <w:webHidden/>
          </w:rPr>
        </w:r>
        <w:r>
          <w:rPr>
            <w:noProof/>
            <w:webHidden/>
          </w:rPr>
          <w:fldChar w:fldCharType="separate"/>
        </w:r>
        <w:r>
          <w:rPr>
            <w:noProof/>
            <w:webHidden/>
          </w:rPr>
          <w:t>174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2999" w:history="1">
        <w:r w:rsidRPr="002F3C07">
          <w:rPr>
            <w:rStyle w:val="Hyperlink"/>
            <w:noProof/>
          </w:rPr>
          <w:t>3.5.4.4</w:t>
        </w:r>
        <w:r>
          <w:rPr>
            <w:rFonts w:asciiTheme="minorHAnsi" w:eastAsiaTheme="minorEastAsia" w:hAnsiTheme="minorHAnsi" w:cstheme="minorBidi"/>
            <w:noProof/>
            <w:sz w:val="22"/>
            <w:szCs w:val="22"/>
          </w:rPr>
          <w:tab/>
        </w:r>
        <w:r w:rsidRPr="002F3C07">
          <w:rPr>
            <w:rStyle w:val="Hyperlink"/>
            <w:noProof/>
          </w:rPr>
          <w:t>Secure Channel Establishment and Maintenance Methods</w:t>
        </w:r>
        <w:r>
          <w:rPr>
            <w:noProof/>
            <w:webHidden/>
          </w:rPr>
          <w:tab/>
        </w:r>
        <w:r>
          <w:rPr>
            <w:noProof/>
            <w:webHidden/>
          </w:rPr>
          <w:fldChar w:fldCharType="begin"/>
        </w:r>
        <w:r>
          <w:rPr>
            <w:noProof/>
            <w:webHidden/>
          </w:rPr>
          <w:instrText xml:space="preserve"> PAGEREF _Toc243612999 \h </w:instrText>
        </w:r>
        <w:r>
          <w:rPr>
            <w:noProof/>
            <w:webHidden/>
          </w:rPr>
        </w:r>
        <w:r>
          <w:rPr>
            <w:noProof/>
            <w:webHidden/>
          </w:rPr>
          <w:fldChar w:fldCharType="separate"/>
        </w:r>
        <w:r>
          <w:rPr>
            <w:noProof/>
            <w:webHidden/>
          </w:rPr>
          <w:t>175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0" w:history="1">
        <w:r w:rsidRPr="002F3C07">
          <w:rPr>
            <w:rStyle w:val="Hyperlink"/>
            <w:noProof/>
          </w:rPr>
          <w:t>3.5.4.4.1</w:t>
        </w:r>
        <w:r>
          <w:rPr>
            <w:rFonts w:asciiTheme="minorHAnsi" w:eastAsiaTheme="minorEastAsia" w:hAnsiTheme="minorHAnsi" w:cstheme="minorBidi"/>
            <w:noProof/>
            <w:sz w:val="22"/>
            <w:szCs w:val="22"/>
          </w:rPr>
          <w:tab/>
        </w:r>
        <w:r w:rsidRPr="002F3C07">
          <w:rPr>
            <w:rStyle w:val="Hyperlink"/>
            <w:noProof/>
          </w:rPr>
          <w:t>NetrServerReqChallenge (Opnum 4)</w:t>
        </w:r>
        <w:r>
          <w:rPr>
            <w:noProof/>
            <w:webHidden/>
          </w:rPr>
          <w:tab/>
        </w:r>
        <w:r>
          <w:rPr>
            <w:noProof/>
            <w:webHidden/>
          </w:rPr>
          <w:fldChar w:fldCharType="begin"/>
        </w:r>
        <w:r>
          <w:rPr>
            <w:noProof/>
            <w:webHidden/>
          </w:rPr>
          <w:instrText xml:space="preserve"> PAGEREF _Toc243613000 \h </w:instrText>
        </w:r>
        <w:r>
          <w:rPr>
            <w:noProof/>
            <w:webHidden/>
          </w:rPr>
        </w:r>
        <w:r>
          <w:rPr>
            <w:noProof/>
            <w:webHidden/>
          </w:rPr>
          <w:fldChar w:fldCharType="separate"/>
        </w:r>
        <w:r>
          <w:rPr>
            <w:noProof/>
            <w:webHidden/>
          </w:rPr>
          <w:t>175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1" w:history="1">
        <w:r w:rsidRPr="002F3C07">
          <w:rPr>
            <w:rStyle w:val="Hyperlink"/>
            <w:noProof/>
          </w:rPr>
          <w:t>3.5.4.4.2</w:t>
        </w:r>
        <w:r>
          <w:rPr>
            <w:rFonts w:asciiTheme="minorHAnsi" w:eastAsiaTheme="minorEastAsia" w:hAnsiTheme="minorHAnsi" w:cstheme="minorBidi"/>
            <w:noProof/>
            <w:sz w:val="22"/>
            <w:szCs w:val="22"/>
          </w:rPr>
          <w:tab/>
        </w:r>
        <w:r w:rsidRPr="002F3C07">
          <w:rPr>
            <w:rStyle w:val="Hyperlink"/>
            <w:noProof/>
          </w:rPr>
          <w:t>NetrServerAuthenticate3 (Opnum 26)</w:t>
        </w:r>
        <w:r>
          <w:rPr>
            <w:noProof/>
            <w:webHidden/>
          </w:rPr>
          <w:tab/>
        </w:r>
        <w:r>
          <w:rPr>
            <w:noProof/>
            <w:webHidden/>
          </w:rPr>
          <w:fldChar w:fldCharType="begin"/>
        </w:r>
        <w:r>
          <w:rPr>
            <w:noProof/>
            <w:webHidden/>
          </w:rPr>
          <w:instrText xml:space="preserve"> PAGEREF _Toc243613001 \h </w:instrText>
        </w:r>
        <w:r>
          <w:rPr>
            <w:noProof/>
            <w:webHidden/>
          </w:rPr>
        </w:r>
        <w:r>
          <w:rPr>
            <w:noProof/>
            <w:webHidden/>
          </w:rPr>
          <w:fldChar w:fldCharType="separate"/>
        </w:r>
        <w:r>
          <w:rPr>
            <w:noProof/>
            <w:webHidden/>
          </w:rPr>
          <w:t>176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2" w:history="1">
        <w:r w:rsidRPr="002F3C07">
          <w:rPr>
            <w:rStyle w:val="Hyperlink"/>
            <w:noProof/>
          </w:rPr>
          <w:t>3.5.4.4.3</w:t>
        </w:r>
        <w:r>
          <w:rPr>
            <w:rFonts w:asciiTheme="minorHAnsi" w:eastAsiaTheme="minorEastAsia" w:hAnsiTheme="minorHAnsi" w:cstheme="minorBidi"/>
            <w:noProof/>
            <w:sz w:val="22"/>
            <w:szCs w:val="22"/>
          </w:rPr>
          <w:tab/>
        </w:r>
        <w:r w:rsidRPr="002F3C07">
          <w:rPr>
            <w:rStyle w:val="Hyperlink"/>
            <w:noProof/>
          </w:rPr>
          <w:t>NetrServerAuthenticateKerberos (Opnum 59)</w:t>
        </w:r>
        <w:r>
          <w:rPr>
            <w:noProof/>
            <w:webHidden/>
          </w:rPr>
          <w:tab/>
        </w:r>
        <w:r>
          <w:rPr>
            <w:noProof/>
            <w:webHidden/>
          </w:rPr>
          <w:fldChar w:fldCharType="begin"/>
        </w:r>
        <w:r>
          <w:rPr>
            <w:noProof/>
            <w:webHidden/>
          </w:rPr>
          <w:instrText xml:space="preserve"> PAGEREF _Toc243613002 \h </w:instrText>
        </w:r>
        <w:r>
          <w:rPr>
            <w:noProof/>
            <w:webHidden/>
          </w:rPr>
        </w:r>
        <w:r>
          <w:rPr>
            <w:noProof/>
            <w:webHidden/>
          </w:rPr>
          <w:fldChar w:fldCharType="separate"/>
        </w:r>
        <w:r>
          <w:rPr>
            <w:noProof/>
            <w:webHidden/>
          </w:rPr>
          <w:t>178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3" w:history="1">
        <w:r w:rsidRPr="002F3C07">
          <w:rPr>
            <w:rStyle w:val="Hyperlink"/>
            <w:noProof/>
          </w:rPr>
          <w:t>3.5.4.4.4</w:t>
        </w:r>
        <w:r>
          <w:rPr>
            <w:rFonts w:asciiTheme="minorHAnsi" w:eastAsiaTheme="minorEastAsia" w:hAnsiTheme="minorHAnsi" w:cstheme="minorBidi"/>
            <w:noProof/>
            <w:sz w:val="22"/>
            <w:szCs w:val="22"/>
          </w:rPr>
          <w:tab/>
        </w:r>
        <w:r w:rsidRPr="002F3C07">
          <w:rPr>
            <w:rStyle w:val="Hyperlink"/>
            <w:noProof/>
          </w:rPr>
          <w:t>NetrServerAuthenticate2 (Opnum 15)</w:t>
        </w:r>
        <w:r>
          <w:rPr>
            <w:noProof/>
            <w:webHidden/>
          </w:rPr>
          <w:tab/>
        </w:r>
        <w:r>
          <w:rPr>
            <w:noProof/>
            <w:webHidden/>
          </w:rPr>
          <w:fldChar w:fldCharType="begin"/>
        </w:r>
        <w:r>
          <w:rPr>
            <w:noProof/>
            <w:webHidden/>
          </w:rPr>
          <w:instrText xml:space="preserve"> PAGEREF _Toc243613003 \h </w:instrText>
        </w:r>
        <w:r>
          <w:rPr>
            <w:noProof/>
            <w:webHidden/>
          </w:rPr>
        </w:r>
        <w:r>
          <w:rPr>
            <w:noProof/>
            <w:webHidden/>
          </w:rPr>
          <w:fldChar w:fldCharType="separate"/>
        </w:r>
        <w:r>
          <w:rPr>
            <w:noProof/>
            <w:webHidden/>
          </w:rPr>
          <w:t>180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4" w:history="1">
        <w:r w:rsidRPr="002F3C07">
          <w:rPr>
            <w:rStyle w:val="Hyperlink"/>
            <w:noProof/>
          </w:rPr>
          <w:t>3.5.4.4.5</w:t>
        </w:r>
        <w:r>
          <w:rPr>
            <w:rFonts w:asciiTheme="minorHAnsi" w:eastAsiaTheme="minorEastAsia" w:hAnsiTheme="minorHAnsi" w:cstheme="minorBidi"/>
            <w:noProof/>
            <w:sz w:val="22"/>
            <w:szCs w:val="22"/>
          </w:rPr>
          <w:tab/>
        </w:r>
        <w:r w:rsidRPr="002F3C07">
          <w:rPr>
            <w:rStyle w:val="Hyperlink"/>
            <w:noProof/>
          </w:rPr>
          <w:t>NetrServerAuthenticate (Opnum 5)</w:t>
        </w:r>
        <w:r>
          <w:rPr>
            <w:noProof/>
            <w:webHidden/>
          </w:rPr>
          <w:tab/>
        </w:r>
        <w:r>
          <w:rPr>
            <w:noProof/>
            <w:webHidden/>
          </w:rPr>
          <w:fldChar w:fldCharType="begin"/>
        </w:r>
        <w:r>
          <w:rPr>
            <w:noProof/>
            <w:webHidden/>
          </w:rPr>
          <w:instrText xml:space="preserve"> PAGEREF _Toc243613004 \h </w:instrText>
        </w:r>
        <w:r>
          <w:rPr>
            <w:noProof/>
            <w:webHidden/>
          </w:rPr>
        </w:r>
        <w:r>
          <w:rPr>
            <w:noProof/>
            <w:webHidden/>
          </w:rPr>
          <w:fldChar w:fldCharType="separate"/>
        </w:r>
        <w:r>
          <w:rPr>
            <w:noProof/>
            <w:webHidden/>
          </w:rPr>
          <w:t>180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5" w:history="1">
        <w:r w:rsidRPr="002F3C07">
          <w:rPr>
            <w:rStyle w:val="Hyperlink"/>
            <w:noProof/>
          </w:rPr>
          <w:t>3.5.4.4.6</w:t>
        </w:r>
        <w:r>
          <w:rPr>
            <w:rFonts w:asciiTheme="minorHAnsi" w:eastAsiaTheme="minorEastAsia" w:hAnsiTheme="minorHAnsi" w:cstheme="minorBidi"/>
            <w:noProof/>
            <w:sz w:val="22"/>
            <w:szCs w:val="22"/>
          </w:rPr>
          <w:tab/>
        </w:r>
        <w:r w:rsidRPr="002F3C07">
          <w:rPr>
            <w:rStyle w:val="Hyperlink"/>
            <w:noProof/>
          </w:rPr>
          <w:t>NetrServerPasswordSet2 (Opnum 30)</w:t>
        </w:r>
        <w:r>
          <w:rPr>
            <w:noProof/>
            <w:webHidden/>
          </w:rPr>
          <w:tab/>
        </w:r>
        <w:r>
          <w:rPr>
            <w:noProof/>
            <w:webHidden/>
          </w:rPr>
          <w:fldChar w:fldCharType="begin"/>
        </w:r>
        <w:r>
          <w:rPr>
            <w:noProof/>
            <w:webHidden/>
          </w:rPr>
          <w:instrText xml:space="preserve"> PAGEREF _Toc243613005 \h </w:instrText>
        </w:r>
        <w:r>
          <w:rPr>
            <w:noProof/>
            <w:webHidden/>
          </w:rPr>
        </w:r>
        <w:r>
          <w:rPr>
            <w:noProof/>
            <w:webHidden/>
          </w:rPr>
          <w:fldChar w:fldCharType="separate"/>
        </w:r>
        <w:r>
          <w:rPr>
            <w:noProof/>
            <w:webHidden/>
          </w:rPr>
          <w:t>180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6" w:history="1">
        <w:r w:rsidRPr="002F3C07">
          <w:rPr>
            <w:rStyle w:val="Hyperlink"/>
            <w:noProof/>
          </w:rPr>
          <w:t>3.5.4.4.7</w:t>
        </w:r>
        <w:r>
          <w:rPr>
            <w:rFonts w:asciiTheme="minorHAnsi" w:eastAsiaTheme="minorEastAsia" w:hAnsiTheme="minorHAnsi" w:cstheme="minorBidi"/>
            <w:noProof/>
            <w:sz w:val="22"/>
            <w:szCs w:val="22"/>
          </w:rPr>
          <w:tab/>
        </w:r>
        <w:r w:rsidRPr="002F3C07">
          <w:rPr>
            <w:rStyle w:val="Hyperlink"/>
            <w:noProof/>
          </w:rPr>
          <w:t>NetrServerPasswordSet (Opnum 6)</w:t>
        </w:r>
        <w:r>
          <w:rPr>
            <w:noProof/>
            <w:webHidden/>
          </w:rPr>
          <w:tab/>
        </w:r>
        <w:r>
          <w:rPr>
            <w:noProof/>
            <w:webHidden/>
          </w:rPr>
          <w:fldChar w:fldCharType="begin"/>
        </w:r>
        <w:r>
          <w:rPr>
            <w:noProof/>
            <w:webHidden/>
          </w:rPr>
          <w:instrText xml:space="preserve"> PAGEREF _Toc243613006 \h </w:instrText>
        </w:r>
        <w:r>
          <w:rPr>
            <w:noProof/>
            <w:webHidden/>
          </w:rPr>
        </w:r>
        <w:r>
          <w:rPr>
            <w:noProof/>
            <w:webHidden/>
          </w:rPr>
          <w:fldChar w:fldCharType="separate"/>
        </w:r>
        <w:r>
          <w:rPr>
            <w:noProof/>
            <w:webHidden/>
          </w:rPr>
          <w:t>182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7" w:history="1">
        <w:r w:rsidRPr="002F3C07">
          <w:rPr>
            <w:rStyle w:val="Hyperlink"/>
            <w:noProof/>
          </w:rPr>
          <w:t>3.5.4.4.8</w:t>
        </w:r>
        <w:r>
          <w:rPr>
            <w:rFonts w:asciiTheme="minorHAnsi" w:eastAsiaTheme="minorEastAsia" w:hAnsiTheme="minorHAnsi" w:cstheme="minorBidi"/>
            <w:noProof/>
            <w:sz w:val="22"/>
            <w:szCs w:val="22"/>
          </w:rPr>
          <w:tab/>
        </w:r>
        <w:r w:rsidRPr="002F3C07">
          <w:rPr>
            <w:rStyle w:val="Hyperlink"/>
            <w:noProof/>
          </w:rPr>
          <w:t>NetrServerPasswordGet (Opnum 31)</w:t>
        </w:r>
        <w:r>
          <w:rPr>
            <w:noProof/>
            <w:webHidden/>
          </w:rPr>
          <w:tab/>
        </w:r>
        <w:r>
          <w:rPr>
            <w:noProof/>
            <w:webHidden/>
          </w:rPr>
          <w:fldChar w:fldCharType="begin"/>
        </w:r>
        <w:r>
          <w:rPr>
            <w:noProof/>
            <w:webHidden/>
          </w:rPr>
          <w:instrText xml:space="preserve"> PAGEREF _Toc243613007 \h </w:instrText>
        </w:r>
        <w:r>
          <w:rPr>
            <w:noProof/>
            <w:webHidden/>
          </w:rPr>
        </w:r>
        <w:r>
          <w:rPr>
            <w:noProof/>
            <w:webHidden/>
          </w:rPr>
          <w:fldChar w:fldCharType="separate"/>
        </w:r>
        <w:r>
          <w:rPr>
            <w:noProof/>
            <w:webHidden/>
          </w:rPr>
          <w:t>183</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8" w:history="1">
        <w:r w:rsidRPr="002F3C07">
          <w:rPr>
            <w:rStyle w:val="Hyperlink"/>
            <w:noProof/>
          </w:rPr>
          <w:t>3.5.4.4.9</w:t>
        </w:r>
        <w:r>
          <w:rPr>
            <w:rFonts w:asciiTheme="minorHAnsi" w:eastAsiaTheme="minorEastAsia" w:hAnsiTheme="minorHAnsi" w:cstheme="minorBidi"/>
            <w:noProof/>
            <w:sz w:val="22"/>
            <w:szCs w:val="22"/>
          </w:rPr>
          <w:tab/>
        </w:r>
        <w:r w:rsidRPr="002F3C07">
          <w:rPr>
            <w:rStyle w:val="Hyperlink"/>
            <w:noProof/>
          </w:rPr>
          <w:t>NetrServerTrustPasswordsGet (Opnum 42)</w:t>
        </w:r>
        <w:r>
          <w:rPr>
            <w:noProof/>
            <w:webHidden/>
          </w:rPr>
          <w:tab/>
        </w:r>
        <w:r>
          <w:rPr>
            <w:noProof/>
            <w:webHidden/>
          </w:rPr>
          <w:fldChar w:fldCharType="begin"/>
        </w:r>
        <w:r>
          <w:rPr>
            <w:noProof/>
            <w:webHidden/>
          </w:rPr>
          <w:instrText xml:space="preserve"> PAGEREF _Toc243613008 \h </w:instrText>
        </w:r>
        <w:r>
          <w:rPr>
            <w:noProof/>
            <w:webHidden/>
          </w:rPr>
        </w:r>
        <w:r>
          <w:rPr>
            <w:noProof/>
            <w:webHidden/>
          </w:rPr>
          <w:fldChar w:fldCharType="separate"/>
        </w:r>
        <w:r>
          <w:rPr>
            <w:noProof/>
            <w:webHidden/>
          </w:rPr>
          <w:t>184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09" w:history="1">
        <w:r w:rsidRPr="002F3C07">
          <w:rPr>
            <w:rStyle w:val="Hyperlink"/>
            <w:noProof/>
          </w:rPr>
          <w:t>3.5.4.4.10</w:t>
        </w:r>
        <w:r>
          <w:rPr>
            <w:rFonts w:asciiTheme="minorHAnsi" w:eastAsiaTheme="minorEastAsia" w:hAnsiTheme="minorHAnsi" w:cstheme="minorBidi"/>
            <w:noProof/>
            <w:sz w:val="22"/>
            <w:szCs w:val="22"/>
          </w:rPr>
          <w:tab/>
        </w:r>
        <w:r w:rsidRPr="002F3C07">
          <w:rPr>
            <w:rStyle w:val="Hyperlink"/>
            <w:noProof/>
          </w:rPr>
          <w:t>NetrLogonGetDomainInfo (Opnum 29)</w:t>
        </w:r>
        <w:r>
          <w:rPr>
            <w:noProof/>
            <w:webHidden/>
          </w:rPr>
          <w:tab/>
        </w:r>
        <w:r>
          <w:rPr>
            <w:noProof/>
            <w:webHidden/>
          </w:rPr>
          <w:fldChar w:fldCharType="begin"/>
        </w:r>
        <w:r>
          <w:rPr>
            <w:noProof/>
            <w:webHidden/>
          </w:rPr>
          <w:instrText xml:space="preserve"> PAGEREF _Toc243613009 \h </w:instrText>
        </w:r>
        <w:r>
          <w:rPr>
            <w:noProof/>
            <w:webHidden/>
          </w:rPr>
        </w:r>
        <w:r>
          <w:rPr>
            <w:noProof/>
            <w:webHidden/>
          </w:rPr>
          <w:fldChar w:fldCharType="separate"/>
        </w:r>
        <w:r>
          <w:rPr>
            <w:noProof/>
            <w:webHidden/>
          </w:rPr>
          <w:t>185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0" w:history="1">
        <w:r w:rsidRPr="002F3C07">
          <w:rPr>
            <w:rStyle w:val="Hyperlink"/>
            <w:noProof/>
          </w:rPr>
          <w:t>3.5.4.4.11</w:t>
        </w:r>
        <w:r>
          <w:rPr>
            <w:rFonts w:asciiTheme="minorHAnsi" w:eastAsiaTheme="minorEastAsia" w:hAnsiTheme="minorHAnsi" w:cstheme="minorBidi"/>
            <w:noProof/>
            <w:sz w:val="22"/>
            <w:szCs w:val="22"/>
          </w:rPr>
          <w:tab/>
        </w:r>
        <w:r w:rsidRPr="002F3C07">
          <w:rPr>
            <w:rStyle w:val="Hyperlink"/>
            <w:noProof/>
          </w:rPr>
          <w:t>NetrLogonGetCapabilities (Opnum 21)</w:t>
        </w:r>
        <w:r>
          <w:rPr>
            <w:noProof/>
            <w:webHidden/>
          </w:rPr>
          <w:tab/>
        </w:r>
        <w:r>
          <w:rPr>
            <w:noProof/>
            <w:webHidden/>
          </w:rPr>
          <w:fldChar w:fldCharType="begin"/>
        </w:r>
        <w:r>
          <w:rPr>
            <w:noProof/>
            <w:webHidden/>
          </w:rPr>
          <w:instrText xml:space="preserve"> PAGEREF _Toc243613010 \h </w:instrText>
        </w:r>
        <w:r>
          <w:rPr>
            <w:noProof/>
            <w:webHidden/>
          </w:rPr>
        </w:r>
        <w:r>
          <w:rPr>
            <w:noProof/>
            <w:webHidden/>
          </w:rPr>
          <w:fldChar w:fldCharType="separate"/>
        </w:r>
        <w:r>
          <w:rPr>
            <w:noProof/>
            <w:webHidden/>
          </w:rPr>
          <w:t>188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1" w:history="1">
        <w:r w:rsidRPr="002F3C07">
          <w:rPr>
            <w:rStyle w:val="Hyperlink"/>
            <w:noProof/>
          </w:rPr>
          <w:t>3.5.4.4.12</w:t>
        </w:r>
        <w:r>
          <w:rPr>
            <w:rFonts w:asciiTheme="minorHAnsi" w:eastAsiaTheme="minorEastAsia" w:hAnsiTheme="minorHAnsi" w:cstheme="minorBidi"/>
            <w:noProof/>
            <w:sz w:val="22"/>
            <w:szCs w:val="22"/>
          </w:rPr>
          <w:tab/>
        </w:r>
        <w:r w:rsidRPr="002F3C07">
          <w:rPr>
            <w:rStyle w:val="Hyperlink"/>
            <w:noProof/>
          </w:rPr>
          <w:t>NetrChainSetClientAttributes (Opnum 49)</w:t>
        </w:r>
        <w:r>
          <w:rPr>
            <w:noProof/>
            <w:webHidden/>
          </w:rPr>
          <w:tab/>
        </w:r>
        <w:r>
          <w:rPr>
            <w:noProof/>
            <w:webHidden/>
          </w:rPr>
          <w:fldChar w:fldCharType="begin"/>
        </w:r>
        <w:r>
          <w:rPr>
            <w:noProof/>
            <w:webHidden/>
          </w:rPr>
          <w:instrText xml:space="preserve"> PAGEREF _Toc243613011 \h </w:instrText>
        </w:r>
        <w:r>
          <w:rPr>
            <w:noProof/>
            <w:webHidden/>
          </w:rPr>
        </w:r>
        <w:r>
          <w:rPr>
            <w:noProof/>
            <w:webHidden/>
          </w:rPr>
          <w:fldChar w:fldCharType="separate"/>
        </w:r>
        <w:r>
          <w:rPr>
            <w:noProof/>
            <w:webHidden/>
          </w:rPr>
          <w:t>189</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12" w:history="1">
        <w:r w:rsidRPr="002F3C07">
          <w:rPr>
            <w:rStyle w:val="Hyperlink"/>
            <w:noProof/>
          </w:rPr>
          <w:t>3.5.4.5</w:t>
        </w:r>
        <w:r>
          <w:rPr>
            <w:rFonts w:asciiTheme="minorHAnsi" w:eastAsiaTheme="minorEastAsia" w:hAnsiTheme="minorHAnsi" w:cstheme="minorBidi"/>
            <w:noProof/>
            <w:sz w:val="22"/>
            <w:szCs w:val="22"/>
          </w:rPr>
          <w:tab/>
        </w:r>
        <w:r w:rsidRPr="002F3C07">
          <w:rPr>
            <w:rStyle w:val="Hyperlink"/>
            <w:noProof/>
          </w:rPr>
          <w:t>Pass-Through Authentication Methods</w:t>
        </w:r>
        <w:r>
          <w:rPr>
            <w:noProof/>
            <w:webHidden/>
          </w:rPr>
          <w:tab/>
        </w:r>
        <w:r>
          <w:rPr>
            <w:noProof/>
            <w:webHidden/>
          </w:rPr>
          <w:fldChar w:fldCharType="begin"/>
        </w:r>
        <w:r>
          <w:rPr>
            <w:noProof/>
            <w:webHidden/>
          </w:rPr>
          <w:instrText xml:space="preserve"> PAGEREF _Toc243613012 \h </w:instrText>
        </w:r>
        <w:r>
          <w:rPr>
            <w:noProof/>
            <w:webHidden/>
          </w:rPr>
        </w:r>
        <w:r>
          <w:rPr>
            <w:noProof/>
            <w:webHidden/>
          </w:rPr>
          <w:fldChar w:fldCharType="separate"/>
        </w:r>
        <w:r>
          <w:rPr>
            <w:noProof/>
            <w:webHidden/>
          </w:rPr>
          <w:t>190</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3" w:history="1">
        <w:r w:rsidRPr="002F3C07">
          <w:rPr>
            <w:rStyle w:val="Hyperlink"/>
            <w:noProof/>
          </w:rPr>
          <w:t>3.5.4.5.1</w:t>
        </w:r>
        <w:r>
          <w:rPr>
            <w:rFonts w:asciiTheme="minorHAnsi" w:eastAsiaTheme="minorEastAsia" w:hAnsiTheme="minorHAnsi" w:cstheme="minorBidi"/>
            <w:noProof/>
            <w:sz w:val="22"/>
            <w:szCs w:val="22"/>
          </w:rPr>
          <w:tab/>
        </w:r>
        <w:r w:rsidRPr="002F3C07">
          <w:rPr>
            <w:rStyle w:val="Hyperlink"/>
            <w:noProof/>
          </w:rPr>
          <w:t>NetrLogonSamLogonEx (Opnum 39)</w:t>
        </w:r>
        <w:r>
          <w:rPr>
            <w:noProof/>
            <w:webHidden/>
          </w:rPr>
          <w:tab/>
        </w:r>
        <w:r>
          <w:rPr>
            <w:noProof/>
            <w:webHidden/>
          </w:rPr>
          <w:fldChar w:fldCharType="begin"/>
        </w:r>
        <w:r>
          <w:rPr>
            <w:noProof/>
            <w:webHidden/>
          </w:rPr>
          <w:instrText xml:space="preserve"> PAGEREF _Toc243613013 \h </w:instrText>
        </w:r>
        <w:r>
          <w:rPr>
            <w:noProof/>
            <w:webHidden/>
          </w:rPr>
        </w:r>
        <w:r>
          <w:rPr>
            <w:noProof/>
            <w:webHidden/>
          </w:rPr>
          <w:fldChar w:fldCharType="separate"/>
        </w:r>
        <w:r>
          <w:rPr>
            <w:noProof/>
            <w:webHidden/>
          </w:rPr>
          <w:t>190</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3014" w:history="1">
        <w:r w:rsidRPr="002F3C07">
          <w:rPr>
            <w:rStyle w:val="Hyperlink"/>
            <w:noProof/>
          </w:rPr>
          <w:t>3.5.4.5.1.1</w:t>
        </w:r>
        <w:r>
          <w:rPr>
            <w:rFonts w:asciiTheme="minorHAnsi" w:eastAsiaTheme="minorEastAsia" w:hAnsiTheme="minorHAnsi" w:cstheme="minorBidi"/>
            <w:noProof/>
            <w:sz w:val="22"/>
            <w:szCs w:val="22"/>
          </w:rPr>
          <w:tab/>
        </w:r>
        <w:r w:rsidRPr="002F3C07">
          <w:rPr>
            <w:rStyle w:val="Hyperlink"/>
            <w:noProof/>
          </w:rPr>
          <w:t>Pass-through domain name validation</w:t>
        </w:r>
        <w:r>
          <w:rPr>
            <w:noProof/>
            <w:webHidden/>
          </w:rPr>
          <w:tab/>
        </w:r>
        <w:r>
          <w:rPr>
            <w:noProof/>
            <w:webHidden/>
          </w:rPr>
          <w:fldChar w:fldCharType="begin"/>
        </w:r>
        <w:r>
          <w:rPr>
            <w:noProof/>
            <w:webHidden/>
          </w:rPr>
          <w:instrText xml:space="preserve"> PAGEREF _Toc243613014 \h </w:instrText>
        </w:r>
        <w:r>
          <w:rPr>
            <w:noProof/>
            <w:webHidden/>
          </w:rPr>
        </w:r>
        <w:r>
          <w:rPr>
            <w:noProof/>
            <w:webHidden/>
          </w:rPr>
          <w:fldChar w:fldCharType="separate"/>
        </w:r>
        <w:r>
          <w:rPr>
            <w:noProof/>
            <w:webHidden/>
          </w:rPr>
          <w:t>193</w:t>
        </w:r>
        <w:r>
          <w:rPr>
            <w:noProof/>
            <w:webHidden/>
          </w:rPr>
          <w:fldChar w:fldCharType="end"/>
        </w:r>
      </w:hyperlink>
    </w:p>
    <w:p w:rsidR="00BE5BF1" w:rsidRDefault="00BE5BF1">
      <w:pPr>
        <w:pStyle w:val="TOC6"/>
        <w:rPr>
          <w:rFonts w:asciiTheme="minorHAnsi" w:eastAsiaTheme="minorEastAsia" w:hAnsiTheme="minorHAnsi" w:cstheme="minorBidi"/>
          <w:noProof/>
          <w:sz w:val="22"/>
          <w:szCs w:val="22"/>
        </w:rPr>
      </w:pPr>
      <w:hyperlink w:anchor="_Toc243613015" w:history="1">
        <w:r w:rsidRPr="002F3C07">
          <w:rPr>
            <w:rStyle w:val="Hyperlink"/>
            <w:noProof/>
          </w:rPr>
          <w:t>3.5.4.5.1.2</w:t>
        </w:r>
        <w:r>
          <w:rPr>
            <w:rFonts w:asciiTheme="minorHAnsi" w:eastAsiaTheme="minorEastAsia" w:hAnsiTheme="minorHAnsi" w:cstheme="minorBidi"/>
            <w:noProof/>
            <w:sz w:val="22"/>
            <w:szCs w:val="22"/>
          </w:rPr>
          <w:tab/>
        </w:r>
        <w:r w:rsidRPr="002F3C07">
          <w:rPr>
            <w:rStyle w:val="Hyperlink"/>
            <w:noProof/>
          </w:rPr>
          <w:t>RODC server cachability validation</w:t>
        </w:r>
        <w:r>
          <w:rPr>
            <w:noProof/>
            <w:webHidden/>
          </w:rPr>
          <w:tab/>
        </w:r>
        <w:r>
          <w:rPr>
            <w:noProof/>
            <w:webHidden/>
          </w:rPr>
          <w:fldChar w:fldCharType="begin"/>
        </w:r>
        <w:r>
          <w:rPr>
            <w:noProof/>
            <w:webHidden/>
          </w:rPr>
          <w:instrText xml:space="preserve"> PAGEREF _Toc243613015 \h </w:instrText>
        </w:r>
        <w:r>
          <w:rPr>
            <w:noProof/>
            <w:webHidden/>
          </w:rPr>
        </w:r>
        <w:r>
          <w:rPr>
            <w:noProof/>
            <w:webHidden/>
          </w:rPr>
          <w:fldChar w:fldCharType="separate"/>
        </w:r>
        <w:r>
          <w:rPr>
            <w:noProof/>
            <w:webHidden/>
          </w:rPr>
          <w:t>194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6" w:history="1">
        <w:r w:rsidRPr="002F3C07">
          <w:rPr>
            <w:rStyle w:val="Hyperlink"/>
            <w:noProof/>
          </w:rPr>
          <w:t>3.5.4.5.2</w:t>
        </w:r>
        <w:r>
          <w:rPr>
            <w:rFonts w:asciiTheme="minorHAnsi" w:eastAsiaTheme="minorEastAsia" w:hAnsiTheme="minorHAnsi" w:cstheme="minorBidi"/>
            <w:noProof/>
            <w:sz w:val="22"/>
            <w:szCs w:val="22"/>
          </w:rPr>
          <w:tab/>
        </w:r>
        <w:r w:rsidRPr="002F3C07">
          <w:rPr>
            <w:rStyle w:val="Hyperlink"/>
            <w:noProof/>
          </w:rPr>
          <w:t>NetrLogonSamLogonWithFlags (Opnum 45)</w:t>
        </w:r>
        <w:r>
          <w:rPr>
            <w:noProof/>
            <w:webHidden/>
          </w:rPr>
          <w:tab/>
        </w:r>
        <w:r>
          <w:rPr>
            <w:noProof/>
            <w:webHidden/>
          </w:rPr>
          <w:fldChar w:fldCharType="begin"/>
        </w:r>
        <w:r>
          <w:rPr>
            <w:noProof/>
            <w:webHidden/>
          </w:rPr>
          <w:instrText xml:space="preserve"> PAGEREF _Toc243613016 \h </w:instrText>
        </w:r>
        <w:r>
          <w:rPr>
            <w:noProof/>
            <w:webHidden/>
          </w:rPr>
        </w:r>
        <w:r>
          <w:rPr>
            <w:noProof/>
            <w:webHidden/>
          </w:rPr>
          <w:fldChar w:fldCharType="separate"/>
        </w:r>
        <w:r>
          <w:rPr>
            <w:noProof/>
            <w:webHidden/>
          </w:rPr>
          <w:t>194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7" w:history="1">
        <w:r w:rsidRPr="002F3C07">
          <w:rPr>
            <w:rStyle w:val="Hyperlink"/>
            <w:noProof/>
          </w:rPr>
          <w:t>3.5.4.5.3</w:t>
        </w:r>
        <w:r>
          <w:rPr>
            <w:rFonts w:asciiTheme="minorHAnsi" w:eastAsiaTheme="minorEastAsia" w:hAnsiTheme="minorHAnsi" w:cstheme="minorBidi"/>
            <w:noProof/>
            <w:sz w:val="22"/>
            <w:szCs w:val="22"/>
          </w:rPr>
          <w:tab/>
        </w:r>
        <w:r w:rsidRPr="002F3C07">
          <w:rPr>
            <w:rStyle w:val="Hyperlink"/>
            <w:noProof/>
          </w:rPr>
          <w:t>NetrLogonSamLogon (Opnum 2)</w:t>
        </w:r>
        <w:r>
          <w:rPr>
            <w:noProof/>
            <w:webHidden/>
          </w:rPr>
          <w:tab/>
        </w:r>
        <w:r>
          <w:rPr>
            <w:noProof/>
            <w:webHidden/>
          </w:rPr>
          <w:fldChar w:fldCharType="begin"/>
        </w:r>
        <w:r>
          <w:rPr>
            <w:noProof/>
            <w:webHidden/>
          </w:rPr>
          <w:instrText xml:space="preserve"> PAGEREF _Toc243613017 \h </w:instrText>
        </w:r>
        <w:r>
          <w:rPr>
            <w:noProof/>
            <w:webHidden/>
          </w:rPr>
        </w:r>
        <w:r>
          <w:rPr>
            <w:noProof/>
            <w:webHidden/>
          </w:rPr>
          <w:fldChar w:fldCharType="separate"/>
        </w:r>
        <w:r>
          <w:rPr>
            <w:noProof/>
            <w:webHidden/>
          </w:rPr>
          <w:t>196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18" w:history="1">
        <w:r w:rsidRPr="002F3C07">
          <w:rPr>
            <w:rStyle w:val="Hyperlink"/>
            <w:noProof/>
          </w:rPr>
          <w:t>3.5.4.5.4</w:t>
        </w:r>
        <w:r>
          <w:rPr>
            <w:rFonts w:asciiTheme="minorHAnsi" w:eastAsiaTheme="minorEastAsia" w:hAnsiTheme="minorHAnsi" w:cstheme="minorBidi"/>
            <w:noProof/>
            <w:sz w:val="22"/>
            <w:szCs w:val="22"/>
          </w:rPr>
          <w:tab/>
        </w:r>
        <w:r w:rsidRPr="002F3C07">
          <w:rPr>
            <w:rStyle w:val="Hyperlink"/>
            <w:noProof/>
          </w:rPr>
          <w:t>NetrLogonSamLogoff (Opnum 3)</w:t>
        </w:r>
        <w:r>
          <w:rPr>
            <w:noProof/>
            <w:webHidden/>
          </w:rPr>
          <w:tab/>
        </w:r>
        <w:r>
          <w:rPr>
            <w:noProof/>
            <w:webHidden/>
          </w:rPr>
          <w:fldChar w:fldCharType="begin"/>
        </w:r>
        <w:r>
          <w:rPr>
            <w:noProof/>
            <w:webHidden/>
          </w:rPr>
          <w:instrText xml:space="preserve"> PAGEREF _Toc243613018 \h </w:instrText>
        </w:r>
        <w:r>
          <w:rPr>
            <w:noProof/>
            <w:webHidden/>
          </w:rPr>
        </w:r>
        <w:r>
          <w:rPr>
            <w:noProof/>
            <w:webHidden/>
          </w:rPr>
          <w:fldChar w:fldCharType="separate"/>
        </w:r>
        <w:r>
          <w:rPr>
            <w:noProof/>
            <w:webHidden/>
          </w:rPr>
          <w:t>196</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19" w:history="1">
        <w:r w:rsidRPr="002F3C07">
          <w:rPr>
            <w:rStyle w:val="Hyperlink"/>
            <w:noProof/>
          </w:rPr>
          <w:t>3.5.4.6</w:t>
        </w:r>
        <w:r>
          <w:rPr>
            <w:rFonts w:asciiTheme="minorHAnsi" w:eastAsiaTheme="minorEastAsia" w:hAnsiTheme="minorHAnsi" w:cstheme="minorBidi"/>
            <w:noProof/>
            <w:sz w:val="22"/>
            <w:szCs w:val="22"/>
          </w:rPr>
          <w:tab/>
        </w:r>
        <w:r w:rsidRPr="002F3C07">
          <w:rPr>
            <w:rStyle w:val="Hyperlink"/>
            <w:noProof/>
          </w:rPr>
          <w:t>Account Database Replication Methods</w:t>
        </w:r>
        <w:r>
          <w:rPr>
            <w:noProof/>
            <w:webHidden/>
          </w:rPr>
          <w:tab/>
        </w:r>
        <w:r>
          <w:rPr>
            <w:noProof/>
            <w:webHidden/>
          </w:rPr>
          <w:fldChar w:fldCharType="begin"/>
        </w:r>
        <w:r>
          <w:rPr>
            <w:noProof/>
            <w:webHidden/>
          </w:rPr>
          <w:instrText xml:space="preserve"> PAGEREF _Toc243613019 \h </w:instrText>
        </w:r>
        <w:r>
          <w:rPr>
            <w:noProof/>
            <w:webHidden/>
          </w:rPr>
        </w:r>
        <w:r>
          <w:rPr>
            <w:noProof/>
            <w:webHidden/>
          </w:rPr>
          <w:fldChar w:fldCharType="separate"/>
        </w:r>
        <w:r>
          <w:rPr>
            <w:noProof/>
            <w:webHidden/>
          </w:rPr>
          <w:t>198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0" w:history="1">
        <w:r w:rsidRPr="002F3C07">
          <w:rPr>
            <w:rStyle w:val="Hyperlink"/>
            <w:noProof/>
          </w:rPr>
          <w:t>3.5.4.6.1</w:t>
        </w:r>
        <w:r>
          <w:rPr>
            <w:rFonts w:asciiTheme="minorHAnsi" w:eastAsiaTheme="minorEastAsia" w:hAnsiTheme="minorHAnsi" w:cstheme="minorBidi"/>
            <w:noProof/>
            <w:sz w:val="22"/>
            <w:szCs w:val="22"/>
          </w:rPr>
          <w:tab/>
        </w:r>
        <w:r w:rsidRPr="002F3C07">
          <w:rPr>
            <w:rStyle w:val="Hyperlink"/>
            <w:noProof/>
          </w:rPr>
          <w:t>NetrDatabaseDeltas (Opnum 7)</w:t>
        </w:r>
        <w:r>
          <w:rPr>
            <w:noProof/>
            <w:webHidden/>
          </w:rPr>
          <w:tab/>
        </w:r>
        <w:r>
          <w:rPr>
            <w:noProof/>
            <w:webHidden/>
          </w:rPr>
          <w:fldChar w:fldCharType="begin"/>
        </w:r>
        <w:r>
          <w:rPr>
            <w:noProof/>
            <w:webHidden/>
          </w:rPr>
          <w:instrText xml:space="preserve"> PAGEREF _Toc243613020 \h </w:instrText>
        </w:r>
        <w:r>
          <w:rPr>
            <w:noProof/>
            <w:webHidden/>
          </w:rPr>
        </w:r>
        <w:r>
          <w:rPr>
            <w:noProof/>
            <w:webHidden/>
          </w:rPr>
          <w:fldChar w:fldCharType="separate"/>
        </w:r>
        <w:r>
          <w:rPr>
            <w:noProof/>
            <w:webHidden/>
          </w:rPr>
          <w:t>198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1" w:history="1">
        <w:r w:rsidRPr="002F3C07">
          <w:rPr>
            <w:rStyle w:val="Hyperlink"/>
            <w:noProof/>
          </w:rPr>
          <w:t>3.5.4.6.2</w:t>
        </w:r>
        <w:r>
          <w:rPr>
            <w:rFonts w:asciiTheme="minorHAnsi" w:eastAsiaTheme="minorEastAsia" w:hAnsiTheme="minorHAnsi" w:cstheme="minorBidi"/>
            <w:noProof/>
            <w:sz w:val="22"/>
            <w:szCs w:val="22"/>
          </w:rPr>
          <w:tab/>
        </w:r>
        <w:r w:rsidRPr="002F3C07">
          <w:rPr>
            <w:rStyle w:val="Hyperlink"/>
            <w:noProof/>
          </w:rPr>
          <w:t>NetrDatabaseSync2 (Opnum 16)</w:t>
        </w:r>
        <w:r>
          <w:rPr>
            <w:noProof/>
            <w:webHidden/>
          </w:rPr>
          <w:tab/>
        </w:r>
        <w:r>
          <w:rPr>
            <w:noProof/>
            <w:webHidden/>
          </w:rPr>
          <w:fldChar w:fldCharType="begin"/>
        </w:r>
        <w:r>
          <w:rPr>
            <w:noProof/>
            <w:webHidden/>
          </w:rPr>
          <w:instrText xml:space="preserve"> PAGEREF _Toc243613021 \h </w:instrText>
        </w:r>
        <w:r>
          <w:rPr>
            <w:noProof/>
            <w:webHidden/>
          </w:rPr>
        </w:r>
        <w:r>
          <w:rPr>
            <w:noProof/>
            <w:webHidden/>
          </w:rPr>
          <w:fldChar w:fldCharType="separate"/>
        </w:r>
        <w:r>
          <w:rPr>
            <w:noProof/>
            <w:webHidden/>
          </w:rPr>
          <w:t>199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2" w:history="1">
        <w:r w:rsidRPr="002F3C07">
          <w:rPr>
            <w:rStyle w:val="Hyperlink"/>
            <w:noProof/>
          </w:rPr>
          <w:t>3.5.4.6.3</w:t>
        </w:r>
        <w:r>
          <w:rPr>
            <w:rFonts w:asciiTheme="minorHAnsi" w:eastAsiaTheme="minorEastAsia" w:hAnsiTheme="minorHAnsi" w:cstheme="minorBidi"/>
            <w:noProof/>
            <w:sz w:val="22"/>
            <w:szCs w:val="22"/>
          </w:rPr>
          <w:tab/>
        </w:r>
        <w:r w:rsidRPr="002F3C07">
          <w:rPr>
            <w:rStyle w:val="Hyperlink"/>
            <w:noProof/>
          </w:rPr>
          <w:t>NetrDatabaseSync (Opnum 8)</w:t>
        </w:r>
        <w:r>
          <w:rPr>
            <w:noProof/>
            <w:webHidden/>
          </w:rPr>
          <w:tab/>
        </w:r>
        <w:r>
          <w:rPr>
            <w:noProof/>
            <w:webHidden/>
          </w:rPr>
          <w:fldChar w:fldCharType="begin"/>
        </w:r>
        <w:r>
          <w:rPr>
            <w:noProof/>
            <w:webHidden/>
          </w:rPr>
          <w:instrText xml:space="preserve"> PAGEREF _Toc243613022 \h </w:instrText>
        </w:r>
        <w:r>
          <w:rPr>
            <w:noProof/>
            <w:webHidden/>
          </w:rPr>
        </w:r>
        <w:r>
          <w:rPr>
            <w:noProof/>
            <w:webHidden/>
          </w:rPr>
          <w:fldChar w:fldCharType="separate"/>
        </w:r>
        <w:r>
          <w:rPr>
            <w:noProof/>
            <w:webHidden/>
          </w:rPr>
          <w:t>201</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3" w:history="1">
        <w:r w:rsidRPr="002F3C07">
          <w:rPr>
            <w:rStyle w:val="Hyperlink"/>
            <w:noProof/>
          </w:rPr>
          <w:t>3.5.4.6.4</w:t>
        </w:r>
        <w:r>
          <w:rPr>
            <w:rFonts w:asciiTheme="minorHAnsi" w:eastAsiaTheme="minorEastAsia" w:hAnsiTheme="minorHAnsi" w:cstheme="minorBidi"/>
            <w:noProof/>
            <w:sz w:val="22"/>
            <w:szCs w:val="22"/>
          </w:rPr>
          <w:tab/>
        </w:r>
        <w:r w:rsidRPr="002F3C07">
          <w:rPr>
            <w:rStyle w:val="Hyperlink"/>
            <w:noProof/>
          </w:rPr>
          <w:t>NetrDatabaseRedo (Opnum 17)</w:t>
        </w:r>
        <w:r>
          <w:rPr>
            <w:noProof/>
            <w:webHidden/>
          </w:rPr>
          <w:tab/>
        </w:r>
        <w:r>
          <w:rPr>
            <w:noProof/>
            <w:webHidden/>
          </w:rPr>
          <w:fldChar w:fldCharType="begin"/>
        </w:r>
        <w:r>
          <w:rPr>
            <w:noProof/>
            <w:webHidden/>
          </w:rPr>
          <w:instrText xml:space="preserve"> PAGEREF _Toc243613023 \h </w:instrText>
        </w:r>
        <w:r>
          <w:rPr>
            <w:noProof/>
            <w:webHidden/>
          </w:rPr>
        </w:r>
        <w:r>
          <w:rPr>
            <w:noProof/>
            <w:webHidden/>
          </w:rPr>
          <w:fldChar w:fldCharType="separate"/>
        </w:r>
        <w:r>
          <w:rPr>
            <w:noProof/>
            <w:webHidden/>
          </w:rPr>
          <w:t>202</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24" w:history="1">
        <w:r w:rsidRPr="002F3C07">
          <w:rPr>
            <w:rStyle w:val="Hyperlink"/>
            <w:noProof/>
          </w:rPr>
          <w:t>3.5.4.7</w:t>
        </w:r>
        <w:r>
          <w:rPr>
            <w:rFonts w:asciiTheme="minorHAnsi" w:eastAsiaTheme="minorEastAsia" w:hAnsiTheme="minorHAnsi" w:cstheme="minorBidi"/>
            <w:noProof/>
            <w:sz w:val="22"/>
            <w:szCs w:val="22"/>
          </w:rPr>
          <w:tab/>
        </w:r>
        <w:r w:rsidRPr="002F3C07">
          <w:rPr>
            <w:rStyle w:val="Hyperlink"/>
            <w:noProof/>
          </w:rPr>
          <w:t>Domain Trust Methods</w:t>
        </w:r>
        <w:r>
          <w:rPr>
            <w:noProof/>
            <w:webHidden/>
          </w:rPr>
          <w:tab/>
        </w:r>
        <w:r>
          <w:rPr>
            <w:noProof/>
            <w:webHidden/>
          </w:rPr>
          <w:fldChar w:fldCharType="begin"/>
        </w:r>
        <w:r>
          <w:rPr>
            <w:noProof/>
            <w:webHidden/>
          </w:rPr>
          <w:instrText xml:space="preserve"> PAGEREF _Toc243613024 \h </w:instrText>
        </w:r>
        <w:r>
          <w:rPr>
            <w:noProof/>
            <w:webHidden/>
          </w:rPr>
        </w:r>
        <w:r>
          <w:rPr>
            <w:noProof/>
            <w:webHidden/>
          </w:rPr>
          <w:fldChar w:fldCharType="separate"/>
        </w:r>
        <w:r>
          <w:rPr>
            <w:noProof/>
            <w:webHidden/>
          </w:rPr>
          <w:t>204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5" w:history="1">
        <w:r w:rsidRPr="002F3C07">
          <w:rPr>
            <w:rStyle w:val="Hyperlink"/>
            <w:noProof/>
          </w:rPr>
          <w:t>3.5.4.7.1</w:t>
        </w:r>
        <w:r>
          <w:rPr>
            <w:rFonts w:asciiTheme="minorHAnsi" w:eastAsiaTheme="minorEastAsia" w:hAnsiTheme="minorHAnsi" w:cstheme="minorBidi"/>
            <w:noProof/>
            <w:sz w:val="22"/>
            <w:szCs w:val="22"/>
          </w:rPr>
          <w:tab/>
        </w:r>
        <w:r w:rsidRPr="002F3C07">
          <w:rPr>
            <w:rStyle w:val="Hyperlink"/>
            <w:noProof/>
          </w:rPr>
          <w:t>DsrEnumerateDomainTrusts (Opnum 40)</w:t>
        </w:r>
        <w:r>
          <w:rPr>
            <w:noProof/>
            <w:webHidden/>
          </w:rPr>
          <w:tab/>
        </w:r>
        <w:r>
          <w:rPr>
            <w:noProof/>
            <w:webHidden/>
          </w:rPr>
          <w:fldChar w:fldCharType="begin"/>
        </w:r>
        <w:r>
          <w:rPr>
            <w:noProof/>
            <w:webHidden/>
          </w:rPr>
          <w:instrText xml:space="preserve"> PAGEREF _Toc243613025 \h </w:instrText>
        </w:r>
        <w:r>
          <w:rPr>
            <w:noProof/>
            <w:webHidden/>
          </w:rPr>
        </w:r>
        <w:r>
          <w:rPr>
            <w:noProof/>
            <w:webHidden/>
          </w:rPr>
          <w:fldChar w:fldCharType="separate"/>
        </w:r>
        <w:r>
          <w:rPr>
            <w:noProof/>
            <w:webHidden/>
          </w:rPr>
          <w:t>204</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6" w:history="1">
        <w:r w:rsidRPr="002F3C07">
          <w:rPr>
            <w:rStyle w:val="Hyperlink"/>
            <w:noProof/>
          </w:rPr>
          <w:t>3.5.4.7.2</w:t>
        </w:r>
        <w:r>
          <w:rPr>
            <w:rFonts w:asciiTheme="minorHAnsi" w:eastAsiaTheme="minorEastAsia" w:hAnsiTheme="minorHAnsi" w:cstheme="minorBidi"/>
            <w:noProof/>
            <w:sz w:val="22"/>
            <w:szCs w:val="22"/>
          </w:rPr>
          <w:tab/>
        </w:r>
        <w:r w:rsidRPr="002F3C07">
          <w:rPr>
            <w:rStyle w:val="Hyperlink"/>
            <w:noProof/>
          </w:rPr>
          <w:t>NetrEnumerateTrustedDomainsEx (Opnum 36)</w:t>
        </w:r>
        <w:r>
          <w:rPr>
            <w:noProof/>
            <w:webHidden/>
          </w:rPr>
          <w:tab/>
        </w:r>
        <w:r>
          <w:rPr>
            <w:noProof/>
            <w:webHidden/>
          </w:rPr>
          <w:fldChar w:fldCharType="begin"/>
        </w:r>
        <w:r>
          <w:rPr>
            <w:noProof/>
            <w:webHidden/>
          </w:rPr>
          <w:instrText xml:space="preserve"> PAGEREF _Toc243613026 \h </w:instrText>
        </w:r>
        <w:r>
          <w:rPr>
            <w:noProof/>
            <w:webHidden/>
          </w:rPr>
        </w:r>
        <w:r>
          <w:rPr>
            <w:noProof/>
            <w:webHidden/>
          </w:rPr>
          <w:fldChar w:fldCharType="separate"/>
        </w:r>
        <w:r>
          <w:rPr>
            <w:noProof/>
            <w:webHidden/>
          </w:rPr>
          <w:t>206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7" w:history="1">
        <w:r w:rsidRPr="002F3C07">
          <w:rPr>
            <w:rStyle w:val="Hyperlink"/>
            <w:noProof/>
          </w:rPr>
          <w:t>3.5.4.7.3</w:t>
        </w:r>
        <w:r>
          <w:rPr>
            <w:rFonts w:asciiTheme="minorHAnsi" w:eastAsiaTheme="minorEastAsia" w:hAnsiTheme="minorHAnsi" w:cstheme="minorBidi"/>
            <w:noProof/>
            <w:sz w:val="22"/>
            <w:szCs w:val="22"/>
          </w:rPr>
          <w:tab/>
        </w:r>
        <w:r w:rsidRPr="002F3C07">
          <w:rPr>
            <w:rStyle w:val="Hyperlink"/>
            <w:noProof/>
          </w:rPr>
          <w:t>NetrEnumerateTrustedDomains (Opnum 19)</w:t>
        </w:r>
        <w:r>
          <w:rPr>
            <w:noProof/>
            <w:webHidden/>
          </w:rPr>
          <w:tab/>
        </w:r>
        <w:r>
          <w:rPr>
            <w:noProof/>
            <w:webHidden/>
          </w:rPr>
          <w:fldChar w:fldCharType="begin"/>
        </w:r>
        <w:r>
          <w:rPr>
            <w:noProof/>
            <w:webHidden/>
          </w:rPr>
          <w:instrText xml:space="preserve"> PAGEREF _Toc243613027 \h </w:instrText>
        </w:r>
        <w:r>
          <w:rPr>
            <w:noProof/>
            <w:webHidden/>
          </w:rPr>
        </w:r>
        <w:r>
          <w:rPr>
            <w:noProof/>
            <w:webHidden/>
          </w:rPr>
          <w:fldChar w:fldCharType="separate"/>
        </w:r>
        <w:r>
          <w:rPr>
            <w:noProof/>
            <w:webHidden/>
          </w:rPr>
          <w:t>207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8" w:history="1">
        <w:r w:rsidRPr="002F3C07">
          <w:rPr>
            <w:rStyle w:val="Hyperlink"/>
            <w:noProof/>
          </w:rPr>
          <w:t>3.5.4.7.4</w:t>
        </w:r>
        <w:r>
          <w:rPr>
            <w:rFonts w:asciiTheme="minorHAnsi" w:eastAsiaTheme="minorEastAsia" w:hAnsiTheme="minorHAnsi" w:cstheme="minorBidi"/>
            <w:noProof/>
            <w:sz w:val="22"/>
            <w:szCs w:val="22"/>
          </w:rPr>
          <w:tab/>
        </w:r>
        <w:r w:rsidRPr="002F3C07">
          <w:rPr>
            <w:rStyle w:val="Hyperlink"/>
            <w:noProof/>
          </w:rPr>
          <w:t>NetrGetForestTrustInformation (Opnum 44)</w:t>
        </w:r>
        <w:r>
          <w:rPr>
            <w:noProof/>
            <w:webHidden/>
          </w:rPr>
          <w:tab/>
        </w:r>
        <w:r>
          <w:rPr>
            <w:noProof/>
            <w:webHidden/>
          </w:rPr>
          <w:fldChar w:fldCharType="begin"/>
        </w:r>
        <w:r>
          <w:rPr>
            <w:noProof/>
            <w:webHidden/>
          </w:rPr>
          <w:instrText xml:space="preserve"> PAGEREF _Toc243613028 \h </w:instrText>
        </w:r>
        <w:r>
          <w:rPr>
            <w:noProof/>
            <w:webHidden/>
          </w:rPr>
        </w:r>
        <w:r>
          <w:rPr>
            <w:noProof/>
            <w:webHidden/>
          </w:rPr>
          <w:fldChar w:fldCharType="separate"/>
        </w:r>
        <w:r>
          <w:rPr>
            <w:noProof/>
            <w:webHidden/>
          </w:rPr>
          <w:t>208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29" w:history="1">
        <w:r w:rsidRPr="002F3C07">
          <w:rPr>
            <w:rStyle w:val="Hyperlink"/>
            <w:noProof/>
          </w:rPr>
          <w:t>3.5.4.7.5</w:t>
        </w:r>
        <w:r>
          <w:rPr>
            <w:rFonts w:asciiTheme="minorHAnsi" w:eastAsiaTheme="minorEastAsia" w:hAnsiTheme="minorHAnsi" w:cstheme="minorBidi"/>
            <w:noProof/>
            <w:sz w:val="22"/>
            <w:szCs w:val="22"/>
          </w:rPr>
          <w:tab/>
        </w:r>
        <w:r w:rsidRPr="002F3C07">
          <w:rPr>
            <w:rStyle w:val="Hyperlink"/>
            <w:noProof/>
          </w:rPr>
          <w:t>DsrGetForestTrustInformation (Opnum 43)</w:t>
        </w:r>
        <w:r>
          <w:rPr>
            <w:noProof/>
            <w:webHidden/>
          </w:rPr>
          <w:tab/>
        </w:r>
        <w:r>
          <w:rPr>
            <w:noProof/>
            <w:webHidden/>
          </w:rPr>
          <w:fldChar w:fldCharType="begin"/>
        </w:r>
        <w:r>
          <w:rPr>
            <w:noProof/>
            <w:webHidden/>
          </w:rPr>
          <w:instrText xml:space="preserve"> PAGEREF _Toc243613029 \h </w:instrText>
        </w:r>
        <w:r>
          <w:rPr>
            <w:noProof/>
            <w:webHidden/>
          </w:rPr>
        </w:r>
        <w:r>
          <w:rPr>
            <w:noProof/>
            <w:webHidden/>
          </w:rPr>
          <w:fldChar w:fldCharType="separate"/>
        </w:r>
        <w:r>
          <w:rPr>
            <w:noProof/>
            <w:webHidden/>
          </w:rPr>
          <w:t>208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0" w:history="1">
        <w:r w:rsidRPr="002F3C07">
          <w:rPr>
            <w:rStyle w:val="Hyperlink"/>
            <w:noProof/>
          </w:rPr>
          <w:t>3.5.4.7.6</w:t>
        </w:r>
        <w:r>
          <w:rPr>
            <w:rFonts w:asciiTheme="minorHAnsi" w:eastAsiaTheme="minorEastAsia" w:hAnsiTheme="minorHAnsi" w:cstheme="minorBidi"/>
            <w:noProof/>
            <w:sz w:val="22"/>
            <w:szCs w:val="22"/>
          </w:rPr>
          <w:tab/>
        </w:r>
        <w:r w:rsidRPr="002F3C07">
          <w:rPr>
            <w:rStyle w:val="Hyperlink"/>
            <w:noProof/>
          </w:rPr>
          <w:t>NetrServerGetTrustInfo (Opnum 46)</w:t>
        </w:r>
        <w:r>
          <w:rPr>
            <w:noProof/>
            <w:webHidden/>
          </w:rPr>
          <w:tab/>
        </w:r>
        <w:r>
          <w:rPr>
            <w:noProof/>
            <w:webHidden/>
          </w:rPr>
          <w:fldChar w:fldCharType="begin"/>
        </w:r>
        <w:r>
          <w:rPr>
            <w:noProof/>
            <w:webHidden/>
          </w:rPr>
          <w:instrText xml:space="preserve"> PAGEREF _Toc243613030 \h </w:instrText>
        </w:r>
        <w:r>
          <w:rPr>
            <w:noProof/>
            <w:webHidden/>
          </w:rPr>
        </w:r>
        <w:r>
          <w:rPr>
            <w:noProof/>
            <w:webHidden/>
          </w:rPr>
          <w:fldChar w:fldCharType="separate"/>
        </w:r>
        <w:r>
          <w:rPr>
            <w:noProof/>
            <w:webHidden/>
          </w:rPr>
          <w:t>213</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31" w:history="1">
        <w:r w:rsidRPr="002F3C07">
          <w:rPr>
            <w:rStyle w:val="Hyperlink"/>
            <w:noProof/>
          </w:rPr>
          <w:t>3.5.4.8</w:t>
        </w:r>
        <w:r>
          <w:rPr>
            <w:rFonts w:asciiTheme="minorHAnsi" w:eastAsiaTheme="minorEastAsia" w:hAnsiTheme="minorHAnsi" w:cstheme="minorBidi"/>
            <w:noProof/>
            <w:sz w:val="22"/>
            <w:szCs w:val="22"/>
          </w:rPr>
          <w:tab/>
        </w:r>
        <w:r w:rsidRPr="002F3C07">
          <w:rPr>
            <w:rStyle w:val="Hyperlink"/>
            <w:noProof/>
          </w:rPr>
          <w:t>Message Protection Methods</w:t>
        </w:r>
        <w:r>
          <w:rPr>
            <w:noProof/>
            <w:webHidden/>
          </w:rPr>
          <w:tab/>
        </w:r>
        <w:r>
          <w:rPr>
            <w:noProof/>
            <w:webHidden/>
          </w:rPr>
          <w:fldChar w:fldCharType="begin"/>
        </w:r>
        <w:r>
          <w:rPr>
            <w:noProof/>
            <w:webHidden/>
          </w:rPr>
          <w:instrText xml:space="preserve"> PAGEREF _Toc243613031 \h </w:instrText>
        </w:r>
        <w:r>
          <w:rPr>
            <w:noProof/>
            <w:webHidden/>
          </w:rPr>
        </w:r>
        <w:r>
          <w:rPr>
            <w:noProof/>
            <w:webHidden/>
          </w:rPr>
          <w:fldChar w:fldCharType="separate"/>
        </w:r>
        <w:r>
          <w:rPr>
            <w:noProof/>
            <w:webHidden/>
          </w:rPr>
          <w:t>215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2" w:history="1">
        <w:r w:rsidRPr="002F3C07">
          <w:rPr>
            <w:rStyle w:val="Hyperlink"/>
            <w:noProof/>
          </w:rPr>
          <w:t>3.5.4.8.1</w:t>
        </w:r>
        <w:r>
          <w:rPr>
            <w:rFonts w:asciiTheme="minorHAnsi" w:eastAsiaTheme="minorEastAsia" w:hAnsiTheme="minorHAnsi" w:cstheme="minorBidi"/>
            <w:noProof/>
            <w:sz w:val="22"/>
            <w:szCs w:val="22"/>
          </w:rPr>
          <w:tab/>
        </w:r>
        <w:r w:rsidRPr="002F3C07">
          <w:rPr>
            <w:rStyle w:val="Hyperlink"/>
            <w:noProof/>
          </w:rPr>
          <w:t>NetrLogonGetTrustRid (Opnum 23)</w:t>
        </w:r>
        <w:r>
          <w:rPr>
            <w:noProof/>
            <w:webHidden/>
          </w:rPr>
          <w:tab/>
        </w:r>
        <w:r>
          <w:rPr>
            <w:noProof/>
            <w:webHidden/>
          </w:rPr>
          <w:fldChar w:fldCharType="begin"/>
        </w:r>
        <w:r>
          <w:rPr>
            <w:noProof/>
            <w:webHidden/>
          </w:rPr>
          <w:instrText xml:space="preserve"> PAGEREF _Toc243613032 \h </w:instrText>
        </w:r>
        <w:r>
          <w:rPr>
            <w:noProof/>
            <w:webHidden/>
          </w:rPr>
        </w:r>
        <w:r>
          <w:rPr>
            <w:noProof/>
            <w:webHidden/>
          </w:rPr>
          <w:fldChar w:fldCharType="separate"/>
        </w:r>
        <w:r>
          <w:rPr>
            <w:noProof/>
            <w:webHidden/>
          </w:rPr>
          <w:t>215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3" w:history="1">
        <w:r w:rsidRPr="002F3C07">
          <w:rPr>
            <w:rStyle w:val="Hyperlink"/>
            <w:noProof/>
          </w:rPr>
          <w:t>3.5.4.8.2</w:t>
        </w:r>
        <w:r>
          <w:rPr>
            <w:rFonts w:asciiTheme="minorHAnsi" w:eastAsiaTheme="minorEastAsia" w:hAnsiTheme="minorHAnsi" w:cstheme="minorBidi"/>
            <w:noProof/>
            <w:sz w:val="22"/>
            <w:szCs w:val="22"/>
          </w:rPr>
          <w:tab/>
        </w:r>
        <w:r w:rsidRPr="002F3C07">
          <w:rPr>
            <w:rStyle w:val="Hyperlink"/>
            <w:noProof/>
          </w:rPr>
          <w:t>NetrLogonComputeServerDigest (Opnum 24)</w:t>
        </w:r>
        <w:r>
          <w:rPr>
            <w:noProof/>
            <w:webHidden/>
          </w:rPr>
          <w:tab/>
        </w:r>
        <w:r>
          <w:rPr>
            <w:noProof/>
            <w:webHidden/>
          </w:rPr>
          <w:fldChar w:fldCharType="begin"/>
        </w:r>
        <w:r>
          <w:rPr>
            <w:noProof/>
            <w:webHidden/>
          </w:rPr>
          <w:instrText xml:space="preserve"> PAGEREF _Toc243613033 \h </w:instrText>
        </w:r>
        <w:r>
          <w:rPr>
            <w:noProof/>
            <w:webHidden/>
          </w:rPr>
        </w:r>
        <w:r>
          <w:rPr>
            <w:noProof/>
            <w:webHidden/>
          </w:rPr>
          <w:fldChar w:fldCharType="separate"/>
        </w:r>
        <w:r>
          <w:rPr>
            <w:noProof/>
            <w:webHidden/>
          </w:rPr>
          <w:t>216</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4" w:history="1">
        <w:r w:rsidRPr="002F3C07">
          <w:rPr>
            <w:rStyle w:val="Hyperlink"/>
            <w:noProof/>
          </w:rPr>
          <w:t>3.5.4.8.3</w:t>
        </w:r>
        <w:r>
          <w:rPr>
            <w:rFonts w:asciiTheme="minorHAnsi" w:eastAsiaTheme="minorEastAsia" w:hAnsiTheme="minorHAnsi" w:cstheme="minorBidi"/>
            <w:noProof/>
            <w:sz w:val="22"/>
            <w:szCs w:val="22"/>
          </w:rPr>
          <w:tab/>
        </w:r>
        <w:r w:rsidRPr="002F3C07">
          <w:rPr>
            <w:rStyle w:val="Hyperlink"/>
            <w:noProof/>
          </w:rPr>
          <w:t>NetrLogonComputeClientDigest (Opnum 25)</w:t>
        </w:r>
        <w:r>
          <w:rPr>
            <w:noProof/>
            <w:webHidden/>
          </w:rPr>
          <w:tab/>
        </w:r>
        <w:r>
          <w:rPr>
            <w:noProof/>
            <w:webHidden/>
          </w:rPr>
          <w:fldChar w:fldCharType="begin"/>
        </w:r>
        <w:r>
          <w:rPr>
            <w:noProof/>
            <w:webHidden/>
          </w:rPr>
          <w:instrText xml:space="preserve"> PAGEREF _Toc243613034 \h </w:instrText>
        </w:r>
        <w:r>
          <w:rPr>
            <w:noProof/>
            <w:webHidden/>
          </w:rPr>
        </w:r>
        <w:r>
          <w:rPr>
            <w:noProof/>
            <w:webHidden/>
          </w:rPr>
          <w:fldChar w:fldCharType="separate"/>
        </w:r>
        <w:r>
          <w:rPr>
            <w:noProof/>
            <w:webHidden/>
          </w:rPr>
          <w:t>217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5" w:history="1">
        <w:r w:rsidRPr="002F3C07">
          <w:rPr>
            <w:rStyle w:val="Hyperlink"/>
            <w:noProof/>
          </w:rPr>
          <w:t>3.5.4.8.4</w:t>
        </w:r>
        <w:r>
          <w:rPr>
            <w:rFonts w:asciiTheme="minorHAnsi" w:eastAsiaTheme="minorEastAsia" w:hAnsiTheme="minorHAnsi" w:cstheme="minorBidi"/>
            <w:noProof/>
            <w:sz w:val="22"/>
            <w:szCs w:val="22"/>
          </w:rPr>
          <w:tab/>
        </w:r>
        <w:r w:rsidRPr="002F3C07">
          <w:rPr>
            <w:rStyle w:val="Hyperlink"/>
            <w:noProof/>
          </w:rPr>
          <w:t>NetrLogonSendToSam (Opnum 32)</w:t>
        </w:r>
        <w:r>
          <w:rPr>
            <w:noProof/>
            <w:webHidden/>
          </w:rPr>
          <w:tab/>
        </w:r>
        <w:r>
          <w:rPr>
            <w:noProof/>
            <w:webHidden/>
          </w:rPr>
          <w:fldChar w:fldCharType="begin"/>
        </w:r>
        <w:r>
          <w:rPr>
            <w:noProof/>
            <w:webHidden/>
          </w:rPr>
          <w:instrText xml:space="preserve"> PAGEREF _Toc243613035 \h </w:instrText>
        </w:r>
        <w:r>
          <w:rPr>
            <w:noProof/>
            <w:webHidden/>
          </w:rPr>
        </w:r>
        <w:r>
          <w:rPr>
            <w:noProof/>
            <w:webHidden/>
          </w:rPr>
          <w:fldChar w:fldCharType="separate"/>
        </w:r>
        <w:r>
          <w:rPr>
            <w:noProof/>
            <w:webHidden/>
          </w:rPr>
          <w:t>218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6" w:history="1">
        <w:r w:rsidRPr="002F3C07">
          <w:rPr>
            <w:rStyle w:val="Hyperlink"/>
            <w:noProof/>
          </w:rPr>
          <w:t>3.5.4.8.5</w:t>
        </w:r>
        <w:r>
          <w:rPr>
            <w:rFonts w:asciiTheme="minorHAnsi" w:eastAsiaTheme="minorEastAsia" w:hAnsiTheme="minorHAnsi" w:cstheme="minorBidi"/>
            <w:noProof/>
            <w:sz w:val="22"/>
            <w:szCs w:val="22"/>
          </w:rPr>
          <w:tab/>
        </w:r>
        <w:r w:rsidRPr="002F3C07">
          <w:rPr>
            <w:rStyle w:val="Hyperlink"/>
            <w:noProof/>
          </w:rPr>
          <w:t>NetrLogonSetServiceBits (Opnum 22)</w:t>
        </w:r>
        <w:r>
          <w:rPr>
            <w:noProof/>
            <w:webHidden/>
          </w:rPr>
          <w:tab/>
        </w:r>
        <w:r>
          <w:rPr>
            <w:noProof/>
            <w:webHidden/>
          </w:rPr>
          <w:fldChar w:fldCharType="begin"/>
        </w:r>
        <w:r>
          <w:rPr>
            <w:noProof/>
            <w:webHidden/>
          </w:rPr>
          <w:instrText xml:space="preserve"> PAGEREF _Toc243613036 \h </w:instrText>
        </w:r>
        <w:r>
          <w:rPr>
            <w:noProof/>
            <w:webHidden/>
          </w:rPr>
        </w:r>
        <w:r>
          <w:rPr>
            <w:noProof/>
            <w:webHidden/>
          </w:rPr>
          <w:fldChar w:fldCharType="separate"/>
        </w:r>
        <w:r>
          <w:rPr>
            <w:noProof/>
            <w:webHidden/>
          </w:rPr>
          <w:t>219</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7" w:history="1">
        <w:r w:rsidRPr="002F3C07">
          <w:rPr>
            <w:rStyle w:val="Hyperlink"/>
            <w:noProof/>
          </w:rPr>
          <w:t>3.5.4.8.6</w:t>
        </w:r>
        <w:r>
          <w:rPr>
            <w:rFonts w:asciiTheme="minorHAnsi" w:eastAsiaTheme="minorEastAsia" w:hAnsiTheme="minorHAnsi" w:cstheme="minorBidi"/>
            <w:noProof/>
            <w:sz w:val="22"/>
            <w:szCs w:val="22"/>
          </w:rPr>
          <w:tab/>
        </w:r>
        <w:r w:rsidRPr="002F3C07">
          <w:rPr>
            <w:rStyle w:val="Hyperlink"/>
            <w:noProof/>
          </w:rPr>
          <w:t>NetrLogonGetTimeServiceParentDomain (Opnum 35)</w:t>
        </w:r>
        <w:r>
          <w:rPr>
            <w:noProof/>
            <w:webHidden/>
          </w:rPr>
          <w:tab/>
        </w:r>
        <w:r>
          <w:rPr>
            <w:noProof/>
            <w:webHidden/>
          </w:rPr>
          <w:fldChar w:fldCharType="begin"/>
        </w:r>
        <w:r>
          <w:rPr>
            <w:noProof/>
            <w:webHidden/>
          </w:rPr>
          <w:instrText xml:space="preserve"> PAGEREF _Toc243613037 \h </w:instrText>
        </w:r>
        <w:r>
          <w:rPr>
            <w:noProof/>
            <w:webHidden/>
          </w:rPr>
        </w:r>
        <w:r>
          <w:rPr>
            <w:noProof/>
            <w:webHidden/>
          </w:rPr>
          <w:fldChar w:fldCharType="separate"/>
        </w:r>
        <w:r>
          <w:rPr>
            <w:noProof/>
            <w:webHidden/>
          </w:rPr>
          <w:t>220</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38" w:history="1">
        <w:r w:rsidRPr="002F3C07">
          <w:rPr>
            <w:rStyle w:val="Hyperlink"/>
            <w:noProof/>
          </w:rPr>
          <w:t>3.5.4.9</w:t>
        </w:r>
        <w:r>
          <w:rPr>
            <w:rFonts w:asciiTheme="minorHAnsi" w:eastAsiaTheme="minorEastAsia" w:hAnsiTheme="minorHAnsi" w:cstheme="minorBidi"/>
            <w:noProof/>
            <w:sz w:val="22"/>
            <w:szCs w:val="22"/>
          </w:rPr>
          <w:tab/>
        </w:r>
        <w:r w:rsidRPr="002F3C07">
          <w:rPr>
            <w:rStyle w:val="Hyperlink"/>
            <w:noProof/>
          </w:rPr>
          <w:t>Administrative Services Methods</w:t>
        </w:r>
        <w:r>
          <w:rPr>
            <w:noProof/>
            <w:webHidden/>
          </w:rPr>
          <w:tab/>
        </w:r>
        <w:r>
          <w:rPr>
            <w:noProof/>
            <w:webHidden/>
          </w:rPr>
          <w:fldChar w:fldCharType="begin"/>
        </w:r>
        <w:r>
          <w:rPr>
            <w:noProof/>
            <w:webHidden/>
          </w:rPr>
          <w:instrText xml:space="preserve"> PAGEREF _Toc243613038 \h </w:instrText>
        </w:r>
        <w:r>
          <w:rPr>
            <w:noProof/>
            <w:webHidden/>
          </w:rPr>
        </w:r>
        <w:r>
          <w:rPr>
            <w:noProof/>
            <w:webHidden/>
          </w:rPr>
          <w:fldChar w:fldCharType="separate"/>
        </w:r>
        <w:r>
          <w:rPr>
            <w:noProof/>
            <w:webHidden/>
          </w:rPr>
          <w:t>222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39" w:history="1">
        <w:r w:rsidRPr="002F3C07">
          <w:rPr>
            <w:rStyle w:val="Hyperlink"/>
            <w:noProof/>
          </w:rPr>
          <w:t>3.5.4.9.1</w:t>
        </w:r>
        <w:r>
          <w:rPr>
            <w:rFonts w:asciiTheme="minorHAnsi" w:eastAsiaTheme="minorEastAsia" w:hAnsiTheme="minorHAnsi" w:cstheme="minorBidi"/>
            <w:noProof/>
            <w:sz w:val="22"/>
            <w:szCs w:val="22"/>
          </w:rPr>
          <w:tab/>
        </w:r>
        <w:r w:rsidRPr="002F3C07">
          <w:rPr>
            <w:rStyle w:val="Hyperlink"/>
            <w:noProof/>
          </w:rPr>
          <w:t>NetrLogonControl2Ex (Opnum 18)</w:t>
        </w:r>
        <w:r>
          <w:rPr>
            <w:noProof/>
            <w:webHidden/>
          </w:rPr>
          <w:tab/>
        </w:r>
        <w:r>
          <w:rPr>
            <w:noProof/>
            <w:webHidden/>
          </w:rPr>
          <w:fldChar w:fldCharType="begin"/>
        </w:r>
        <w:r>
          <w:rPr>
            <w:noProof/>
            <w:webHidden/>
          </w:rPr>
          <w:instrText xml:space="preserve"> PAGEREF _Toc243613039 \h </w:instrText>
        </w:r>
        <w:r>
          <w:rPr>
            <w:noProof/>
            <w:webHidden/>
          </w:rPr>
        </w:r>
        <w:r>
          <w:rPr>
            <w:noProof/>
            <w:webHidden/>
          </w:rPr>
          <w:fldChar w:fldCharType="separate"/>
        </w:r>
        <w:r>
          <w:rPr>
            <w:noProof/>
            <w:webHidden/>
          </w:rPr>
          <w:t>222</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0" w:history="1">
        <w:r w:rsidRPr="002F3C07">
          <w:rPr>
            <w:rStyle w:val="Hyperlink"/>
            <w:noProof/>
          </w:rPr>
          <w:t>3.5.4.9.2</w:t>
        </w:r>
        <w:r>
          <w:rPr>
            <w:rFonts w:asciiTheme="minorHAnsi" w:eastAsiaTheme="minorEastAsia" w:hAnsiTheme="minorHAnsi" w:cstheme="minorBidi"/>
            <w:noProof/>
            <w:sz w:val="22"/>
            <w:szCs w:val="22"/>
          </w:rPr>
          <w:tab/>
        </w:r>
        <w:r w:rsidRPr="002F3C07">
          <w:rPr>
            <w:rStyle w:val="Hyperlink"/>
            <w:noProof/>
          </w:rPr>
          <w:t>NetrLogonControl2 (Opnum 14)</w:t>
        </w:r>
        <w:r>
          <w:rPr>
            <w:noProof/>
            <w:webHidden/>
          </w:rPr>
          <w:tab/>
        </w:r>
        <w:r>
          <w:rPr>
            <w:noProof/>
            <w:webHidden/>
          </w:rPr>
          <w:fldChar w:fldCharType="begin"/>
        </w:r>
        <w:r>
          <w:rPr>
            <w:noProof/>
            <w:webHidden/>
          </w:rPr>
          <w:instrText xml:space="preserve"> PAGEREF _Toc243613040 \h </w:instrText>
        </w:r>
        <w:r>
          <w:rPr>
            <w:noProof/>
            <w:webHidden/>
          </w:rPr>
        </w:r>
        <w:r>
          <w:rPr>
            <w:noProof/>
            <w:webHidden/>
          </w:rPr>
          <w:fldChar w:fldCharType="separate"/>
        </w:r>
        <w:r>
          <w:rPr>
            <w:noProof/>
            <w:webHidden/>
          </w:rPr>
          <w:t>227</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1" w:history="1">
        <w:r w:rsidRPr="002F3C07">
          <w:rPr>
            <w:rStyle w:val="Hyperlink"/>
            <w:noProof/>
          </w:rPr>
          <w:t>3.5.4.9.3</w:t>
        </w:r>
        <w:r>
          <w:rPr>
            <w:rFonts w:asciiTheme="minorHAnsi" w:eastAsiaTheme="minorEastAsia" w:hAnsiTheme="minorHAnsi" w:cstheme="minorBidi"/>
            <w:noProof/>
            <w:sz w:val="22"/>
            <w:szCs w:val="22"/>
          </w:rPr>
          <w:tab/>
        </w:r>
        <w:r w:rsidRPr="002F3C07">
          <w:rPr>
            <w:rStyle w:val="Hyperlink"/>
            <w:noProof/>
          </w:rPr>
          <w:t>NetrLogonControl (Opnum 12)</w:t>
        </w:r>
        <w:r>
          <w:rPr>
            <w:noProof/>
            <w:webHidden/>
          </w:rPr>
          <w:tab/>
        </w:r>
        <w:r>
          <w:rPr>
            <w:noProof/>
            <w:webHidden/>
          </w:rPr>
          <w:fldChar w:fldCharType="begin"/>
        </w:r>
        <w:r>
          <w:rPr>
            <w:noProof/>
            <w:webHidden/>
          </w:rPr>
          <w:instrText xml:space="preserve"> PAGEREF _Toc243613041 \h </w:instrText>
        </w:r>
        <w:r>
          <w:rPr>
            <w:noProof/>
            <w:webHidden/>
          </w:rPr>
        </w:r>
        <w:r>
          <w:rPr>
            <w:noProof/>
            <w:webHidden/>
          </w:rPr>
          <w:fldChar w:fldCharType="separate"/>
        </w:r>
        <w:r>
          <w:rPr>
            <w:noProof/>
            <w:webHidden/>
          </w:rPr>
          <w:t>227</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42" w:history="1">
        <w:r w:rsidRPr="002F3C07">
          <w:rPr>
            <w:rStyle w:val="Hyperlink"/>
            <w:noProof/>
          </w:rPr>
          <w:t>3.5.4.10</w:t>
        </w:r>
        <w:r>
          <w:rPr>
            <w:rFonts w:asciiTheme="minorHAnsi" w:eastAsiaTheme="minorEastAsia" w:hAnsiTheme="minorHAnsi" w:cstheme="minorBidi"/>
            <w:noProof/>
            <w:sz w:val="22"/>
            <w:szCs w:val="22"/>
          </w:rPr>
          <w:tab/>
        </w:r>
        <w:r w:rsidRPr="002F3C07">
          <w:rPr>
            <w:rStyle w:val="Hyperlink"/>
            <w:noProof/>
          </w:rPr>
          <w:t>Obsolete Methods</w:t>
        </w:r>
        <w:r>
          <w:rPr>
            <w:noProof/>
            <w:webHidden/>
          </w:rPr>
          <w:tab/>
        </w:r>
        <w:r>
          <w:rPr>
            <w:noProof/>
            <w:webHidden/>
          </w:rPr>
          <w:fldChar w:fldCharType="begin"/>
        </w:r>
        <w:r>
          <w:rPr>
            <w:noProof/>
            <w:webHidden/>
          </w:rPr>
          <w:instrText xml:space="preserve"> PAGEREF _Toc243613042 \h </w:instrText>
        </w:r>
        <w:r>
          <w:rPr>
            <w:noProof/>
            <w:webHidden/>
          </w:rPr>
        </w:r>
        <w:r>
          <w:rPr>
            <w:noProof/>
            <w:webHidden/>
          </w:rPr>
          <w:fldChar w:fldCharType="separate"/>
        </w:r>
        <w:r>
          <w:rPr>
            <w:noProof/>
            <w:webHidden/>
          </w:rPr>
          <w:t>228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3" w:history="1">
        <w:r w:rsidRPr="002F3C07">
          <w:rPr>
            <w:rStyle w:val="Hyperlink"/>
            <w:noProof/>
          </w:rPr>
          <w:t>3.5.4.10.1</w:t>
        </w:r>
        <w:r>
          <w:rPr>
            <w:rFonts w:asciiTheme="minorHAnsi" w:eastAsiaTheme="minorEastAsia" w:hAnsiTheme="minorHAnsi" w:cstheme="minorBidi"/>
            <w:noProof/>
            <w:sz w:val="22"/>
            <w:szCs w:val="22"/>
          </w:rPr>
          <w:tab/>
        </w:r>
        <w:r w:rsidRPr="002F3C07">
          <w:rPr>
            <w:rStyle w:val="Hyperlink"/>
            <w:noProof/>
          </w:rPr>
          <w:t>NetrLogonUasLogon (Opnum 0)</w:t>
        </w:r>
        <w:r>
          <w:rPr>
            <w:noProof/>
            <w:webHidden/>
          </w:rPr>
          <w:tab/>
        </w:r>
        <w:r>
          <w:rPr>
            <w:noProof/>
            <w:webHidden/>
          </w:rPr>
          <w:fldChar w:fldCharType="begin"/>
        </w:r>
        <w:r>
          <w:rPr>
            <w:noProof/>
            <w:webHidden/>
          </w:rPr>
          <w:instrText xml:space="preserve"> PAGEREF _Toc243613043 \h </w:instrText>
        </w:r>
        <w:r>
          <w:rPr>
            <w:noProof/>
            <w:webHidden/>
          </w:rPr>
        </w:r>
        <w:r>
          <w:rPr>
            <w:noProof/>
            <w:webHidden/>
          </w:rPr>
          <w:fldChar w:fldCharType="separate"/>
        </w:r>
        <w:r>
          <w:rPr>
            <w:noProof/>
            <w:webHidden/>
          </w:rPr>
          <w:t>228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4" w:history="1">
        <w:r w:rsidRPr="002F3C07">
          <w:rPr>
            <w:rStyle w:val="Hyperlink"/>
            <w:noProof/>
          </w:rPr>
          <w:t>3.5.4.10.2</w:t>
        </w:r>
        <w:r>
          <w:rPr>
            <w:rFonts w:asciiTheme="minorHAnsi" w:eastAsiaTheme="minorEastAsia" w:hAnsiTheme="minorHAnsi" w:cstheme="minorBidi"/>
            <w:noProof/>
            <w:sz w:val="22"/>
            <w:szCs w:val="22"/>
          </w:rPr>
          <w:tab/>
        </w:r>
        <w:r w:rsidRPr="002F3C07">
          <w:rPr>
            <w:rStyle w:val="Hyperlink"/>
            <w:noProof/>
          </w:rPr>
          <w:t>NetrLogonUasLogoff (Opnum 1)</w:t>
        </w:r>
        <w:r>
          <w:rPr>
            <w:noProof/>
            <w:webHidden/>
          </w:rPr>
          <w:tab/>
        </w:r>
        <w:r>
          <w:rPr>
            <w:noProof/>
            <w:webHidden/>
          </w:rPr>
          <w:fldChar w:fldCharType="begin"/>
        </w:r>
        <w:r>
          <w:rPr>
            <w:noProof/>
            <w:webHidden/>
          </w:rPr>
          <w:instrText xml:space="preserve"> PAGEREF _Toc243613044 \h </w:instrText>
        </w:r>
        <w:r>
          <w:rPr>
            <w:noProof/>
            <w:webHidden/>
          </w:rPr>
        </w:r>
        <w:r>
          <w:rPr>
            <w:noProof/>
            <w:webHidden/>
          </w:rPr>
          <w:fldChar w:fldCharType="separate"/>
        </w:r>
        <w:r>
          <w:rPr>
            <w:noProof/>
            <w:webHidden/>
          </w:rPr>
          <w:t>228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5" w:history="1">
        <w:r w:rsidRPr="002F3C07">
          <w:rPr>
            <w:rStyle w:val="Hyperlink"/>
            <w:noProof/>
          </w:rPr>
          <w:t>3.5.4.10.3</w:t>
        </w:r>
        <w:r>
          <w:rPr>
            <w:rFonts w:asciiTheme="minorHAnsi" w:eastAsiaTheme="minorEastAsia" w:hAnsiTheme="minorHAnsi" w:cstheme="minorBidi"/>
            <w:noProof/>
            <w:sz w:val="22"/>
            <w:szCs w:val="22"/>
          </w:rPr>
          <w:tab/>
        </w:r>
        <w:r w:rsidRPr="002F3C07">
          <w:rPr>
            <w:rStyle w:val="Hyperlink"/>
            <w:noProof/>
          </w:rPr>
          <w:t>NetrAccountDeltas (Opnum 9)</w:t>
        </w:r>
        <w:r>
          <w:rPr>
            <w:noProof/>
            <w:webHidden/>
          </w:rPr>
          <w:tab/>
        </w:r>
        <w:r>
          <w:rPr>
            <w:noProof/>
            <w:webHidden/>
          </w:rPr>
          <w:fldChar w:fldCharType="begin"/>
        </w:r>
        <w:r>
          <w:rPr>
            <w:noProof/>
            <w:webHidden/>
          </w:rPr>
          <w:instrText xml:space="preserve"> PAGEREF _Toc243613045 \h </w:instrText>
        </w:r>
        <w:r>
          <w:rPr>
            <w:noProof/>
            <w:webHidden/>
          </w:rPr>
        </w:r>
        <w:r>
          <w:rPr>
            <w:noProof/>
            <w:webHidden/>
          </w:rPr>
          <w:fldChar w:fldCharType="separate"/>
        </w:r>
        <w:r>
          <w:rPr>
            <w:noProof/>
            <w:webHidden/>
          </w:rPr>
          <w:t>228</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46" w:history="1">
        <w:r w:rsidRPr="002F3C07">
          <w:rPr>
            <w:rStyle w:val="Hyperlink"/>
            <w:noProof/>
          </w:rPr>
          <w:t>3.5.4.10.4</w:t>
        </w:r>
        <w:r>
          <w:rPr>
            <w:rFonts w:asciiTheme="minorHAnsi" w:eastAsiaTheme="minorEastAsia" w:hAnsiTheme="minorHAnsi" w:cstheme="minorBidi"/>
            <w:noProof/>
            <w:sz w:val="22"/>
            <w:szCs w:val="22"/>
          </w:rPr>
          <w:tab/>
        </w:r>
        <w:r w:rsidRPr="002F3C07">
          <w:rPr>
            <w:rStyle w:val="Hyperlink"/>
            <w:noProof/>
          </w:rPr>
          <w:t>NetrAccountSync (Opnum 10)</w:t>
        </w:r>
        <w:r>
          <w:rPr>
            <w:noProof/>
            <w:webHidden/>
          </w:rPr>
          <w:tab/>
        </w:r>
        <w:r>
          <w:rPr>
            <w:noProof/>
            <w:webHidden/>
          </w:rPr>
          <w:fldChar w:fldCharType="begin"/>
        </w:r>
        <w:r>
          <w:rPr>
            <w:noProof/>
            <w:webHidden/>
          </w:rPr>
          <w:instrText xml:space="preserve"> PAGEREF _Toc243613046 \h </w:instrText>
        </w:r>
        <w:r>
          <w:rPr>
            <w:noProof/>
            <w:webHidden/>
          </w:rPr>
        </w:r>
        <w:r>
          <w:rPr>
            <w:noProof/>
            <w:webHidden/>
          </w:rPr>
          <w:fldChar w:fldCharType="separate"/>
        </w:r>
        <w:r>
          <w:rPr>
            <w:noProof/>
            <w:webHidden/>
          </w:rPr>
          <w:t>229</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47" w:history="1">
        <w:r w:rsidRPr="002F3C07">
          <w:rPr>
            <w:rStyle w:val="Hyperlink"/>
            <w:noProof/>
          </w:rPr>
          <w:t>3.5.5</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_Toc243613047 \h </w:instrText>
        </w:r>
        <w:r>
          <w:rPr>
            <w:noProof/>
            <w:webHidden/>
          </w:rPr>
        </w:r>
        <w:r>
          <w:rPr>
            <w:noProof/>
            <w:webHidden/>
          </w:rPr>
          <w:fldChar w:fldCharType="separate"/>
        </w:r>
        <w:r>
          <w:rPr>
            <w:noProof/>
            <w:webHidden/>
          </w:rPr>
          <w:t>229</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48" w:history="1">
        <w:r w:rsidRPr="002F3C07">
          <w:rPr>
            <w:rStyle w:val="Hyperlink"/>
            <w:noProof/>
          </w:rPr>
          <w:t>3.5.6</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_Toc243613048 \h </w:instrText>
        </w:r>
        <w:r>
          <w:rPr>
            <w:noProof/>
            <w:webHidden/>
          </w:rPr>
        </w:r>
        <w:r>
          <w:rPr>
            <w:noProof/>
            <w:webHidden/>
          </w:rPr>
          <w:fldChar w:fldCharType="separate"/>
        </w:r>
        <w:r>
          <w:rPr>
            <w:noProof/>
            <w:webHidden/>
          </w:rPr>
          <w:t>229</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49" w:history="1">
        <w:r w:rsidRPr="002F3C07">
          <w:rPr>
            <w:rStyle w:val="Hyperlink"/>
            <w:noProof/>
          </w:rPr>
          <w:t>3.6</w:t>
        </w:r>
        <w:r>
          <w:rPr>
            <w:rFonts w:asciiTheme="minorHAnsi" w:eastAsiaTheme="minorEastAsia" w:hAnsiTheme="minorHAnsi" w:cstheme="minorBidi"/>
            <w:noProof/>
            <w:sz w:val="22"/>
            <w:szCs w:val="22"/>
          </w:rPr>
          <w:tab/>
        </w:r>
        <w:r w:rsidRPr="002F3C07">
          <w:rPr>
            <w:rStyle w:val="Hyperlink"/>
            <w:noProof/>
          </w:rPr>
          <w:t>Netlogon NT Replication Details</w:t>
        </w:r>
        <w:r>
          <w:rPr>
            <w:noProof/>
            <w:webHidden/>
          </w:rPr>
          <w:tab/>
        </w:r>
        <w:r>
          <w:rPr>
            <w:noProof/>
            <w:webHidden/>
          </w:rPr>
          <w:fldChar w:fldCharType="begin"/>
        </w:r>
        <w:r>
          <w:rPr>
            <w:noProof/>
            <w:webHidden/>
          </w:rPr>
          <w:instrText xml:space="preserve"> PAGEREF _Toc243613049 \h </w:instrText>
        </w:r>
        <w:r>
          <w:rPr>
            <w:noProof/>
            <w:webHidden/>
          </w:rPr>
        </w:r>
        <w:r>
          <w:rPr>
            <w:noProof/>
            <w:webHidden/>
          </w:rPr>
          <w:fldChar w:fldCharType="separate"/>
        </w:r>
        <w:r>
          <w:rPr>
            <w:noProof/>
            <w:webHidden/>
          </w:rPr>
          <w:t>229</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50" w:history="1">
        <w:r w:rsidRPr="002F3C07">
          <w:rPr>
            <w:rStyle w:val="Hyperlink"/>
            <w:noProof/>
          </w:rPr>
          <w:t>3.6.1</w:t>
        </w:r>
        <w:r>
          <w:rPr>
            <w:rFonts w:asciiTheme="minorHAnsi" w:eastAsiaTheme="minorEastAsia" w:hAnsiTheme="minorHAnsi" w:cstheme="minorBidi"/>
            <w:noProof/>
            <w:sz w:val="22"/>
            <w:szCs w:val="22"/>
          </w:rPr>
          <w:tab/>
        </w:r>
        <w:r w:rsidRPr="002F3C07">
          <w:rPr>
            <w:rStyle w:val="Hyperlink"/>
            <w:noProof/>
          </w:rPr>
          <w:t>Abstract Data Model</w:t>
        </w:r>
        <w:r>
          <w:rPr>
            <w:noProof/>
            <w:webHidden/>
          </w:rPr>
          <w:tab/>
        </w:r>
        <w:r>
          <w:rPr>
            <w:noProof/>
            <w:webHidden/>
          </w:rPr>
          <w:fldChar w:fldCharType="begin"/>
        </w:r>
        <w:r>
          <w:rPr>
            <w:noProof/>
            <w:webHidden/>
          </w:rPr>
          <w:instrText xml:space="preserve"> PAGEREF _Toc243613050 \h </w:instrText>
        </w:r>
        <w:r>
          <w:rPr>
            <w:noProof/>
            <w:webHidden/>
          </w:rPr>
        </w:r>
        <w:r>
          <w:rPr>
            <w:noProof/>
            <w:webHidden/>
          </w:rPr>
          <w:fldChar w:fldCharType="separate"/>
        </w:r>
        <w:r>
          <w:rPr>
            <w:noProof/>
            <w:webHidden/>
          </w:rPr>
          <w:t>231</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51" w:history="1">
        <w:r w:rsidRPr="002F3C07">
          <w:rPr>
            <w:rStyle w:val="Hyperlink"/>
            <w:noProof/>
          </w:rPr>
          <w:t>3.6.2</w:t>
        </w:r>
        <w:r>
          <w:rPr>
            <w:rFonts w:asciiTheme="minorHAnsi" w:eastAsiaTheme="minorEastAsia" w:hAnsiTheme="minorHAnsi" w:cstheme="minorBidi"/>
            <w:noProof/>
            <w:sz w:val="22"/>
            <w:szCs w:val="22"/>
          </w:rPr>
          <w:tab/>
        </w:r>
        <w:r w:rsidRPr="002F3C07">
          <w:rPr>
            <w:rStyle w:val="Hyperlink"/>
            <w:noProof/>
          </w:rPr>
          <w:t>Timers</w:t>
        </w:r>
        <w:r>
          <w:rPr>
            <w:noProof/>
            <w:webHidden/>
          </w:rPr>
          <w:tab/>
        </w:r>
        <w:r>
          <w:rPr>
            <w:noProof/>
            <w:webHidden/>
          </w:rPr>
          <w:fldChar w:fldCharType="begin"/>
        </w:r>
        <w:r>
          <w:rPr>
            <w:noProof/>
            <w:webHidden/>
          </w:rPr>
          <w:instrText xml:space="preserve"> PAGEREF _Toc243613051 \h </w:instrText>
        </w:r>
        <w:r>
          <w:rPr>
            <w:noProof/>
            <w:webHidden/>
          </w:rPr>
        </w:r>
        <w:r>
          <w:rPr>
            <w:noProof/>
            <w:webHidden/>
          </w:rPr>
          <w:fldChar w:fldCharType="separate"/>
        </w:r>
        <w:r>
          <w:rPr>
            <w:noProof/>
            <w:webHidden/>
          </w:rPr>
          <w:t>232</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52" w:history="1">
        <w:r w:rsidRPr="002F3C07">
          <w:rPr>
            <w:rStyle w:val="Hyperlink"/>
            <w:noProof/>
          </w:rPr>
          <w:t>3.6.3</w:t>
        </w:r>
        <w:r>
          <w:rPr>
            <w:rFonts w:asciiTheme="minorHAnsi" w:eastAsiaTheme="minorEastAsia" w:hAnsiTheme="minorHAnsi" w:cstheme="minorBidi"/>
            <w:noProof/>
            <w:sz w:val="22"/>
            <w:szCs w:val="22"/>
          </w:rPr>
          <w:tab/>
        </w:r>
        <w:r w:rsidRPr="002F3C07">
          <w:rPr>
            <w:rStyle w:val="Hyperlink"/>
            <w:noProof/>
          </w:rPr>
          <w:t>Initialization</w:t>
        </w:r>
        <w:r>
          <w:rPr>
            <w:noProof/>
            <w:webHidden/>
          </w:rPr>
          <w:tab/>
        </w:r>
        <w:r>
          <w:rPr>
            <w:noProof/>
            <w:webHidden/>
          </w:rPr>
          <w:fldChar w:fldCharType="begin"/>
        </w:r>
        <w:r>
          <w:rPr>
            <w:noProof/>
            <w:webHidden/>
          </w:rPr>
          <w:instrText xml:space="preserve"> PAGEREF _Toc243613052 \h </w:instrText>
        </w:r>
        <w:r>
          <w:rPr>
            <w:noProof/>
            <w:webHidden/>
          </w:rPr>
        </w:r>
        <w:r>
          <w:rPr>
            <w:noProof/>
            <w:webHidden/>
          </w:rPr>
          <w:fldChar w:fldCharType="separate"/>
        </w:r>
        <w:r>
          <w:rPr>
            <w:noProof/>
            <w:webHidden/>
          </w:rPr>
          <w:t>232</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53" w:history="1">
        <w:r w:rsidRPr="002F3C07">
          <w:rPr>
            <w:rStyle w:val="Hyperlink"/>
            <w:noProof/>
          </w:rPr>
          <w:t>3.6.4</w:t>
        </w:r>
        <w:r>
          <w:rPr>
            <w:rFonts w:asciiTheme="minorHAnsi" w:eastAsiaTheme="minorEastAsia" w:hAnsiTheme="minorHAnsi" w:cstheme="minorBidi"/>
            <w:noProof/>
            <w:sz w:val="22"/>
            <w:szCs w:val="22"/>
          </w:rPr>
          <w:tab/>
        </w:r>
        <w:r w:rsidRPr="002F3C07">
          <w:rPr>
            <w:rStyle w:val="Hyperlink"/>
            <w:noProof/>
          </w:rPr>
          <w:t>Message Processing Events and Sequencing Rules</w:t>
        </w:r>
        <w:r>
          <w:rPr>
            <w:noProof/>
            <w:webHidden/>
          </w:rPr>
          <w:tab/>
        </w:r>
        <w:r>
          <w:rPr>
            <w:noProof/>
            <w:webHidden/>
          </w:rPr>
          <w:fldChar w:fldCharType="begin"/>
        </w:r>
        <w:r>
          <w:rPr>
            <w:noProof/>
            <w:webHidden/>
          </w:rPr>
          <w:instrText xml:space="preserve"> PAGEREF _Toc243613053 \h </w:instrText>
        </w:r>
        <w:r>
          <w:rPr>
            <w:noProof/>
            <w:webHidden/>
          </w:rPr>
        </w:r>
        <w:r>
          <w:rPr>
            <w:noProof/>
            <w:webHidden/>
          </w:rPr>
          <w:fldChar w:fldCharType="separate"/>
        </w:r>
        <w:r>
          <w:rPr>
            <w:noProof/>
            <w:webHidden/>
          </w:rPr>
          <w:t>232</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54" w:history="1">
        <w:r w:rsidRPr="002F3C07">
          <w:rPr>
            <w:rStyle w:val="Hyperlink"/>
            <w:noProof/>
          </w:rPr>
          <w:t>3.6.4.1</w:t>
        </w:r>
        <w:r>
          <w:rPr>
            <w:rFonts w:asciiTheme="minorHAnsi" w:eastAsiaTheme="minorEastAsia" w:hAnsiTheme="minorHAnsi" w:cstheme="minorBidi"/>
            <w:noProof/>
            <w:sz w:val="22"/>
            <w:szCs w:val="22"/>
          </w:rPr>
          <w:tab/>
        </w:r>
        <w:r w:rsidRPr="002F3C07">
          <w:rPr>
            <w:rStyle w:val="Hyperlink"/>
            <w:noProof/>
          </w:rPr>
          <w:t>Message Processing on PDC</w:t>
        </w:r>
        <w:r>
          <w:rPr>
            <w:noProof/>
            <w:webHidden/>
          </w:rPr>
          <w:tab/>
        </w:r>
        <w:r>
          <w:rPr>
            <w:noProof/>
            <w:webHidden/>
          </w:rPr>
          <w:fldChar w:fldCharType="begin"/>
        </w:r>
        <w:r>
          <w:rPr>
            <w:noProof/>
            <w:webHidden/>
          </w:rPr>
          <w:instrText xml:space="preserve"> PAGEREF _Toc243613054 \h </w:instrText>
        </w:r>
        <w:r>
          <w:rPr>
            <w:noProof/>
            <w:webHidden/>
          </w:rPr>
        </w:r>
        <w:r>
          <w:rPr>
            <w:noProof/>
            <w:webHidden/>
          </w:rPr>
          <w:fldChar w:fldCharType="separate"/>
        </w:r>
        <w:r>
          <w:rPr>
            <w:noProof/>
            <w:webHidden/>
          </w:rPr>
          <w:t>232</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55" w:history="1">
        <w:r w:rsidRPr="002F3C07">
          <w:rPr>
            <w:rStyle w:val="Hyperlink"/>
            <w:noProof/>
          </w:rPr>
          <w:t>3.6.4.2</w:t>
        </w:r>
        <w:r>
          <w:rPr>
            <w:rFonts w:asciiTheme="minorHAnsi" w:eastAsiaTheme="minorEastAsia" w:hAnsiTheme="minorHAnsi" w:cstheme="minorBidi"/>
            <w:noProof/>
            <w:sz w:val="22"/>
            <w:szCs w:val="22"/>
          </w:rPr>
          <w:tab/>
        </w:r>
        <w:r w:rsidRPr="002F3C07">
          <w:rPr>
            <w:rStyle w:val="Hyperlink"/>
            <w:noProof/>
          </w:rPr>
          <w:t>Message Processing on BDC</w:t>
        </w:r>
        <w:r>
          <w:rPr>
            <w:noProof/>
            <w:webHidden/>
          </w:rPr>
          <w:tab/>
        </w:r>
        <w:r>
          <w:rPr>
            <w:noProof/>
            <w:webHidden/>
          </w:rPr>
          <w:fldChar w:fldCharType="begin"/>
        </w:r>
        <w:r>
          <w:rPr>
            <w:noProof/>
            <w:webHidden/>
          </w:rPr>
          <w:instrText xml:space="preserve"> PAGEREF _Toc243613055 \h </w:instrText>
        </w:r>
        <w:r>
          <w:rPr>
            <w:noProof/>
            <w:webHidden/>
          </w:rPr>
        </w:r>
        <w:r>
          <w:rPr>
            <w:noProof/>
            <w:webHidden/>
          </w:rPr>
          <w:fldChar w:fldCharType="separate"/>
        </w:r>
        <w:r>
          <w:rPr>
            <w:noProof/>
            <w:webHidden/>
          </w:rPr>
          <w:t>234</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56" w:history="1">
        <w:r w:rsidRPr="002F3C07">
          <w:rPr>
            <w:rStyle w:val="Hyperlink"/>
            <w:noProof/>
          </w:rPr>
          <w:t>3.6.5</w:t>
        </w:r>
        <w:r>
          <w:rPr>
            <w:rFonts w:asciiTheme="minorHAnsi" w:eastAsiaTheme="minorEastAsia" w:hAnsiTheme="minorHAnsi" w:cstheme="minorBidi"/>
            <w:noProof/>
            <w:sz w:val="22"/>
            <w:szCs w:val="22"/>
          </w:rPr>
          <w:tab/>
        </w:r>
        <w:r w:rsidRPr="002F3C07">
          <w:rPr>
            <w:rStyle w:val="Hyperlink"/>
            <w:noProof/>
          </w:rPr>
          <w:t>Timer Events</w:t>
        </w:r>
        <w:r>
          <w:rPr>
            <w:noProof/>
            <w:webHidden/>
          </w:rPr>
          <w:tab/>
        </w:r>
        <w:r>
          <w:rPr>
            <w:noProof/>
            <w:webHidden/>
          </w:rPr>
          <w:fldChar w:fldCharType="begin"/>
        </w:r>
        <w:r>
          <w:rPr>
            <w:noProof/>
            <w:webHidden/>
          </w:rPr>
          <w:instrText xml:space="preserve"> PAGEREF _Toc243613056 \h </w:instrText>
        </w:r>
        <w:r>
          <w:rPr>
            <w:noProof/>
            <w:webHidden/>
          </w:rPr>
        </w:r>
        <w:r>
          <w:rPr>
            <w:noProof/>
            <w:webHidden/>
          </w:rPr>
          <w:fldChar w:fldCharType="separate"/>
        </w:r>
        <w:r>
          <w:rPr>
            <w:noProof/>
            <w:webHidden/>
          </w:rPr>
          <w:t>234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57" w:history="1">
        <w:r w:rsidRPr="002F3C07">
          <w:rPr>
            <w:rStyle w:val="Hyperlink"/>
            <w:noProof/>
          </w:rPr>
          <w:t>3.6.5.1</w:t>
        </w:r>
        <w:r>
          <w:rPr>
            <w:rFonts w:asciiTheme="minorHAnsi" w:eastAsiaTheme="minorEastAsia" w:hAnsiTheme="minorHAnsi" w:cstheme="minorBidi"/>
            <w:noProof/>
            <w:sz w:val="22"/>
            <w:szCs w:val="22"/>
          </w:rPr>
          <w:tab/>
        </w:r>
        <w:r w:rsidRPr="002F3C07">
          <w:rPr>
            <w:rStyle w:val="Hyperlink"/>
            <w:noProof/>
          </w:rPr>
          <w:t>Timer Events on PDC</w:t>
        </w:r>
        <w:r>
          <w:rPr>
            <w:noProof/>
            <w:webHidden/>
          </w:rPr>
          <w:tab/>
        </w:r>
        <w:r>
          <w:rPr>
            <w:noProof/>
            <w:webHidden/>
          </w:rPr>
          <w:fldChar w:fldCharType="begin"/>
        </w:r>
        <w:r>
          <w:rPr>
            <w:noProof/>
            <w:webHidden/>
          </w:rPr>
          <w:instrText xml:space="preserve"> PAGEREF _Toc243613057 \h </w:instrText>
        </w:r>
        <w:r>
          <w:rPr>
            <w:noProof/>
            <w:webHidden/>
          </w:rPr>
        </w:r>
        <w:r>
          <w:rPr>
            <w:noProof/>
            <w:webHidden/>
          </w:rPr>
          <w:fldChar w:fldCharType="separate"/>
        </w:r>
        <w:r>
          <w:rPr>
            <w:noProof/>
            <w:webHidden/>
          </w:rPr>
          <w:t>234</w:t>
        </w:r>
        <w:r>
          <w:rPr>
            <w:noProof/>
            <w:webHidden/>
          </w:rPr>
          <w:fldChar w:fldCharType="end"/>
        </w:r>
      </w:hyperlink>
    </w:p>
    <w:p w:rsidR="00BE5BF1" w:rsidRDefault="00BE5BF1">
      <w:pPr>
        <w:pStyle w:val="TOC4"/>
        <w:rPr>
          <w:rFonts w:asciiTheme="minorHAnsi" w:eastAsiaTheme="minorEastAsia" w:hAnsiTheme="minorHAnsi" w:cstheme="minorBidi"/>
          <w:noProof/>
          <w:sz w:val="22"/>
          <w:szCs w:val="22"/>
        </w:rPr>
      </w:pPr>
      <w:hyperlink w:anchor="_Toc243613058" w:history="1">
        <w:r w:rsidRPr="002F3C07">
          <w:rPr>
            <w:rStyle w:val="Hyperlink"/>
            <w:noProof/>
          </w:rPr>
          <w:t>3.6.5.2</w:t>
        </w:r>
        <w:r>
          <w:rPr>
            <w:rFonts w:asciiTheme="minorHAnsi" w:eastAsiaTheme="minorEastAsia" w:hAnsiTheme="minorHAnsi" w:cstheme="minorBidi"/>
            <w:noProof/>
            <w:sz w:val="22"/>
            <w:szCs w:val="22"/>
          </w:rPr>
          <w:tab/>
        </w:r>
        <w:r w:rsidRPr="002F3C07">
          <w:rPr>
            <w:rStyle w:val="Hyperlink"/>
            <w:noProof/>
          </w:rPr>
          <w:t>Timer Events on BDC</w:t>
        </w:r>
        <w:r>
          <w:rPr>
            <w:noProof/>
            <w:webHidden/>
          </w:rPr>
          <w:tab/>
        </w:r>
        <w:r>
          <w:rPr>
            <w:noProof/>
            <w:webHidden/>
          </w:rPr>
          <w:fldChar w:fldCharType="begin"/>
        </w:r>
        <w:r>
          <w:rPr>
            <w:noProof/>
            <w:webHidden/>
          </w:rPr>
          <w:instrText xml:space="preserve"> PAGEREF _Toc243613058 \h </w:instrText>
        </w:r>
        <w:r>
          <w:rPr>
            <w:noProof/>
            <w:webHidden/>
          </w:rPr>
        </w:r>
        <w:r>
          <w:rPr>
            <w:noProof/>
            <w:webHidden/>
          </w:rPr>
          <w:fldChar w:fldCharType="separate"/>
        </w:r>
        <w:r>
          <w:rPr>
            <w:noProof/>
            <w:webHidden/>
          </w:rPr>
          <w:t>235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59" w:history="1">
        <w:r w:rsidRPr="002F3C07">
          <w:rPr>
            <w:rStyle w:val="Hyperlink"/>
            <w:noProof/>
          </w:rPr>
          <w:t>3.6.5.2.1</w:t>
        </w:r>
        <w:r>
          <w:rPr>
            <w:rFonts w:asciiTheme="minorHAnsi" w:eastAsiaTheme="minorEastAsia" w:hAnsiTheme="minorHAnsi" w:cstheme="minorBidi"/>
            <w:noProof/>
            <w:sz w:val="22"/>
            <w:szCs w:val="22"/>
          </w:rPr>
          <w:tab/>
        </w:r>
        <w:r w:rsidRPr="002F3C07">
          <w:rPr>
            <w:rStyle w:val="Hyperlink"/>
            <w:noProof/>
          </w:rPr>
          <w:t>Full Synchronization</w:t>
        </w:r>
        <w:r>
          <w:rPr>
            <w:noProof/>
            <w:webHidden/>
          </w:rPr>
          <w:tab/>
        </w:r>
        <w:r>
          <w:rPr>
            <w:noProof/>
            <w:webHidden/>
          </w:rPr>
          <w:fldChar w:fldCharType="begin"/>
        </w:r>
        <w:r>
          <w:rPr>
            <w:noProof/>
            <w:webHidden/>
          </w:rPr>
          <w:instrText xml:space="preserve"> PAGEREF _Toc243613059 \h </w:instrText>
        </w:r>
        <w:r>
          <w:rPr>
            <w:noProof/>
            <w:webHidden/>
          </w:rPr>
        </w:r>
        <w:r>
          <w:rPr>
            <w:noProof/>
            <w:webHidden/>
          </w:rPr>
          <w:fldChar w:fldCharType="separate"/>
        </w:r>
        <w:r>
          <w:rPr>
            <w:noProof/>
            <w:webHidden/>
          </w:rPr>
          <w:t>235</w:t>
        </w:r>
        <w:r>
          <w:rPr>
            <w:noProof/>
            <w:webHidden/>
          </w:rPr>
          <w:fldChar w:fldCharType="end"/>
        </w:r>
      </w:hyperlink>
    </w:p>
    <w:p w:rsidR="00BE5BF1" w:rsidRDefault="00BE5BF1">
      <w:pPr>
        <w:pStyle w:val="TOC5"/>
        <w:rPr>
          <w:rFonts w:asciiTheme="minorHAnsi" w:eastAsiaTheme="minorEastAsia" w:hAnsiTheme="minorHAnsi" w:cstheme="minorBidi"/>
          <w:noProof/>
          <w:sz w:val="22"/>
          <w:szCs w:val="22"/>
        </w:rPr>
      </w:pPr>
      <w:hyperlink w:anchor="_Toc243613060" w:history="1">
        <w:r w:rsidRPr="002F3C07">
          <w:rPr>
            <w:rStyle w:val="Hyperlink"/>
            <w:noProof/>
          </w:rPr>
          <w:t>3.6.5.2.2</w:t>
        </w:r>
        <w:r>
          <w:rPr>
            <w:rFonts w:asciiTheme="minorHAnsi" w:eastAsiaTheme="minorEastAsia" w:hAnsiTheme="minorHAnsi" w:cstheme="minorBidi"/>
            <w:noProof/>
            <w:sz w:val="22"/>
            <w:szCs w:val="22"/>
          </w:rPr>
          <w:tab/>
        </w:r>
        <w:r w:rsidRPr="002F3C07">
          <w:rPr>
            <w:rStyle w:val="Hyperlink"/>
            <w:noProof/>
          </w:rPr>
          <w:t>Partial Synchronization</w:t>
        </w:r>
        <w:r>
          <w:rPr>
            <w:noProof/>
            <w:webHidden/>
          </w:rPr>
          <w:tab/>
        </w:r>
        <w:r>
          <w:rPr>
            <w:noProof/>
            <w:webHidden/>
          </w:rPr>
          <w:fldChar w:fldCharType="begin"/>
        </w:r>
        <w:r>
          <w:rPr>
            <w:noProof/>
            <w:webHidden/>
          </w:rPr>
          <w:instrText xml:space="preserve"> PAGEREF _Toc243613060 \h </w:instrText>
        </w:r>
        <w:r>
          <w:rPr>
            <w:noProof/>
            <w:webHidden/>
          </w:rPr>
        </w:r>
        <w:r>
          <w:rPr>
            <w:noProof/>
            <w:webHidden/>
          </w:rPr>
          <w:fldChar w:fldCharType="separate"/>
        </w:r>
        <w:r>
          <w:rPr>
            <w:noProof/>
            <w:webHidden/>
          </w:rPr>
          <w:t>235</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61" w:history="1">
        <w:r w:rsidRPr="002F3C07">
          <w:rPr>
            <w:rStyle w:val="Hyperlink"/>
            <w:noProof/>
          </w:rPr>
          <w:t>3.6.6</w:t>
        </w:r>
        <w:r>
          <w:rPr>
            <w:rFonts w:asciiTheme="minorHAnsi" w:eastAsiaTheme="minorEastAsia" w:hAnsiTheme="minorHAnsi" w:cstheme="minorBidi"/>
            <w:noProof/>
            <w:sz w:val="22"/>
            <w:szCs w:val="22"/>
          </w:rPr>
          <w:tab/>
        </w:r>
        <w:r w:rsidRPr="002F3C07">
          <w:rPr>
            <w:rStyle w:val="Hyperlink"/>
            <w:noProof/>
          </w:rPr>
          <w:t>Other Local Events</w:t>
        </w:r>
        <w:r>
          <w:rPr>
            <w:noProof/>
            <w:webHidden/>
          </w:rPr>
          <w:tab/>
        </w:r>
        <w:r>
          <w:rPr>
            <w:noProof/>
            <w:webHidden/>
          </w:rPr>
          <w:fldChar w:fldCharType="begin"/>
        </w:r>
        <w:r>
          <w:rPr>
            <w:noProof/>
            <w:webHidden/>
          </w:rPr>
          <w:instrText xml:space="preserve"> PAGEREF _Toc243613061 \h </w:instrText>
        </w:r>
        <w:r>
          <w:rPr>
            <w:noProof/>
            <w:webHidden/>
          </w:rPr>
        </w:r>
        <w:r>
          <w:rPr>
            <w:noProof/>
            <w:webHidden/>
          </w:rPr>
          <w:fldChar w:fldCharType="separate"/>
        </w:r>
        <w:r>
          <w:rPr>
            <w:noProof/>
            <w:webHidden/>
          </w:rPr>
          <w:t>236</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62" w:history="1">
        <w:r w:rsidRPr="002F3C07">
          <w:rPr>
            <w:rStyle w:val="Hyperlink"/>
            <w:noProof/>
          </w:rPr>
          <w:t>4</w:t>
        </w:r>
        <w:r>
          <w:rPr>
            <w:rFonts w:asciiTheme="minorHAnsi" w:eastAsiaTheme="minorEastAsia" w:hAnsiTheme="minorHAnsi" w:cstheme="minorBidi"/>
            <w:b w:val="0"/>
            <w:bCs w:val="0"/>
            <w:noProof/>
            <w:sz w:val="22"/>
            <w:szCs w:val="22"/>
          </w:rPr>
          <w:tab/>
        </w:r>
        <w:r w:rsidRPr="002F3C07">
          <w:rPr>
            <w:rStyle w:val="Hyperlink"/>
            <w:noProof/>
          </w:rPr>
          <w:t>Protocol Examples</w:t>
        </w:r>
        <w:r>
          <w:rPr>
            <w:noProof/>
            <w:webHidden/>
          </w:rPr>
          <w:tab/>
        </w:r>
        <w:r>
          <w:rPr>
            <w:noProof/>
            <w:webHidden/>
          </w:rPr>
          <w:fldChar w:fldCharType="begin"/>
        </w:r>
        <w:r>
          <w:rPr>
            <w:noProof/>
            <w:webHidden/>
          </w:rPr>
          <w:instrText xml:space="preserve"> PAGEREF _Toc243613062 \h </w:instrText>
        </w:r>
        <w:r>
          <w:rPr>
            <w:noProof/>
            <w:webHidden/>
          </w:rPr>
        </w:r>
        <w:r>
          <w:rPr>
            <w:noProof/>
            <w:webHidden/>
          </w:rPr>
          <w:fldChar w:fldCharType="separate"/>
        </w:r>
        <w:r>
          <w:rPr>
            <w:noProof/>
            <w:webHidden/>
          </w:rPr>
          <w:t>237</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63" w:history="1">
        <w:r w:rsidRPr="002F3C07">
          <w:rPr>
            <w:rStyle w:val="Hyperlink"/>
            <w:noProof/>
          </w:rPr>
          <w:t>4.1</w:t>
        </w:r>
        <w:r>
          <w:rPr>
            <w:rFonts w:asciiTheme="minorHAnsi" w:eastAsiaTheme="minorEastAsia" w:hAnsiTheme="minorHAnsi" w:cstheme="minorBidi"/>
            <w:noProof/>
            <w:sz w:val="22"/>
            <w:szCs w:val="22"/>
          </w:rPr>
          <w:tab/>
        </w:r>
        <w:r w:rsidRPr="002F3C07">
          <w:rPr>
            <w:rStyle w:val="Hyperlink"/>
            <w:noProof/>
          </w:rPr>
          <w:t>NetrLogonSamLogon with Secure Channel</w:t>
        </w:r>
        <w:r>
          <w:rPr>
            <w:noProof/>
            <w:webHidden/>
          </w:rPr>
          <w:tab/>
        </w:r>
        <w:r>
          <w:rPr>
            <w:noProof/>
            <w:webHidden/>
          </w:rPr>
          <w:fldChar w:fldCharType="begin"/>
        </w:r>
        <w:r>
          <w:rPr>
            <w:noProof/>
            <w:webHidden/>
          </w:rPr>
          <w:instrText xml:space="preserve"> PAGEREF _Toc243613063 \h </w:instrText>
        </w:r>
        <w:r>
          <w:rPr>
            <w:noProof/>
            <w:webHidden/>
          </w:rPr>
        </w:r>
        <w:r>
          <w:rPr>
            <w:noProof/>
            <w:webHidden/>
          </w:rPr>
          <w:fldChar w:fldCharType="separate"/>
        </w:r>
        <w:r>
          <w:rPr>
            <w:noProof/>
            <w:webHidden/>
          </w:rPr>
          <w:t>237</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64" w:history="1">
        <w:r w:rsidRPr="002F3C07">
          <w:rPr>
            <w:rStyle w:val="Hyperlink"/>
            <w:noProof/>
          </w:rPr>
          <w:t>4.2</w:t>
        </w:r>
        <w:r>
          <w:rPr>
            <w:rFonts w:asciiTheme="minorHAnsi" w:eastAsiaTheme="minorEastAsia" w:hAnsiTheme="minorHAnsi" w:cstheme="minorBidi"/>
            <w:noProof/>
            <w:sz w:val="22"/>
            <w:szCs w:val="22"/>
          </w:rPr>
          <w:tab/>
        </w:r>
        <w:r w:rsidRPr="002F3C07">
          <w:rPr>
            <w:rStyle w:val="Hyperlink"/>
            <w:noProof/>
          </w:rPr>
          <w:t>Cryptographic Values for Session Key Validation</w:t>
        </w:r>
        <w:r>
          <w:rPr>
            <w:noProof/>
            <w:webHidden/>
          </w:rPr>
          <w:tab/>
        </w:r>
        <w:r>
          <w:rPr>
            <w:noProof/>
            <w:webHidden/>
          </w:rPr>
          <w:fldChar w:fldCharType="begin"/>
        </w:r>
        <w:r>
          <w:rPr>
            <w:noProof/>
            <w:webHidden/>
          </w:rPr>
          <w:instrText xml:space="preserve"> PAGEREF _Toc243613064 \h </w:instrText>
        </w:r>
        <w:r>
          <w:rPr>
            <w:noProof/>
            <w:webHidden/>
          </w:rPr>
        </w:r>
        <w:r>
          <w:rPr>
            <w:noProof/>
            <w:webHidden/>
          </w:rPr>
          <w:fldChar w:fldCharType="separate"/>
        </w:r>
        <w:r>
          <w:rPr>
            <w:noProof/>
            <w:webHidden/>
          </w:rPr>
          <w:t>242</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65" w:history="1">
        <w:r w:rsidRPr="002F3C07">
          <w:rPr>
            <w:rStyle w:val="Hyperlink"/>
            <w:noProof/>
          </w:rPr>
          <w:t>4.2.1</w:t>
        </w:r>
        <w:r>
          <w:rPr>
            <w:rFonts w:asciiTheme="minorHAnsi" w:eastAsiaTheme="minorEastAsia" w:hAnsiTheme="minorHAnsi" w:cstheme="minorBidi"/>
            <w:noProof/>
            <w:sz w:val="22"/>
            <w:szCs w:val="22"/>
          </w:rPr>
          <w:tab/>
        </w:r>
        <w:r w:rsidRPr="002F3C07">
          <w:rPr>
            <w:rStyle w:val="Hyperlink"/>
            <w:noProof/>
          </w:rPr>
          <w:t>ASCII MD4 Testing</w:t>
        </w:r>
        <w:r>
          <w:rPr>
            <w:noProof/>
            <w:webHidden/>
          </w:rPr>
          <w:tab/>
        </w:r>
        <w:r>
          <w:rPr>
            <w:noProof/>
            <w:webHidden/>
          </w:rPr>
          <w:fldChar w:fldCharType="begin"/>
        </w:r>
        <w:r>
          <w:rPr>
            <w:noProof/>
            <w:webHidden/>
          </w:rPr>
          <w:instrText xml:space="preserve"> PAGEREF _Toc243613065 \h </w:instrText>
        </w:r>
        <w:r>
          <w:rPr>
            <w:noProof/>
            <w:webHidden/>
          </w:rPr>
        </w:r>
        <w:r>
          <w:rPr>
            <w:noProof/>
            <w:webHidden/>
          </w:rPr>
          <w:fldChar w:fldCharType="separate"/>
        </w:r>
        <w:r>
          <w:rPr>
            <w:noProof/>
            <w:webHidden/>
          </w:rPr>
          <w:t>243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66" w:history="1">
        <w:r w:rsidRPr="002F3C07">
          <w:rPr>
            <w:rStyle w:val="Hyperlink"/>
            <w:noProof/>
          </w:rPr>
          <w:t>4.2.2</w:t>
        </w:r>
        <w:r>
          <w:rPr>
            <w:rFonts w:asciiTheme="minorHAnsi" w:eastAsiaTheme="minorEastAsia" w:hAnsiTheme="minorHAnsi" w:cstheme="minorBidi"/>
            <w:noProof/>
            <w:sz w:val="22"/>
            <w:szCs w:val="22"/>
          </w:rPr>
          <w:tab/>
        </w:r>
        <w:r w:rsidRPr="002F3C07">
          <w:rPr>
            <w:rStyle w:val="Hyperlink"/>
            <w:noProof/>
          </w:rPr>
          <w:t>UNICODE MD4 Testing</w:t>
        </w:r>
        <w:r>
          <w:rPr>
            <w:noProof/>
            <w:webHidden/>
          </w:rPr>
          <w:tab/>
        </w:r>
        <w:r>
          <w:rPr>
            <w:noProof/>
            <w:webHidden/>
          </w:rPr>
          <w:fldChar w:fldCharType="begin"/>
        </w:r>
        <w:r>
          <w:rPr>
            <w:noProof/>
            <w:webHidden/>
          </w:rPr>
          <w:instrText xml:space="preserve"> PAGEREF _Toc243613066 \h </w:instrText>
        </w:r>
        <w:r>
          <w:rPr>
            <w:noProof/>
            <w:webHidden/>
          </w:rPr>
        </w:r>
        <w:r>
          <w:rPr>
            <w:noProof/>
            <w:webHidden/>
          </w:rPr>
          <w:fldChar w:fldCharType="separate"/>
        </w:r>
        <w:r>
          <w:rPr>
            <w:noProof/>
            <w:webHidden/>
          </w:rPr>
          <w:t>243</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67" w:history="1">
        <w:r w:rsidRPr="002F3C07">
          <w:rPr>
            <w:rStyle w:val="Hyperlink"/>
            <w:noProof/>
          </w:rPr>
          <w:t>4.3</w:t>
        </w:r>
        <w:r>
          <w:rPr>
            <w:rFonts w:asciiTheme="minorHAnsi" w:eastAsiaTheme="minorEastAsia" w:hAnsiTheme="minorHAnsi" w:cstheme="minorBidi"/>
            <w:noProof/>
            <w:sz w:val="22"/>
            <w:szCs w:val="22"/>
          </w:rPr>
          <w:tab/>
        </w:r>
        <w:r w:rsidRPr="002F3C07">
          <w:rPr>
            <w:rStyle w:val="Hyperlink"/>
            <w:noProof/>
          </w:rPr>
          <w:t>Cryptographic Values for Netlogon Signature Token</w:t>
        </w:r>
        <w:r>
          <w:rPr>
            <w:noProof/>
            <w:webHidden/>
          </w:rPr>
          <w:tab/>
        </w:r>
        <w:r>
          <w:rPr>
            <w:noProof/>
            <w:webHidden/>
          </w:rPr>
          <w:fldChar w:fldCharType="begin"/>
        </w:r>
        <w:r>
          <w:rPr>
            <w:noProof/>
            <w:webHidden/>
          </w:rPr>
          <w:instrText xml:space="preserve"> PAGEREF _Toc243613067 \h </w:instrText>
        </w:r>
        <w:r>
          <w:rPr>
            <w:noProof/>
            <w:webHidden/>
          </w:rPr>
        </w:r>
        <w:r>
          <w:rPr>
            <w:noProof/>
            <w:webHidden/>
          </w:rPr>
          <w:fldChar w:fldCharType="separate"/>
        </w:r>
        <w:r>
          <w:rPr>
            <w:noProof/>
            <w:webHidden/>
          </w:rPr>
          <w:t>243</w:t>
        </w:r>
        <w:r>
          <w:rPr>
            <w:noProof/>
            <w:webHidden/>
          </w:rPr>
          <w:fldChar w:fldCharType="end"/>
        </w:r>
      </w:hyperlink>
    </w:p>
    <w:p w:rsidR="00BE5BF1" w:rsidRDefault="00BE5BF1">
      <w:pPr>
        <w:pStyle w:val="TOC3"/>
        <w:rPr>
          <w:rFonts w:asciiTheme="minorHAnsi" w:eastAsiaTheme="minorEastAsia" w:hAnsiTheme="minorHAnsi" w:cstheme="minorBidi"/>
          <w:noProof/>
          <w:sz w:val="22"/>
          <w:szCs w:val="22"/>
        </w:rPr>
      </w:pPr>
      <w:hyperlink w:anchor="_Toc243613068" w:history="1">
        <w:r w:rsidRPr="002F3C07">
          <w:rPr>
            <w:rStyle w:val="Hyperlink"/>
            <w:noProof/>
          </w:rPr>
          <w:t>4.3.1</w:t>
        </w:r>
        <w:r>
          <w:rPr>
            <w:rFonts w:asciiTheme="minorHAnsi" w:eastAsiaTheme="minorEastAsia" w:hAnsiTheme="minorHAnsi" w:cstheme="minorBidi"/>
            <w:noProof/>
            <w:sz w:val="22"/>
            <w:szCs w:val="22"/>
          </w:rPr>
          <w:tab/>
        </w:r>
        <w:r w:rsidRPr="002F3C07">
          <w:rPr>
            <w:rStyle w:val="Hyperlink"/>
            <w:noProof/>
          </w:rPr>
          <w:t>Netlogon Signature Token with RPC Header Signing</w:t>
        </w:r>
        <w:r>
          <w:rPr>
            <w:noProof/>
            <w:webHidden/>
          </w:rPr>
          <w:tab/>
        </w:r>
        <w:r>
          <w:rPr>
            <w:noProof/>
            <w:webHidden/>
          </w:rPr>
          <w:fldChar w:fldCharType="begin"/>
        </w:r>
        <w:r>
          <w:rPr>
            <w:noProof/>
            <w:webHidden/>
          </w:rPr>
          <w:instrText xml:space="preserve"> PAGEREF _Toc243613068 \h </w:instrText>
        </w:r>
        <w:r>
          <w:rPr>
            <w:noProof/>
            <w:webHidden/>
          </w:rPr>
        </w:r>
        <w:r>
          <w:rPr>
            <w:noProof/>
            <w:webHidden/>
          </w:rPr>
          <w:fldChar w:fldCharType="separate"/>
        </w:r>
        <w:r>
          <w:rPr>
            <w:noProof/>
            <w:webHidden/>
          </w:rPr>
          <w:t>245</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69" w:history="1">
        <w:r w:rsidRPr="002F3C07">
          <w:rPr>
            <w:rStyle w:val="Hyperlink"/>
            <w:noProof/>
          </w:rPr>
          <w:t>5</w:t>
        </w:r>
        <w:r>
          <w:rPr>
            <w:rFonts w:asciiTheme="minorHAnsi" w:eastAsiaTheme="minorEastAsia" w:hAnsiTheme="minorHAnsi" w:cstheme="minorBidi"/>
            <w:b w:val="0"/>
            <w:bCs w:val="0"/>
            <w:noProof/>
            <w:sz w:val="22"/>
            <w:szCs w:val="22"/>
          </w:rPr>
          <w:tab/>
        </w:r>
        <w:r w:rsidRPr="002F3C07">
          <w:rPr>
            <w:rStyle w:val="Hyperlink"/>
            <w:noProof/>
          </w:rPr>
          <w:t>Security Considerations</w:t>
        </w:r>
        <w:r>
          <w:rPr>
            <w:noProof/>
            <w:webHidden/>
          </w:rPr>
          <w:tab/>
        </w:r>
        <w:r>
          <w:rPr>
            <w:noProof/>
            <w:webHidden/>
          </w:rPr>
          <w:fldChar w:fldCharType="begin"/>
        </w:r>
        <w:r>
          <w:rPr>
            <w:noProof/>
            <w:webHidden/>
          </w:rPr>
          <w:instrText xml:space="preserve"> PAGEREF _Toc243613069 \h </w:instrText>
        </w:r>
        <w:r>
          <w:rPr>
            <w:noProof/>
            <w:webHidden/>
          </w:rPr>
        </w:r>
        <w:r>
          <w:rPr>
            <w:noProof/>
            <w:webHidden/>
          </w:rPr>
          <w:fldChar w:fldCharType="separate"/>
        </w:r>
        <w:r>
          <w:rPr>
            <w:noProof/>
            <w:webHidden/>
          </w:rPr>
          <w:t>246</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70" w:history="1">
        <w:r w:rsidRPr="002F3C07">
          <w:rPr>
            <w:rStyle w:val="Hyperlink"/>
            <w:noProof/>
          </w:rPr>
          <w:t>5.1</w:t>
        </w:r>
        <w:r>
          <w:rPr>
            <w:rFonts w:asciiTheme="minorHAnsi" w:eastAsiaTheme="minorEastAsia" w:hAnsiTheme="minorHAnsi" w:cstheme="minorBidi"/>
            <w:noProof/>
            <w:sz w:val="22"/>
            <w:szCs w:val="22"/>
          </w:rPr>
          <w:tab/>
        </w:r>
        <w:r w:rsidRPr="002F3C07">
          <w:rPr>
            <w:rStyle w:val="Hyperlink"/>
            <w:noProof/>
          </w:rPr>
          <w:t>Security Considerations for Implementers</w:t>
        </w:r>
        <w:r>
          <w:rPr>
            <w:noProof/>
            <w:webHidden/>
          </w:rPr>
          <w:tab/>
        </w:r>
        <w:r>
          <w:rPr>
            <w:noProof/>
            <w:webHidden/>
          </w:rPr>
          <w:fldChar w:fldCharType="begin"/>
        </w:r>
        <w:r>
          <w:rPr>
            <w:noProof/>
            <w:webHidden/>
          </w:rPr>
          <w:instrText xml:space="preserve"> PAGEREF _Toc243613070 \h </w:instrText>
        </w:r>
        <w:r>
          <w:rPr>
            <w:noProof/>
            <w:webHidden/>
          </w:rPr>
        </w:r>
        <w:r>
          <w:rPr>
            <w:noProof/>
            <w:webHidden/>
          </w:rPr>
          <w:fldChar w:fldCharType="separate"/>
        </w:r>
        <w:r>
          <w:rPr>
            <w:noProof/>
            <w:webHidden/>
          </w:rPr>
          <w:t>246</w:t>
        </w:r>
        <w:r>
          <w:rPr>
            <w:noProof/>
            <w:webHidden/>
          </w:rPr>
          <w:fldChar w:fldCharType="end"/>
        </w:r>
      </w:hyperlink>
    </w:p>
    <w:p w:rsidR="00BE5BF1" w:rsidRDefault="00BE5BF1">
      <w:pPr>
        <w:pStyle w:val="TOC2"/>
        <w:rPr>
          <w:rFonts w:asciiTheme="minorHAnsi" w:eastAsiaTheme="minorEastAsia" w:hAnsiTheme="minorHAnsi" w:cstheme="minorBidi"/>
          <w:noProof/>
          <w:sz w:val="22"/>
          <w:szCs w:val="22"/>
        </w:rPr>
      </w:pPr>
      <w:hyperlink w:anchor="_Toc243613071" w:history="1">
        <w:r w:rsidRPr="002F3C07">
          <w:rPr>
            <w:rStyle w:val="Hyperlink"/>
            <w:noProof/>
          </w:rPr>
          <w:t>5.2</w:t>
        </w:r>
        <w:r>
          <w:rPr>
            <w:rFonts w:asciiTheme="minorHAnsi" w:eastAsiaTheme="minorEastAsia" w:hAnsiTheme="minorHAnsi" w:cstheme="minorBidi"/>
            <w:noProof/>
            <w:sz w:val="22"/>
            <w:szCs w:val="22"/>
          </w:rPr>
          <w:tab/>
        </w:r>
        <w:r w:rsidRPr="002F3C07">
          <w:rPr>
            <w:rStyle w:val="Hyperlink"/>
            <w:noProof/>
          </w:rPr>
          <w:t>Index of Security Parameters</w:t>
        </w:r>
        <w:r>
          <w:rPr>
            <w:noProof/>
            <w:webHidden/>
          </w:rPr>
          <w:tab/>
        </w:r>
        <w:r>
          <w:rPr>
            <w:noProof/>
            <w:webHidden/>
          </w:rPr>
          <w:fldChar w:fldCharType="begin"/>
        </w:r>
        <w:r>
          <w:rPr>
            <w:noProof/>
            <w:webHidden/>
          </w:rPr>
          <w:instrText xml:space="preserve"> PAGEREF _Toc243613071 \h </w:instrText>
        </w:r>
        <w:r>
          <w:rPr>
            <w:noProof/>
            <w:webHidden/>
          </w:rPr>
        </w:r>
        <w:r>
          <w:rPr>
            <w:noProof/>
            <w:webHidden/>
          </w:rPr>
          <w:fldChar w:fldCharType="separate"/>
        </w:r>
        <w:r>
          <w:rPr>
            <w:noProof/>
            <w:webHidden/>
          </w:rPr>
          <w:t>247</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72" w:history="1">
        <w:r w:rsidRPr="002F3C07">
          <w:rPr>
            <w:rStyle w:val="Hyperlink"/>
            <w:noProof/>
          </w:rPr>
          <w:t>6</w:t>
        </w:r>
        <w:r>
          <w:rPr>
            <w:rFonts w:asciiTheme="minorHAnsi" w:eastAsiaTheme="minorEastAsia" w:hAnsiTheme="minorHAnsi" w:cstheme="minorBidi"/>
            <w:b w:val="0"/>
            <w:bCs w:val="0"/>
            <w:noProof/>
            <w:sz w:val="22"/>
            <w:szCs w:val="22"/>
          </w:rPr>
          <w:tab/>
        </w:r>
        <w:r w:rsidRPr="002F3C07">
          <w:rPr>
            <w:rStyle w:val="Hyperlink"/>
            <w:noProof/>
          </w:rPr>
          <w:t>Appendix A: Full IDL</w:t>
        </w:r>
        <w:r>
          <w:rPr>
            <w:noProof/>
            <w:webHidden/>
          </w:rPr>
          <w:tab/>
        </w:r>
        <w:r>
          <w:rPr>
            <w:noProof/>
            <w:webHidden/>
          </w:rPr>
          <w:fldChar w:fldCharType="begin"/>
        </w:r>
        <w:r>
          <w:rPr>
            <w:noProof/>
            <w:webHidden/>
          </w:rPr>
          <w:instrText xml:space="preserve"> PAGEREF _Toc243613072 \h </w:instrText>
        </w:r>
        <w:r>
          <w:rPr>
            <w:noProof/>
            <w:webHidden/>
          </w:rPr>
        </w:r>
        <w:r>
          <w:rPr>
            <w:noProof/>
            <w:webHidden/>
          </w:rPr>
          <w:fldChar w:fldCharType="separate"/>
        </w:r>
        <w:r>
          <w:rPr>
            <w:noProof/>
            <w:webHidden/>
          </w:rPr>
          <w:t>248</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73" w:history="1">
        <w:r w:rsidRPr="002F3C07">
          <w:rPr>
            <w:rStyle w:val="Hyperlink"/>
            <w:noProof/>
          </w:rPr>
          <w:t>7</w:t>
        </w:r>
        <w:r>
          <w:rPr>
            <w:rFonts w:asciiTheme="minorHAnsi" w:eastAsiaTheme="minorEastAsia" w:hAnsiTheme="minorHAnsi" w:cstheme="minorBidi"/>
            <w:b w:val="0"/>
            <w:bCs w:val="0"/>
            <w:noProof/>
            <w:sz w:val="22"/>
            <w:szCs w:val="22"/>
          </w:rPr>
          <w:tab/>
        </w:r>
        <w:r w:rsidRPr="002F3C07">
          <w:rPr>
            <w:rStyle w:val="Hyperlink"/>
            <w:noProof/>
          </w:rPr>
          <w:t>Appendix B: Product Behavior</w:t>
        </w:r>
        <w:r>
          <w:rPr>
            <w:noProof/>
            <w:webHidden/>
          </w:rPr>
          <w:tab/>
        </w:r>
        <w:r>
          <w:rPr>
            <w:noProof/>
            <w:webHidden/>
          </w:rPr>
          <w:fldChar w:fldCharType="begin"/>
        </w:r>
        <w:r>
          <w:rPr>
            <w:noProof/>
            <w:webHidden/>
          </w:rPr>
          <w:instrText xml:space="preserve"> PAGEREF _Toc243613073 \h </w:instrText>
        </w:r>
        <w:r>
          <w:rPr>
            <w:noProof/>
            <w:webHidden/>
          </w:rPr>
        </w:r>
        <w:r>
          <w:rPr>
            <w:noProof/>
            <w:webHidden/>
          </w:rPr>
          <w:fldChar w:fldCharType="separate"/>
        </w:r>
        <w:r>
          <w:rPr>
            <w:noProof/>
            <w:webHidden/>
          </w:rPr>
          <w:t>273</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74" w:history="1">
        <w:r w:rsidRPr="002F3C07">
          <w:rPr>
            <w:rStyle w:val="Hyperlink"/>
            <w:noProof/>
          </w:rPr>
          <w:t>8</w:t>
        </w:r>
        <w:r>
          <w:rPr>
            <w:rFonts w:asciiTheme="minorHAnsi" w:eastAsiaTheme="minorEastAsia" w:hAnsiTheme="minorHAnsi" w:cstheme="minorBidi"/>
            <w:b w:val="0"/>
            <w:bCs w:val="0"/>
            <w:noProof/>
            <w:sz w:val="22"/>
            <w:szCs w:val="22"/>
          </w:rPr>
          <w:tab/>
        </w:r>
        <w:r w:rsidRPr="002F3C07">
          <w:rPr>
            <w:rStyle w:val="Hyperlink"/>
            <w:noProof/>
          </w:rPr>
          <w:t>Change Tracking</w:t>
        </w:r>
        <w:r>
          <w:rPr>
            <w:noProof/>
            <w:webHidden/>
          </w:rPr>
          <w:tab/>
        </w:r>
        <w:r>
          <w:rPr>
            <w:noProof/>
            <w:webHidden/>
          </w:rPr>
          <w:fldChar w:fldCharType="begin"/>
        </w:r>
        <w:r>
          <w:rPr>
            <w:noProof/>
            <w:webHidden/>
          </w:rPr>
          <w:instrText xml:space="preserve"> PAGEREF _Toc243613074 \h </w:instrText>
        </w:r>
        <w:r>
          <w:rPr>
            <w:noProof/>
            <w:webHidden/>
          </w:rPr>
        </w:r>
        <w:r>
          <w:rPr>
            <w:noProof/>
            <w:webHidden/>
          </w:rPr>
          <w:fldChar w:fldCharType="separate"/>
        </w:r>
        <w:r>
          <w:rPr>
            <w:noProof/>
            <w:webHidden/>
          </w:rPr>
          <w:t>296</w:t>
        </w:r>
        <w:r>
          <w:rPr>
            <w:noProof/>
            <w:webHidden/>
          </w:rPr>
          <w:fldChar w:fldCharType="end"/>
        </w:r>
      </w:hyperlink>
    </w:p>
    <w:p w:rsidR="00BE5BF1" w:rsidRDefault="00BE5BF1">
      <w:pPr>
        <w:pStyle w:val="TOC1"/>
        <w:rPr>
          <w:rFonts w:asciiTheme="minorHAnsi" w:eastAsiaTheme="minorEastAsia" w:hAnsiTheme="minorHAnsi" w:cstheme="minorBidi"/>
          <w:b w:val="0"/>
          <w:bCs w:val="0"/>
          <w:noProof/>
          <w:sz w:val="22"/>
          <w:szCs w:val="22"/>
        </w:rPr>
      </w:pPr>
      <w:hyperlink w:anchor="_Toc243613075" w:history="1">
        <w:r w:rsidRPr="002F3C07">
          <w:rPr>
            <w:rStyle w:val="Hyperlink"/>
            <w:noProof/>
          </w:rPr>
          <w:t>9</w:t>
        </w:r>
        <w:r>
          <w:rPr>
            <w:rFonts w:asciiTheme="minorHAnsi" w:eastAsiaTheme="minorEastAsia" w:hAnsiTheme="minorHAnsi" w:cstheme="minorBidi"/>
            <w:b w:val="0"/>
            <w:bCs w:val="0"/>
            <w:noProof/>
            <w:sz w:val="22"/>
            <w:szCs w:val="22"/>
          </w:rPr>
          <w:tab/>
        </w:r>
        <w:r w:rsidRPr="002F3C07">
          <w:rPr>
            <w:rStyle w:val="Hyperlink"/>
            <w:noProof/>
          </w:rPr>
          <w:t>Index</w:t>
        </w:r>
        <w:r>
          <w:rPr>
            <w:noProof/>
            <w:webHidden/>
          </w:rPr>
          <w:tab/>
        </w:r>
        <w:r>
          <w:rPr>
            <w:noProof/>
            <w:webHidden/>
          </w:rPr>
          <w:fldChar w:fldCharType="begin"/>
        </w:r>
        <w:r>
          <w:rPr>
            <w:noProof/>
            <w:webHidden/>
          </w:rPr>
          <w:instrText xml:space="preserve"> PAGEREF _Toc243613075 \h </w:instrText>
        </w:r>
        <w:r>
          <w:rPr>
            <w:noProof/>
            <w:webHidden/>
          </w:rPr>
        </w:r>
        <w:r>
          <w:rPr>
            <w:noProof/>
            <w:webHidden/>
          </w:rPr>
          <w:fldChar w:fldCharType="separate"/>
        </w:r>
        <w:r>
          <w:rPr>
            <w:noProof/>
            <w:webHidden/>
          </w:rPr>
          <w:t>297</w:t>
        </w:r>
        <w:r>
          <w:rPr>
            <w:noProof/>
            <w:webHidden/>
          </w:rPr>
          <w:fldChar w:fldCharType="end"/>
        </w:r>
      </w:hyperlink>
    </w:p>
    <w:p w:rsidR="00720ACD" w:rsidRDefault="00BE5BF1">
      <w:r>
        <w:fldChar w:fldCharType="end"/>
      </w:r>
    </w:p>
    <w:p w:rsidR="00720ACD" w:rsidRDefault="00BE5BF1">
      <w:pPr>
        <w:pStyle w:val="Heading1"/>
      </w:pPr>
      <w:bookmarkStart w:id="1" w:name="section_19896c1c7e64419ba759a9dc5662a780"/>
      <w:bookmarkStart w:id="2" w:name="_Toc243612722"/>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720ACD" w:rsidRDefault="00BE5BF1">
      <w:r>
        <w:t>The Netlogon Remote Protocol is a remote procedure call (RPC) interface that is used for user</w:t>
      </w:r>
      <w:r>
        <w:t xml:space="preserve"> and machine authentication on domain-based networks. The Netlogon Remote Protocol RPC interface is also used to replicate the database for backup domain controllers (BDCs).</w:t>
      </w:r>
    </w:p>
    <w:p w:rsidR="00720ACD" w:rsidRDefault="00BE5BF1">
      <w:r>
        <w:t>The Netlogon Remote Protocol is used to maintain domain relationships from the mem</w:t>
      </w:r>
      <w:r>
        <w:t>bers of a domain to the domain controller (DC), among DCs for a domain, and between DCs across domains. This RPC interface is used to discover and manage these relationships.</w:t>
      </w:r>
    </w:p>
    <w:p w:rsidR="00720ACD" w:rsidRDefault="00BE5BF1">
      <w:r>
        <w:t>Sections 1.5, 1.8, 1.9, 2, and 3 of this specification are normative. All other s</w:t>
      </w:r>
      <w:r>
        <w:t>ections and examples in this specification are informative.</w:t>
      </w:r>
    </w:p>
    <w:p w:rsidR="00720ACD" w:rsidRDefault="00BE5BF1">
      <w:pPr>
        <w:pStyle w:val="Heading2"/>
      </w:pPr>
      <w:bookmarkStart w:id="3" w:name="section_b5e7d25a40b241c8961198f53358af66"/>
      <w:bookmarkStart w:id="4" w:name="_Toc243612723"/>
      <w:r>
        <w:t>Glossary</w:t>
      </w:r>
      <w:bookmarkEnd w:id="3"/>
      <w:bookmarkEnd w:id="4"/>
      <w:r>
        <w:fldChar w:fldCharType="begin"/>
      </w:r>
      <w:r>
        <w:instrText xml:space="preserve"> XE "Glossary" </w:instrText>
      </w:r>
      <w:r>
        <w:fldChar w:fldCharType="end"/>
      </w:r>
    </w:p>
    <w:p w:rsidR="00720ACD" w:rsidRDefault="00BE5BF1">
      <w:r>
        <w:t>This document uses the following terms:</w:t>
      </w:r>
    </w:p>
    <w:p w:rsidR="00720ACD" w:rsidRDefault="00BE5BF1">
      <w:pPr>
        <w:ind w:left="548" w:hanging="274"/>
      </w:pPr>
      <w:bookmarkStart w:id="5" w:name="gt_0abe0e61-74ba-4980-9ac1-72ee510620b1"/>
      <w:r>
        <w:rPr>
          <w:b/>
        </w:rPr>
        <w:t>A2A</w:t>
      </w:r>
      <w:r>
        <w:t>: A security check to determine if the user principal has permissions to get a ticket to the supplied service principal.</w:t>
      </w:r>
      <w:bookmarkEnd w:id="5"/>
    </w:p>
    <w:p w:rsidR="00720ACD" w:rsidRDefault="00BE5BF1">
      <w:pPr>
        <w:ind w:left="548" w:hanging="274"/>
      </w:pPr>
      <w:bookmarkStart w:id="6" w:name="gt_eb68d3fd-252c-4852-bfae-a4b948a58de6"/>
      <w:r>
        <w:rPr>
          <w:b/>
        </w:rPr>
        <w:t>A2ATo</w:t>
      </w:r>
      <w:r>
        <w:t>:</w:t>
      </w:r>
      <w:r>
        <w:t xml:space="preserve"> A security check to determine what the caller is allowed to get a ticket to the supplied service principal.</w:t>
      </w:r>
      <w:bookmarkEnd w:id="6"/>
    </w:p>
    <w:p w:rsidR="00720ACD" w:rsidRDefault="00BE5BF1">
      <w:pPr>
        <w:ind w:left="548" w:hanging="274"/>
      </w:pPr>
      <w:bookmarkStart w:id="7" w:name="gt_e467d927-17bf-49c9-98d1-96ddf61ddd90"/>
      <w:r>
        <w:rPr>
          <w:b/>
        </w:rPr>
        <w:t>Active Directory</w:t>
      </w:r>
      <w:r>
        <w:t xml:space="preserve">: The Windows implementation of a general-purpose </w:t>
      </w:r>
      <w:hyperlink w:anchor="gt_c36db657-3138-4d9a-9289-ded5cbb8b40e">
        <w:r>
          <w:rPr>
            <w:rStyle w:val="HyperlinkGreen"/>
            <w:b/>
          </w:rPr>
          <w:t>directory service</w:t>
        </w:r>
      </w:hyperlink>
      <w:r>
        <w:t xml:space="preserve">, </w:t>
      </w:r>
      <w:r>
        <w:t xml:space="preserve">which uses </w:t>
      </w:r>
      <w:hyperlink w:anchor="gt_45643bfb-b4c4-432c-a10f-b98790063f8d">
        <w:r>
          <w:rPr>
            <w:rStyle w:val="HyperlinkGreen"/>
            <w:b/>
          </w:rPr>
          <w:t>LDAP</w:t>
        </w:r>
      </w:hyperlink>
      <w:r>
        <w:t xml:space="preserve"> as its primary access protocol. Active Directory stores information about a variety of objects in the network such as user accounts, computer accounts, groups, and all related cr</w:t>
      </w:r>
      <w:r>
        <w:t xml:space="preserve">edential information used by Kerberos </w:t>
      </w:r>
      <w:hyperlink r:id="rId15" w:anchor="Section_2a32282edd484ad9a542609804b02cc9">
        <w:r>
          <w:rPr>
            <w:rStyle w:val="Hyperlink"/>
          </w:rPr>
          <w:t>[MS-KILE]</w:t>
        </w:r>
      </w:hyperlink>
      <w:r>
        <w:t>. Active Directory is either deployed as Active Directory Domain Services (AD DS) or Active Directory Lightweight Directory Servic</w:t>
      </w:r>
      <w:r>
        <w:t xml:space="preserve">es (AD LDS), which are both described in </w:t>
      </w:r>
      <w:hyperlink r:id="rId16" w:anchor="Section_5ff67bf4c14548cb89cd4f5482d94664">
        <w:r>
          <w:rPr>
            <w:rStyle w:val="Hyperlink"/>
          </w:rPr>
          <w:t>[MS-ADOD]</w:t>
        </w:r>
      </w:hyperlink>
      <w:r>
        <w:t>: Active Directory Protocols Overview.</w:t>
      </w:r>
      <w:bookmarkEnd w:id="7"/>
    </w:p>
    <w:p w:rsidR="00720ACD" w:rsidRDefault="00BE5BF1">
      <w:pPr>
        <w:ind w:left="548" w:hanging="274"/>
      </w:pPr>
      <w:bookmarkStart w:id="8" w:name="gt_21edac94-99d0-44cb-bc1a-3416d8fc618e"/>
      <w:r>
        <w:rPr>
          <w:b/>
        </w:rPr>
        <w:t>Advanced Encryption Standard (AES)</w:t>
      </w:r>
      <w:r>
        <w:t>: A block cipher that supersedes the Data Encryption S</w:t>
      </w:r>
      <w:r>
        <w:t xml:space="preserve">tandard (DES). AES can be used to protect electronic data. The AES algorithm can be used to encrypt (encipher) and decrypt (decipher) information. Encryption converts data to an unintelligible form called ciphertext; decrypting the ciphertext converts the </w:t>
      </w:r>
      <w:r>
        <w:t>data back into its original form, called plaintext. AES is used in symmetric-key cryptography, meaning that the same key is used for the encryption and decryption operations. It is also a block cipher, meaning that it operates on fixed-size blocks of plain</w:t>
      </w:r>
      <w:r>
        <w:t xml:space="preserve">text and ciphertext, and requires the size of the plaintext as well as the ciphertext to be an exact multiple of this block size. AES is also known as the Rijndael symmetric encryption algorithm </w:t>
      </w:r>
      <w:hyperlink r:id="rId17">
        <w:r>
          <w:rPr>
            <w:rStyle w:val="Hyperlink"/>
          </w:rPr>
          <w:t>[FIPS197]</w:t>
        </w:r>
      </w:hyperlink>
      <w:r>
        <w:t>.</w:t>
      </w:r>
      <w:bookmarkEnd w:id="8"/>
    </w:p>
    <w:p w:rsidR="00720ACD" w:rsidRDefault="00BE5BF1">
      <w:pPr>
        <w:ind w:left="548" w:hanging="274"/>
      </w:pPr>
      <w:bookmarkStart w:id="9" w:name="gt_d046b6e2-3f79-47e1-87d7-754566744dcd"/>
      <w:r>
        <w:rPr>
          <w:b/>
        </w:rPr>
        <w:t>alias</w:t>
      </w:r>
      <w:r>
        <w:t xml:space="preserve">: A group that is local to a particular machine (as opposed to a </w:t>
      </w:r>
      <w:hyperlink w:anchor="gt_51c51c14-7f9d-4c0b-a69c-d3e059bfffac">
        <w:r>
          <w:rPr>
            <w:rStyle w:val="HyperlinkGreen"/>
            <w:b/>
          </w:rPr>
          <w:t>group</w:t>
        </w:r>
      </w:hyperlink>
      <w:r>
        <w:t xml:space="preserve"> that has security permissions and settings for the entire </w:t>
      </w:r>
      <w:hyperlink w:anchor="gt_b0276eb2-4e65-4cf1-a718-e0920a614aca">
        <w:r>
          <w:rPr>
            <w:rStyle w:val="HyperlinkGreen"/>
            <w:b/>
          </w:rPr>
          <w:t>domain</w:t>
        </w:r>
      </w:hyperlink>
      <w:r>
        <w:t>).</w:t>
      </w:r>
      <w:bookmarkEnd w:id="9"/>
    </w:p>
    <w:p w:rsidR="00720ACD" w:rsidRDefault="00BE5BF1">
      <w:pPr>
        <w:ind w:left="548" w:hanging="274"/>
      </w:pPr>
      <w:bookmarkStart w:id="10" w:name="gt_8e961bf0-95ba-4f58-9034-b67ccb27f317"/>
      <w:r>
        <w:rPr>
          <w:b/>
        </w:rPr>
        <w:t>authentication</w:t>
      </w:r>
      <w:r>
        <w:t xml:space="preserve">: The ability of one entity to determine the identity of another entity by proving an identity to a </w:t>
      </w:r>
      <w:hyperlink w:anchor="gt_434b0234-e970-4e8c-bdfa-e16a30d96703">
        <w:r>
          <w:rPr>
            <w:rStyle w:val="HyperlinkGreen"/>
            <w:b/>
          </w:rPr>
          <w:t>server</w:t>
        </w:r>
      </w:hyperlink>
      <w:r>
        <w:t xml:space="preserve"> while providing key material that binds the identity to subsequent communications.</w:t>
      </w:r>
      <w:bookmarkEnd w:id="10"/>
    </w:p>
    <w:p w:rsidR="00720ACD" w:rsidRDefault="00BE5BF1">
      <w:pPr>
        <w:ind w:left="548" w:hanging="274"/>
      </w:pPr>
      <w:bookmarkStart w:id="11" w:name="gt_bfb9708e-9d05-4f79-8969-ef63f73aa434"/>
      <w:r>
        <w:rPr>
          <w:b/>
        </w:rPr>
        <w:t>authentication level</w:t>
      </w:r>
      <w:r>
        <w:t xml:space="preserve">: A numeric value indicating the level of </w:t>
      </w:r>
      <w:hyperlink w:anchor="gt_8e961bf0-95ba-4f58-9034-b67ccb27f317">
        <w:r>
          <w:rPr>
            <w:rStyle w:val="HyperlinkGreen"/>
            <w:b/>
          </w:rPr>
          <w:t>authentication</w:t>
        </w:r>
      </w:hyperlink>
      <w:r>
        <w:t xml:space="preserve"> or message protection that </w:t>
      </w:r>
      <w:hyperlink w:anchor="gt_8a7f6700-8311-45bc-af10-82e10accd331">
        <w:r>
          <w:rPr>
            <w:rStyle w:val="HyperlinkGreen"/>
            <w:b/>
          </w:rPr>
          <w:t>remote procedure call (RPC)</w:t>
        </w:r>
      </w:hyperlink>
      <w:r>
        <w:t xml:space="preserve"> will apply to a specific message exchange. For more information, see </w:t>
      </w:r>
      <w:hyperlink r:id="rId18">
        <w:r>
          <w:rPr>
            <w:rStyle w:val="Hyperlink"/>
          </w:rPr>
          <w:t>[C706]</w:t>
        </w:r>
      </w:hyperlink>
      <w:r>
        <w:t xml:space="preserve"> section 13.1.2.1 and </w:t>
      </w:r>
      <w:hyperlink r:id="rId19" w:anchor="Section_290c38b192fe422991e64fc376610c15">
        <w:r>
          <w:rPr>
            <w:rStyle w:val="Hyperlink"/>
          </w:rPr>
          <w:t>[MS-RPCE]</w:t>
        </w:r>
      </w:hyperlink>
      <w:r>
        <w:t>.</w:t>
      </w:r>
      <w:bookmarkEnd w:id="11"/>
    </w:p>
    <w:p w:rsidR="00720ACD" w:rsidRDefault="00BE5BF1">
      <w:pPr>
        <w:ind w:left="548" w:hanging="274"/>
      </w:pPr>
      <w:bookmarkStart w:id="12" w:name="gt_e72a2c02-84a2-4ce3-b66f-86f725642dc3"/>
      <w:r>
        <w:rPr>
          <w:b/>
        </w:rPr>
        <w:t>authenticator</w:t>
      </w:r>
      <w:r>
        <w:t>: When used in reference to the Netlogon Protocol, the data stored in the NETLOGON_AUTHENTICATOR structure.</w:t>
      </w:r>
      <w:bookmarkEnd w:id="12"/>
    </w:p>
    <w:p w:rsidR="00720ACD" w:rsidRDefault="00BE5BF1">
      <w:pPr>
        <w:ind w:left="548" w:hanging="274"/>
      </w:pPr>
      <w:bookmarkStart w:id="13" w:name="gt_1ed0d067-3bfd-4fd5-a68a-5e947d379858"/>
      <w:r>
        <w:rPr>
          <w:b/>
        </w:rPr>
        <w:t>authoritative response</w:t>
      </w:r>
      <w:r>
        <w:t>: An authoritative response is on</w:t>
      </w:r>
      <w:r>
        <w:t>e in which the server has all necessary resources to service the caller's request. If some of the resources are temporarily unavailable, then the server will indicate that its response is not authoritative. When a server does not return an authoritative re</w:t>
      </w:r>
      <w:r>
        <w:t xml:space="preserve">sponse, it is reasonable for the caller to retry the request at another server. </w:t>
      </w:r>
      <w:r>
        <w:lastRenderedPageBreak/>
        <w:t>The reasons why a request is non-authoritative are always implementation-specific and could include any failure of the server to allocate necessary resources.</w:t>
      </w:r>
      <w:bookmarkEnd w:id="13"/>
    </w:p>
    <w:p w:rsidR="00720ACD" w:rsidRDefault="00BE5BF1">
      <w:pPr>
        <w:ind w:left="548" w:hanging="274"/>
      </w:pPr>
      <w:bookmarkStart w:id="14" w:name="gt_ce1138c6-7ab4-4c37-98b4-95599071c3c3"/>
      <w:r>
        <w:rPr>
          <w:b/>
        </w:rPr>
        <w:t>backup domain con</w:t>
      </w:r>
      <w:r>
        <w:rPr>
          <w:b/>
        </w:rPr>
        <w:t>troller (BDC)</w:t>
      </w:r>
      <w:r>
        <w:t xml:space="preserve">: A </w:t>
      </w:r>
      <w:hyperlink w:anchor="gt_76a05049-3531-4abd-aec8-30e19954b4bd">
        <w:r>
          <w:rPr>
            <w:rStyle w:val="HyperlinkGreen"/>
            <w:b/>
          </w:rPr>
          <w:t>domain controller (DC)</w:t>
        </w:r>
      </w:hyperlink>
      <w:r>
        <w:t xml:space="preserve"> that receives a copy of the </w:t>
      </w:r>
      <w:hyperlink w:anchor="gt_b0276eb2-4e65-4cf1-a718-e0920a614aca">
        <w:r>
          <w:rPr>
            <w:rStyle w:val="HyperlinkGreen"/>
            <w:b/>
          </w:rPr>
          <w:t>domain</w:t>
        </w:r>
      </w:hyperlink>
      <w:r>
        <w:t xml:space="preserve"> directory database from the </w:t>
      </w:r>
      <w:hyperlink w:anchor="gt_663cb13a-8b75-477f-b6e1-bea8f2fba64d">
        <w:r>
          <w:rPr>
            <w:rStyle w:val="HyperlinkGreen"/>
            <w:b/>
          </w:rPr>
          <w:t>primary domain controller (PDC)</w:t>
        </w:r>
      </w:hyperlink>
      <w:r>
        <w:t xml:space="preserve">. This copy is synchronized periodically and automatically with the </w:t>
      </w:r>
      <w:hyperlink w:anchor="gt_663cb13a-8b75-477f-b6e1-bea8f2fba64d">
        <w:r>
          <w:rPr>
            <w:rStyle w:val="HyperlinkGreen"/>
            <w:b/>
          </w:rPr>
          <w:t>primary domain controller (PDC)</w:t>
        </w:r>
      </w:hyperlink>
      <w:r>
        <w:t>. BDCs also authenticate user l</w:t>
      </w:r>
      <w:r>
        <w:t xml:space="preserve">ogons and can be promoted to function as the </w:t>
      </w:r>
      <w:hyperlink w:anchor="gt_663cb13a-8b75-477f-b6e1-bea8f2fba64d">
        <w:r>
          <w:rPr>
            <w:rStyle w:val="HyperlinkGreen"/>
            <w:b/>
          </w:rPr>
          <w:t>PDC</w:t>
        </w:r>
      </w:hyperlink>
      <w:r>
        <w:t xml:space="preserve">. There is only one </w:t>
      </w:r>
      <w:hyperlink w:anchor="gt_663cb13a-8b75-477f-b6e1-bea8f2fba64d">
        <w:r>
          <w:rPr>
            <w:rStyle w:val="HyperlinkGreen"/>
            <w:b/>
          </w:rPr>
          <w:t>PDC</w:t>
        </w:r>
      </w:hyperlink>
      <w:r>
        <w:t xml:space="preserve"> or </w:t>
      </w:r>
      <w:hyperlink w:anchor="gt_663cb13a-8b75-477f-b6e1-bea8f2fba64d">
        <w:r>
          <w:rPr>
            <w:rStyle w:val="HyperlinkGreen"/>
            <w:b/>
          </w:rPr>
          <w:t>PDC</w:t>
        </w:r>
      </w:hyperlink>
      <w:r>
        <w:t xml:space="preserve"> emulator in a </w:t>
      </w:r>
      <w:hyperlink w:anchor="gt_b0276eb2-4e65-4cf1-a718-e0920a614aca">
        <w:r>
          <w:rPr>
            <w:rStyle w:val="HyperlinkGreen"/>
            <w:b/>
          </w:rPr>
          <w:t>domain</w:t>
        </w:r>
      </w:hyperlink>
      <w:r>
        <w:t xml:space="preserve">, and the rest are </w:t>
      </w:r>
      <w:hyperlink w:anchor="gt_ce1138c6-7ab4-4c37-98b4-95599071c3c3">
        <w:r>
          <w:rPr>
            <w:rStyle w:val="HyperlinkGreen"/>
            <w:b/>
          </w:rPr>
          <w:t>backup domain controllers</w:t>
        </w:r>
      </w:hyperlink>
      <w:r>
        <w:t>.</w:t>
      </w:r>
      <w:bookmarkEnd w:id="14"/>
    </w:p>
    <w:p w:rsidR="00720ACD" w:rsidRDefault="00BE5BF1">
      <w:pPr>
        <w:ind w:left="548" w:hanging="274"/>
      </w:pPr>
      <w:bookmarkStart w:id="15" w:name="gt_ad861812-8cb0-497a-80bb-13c95aa4e425"/>
      <w:r>
        <w:rPr>
          <w:b/>
        </w:rPr>
        <w:t>binary large object (BLOB)</w:t>
      </w:r>
      <w:r>
        <w:t>: A collection of binary data s</w:t>
      </w:r>
      <w:r>
        <w:t>tored as a single entity in a database.</w:t>
      </w:r>
      <w:bookmarkEnd w:id="15"/>
    </w:p>
    <w:p w:rsidR="00720ACD" w:rsidRDefault="00BE5BF1">
      <w:pPr>
        <w:ind w:left="548" w:hanging="274"/>
      </w:pPr>
      <w:bookmarkStart w:id="16" w:name="gt_44deb72d-c62b-4335-90e4-b9fd4dd782ed"/>
      <w:r>
        <w:rPr>
          <w:b/>
        </w:rPr>
        <w:t>binding handle</w:t>
      </w:r>
      <w:r>
        <w:t>: A data structure that represents the logical connection between a client and a server.</w:t>
      </w:r>
      <w:bookmarkEnd w:id="16"/>
    </w:p>
    <w:p w:rsidR="00720ACD" w:rsidRDefault="00BE5BF1">
      <w:pPr>
        <w:ind w:left="548" w:hanging="274"/>
      </w:pPr>
      <w:bookmarkStart w:id="17" w:name="gt_cd33ef8c-8d58-43b6-9273-fa308fc1caf1"/>
      <w:r>
        <w:rPr>
          <w:b/>
        </w:rPr>
        <w:t>checked build</w:t>
      </w:r>
      <w:r>
        <w:t xml:space="preserve">: </w:t>
      </w:r>
      <w:r>
        <w:t xml:space="preserve">A special build of an operating system that contains fewer compiler optimizations and more debugging checks than a production environment build. The purpose of the checked build is to make identifying and diagnosing operating system–level problems easier. </w:t>
      </w:r>
      <w:r>
        <w:t xml:space="preserve">For more information, see </w:t>
      </w:r>
      <w:hyperlink r:id="rId20">
        <w:r>
          <w:rPr>
            <w:rStyle w:val="Hyperlink"/>
          </w:rPr>
          <w:t>[MSDN-CHKBLD]</w:t>
        </w:r>
      </w:hyperlink>
      <w:r>
        <w:t>.</w:t>
      </w:r>
      <w:bookmarkEnd w:id="17"/>
    </w:p>
    <w:p w:rsidR="00720ACD" w:rsidRDefault="00BE5BF1">
      <w:pPr>
        <w:ind w:left="548" w:hanging="274"/>
      </w:pPr>
      <w:bookmarkStart w:id="18" w:name="gt_54ceb15a-5c0f-4099-8d9f-71f7b91b0473"/>
      <w:r>
        <w:rPr>
          <w:b/>
        </w:rPr>
        <w:t>client challenge</w:t>
      </w:r>
      <w:r>
        <w:t xml:space="preserve">: A 64-bit </w:t>
      </w:r>
      <w:hyperlink w:anchor="gt_001c0e40-0980-417d-853c-f7cb34ba6d3b">
        <w:r>
          <w:rPr>
            <w:rStyle w:val="HyperlinkGreen"/>
            <w:b/>
          </w:rPr>
          <w:t>nonce</w:t>
        </w:r>
      </w:hyperlink>
      <w:r>
        <w:t xml:space="preserve"> generated on the client side.</w:t>
      </w:r>
      <w:bookmarkEnd w:id="18"/>
    </w:p>
    <w:p w:rsidR="00720ACD" w:rsidRDefault="00BE5BF1">
      <w:pPr>
        <w:ind w:left="548" w:hanging="274"/>
      </w:pPr>
      <w:bookmarkStart w:id="19" w:name="gt_9a7bc8b3-3374-4608-8f73-be20a90b898b"/>
      <w:r>
        <w:rPr>
          <w:b/>
        </w:rPr>
        <w:t>computer name</w:t>
      </w:r>
      <w:r>
        <w:t xml:space="preserve">: The </w:t>
      </w:r>
      <w:hyperlink w:anchor="gt_604dcfcd-72f5-46e5-85c1-f3ce69956700">
        <w:r>
          <w:rPr>
            <w:rStyle w:val="HyperlinkGreen"/>
            <w:b/>
          </w:rPr>
          <w:t>DNS</w:t>
        </w:r>
      </w:hyperlink>
      <w:r>
        <w:t xml:space="preserve"> or NetBIOS name.</w:t>
      </w:r>
      <w:bookmarkEnd w:id="19"/>
    </w:p>
    <w:p w:rsidR="00720ACD" w:rsidRDefault="00BE5BF1">
      <w:pPr>
        <w:ind w:left="548" w:hanging="274"/>
      </w:pPr>
      <w:bookmarkStart w:id="20" w:name="gt_d8e8f5a7-db85-40a8-98ed-1abab2237b82"/>
      <w:r>
        <w:rPr>
          <w:b/>
        </w:rPr>
        <w:t>computer object</w:t>
      </w:r>
      <w:r>
        <w:t xml:space="preserve">: An object of class computer. A </w:t>
      </w:r>
      <w:hyperlink w:anchor="gt_d8e8f5a7-db85-40a8-98ed-1abab2237b82">
        <w:r>
          <w:rPr>
            <w:rStyle w:val="HyperlinkGreen"/>
            <w:b/>
          </w:rPr>
          <w:t>computer object</w:t>
        </w:r>
      </w:hyperlink>
      <w:r>
        <w:t xml:space="preserve"> is a </w:t>
      </w:r>
      <w:hyperlink w:anchor="gt_f3ef2572-95cf-4c5c-b3c9-551fd648f409">
        <w:r>
          <w:rPr>
            <w:rStyle w:val="HyperlinkGreen"/>
            <w:b/>
          </w:rPr>
          <w:t>security principal</w:t>
        </w:r>
      </w:hyperlink>
      <w:r>
        <w:t xml:space="preserve"> object; the principal is the operating system running on the computer. The shared secret allows the operating system running on the computer to authenticate itself independently of any user running on the system. See </w:t>
      </w:r>
      <w:hyperlink w:anchor="gt_f3ef2572-95cf-4c5c-b3c9-551fd648f409">
        <w:r>
          <w:rPr>
            <w:rStyle w:val="HyperlinkGreen"/>
            <w:b/>
          </w:rPr>
          <w:t>security principal</w:t>
        </w:r>
      </w:hyperlink>
      <w:r>
        <w:t>.</w:t>
      </w:r>
      <w:bookmarkEnd w:id="20"/>
    </w:p>
    <w:p w:rsidR="00720ACD" w:rsidRDefault="00BE5BF1">
      <w:pPr>
        <w:ind w:left="548" w:hanging="274"/>
      </w:pPr>
      <w:bookmarkStart w:id="21" w:name="gt_b505ab37-868d-426c-bb19-af21e675e0b8"/>
      <w:r>
        <w:rPr>
          <w:b/>
        </w:rPr>
        <w:t>credential</w:t>
      </w:r>
      <w:r>
        <w:t xml:space="preserve">: Previously established, authentication data that is used by a security principal to establish its own identity. When used in reference to the Netlogon Protocol, it </w:t>
      </w:r>
      <w:r>
        <w:t>is the data that is stored in the NETLOGON_CREDENTIAL structure.</w:t>
      </w:r>
      <w:bookmarkEnd w:id="21"/>
    </w:p>
    <w:p w:rsidR="00720ACD" w:rsidRDefault="00BE5BF1">
      <w:pPr>
        <w:ind w:left="548" w:hanging="274"/>
      </w:pPr>
      <w:bookmarkStart w:id="22" w:name="gt_00f35ba3-4dbb-4ff9-8e27-572a6aea1b15"/>
      <w:r>
        <w:rPr>
          <w:b/>
        </w:rPr>
        <w:t>database</w:t>
      </w:r>
      <w:r>
        <w:t>: For the purposes of the Netlogon RPC, a database is a collection of user accounts, machine accounts, aliases, groups, and policies, managed by a component. The database, or the comp</w:t>
      </w:r>
      <w:r>
        <w:t>onent managing the database, has to expose a mechanism to enable Netlogon to gather changes from and apply changes to the database. Additionally, it has to export a database serial number in order to track changes for efficient replication.</w:t>
      </w:r>
      <w:bookmarkEnd w:id="22"/>
    </w:p>
    <w:p w:rsidR="00720ACD" w:rsidRDefault="00BE5BF1">
      <w:pPr>
        <w:ind w:left="548" w:hanging="274"/>
      </w:pPr>
      <w:bookmarkStart w:id="23" w:name="gt_0b04ee8e-be04-4d04-94c4-90e58390f83d"/>
      <w:r>
        <w:rPr>
          <w:b/>
        </w:rPr>
        <w:t>database serial</w:t>
      </w:r>
      <w:r>
        <w:rPr>
          <w:b/>
        </w:rPr>
        <w:t xml:space="preserve"> number</w:t>
      </w:r>
      <w:r>
        <w:t>: A numeric value that is incremented each time a database transaction is applied to the database.</w:t>
      </w:r>
      <w:bookmarkEnd w:id="23"/>
    </w:p>
    <w:p w:rsidR="00720ACD" w:rsidRDefault="00BE5BF1">
      <w:pPr>
        <w:ind w:left="548" w:hanging="274"/>
      </w:pPr>
      <w:bookmarkStart w:id="24" w:name="gt_8bf79983-1325-42db-8e2c-520c8ab2ae74"/>
      <w:r>
        <w:rPr>
          <w:b/>
        </w:rPr>
        <w:t>decryption</w:t>
      </w:r>
      <w:r>
        <w:t>: In cryptography, the process of transforming encrypted information to its original clear text form.</w:t>
      </w:r>
      <w:bookmarkEnd w:id="24"/>
    </w:p>
    <w:p w:rsidR="00720ACD" w:rsidRDefault="00BE5BF1">
      <w:pPr>
        <w:ind w:left="548" w:hanging="274"/>
      </w:pPr>
      <w:bookmarkStart w:id="25" w:name="gt_bac72edb-4ce9-4baa-8977-f33e331b2b5e"/>
      <w:r>
        <w:rPr>
          <w:b/>
        </w:rPr>
        <w:t>delta</w:t>
      </w:r>
      <w:r>
        <w:t>: One of a set of possible change</w:t>
      </w:r>
      <w:r>
        <w:t xml:space="preserve">s that can be made to a </w:t>
      </w:r>
      <w:hyperlink w:anchor="gt_00f35ba3-4dbb-4ff9-8e27-572a6aea1b15">
        <w:r>
          <w:rPr>
            <w:rStyle w:val="HyperlinkGreen"/>
            <w:b/>
          </w:rPr>
          <w:t>database</w:t>
        </w:r>
      </w:hyperlink>
      <w:r>
        <w:t>.</w:t>
      </w:r>
      <w:bookmarkEnd w:id="25"/>
    </w:p>
    <w:p w:rsidR="00720ACD" w:rsidRDefault="00BE5BF1">
      <w:pPr>
        <w:ind w:left="548" w:hanging="274"/>
      </w:pPr>
      <w:bookmarkStart w:id="26" w:name="gt_e03f25c6-dd6e-43df-83e2-98f89bcc50d9"/>
      <w:r>
        <w:rPr>
          <w:b/>
        </w:rPr>
        <w:t>direct trust</w:t>
      </w:r>
      <w:r>
        <w:t xml:space="preserve">: A type of authentication functionality in which one </w:t>
      </w:r>
      <w:hyperlink w:anchor="gt_b0276eb2-4e65-4cf1-a718-e0920a614aca">
        <w:r>
          <w:rPr>
            <w:rStyle w:val="HyperlinkGreen"/>
            <w:b/>
          </w:rPr>
          <w:t>domain</w:t>
        </w:r>
      </w:hyperlink>
      <w:r>
        <w:t xml:space="preserve"> accepts another </w:t>
      </w:r>
      <w:hyperlink w:anchor="gt_b0276eb2-4e65-4cf1-a718-e0920a614aca">
        <w:r>
          <w:rPr>
            <w:rStyle w:val="HyperlinkGreen"/>
            <w:b/>
          </w:rPr>
          <w:t>domain</w:t>
        </w:r>
      </w:hyperlink>
      <w:r>
        <w:t xml:space="preserve"> as an authoritative source to provide object authentication and other </w:t>
      </w:r>
      <w:hyperlink w:anchor="gt_e467d927-17bf-49c9-98d1-96ddf61ddd90">
        <w:r>
          <w:rPr>
            <w:rStyle w:val="HyperlinkGreen"/>
            <w:b/>
          </w:rPr>
          <w:t>Active Directory</w:t>
        </w:r>
      </w:hyperlink>
      <w:r>
        <w:t xml:space="preserve"> services for that other </w:t>
      </w:r>
      <w:hyperlink w:anchor="gt_b0276eb2-4e65-4cf1-a718-e0920a614aca">
        <w:r>
          <w:rPr>
            <w:rStyle w:val="HyperlinkGreen"/>
            <w:b/>
          </w:rPr>
          <w:t>domain</w:t>
        </w:r>
      </w:hyperlink>
      <w:r>
        <w:t xml:space="preserve">. For example, if a </w:t>
      </w:r>
      <w:hyperlink w:anchor="gt_e03f25c6-dd6e-43df-83e2-98f89bcc50d9">
        <w:r>
          <w:rPr>
            <w:rStyle w:val="HyperlinkGreen"/>
            <w:b/>
          </w:rPr>
          <w:t>direct trust</w:t>
        </w:r>
      </w:hyperlink>
      <w:r>
        <w:t xml:space="preserve"> is established from </w:t>
      </w:r>
      <w:hyperlink w:anchor="gt_b0276eb2-4e65-4cf1-a718-e0920a614aca">
        <w:r>
          <w:rPr>
            <w:rStyle w:val="HyperlinkGreen"/>
            <w:b/>
          </w:rPr>
          <w:t>domain</w:t>
        </w:r>
      </w:hyperlink>
      <w:r>
        <w:t xml:space="preserve">, DOMAIN-A, to </w:t>
      </w:r>
      <w:hyperlink w:anchor="gt_b0276eb2-4e65-4cf1-a718-e0920a614aca">
        <w:r>
          <w:rPr>
            <w:rStyle w:val="HyperlinkGreen"/>
            <w:b/>
          </w:rPr>
          <w:t>domain</w:t>
        </w:r>
      </w:hyperlink>
      <w:r>
        <w:t xml:space="preserve">, DOMAIN-B, DOMAIN-A trusts DOMAIN-B. If a </w:t>
      </w:r>
      <w:hyperlink w:anchor="gt_b0276eb2-4e65-4cf1-a718-e0920a614aca">
        <w:r>
          <w:rPr>
            <w:rStyle w:val="HyperlinkGreen"/>
            <w:b/>
          </w:rPr>
          <w:t>domain</w:t>
        </w:r>
      </w:hyperlink>
      <w:r>
        <w:t xml:space="preserve">, DOMAIN-A, has to authenticate an object, such as a user account, from a </w:t>
      </w:r>
      <w:hyperlink w:anchor="gt_b0276eb2-4e65-4cf1-a718-e0920a614aca">
        <w:r>
          <w:rPr>
            <w:rStyle w:val="HyperlinkGreen"/>
            <w:b/>
          </w:rPr>
          <w:t>domain</w:t>
        </w:r>
      </w:hyperlink>
      <w:r>
        <w:t>, DOMAIN-B, DOMAIN-A requests that DOMAIN-B authenticate the user account, and DOMAIN-A will treat the response from DOMAIN-B as reliable.</w:t>
      </w:r>
      <w:bookmarkEnd w:id="26"/>
    </w:p>
    <w:p w:rsidR="00720ACD" w:rsidRDefault="00BE5BF1">
      <w:pPr>
        <w:ind w:left="548" w:hanging="274"/>
      </w:pPr>
      <w:bookmarkStart w:id="27" w:name="gt_c36db657-3138-4d9a-9289-ded5cbb8b40e"/>
      <w:r>
        <w:rPr>
          <w:b/>
        </w:rPr>
        <w:t>directory service (DS)</w:t>
      </w:r>
      <w:r>
        <w:t>: A service that stores and o</w:t>
      </w:r>
      <w:r>
        <w:t xml:space="preserve">rganizes information about a computer network's users and network shares, and that allows network administrators to manage users' access to the shares. See also </w:t>
      </w:r>
      <w:hyperlink w:anchor="gt_e467d927-17bf-49c9-98d1-96ddf61ddd90">
        <w:r>
          <w:rPr>
            <w:rStyle w:val="HyperlinkGreen"/>
            <w:b/>
          </w:rPr>
          <w:t>Active Directory</w:t>
        </w:r>
      </w:hyperlink>
      <w:r>
        <w:t>.</w:t>
      </w:r>
      <w:bookmarkEnd w:id="27"/>
    </w:p>
    <w:p w:rsidR="00720ACD" w:rsidRDefault="00BE5BF1">
      <w:pPr>
        <w:ind w:left="548" w:hanging="274"/>
      </w:pPr>
      <w:bookmarkStart w:id="28" w:name="gt_102a36e2-f66f-49e2-bee3-558736b2ecd5"/>
      <w:r>
        <w:rPr>
          <w:b/>
        </w:rPr>
        <w:t>DNS name</w:t>
      </w:r>
      <w:r>
        <w:t xml:space="preserve">: A </w:t>
      </w:r>
      <w:hyperlink w:anchor="gt_1769aec9-237e-44ed-9014-1abb3ec6de6e">
        <w:r>
          <w:rPr>
            <w:rStyle w:val="HyperlinkGreen"/>
            <w:b/>
          </w:rPr>
          <w:t>fully qualified domain name (FQDN)</w:t>
        </w:r>
      </w:hyperlink>
      <w:r>
        <w:t>.</w:t>
      </w:r>
      <w:bookmarkEnd w:id="28"/>
    </w:p>
    <w:p w:rsidR="00720ACD" w:rsidRDefault="00BE5BF1">
      <w:pPr>
        <w:ind w:left="548" w:hanging="274"/>
      </w:pPr>
      <w:bookmarkStart w:id="29" w:name="gt_b0276eb2-4e65-4cf1-a718-e0920a614aca"/>
      <w:r>
        <w:rPr>
          <w:b/>
        </w:rPr>
        <w:lastRenderedPageBreak/>
        <w:t>domain</w:t>
      </w:r>
      <w:r>
        <w:t xml:space="preserve">: A set of users and computers sharing a common namespace and management infrastructure. At least one computer member of the set has to act as a </w:t>
      </w:r>
      <w:hyperlink w:anchor="gt_76a05049-3531-4abd-aec8-30e19954b4bd">
        <w:r>
          <w:rPr>
            <w:rStyle w:val="HyperlinkGreen"/>
            <w:b/>
          </w:rPr>
          <w:t>domain controller (DC)</w:t>
        </w:r>
      </w:hyperlink>
      <w:r>
        <w:t xml:space="preserve"> and host a member list that identifies all members of the domain, as well as optionally hosting the </w:t>
      </w:r>
      <w:hyperlink w:anchor="gt_e467d927-17bf-49c9-98d1-96ddf61ddd90">
        <w:r>
          <w:rPr>
            <w:rStyle w:val="HyperlinkGreen"/>
            <w:b/>
          </w:rPr>
          <w:t>Active Directory</w:t>
        </w:r>
      </w:hyperlink>
      <w:r>
        <w:t xml:space="preserve"> se</w:t>
      </w:r>
      <w:r>
        <w:t xml:space="preserve">rvice. The domain controller provides authentication of members, creating a unit of trust for its members. Each domain has an identifier that is shared among its members. For more information, see </w:t>
      </w:r>
      <w:hyperlink r:id="rId21" w:anchor="Section_953d700a57cb4cf7b0c3a64f34581cc9">
        <w:r>
          <w:rPr>
            <w:rStyle w:val="Hyperlink"/>
          </w:rPr>
          <w:t>[MS-AUTHSOD]</w:t>
        </w:r>
      </w:hyperlink>
      <w:r>
        <w:t xml:space="preserve"> section 1.1.1.5 and </w:t>
      </w:r>
      <w:hyperlink r:id="rId22" w:anchor="Section_d243592709994c628c6d13ba31a52e1a">
        <w:r>
          <w:rPr>
            <w:rStyle w:val="Hyperlink"/>
          </w:rPr>
          <w:t>[MS-ADTS]</w:t>
        </w:r>
      </w:hyperlink>
      <w:r>
        <w:t>.</w:t>
      </w:r>
      <w:bookmarkEnd w:id="29"/>
    </w:p>
    <w:p w:rsidR="00720ACD" w:rsidRDefault="00BE5BF1">
      <w:pPr>
        <w:ind w:left="548" w:hanging="274"/>
      </w:pPr>
      <w:bookmarkStart w:id="30" w:name="gt_d0be6ce0-cc28-43cd-bd6b-6f324fcb8397"/>
      <w:r>
        <w:rPr>
          <w:b/>
        </w:rPr>
        <w:t>domain account</w:t>
      </w:r>
      <w:r>
        <w:t xml:space="preserve">: A stored set of attributes representing a principal used to authenticate a user or machine to </w:t>
      </w:r>
      <w:r>
        <w:t xml:space="preserve">an </w:t>
      </w:r>
      <w:hyperlink w:anchor="gt_e467d927-17bf-49c9-98d1-96ddf61ddd90">
        <w:r>
          <w:rPr>
            <w:rStyle w:val="HyperlinkGreen"/>
            <w:b/>
          </w:rPr>
          <w:t>Active Directory</w:t>
        </w:r>
      </w:hyperlink>
      <w:r>
        <w:t xml:space="preserve"> domain.</w:t>
      </w:r>
      <w:bookmarkEnd w:id="30"/>
    </w:p>
    <w:p w:rsidR="00720ACD" w:rsidRDefault="00BE5BF1">
      <w:pPr>
        <w:ind w:left="548" w:hanging="274"/>
      </w:pPr>
      <w:bookmarkStart w:id="31" w:name="gt_76a05049-3531-4abd-aec8-30e19954b4bd"/>
      <w:r>
        <w:rPr>
          <w:b/>
        </w:rPr>
        <w:t>domain controller (DC)</w:t>
      </w:r>
      <w:r>
        <w:t xml:space="preserve">: The service, running on a server, that implements </w:t>
      </w:r>
      <w:hyperlink w:anchor="gt_e467d927-17bf-49c9-98d1-96ddf61ddd90">
        <w:r>
          <w:rPr>
            <w:rStyle w:val="HyperlinkGreen"/>
            <w:b/>
          </w:rPr>
          <w:t>Active Directory</w:t>
        </w:r>
      </w:hyperlink>
      <w:r>
        <w:t>, or the serve</w:t>
      </w:r>
      <w:r>
        <w:t xml:space="preserve">r hosting this service. The service hosts the data store for objects and interoperates with other </w:t>
      </w:r>
      <w:hyperlink w:anchor="gt_76a05049-3531-4abd-aec8-30e19954b4bd">
        <w:r>
          <w:rPr>
            <w:rStyle w:val="HyperlinkGreen"/>
            <w:b/>
          </w:rPr>
          <w:t>DCs</w:t>
        </w:r>
      </w:hyperlink>
      <w:r>
        <w:t xml:space="preserve"> to ensure that a local change to an object replicates correctly across all </w:t>
      </w:r>
      <w:hyperlink w:anchor="gt_76a05049-3531-4abd-aec8-30e19954b4bd">
        <w:r>
          <w:rPr>
            <w:rStyle w:val="HyperlinkGreen"/>
            <w:b/>
          </w:rPr>
          <w:t>DCs</w:t>
        </w:r>
      </w:hyperlink>
      <w:r>
        <w:t xml:space="preserve">. When </w:t>
      </w:r>
      <w:hyperlink w:anchor="gt_e467d927-17bf-49c9-98d1-96ddf61ddd90">
        <w:r>
          <w:rPr>
            <w:rStyle w:val="HyperlinkGreen"/>
            <w:b/>
          </w:rPr>
          <w:t>Active Directory</w:t>
        </w:r>
      </w:hyperlink>
      <w:r>
        <w:t xml:space="preserve"> is operating as Active Directory Domain Services (AD DS), the </w:t>
      </w:r>
      <w:hyperlink w:anchor="gt_76a05049-3531-4abd-aec8-30e19954b4bd">
        <w:r>
          <w:rPr>
            <w:rStyle w:val="HyperlinkGreen"/>
            <w:b/>
          </w:rPr>
          <w:t>DC</w:t>
        </w:r>
      </w:hyperlink>
      <w:r>
        <w:t xml:space="preserve"> contains full NC replicas of the configuration naming context (config NC), schema naming context (schema NC), and one of the domain NCs in its </w:t>
      </w:r>
      <w:hyperlink w:anchor="gt_fd104241-4fb3-457c-b2c4-e0c18bb20b62">
        <w:r>
          <w:rPr>
            <w:rStyle w:val="HyperlinkGreen"/>
            <w:b/>
          </w:rPr>
          <w:t>forest</w:t>
        </w:r>
      </w:hyperlink>
      <w:r>
        <w:t xml:space="preserve">. If the AD DS </w:t>
      </w:r>
      <w:hyperlink w:anchor="gt_76a05049-3531-4abd-aec8-30e19954b4bd">
        <w:r>
          <w:rPr>
            <w:rStyle w:val="HyperlinkGreen"/>
            <w:b/>
          </w:rPr>
          <w:t>DC</w:t>
        </w:r>
      </w:hyperlink>
      <w:r>
        <w:t xml:space="preserve"> is a global catalog server (GC server), it contains partial NC replicas of the remaining domain NCs in its </w:t>
      </w:r>
      <w:hyperlink w:anchor="gt_fd104241-4fb3-457c-b2c4-e0c18bb20b62">
        <w:r>
          <w:rPr>
            <w:rStyle w:val="HyperlinkGreen"/>
            <w:b/>
          </w:rPr>
          <w:t>forest</w:t>
        </w:r>
      </w:hyperlink>
      <w:r>
        <w:t>. For more information, see [MS-AUTHSOD]</w:t>
      </w:r>
      <w:r>
        <w:t xml:space="preserve"> section 1.1.1.5.2 and [MS-ADTS]. When </w:t>
      </w:r>
      <w:hyperlink w:anchor="gt_e467d927-17bf-49c9-98d1-96ddf61ddd90">
        <w:r>
          <w:rPr>
            <w:rStyle w:val="HyperlinkGreen"/>
            <w:b/>
          </w:rPr>
          <w:t>Active Directory</w:t>
        </w:r>
      </w:hyperlink>
      <w:r>
        <w:t xml:space="preserve"> is operating as Active Directory Lightweight Directory Services (AD LDS), several AD LDS </w:t>
      </w:r>
      <w:hyperlink w:anchor="gt_76a05049-3531-4abd-aec8-30e19954b4bd">
        <w:r>
          <w:rPr>
            <w:rStyle w:val="HyperlinkGreen"/>
            <w:b/>
          </w:rPr>
          <w:t>DCs</w:t>
        </w:r>
      </w:hyperlink>
      <w:r>
        <w:t xml:space="preserve"> can run on one server. When </w:t>
      </w:r>
      <w:hyperlink w:anchor="gt_e467d927-17bf-49c9-98d1-96ddf61ddd90">
        <w:r>
          <w:rPr>
            <w:rStyle w:val="HyperlinkGreen"/>
            <w:b/>
          </w:rPr>
          <w:t>Active Directory</w:t>
        </w:r>
      </w:hyperlink>
      <w:r>
        <w:t xml:space="preserve"> is operating as AD DS, only one AD DS </w:t>
      </w:r>
      <w:hyperlink w:anchor="gt_76a05049-3531-4abd-aec8-30e19954b4bd">
        <w:r>
          <w:rPr>
            <w:rStyle w:val="HyperlinkGreen"/>
            <w:b/>
          </w:rPr>
          <w:t>DC</w:t>
        </w:r>
      </w:hyperlink>
      <w:r>
        <w:t xml:space="preserve"> can run on one server. Howeve</w:t>
      </w:r>
      <w:r>
        <w:t xml:space="preserve">r, several AD LDS </w:t>
      </w:r>
      <w:hyperlink w:anchor="gt_76a05049-3531-4abd-aec8-30e19954b4bd">
        <w:r>
          <w:rPr>
            <w:rStyle w:val="HyperlinkGreen"/>
            <w:b/>
          </w:rPr>
          <w:t>DCs</w:t>
        </w:r>
      </w:hyperlink>
      <w:r>
        <w:t xml:space="preserve"> can coexist with one AD DS </w:t>
      </w:r>
      <w:hyperlink w:anchor="gt_76a05049-3531-4abd-aec8-30e19954b4bd">
        <w:r>
          <w:rPr>
            <w:rStyle w:val="HyperlinkGreen"/>
            <w:b/>
          </w:rPr>
          <w:t>DC</w:t>
        </w:r>
      </w:hyperlink>
      <w:r>
        <w:t xml:space="preserve"> on one server. The AD LDS </w:t>
      </w:r>
      <w:hyperlink w:anchor="gt_76a05049-3531-4abd-aec8-30e19954b4bd">
        <w:r>
          <w:rPr>
            <w:rStyle w:val="HyperlinkGreen"/>
            <w:b/>
          </w:rPr>
          <w:t>DC</w:t>
        </w:r>
      </w:hyperlink>
      <w:r>
        <w:t xml:space="preserve"> contains full NC replicas of the config NC and the schema NC in its </w:t>
      </w:r>
      <w:hyperlink w:anchor="gt_fd104241-4fb3-457c-b2c4-e0c18bb20b62">
        <w:r>
          <w:rPr>
            <w:rStyle w:val="HyperlinkGreen"/>
            <w:b/>
          </w:rPr>
          <w:t>forest</w:t>
        </w:r>
      </w:hyperlink>
      <w:r>
        <w:t xml:space="preserve">. The domain controller is the server side of Authentication Protocol Domain Support </w:t>
      </w:r>
      <w:hyperlink r:id="rId23" w:anchor="Section_dd444344fd7e430eb3137e95ab9c338e">
        <w:r>
          <w:rPr>
            <w:rStyle w:val="Hyperlink"/>
          </w:rPr>
          <w:t>[MS-APDS]</w:t>
        </w:r>
      </w:hyperlink>
      <w:r>
        <w:t>.</w:t>
      </w:r>
      <w:bookmarkEnd w:id="31"/>
    </w:p>
    <w:p w:rsidR="00720ACD" w:rsidRDefault="00BE5BF1">
      <w:pPr>
        <w:ind w:left="548" w:hanging="274"/>
      </w:pPr>
      <w:bookmarkStart w:id="32" w:name="gt_32226492-3c8c-4a99-a0d1-f27aaeec3c97"/>
      <w:r>
        <w:rPr>
          <w:b/>
        </w:rPr>
        <w:t>domain local group</w:t>
      </w:r>
      <w:r>
        <w:t xml:space="preserve">: An </w:t>
      </w:r>
      <w:hyperlink w:anchor="gt_e467d927-17bf-49c9-98d1-96ddf61ddd90">
        <w:r>
          <w:rPr>
            <w:rStyle w:val="HyperlinkGreen"/>
            <w:b/>
          </w:rPr>
          <w:t>Active Directory</w:t>
        </w:r>
      </w:hyperlink>
      <w:r>
        <w:t xml:space="preserve"> group that allows user objects, global groups, and universal groups from any </w:t>
      </w:r>
      <w:hyperlink w:anchor="gt_b0276eb2-4e65-4cf1-a718-e0920a614aca">
        <w:r>
          <w:rPr>
            <w:rStyle w:val="HyperlinkGreen"/>
            <w:b/>
          </w:rPr>
          <w:t>domain</w:t>
        </w:r>
      </w:hyperlink>
      <w:r>
        <w:t xml:space="preserve"> as members. It can additionally include, and be a member of, other </w:t>
      </w:r>
      <w:hyperlink w:anchor="gt_32226492-3c8c-4a99-a0d1-f27aaeec3c97">
        <w:r>
          <w:rPr>
            <w:rStyle w:val="HyperlinkGreen"/>
            <w:b/>
          </w:rPr>
          <w:t>domain local groups</w:t>
        </w:r>
      </w:hyperlink>
      <w:r>
        <w:t xml:space="preserve"> from within its </w:t>
      </w:r>
      <w:hyperlink w:anchor="gt_b0276eb2-4e65-4cf1-a718-e0920a614aca">
        <w:r>
          <w:rPr>
            <w:rStyle w:val="HyperlinkGreen"/>
            <w:b/>
          </w:rPr>
          <w:t>domain</w:t>
        </w:r>
      </w:hyperlink>
      <w:r>
        <w:t xml:space="preserve">. A group object g is a </w:t>
      </w:r>
      <w:hyperlink w:anchor="gt_32226492-3c8c-4a99-a0d1-f27aaeec3c97">
        <w:r>
          <w:rPr>
            <w:rStyle w:val="HyperlinkGreen"/>
            <w:b/>
          </w:rPr>
          <w:t>domain local group</w:t>
        </w:r>
      </w:hyperlink>
      <w:r>
        <w:t xml:space="preserve"> if and only if GROUP_TYPE_RESOURCE_GROUP is present in g!groupType; see [MS-ADTS] section 2.2.12, "Group Type Flags"</w:t>
      </w:r>
      <w:r>
        <w:t xml:space="preserve">. A security-enabled </w:t>
      </w:r>
      <w:hyperlink w:anchor="gt_32226492-3c8c-4a99-a0d1-f27aaeec3c97">
        <w:r>
          <w:rPr>
            <w:rStyle w:val="HyperlinkGreen"/>
            <w:b/>
          </w:rPr>
          <w:t>domain local group</w:t>
        </w:r>
      </w:hyperlink>
      <w:r>
        <w:t xml:space="preserve"> is valid for inclusion within access control lists (ACLs) from its own </w:t>
      </w:r>
      <w:hyperlink w:anchor="gt_b0276eb2-4e65-4cf1-a718-e0920a614aca">
        <w:r>
          <w:rPr>
            <w:rStyle w:val="HyperlinkGreen"/>
            <w:b/>
          </w:rPr>
          <w:t>domain</w:t>
        </w:r>
      </w:hyperlink>
      <w:r>
        <w:t xml:space="preserve">. If a </w:t>
      </w:r>
      <w:hyperlink w:anchor="gt_b0276eb2-4e65-4cf1-a718-e0920a614aca">
        <w:r>
          <w:rPr>
            <w:rStyle w:val="HyperlinkGreen"/>
            <w:b/>
          </w:rPr>
          <w:t>domain</w:t>
        </w:r>
      </w:hyperlink>
      <w:r>
        <w:t xml:space="preserve"> is in </w:t>
      </w:r>
      <w:hyperlink w:anchor="gt_06c1c70e-f2c6-4efd-bff8-474409e69660">
        <w:r>
          <w:rPr>
            <w:rStyle w:val="HyperlinkGreen"/>
            <w:b/>
          </w:rPr>
          <w:t>mixed mode</w:t>
        </w:r>
      </w:hyperlink>
      <w:r>
        <w:t xml:space="preserve">, then a security-enabled </w:t>
      </w:r>
      <w:hyperlink w:anchor="gt_32226492-3c8c-4a99-a0d1-f27aaeec3c97">
        <w:r>
          <w:rPr>
            <w:rStyle w:val="HyperlinkGreen"/>
            <w:b/>
          </w:rPr>
          <w:t>domain local group</w:t>
        </w:r>
      </w:hyperlink>
      <w:r>
        <w:t xml:space="preserve"> in that </w:t>
      </w:r>
      <w:hyperlink w:anchor="gt_b0276eb2-4e65-4cf1-a718-e0920a614aca">
        <w:r>
          <w:rPr>
            <w:rStyle w:val="HyperlinkGreen"/>
            <w:b/>
          </w:rPr>
          <w:t>domain</w:t>
        </w:r>
      </w:hyperlink>
      <w:r>
        <w:t xml:space="preserve"> allows only user objects as members.</w:t>
      </w:r>
      <w:bookmarkEnd w:id="32"/>
    </w:p>
    <w:p w:rsidR="00720ACD" w:rsidRDefault="00BE5BF1">
      <w:pPr>
        <w:ind w:left="548" w:hanging="274"/>
      </w:pPr>
      <w:bookmarkStart w:id="33" w:name="gt_6234a38c-ed1b-4c69-969f-6e6479566f65"/>
      <w:r>
        <w:rPr>
          <w:b/>
        </w:rPr>
        <w:t>domain member (member machine)</w:t>
      </w:r>
      <w:r>
        <w:t>: A machine that is joined to a domain by sharing a secret between the machine and the domain.</w:t>
      </w:r>
      <w:bookmarkEnd w:id="33"/>
    </w:p>
    <w:p w:rsidR="00720ACD" w:rsidRDefault="00BE5BF1">
      <w:pPr>
        <w:ind w:left="548" w:hanging="274"/>
      </w:pPr>
      <w:bookmarkStart w:id="34" w:name="gt_45a1c9f1-0263-49a8-97c7-7aca1a99308c"/>
      <w:r>
        <w:rPr>
          <w:b/>
        </w:rPr>
        <w:t>domain name</w:t>
      </w:r>
      <w:r>
        <w:t xml:space="preserve">: A domain name </w:t>
      </w:r>
      <w:r>
        <w:t xml:space="preserve">or a </w:t>
      </w:r>
      <w:hyperlink w:anchor="gt_0334e0bd-2755-42f6-aeff-2d4a22bf4abf">
        <w:r>
          <w:rPr>
            <w:rStyle w:val="HyperlinkGreen"/>
            <w:b/>
          </w:rPr>
          <w:t>NetBIOS name</w:t>
        </w:r>
      </w:hyperlink>
      <w:r>
        <w:t xml:space="preserve"> that identifies a </w:t>
      </w:r>
      <w:hyperlink w:anchor="gt_b0276eb2-4e65-4cf1-a718-e0920a614aca">
        <w:r>
          <w:rPr>
            <w:rStyle w:val="HyperlinkGreen"/>
            <w:b/>
          </w:rPr>
          <w:t>domain</w:t>
        </w:r>
      </w:hyperlink>
      <w:r>
        <w:t>.</w:t>
      </w:r>
      <w:bookmarkEnd w:id="34"/>
    </w:p>
    <w:p w:rsidR="00720ACD" w:rsidRDefault="00BE5BF1">
      <w:pPr>
        <w:ind w:left="548" w:hanging="274"/>
      </w:pPr>
      <w:bookmarkStart w:id="35" w:name="gt_604dcfcd-72f5-46e5-85c1-f3ce69956700"/>
      <w:r>
        <w:rPr>
          <w:b/>
        </w:rPr>
        <w:t>Domain Name System (DNS)</w:t>
      </w:r>
      <w:r>
        <w:t>: A hierarchical, distributed database that contains mappings of</w:t>
      </w:r>
      <w:r>
        <w:t xml:space="preserve"> domain names to various types of data, such as IP addresses. DNS enables the location of computers and services by user-friendly names, and it also enables the discovery of other information stored in the database.</w:t>
      </w:r>
      <w:bookmarkEnd w:id="35"/>
    </w:p>
    <w:p w:rsidR="00720ACD" w:rsidRDefault="00BE5BF1">
      <w:pPr>
        <w:ind w:left="548" w:hanging="274"/>
      </w:pPr>
      <w:bookmarkStart w:id="36" w:name="gt_e2c071f1-5977-4749-868f-6c5a04929476"/>
      <w:r>
        <w:rPr>
          <w:b/>
        </w:rPr>
        <w:t>domain tree</w:t>
      </w:r>
      <w:r>
        <w:t xml:space="preserve">: A set of </w:t>
      </w:r>
      <w:hyperlink w:anchor="gt_b0276eb2-4e65-4cf1-a718-e0920a614aca">
        <w:r>
          <w:rPr>
            <w:rStyle w:val="HyperlinkGreen"/>
            <w:b/>
          </w:rPr>
          <w:t>domains</w:t>
        </w:r>
      </w:hyperlink>
      <w:r>
        <w:t xml:space="preserve"> that are arranged hierarchically, typically following an accompanying DNS hierarchy, with trusts between parents and children. An example </w:t>
      </w:r>
      <w:hyperlink w:anchor="gt_e2c071f1-5977-4749-868f-6c5a04929476">
        <w:r>
          <w:rPr>
            <w:rStyle w:val="HyperlinkGreen"/>
            <w:b/>
          </w:rPr>
          <w:t>doma</w:t>
        </w:r>
        <w:r>
          <w:rPr>
            <w:rStyle w:val="HyperlinkGreen"/>
            <w:b/>
          </w:rPr>
          <w:t>in tree</w:t>
        </w:r>
      </w:hyperlink>
      <w:r>
        <w:t xml:space="preserve"> might be a.example.com, b.example.com, and example.com; domain A and domain B each trust example.com but do not trust each other directly. They will have a transitive trust relationship through example.com.</w:t>
      </w:r>
      <w:bookmarkEnd w:id="36"/>
    </w:p>
    <w:p w:rsidR="00720ACD" w:rsidRDefault="00BE5BF1">
      <w:pPr>
        <w:ind w:left="548" w:hanging="274"/>
      </w:pPr>
      <w:bookmarkStart w:id="37" w:name="gt_46da887f-3f66-4941-a854-e51c52cf4c56"/>
      <w:r>
        <w:rPr>
          <w:b/>
        </w:rPr>
        <w:t>dynamic endpoint</w:t>
      </w:r>
      <w:r>
        <w:t>: A network-specific serv</w:t>
      </w:r>
      <w:r>
        <w:t>er address that is requested and assigned at run time. For more information, see [C706].</w:t>
      </w:r>
      <w:bookmarkEnd w:id="37"/>
    </w:p>
    <w:p w:rsidR="00720ACD" w:rsidRDefault="00BE5BF1">
      <w:pPr>
        <w:ind w:left="548" w:hanging="274"/>
      </w:pPr>
      <w:bookmarkStart w:id="38" w:name="gt_fbdcfa70-e954-4dbd-bafa-0f9c4bcf90dd"/>
      <w:r>
        <w:rPr>
          <w:b/>
        </w:rPr>
        <w:t>encryption key</w:t>
      </w:r>
      <w:r>
        <w:t xml:space="preserve">: One of the input parameters to an encryption algorithm. Generally speaking, an encryption algorithm takes as input a clear-text message and a key, and </w:t>
      </w:r>
      <w:r>
        <w:t xml:space="preserve">results in a cipher-text message. The corresponding </w:t>
      </w:r>
      <w:hyperlink w:anchor="gt_8bf79983-1325-42db-8e2c-520c8ab2ae74">
        <w:r>
          <w:rPr>
            <w:rStyle w:val="HyperlinkGreen"/>
            <w:b/>
          </w:rPr>
          <w:t>decryption</w:t>
        </w:r>
      </w:hyperlink>
      <w:r>
        <w:t xml:space="preserve"> algorithm takes a cipher-text message, and the key, and results in the original clear-text message.</w:t>
      </w:r>
      <w:bookmarkEnd w:id="38"/>
    </w:p>
    <w:p w:rsidR="00720ACD" w:rsidRDefault="00BE5BF1">
      <w:pPr>
        <w:ind w:left="548" w:hanging="274"/>
      </w:pPr>
      <w:bookmarkStart w:id="39" w:name="gt_b91c1e27-e8e0-499b-8c65-738006af72ee"/>
      <w:r>
        <w:rPr>
          <w:b/>
        </w:rPr>
        <w:t>endpoint</w:t>
      </w:r>
      <w:r>
        <w:t>: A network-specific ad</w:t>
      </w:r>
      <w:r>
        <w:t xml:space="preserve">dress of a remote procedure call (RPC) server process for remote procedure calls. The actual name and type of the endpoint depends on the </w:t>
      </w:r>
      <w:hyperlink w:anchor="gt_8a7f6700-8311-45bc-af10-82e10accd331">
        <w:r>
          <w:rPr>
            <w:rStyle w:val="HyperlinkGreen"/>
            <w:b/>
          </w:rPr>
          <w:t>RPC</w:t>
        </w:r>
      </w:hyperlink>
      <w:r>
        <w:t xml:space="preserve"> protocol </w:t>
      </w:r>
      <w:r>
        <w:lastRenderedPageBreak/>
        <w:t>sequence that is being used. For example, f</w:t>
      </w:r>
      <w:r>
        <w:t>or RPC over TCP (RPC Protocol Sequence ncacn_ip_tcp), an endpoint might be TCP port 1025. For RPC over Server Message Block (RPC Protocol Sequence ncacn_np), an endpoint might be the name of a named pipe. For more information, see [C706].</w:t>
      </w:r>
      <w:bookmarkEnd w:id="39"/>
    </w:p>
    <w:p w:rsidR="00720ACD" w:rsidRDefault="00BE5BF1">
      <w:pPr>
        <w:ind w:left="548" w:hanging="274"/>
      </w:pPr>
      <w:bookmarkStart w:id="40" w:name="gt_e44ff7b5-53ad-4b0c-b82d-f4826008866f"/>
      <w:r>
        <w:rPr>
          <w:b/>
        </w:rPr>
        <w:t>enterprise networ</w:t>
      </w:r>
      <w:r>
        <w:rPr>
          <w:b/>
        </w:rPr>
        <w:t>k</w:t>
      </w:r>
      <w:r>
        <w:t>: The network of computer systems in an organization, such as a corporation. An enterprise can span geographical locations and often includes a variety of computer types, operating systems, protocols, and network architectures.</w:t>
      </w:r>
      <w:bookmarkEnd w:id="40"/>
    </w:p>
    <w:p w:rsidR="00720ACD" w:rsidRDefault="00BE5BF1">
      <w:pPr>
        <w:ind w:left="548" w:hanging="274"/>
      </w:pPr>
      <w:bookmarkStart w:id="41" w:name="gt_fd104241-4fb3-457c-b2c4-e0c18bb20b62"/>
      <w:r>
        <w:rPr>
          <w:b/>
        </w:rPr>
        <w:t>forest</w:t>
      </w:r>
      <w:r>
        <w:t xml:space="preserve">: One or more </w:t>
      </w:r>
      <w:hyperlink w:anchor="gt_b0276eb2-4e65-4cf1-a718-e0920a614aca">
        <w:r>
          <w:rPr>
            <w:rStyle w:val="HyperlinkGreen"/>
            <w:b/>
          </w:rPr>
          <w:t>domains</w:t>
        </w:r>
      </w:hyperlink>
      <w:r>
        <w:t xml:space="preserve"> that share a common schema and trust each other transitively. An organization can have multiple </w:t>
      </w:r>
      <w:hyperlink w:anchor="gt_fd104241-4fb3-457c-b2c4-e0c18bb20b62">
        <w:r>
          <w:rPr>
            <w:rStyle w:val="HyperlinkGreen"/>
            <w:b/>
          </w:rPr>
          <w:t>forests</w:t>
        </w:r>
      </w:hyperlink>
      <w:r>
        <w:t xml:space="preserve">. A </w:t>
      </w:r>
      <w:hyperlink w:anchor="gt_fd104241-4fb3-457c-b2c4-e0c18bb20b62">
        <w:r>
          <w:rPr>
            <w:rStyle w:val="HyperlinkGreen"/>
            <w:b/>
          </w:rPr>
          <w:t>forest</w:t>
        </w:r>
      </w:hyperlink>
      <w:r>
        <w:t xml:space="preserve"> establishes the security and administrative boundary for all the objects that reside within the </w:t>
      </w:r>
      <w:hyperlink w:anchor="gt_b0276eb2-4e65-4cf1-a718-e0920a614aca">
        <w:r>
          <w:rPr>
            <w:rStyle w:val="HyperlinkGreen"/>
            <w:b/>
          </w:rPr>
          <w:t>domains</w:t>
        </w:r>
      </w:hyperlink>
      <w:r>
        <w:t xml:space="preserve"> that belong to the </w:t>
      </w:r>
      <w:hyperlink w:anchor="gt_fd104241-4fb3-457c-b2c4-e0c18bb20b62">
        <w:r>
          <w:rPr>
            <w:rStyle w:val="HyperlinkGreen"/>
            <w:b/>
          </w:rPr>
          <w:t>forest</w:t>
        </w:r>
      </w:hyperlink>
      <w:r>
        <w:t xml:space="preserve">. In contrast, a </w:t>
      </w:r>
      <w:hyperlink w:anchor="gt_b0276eb2-4e65-4cf1-a718-e0920a614aca">
        <w:r>
          <w:rPr>
            <w:rStyle w:val="HyperlinkGreen"/>
            <w:b/>
          </w:rPr>
          <w:t>domain</w:t>
        </w:r>
      </w:hyperlink>
      <w:r>
        <w:t xml:space="preserve"> establishes the administrative boundary for managing objects, such as users, groups, and computers. In a</w:t>
      </w:r>
      <w:r>
        <w:t xml:space="preserve">ddition, each </w:t>
      </w:r>
      <w:hyperlink w:anchor="gt_b0276eb2-4e65-4cf1-a718-e0920a614aca">
        <w:r>
          <w:rPr>
            <w:rStyle w:val="HyperlinkGreen"/>
            <w:b/>
          </w:rPr>
          <w:t>domain</w:t>
        </w:r>
      </w:hyperlink>
      <w:r>
        <w:t xml:space="preserve"> has individual security policies and trust relationships with other </w:t>
      </w:r>
      <w:hyperlink w:anchor="gt_b0276eb2-4e65-4cf1-a718-e0920a614aca">
        <w:r>
          <w:rPr>
            <w:rStyle w:val="HyperlinkGreen"/>
            <w:b/>
          </w:rPr>
          <w:t>domains</w:t>
        </w:r>
      </w:hyperlink>
      <w:r>
        <w:t>.</w:t>
      </w:r>
      <w:bookmarkEnd w:id="41"/>
    </w:p>
    <w:p w:rsidR="00720ACD" w:rsidRDefault="00BE5BF1">
      <w:pPr>
        <w:ind w:left="548" w:hanging="274"/>
      </w:pPr>
      <w:bookmarkStart w:id="42" w:name="gt_035d9ce5-f117-4251-8d4d-127c462ec4a0"/>
      <w:r>
        <w:rPr>
          <w:b/>
        </w:rPr>
        <w:t>forest trust</w:t>
      </w:r>
      <w:r>
        <w:t xml:space="preserve">: A type of </w:t>
      </w:r>
      <w:hyperlink w:anchor="gt_5ee032d0-d944-4acb-bbb5-b1cfc7df6db6">
        <w:r>
          <w:rPr>
            <w:rStyle w:val="HyperlinkGreen"/>
            <w:b/>
          </w:rPr>
          <w:t>trust</w:t>
        </w:r>
      </w:hyperlink>
      <w:r>
        <w:t xml:space="preserve"> where the trusted party is a </w:t>
      </w:r>
      <w:hyperlink w:anchor="gt_fd104241-4fb3-457c-b2c4-e0c18bb20b62">
        <w:r>
          <w:rPr>
            <w:rStyle w:val="HyperlinkGreen"/>
            <w:b/>
          </w:rPr>
          <w:t>forest</w:t>
        </w:r>
      </w:hyperlink>
      <w:r>
        <w:t xml:space="preserve">, which means that all </w:t>
      </w:r>
      <w:hyperlink w:anchor="gt_b0276eb2-4e65-4cf1-a718-e0920a614aca">
        <w:r>
          <w:rPr>
            <w:rStyle w:val="HyperlinkGreen"/>
            <w:b/>
          </w:rPr>
          <w:t>domains</w:t>
        </w:r>
      </w:hyperlink>
      <w:r>
        <w:t xml:space="preserve"> in that </w:t>
      </w:r>
      <w:hyperlink w:anchor="gt_fd104241-4fb3-457c-b2c4-e0c18bb20b62">
        <w:r>
          <w:rPr>
            <w:rStyle w:val="HyperlinkGreen"/>
            <w:b/>
          </w:rPr>
          <w:t>forest</w:t>
        </w:r>
      </w:hyperlink>
      <w:r>
        <w:t xml:space="preserve"> are trusted.</w:t>
      </w:r>
      <w:bookmarkEnd w:id="42"/>
    </w:p>
    <w:p w:rsidR="00720ACD" w:rsidRDefault="00BE5BF1">
      <w:pPr>
        <w:ind w:left="548" w:hanging="274"/>
      </w:pPr>
      <w:bookmarkStart w:id="43" w:name="gt_8c0b82d9-efec-4723-95a9-8564edf9ba44"/>
      <w:r>
        <w:rPr>
          <w:b/>
        </w:rPr>
        <w:t>forest trust information</w:t>
      </w:r>
      <w:r>
        <w:t xml:space="preserve">: Information about namespaces, </w:t>
      </w:r>
      <w:hyperlink w:anchor="gt_45a1c9f1-0263-49a8-97c7-7aca1a99308c">
        <w:r>
          <w:rPr>
            <w:rStyle w:val="HyperlinkGreen"/>
            <w:b/>
          </w:rPr>
          <w:t>domain names</w:t>
        </w:r>
      </w:hyperlink>
      <w:r>
        <w:t xml:space="preserve">, and </w:t>
      </w:r>
      <w:hyperlink w:anchor="gt_83f2020d-0804-4840-a5ac-e06439d50f8d">
        <w:r>
          <w:rPr>
            <w:rStyle w:val="HyperlinkGreen"/>
            <w:b/>
          </w:rPr>
          <w:t>security identifiers (SIDs)</w:t>
        </w:r>
      </w:hyperlink>
      <w:r>
        <w:t xml:space="preserve"> owned by a trusted </w:t>
      </w:r>
      <w:hyperlink w:anchor="gt_fd104241-4fb3-457c-b2c4-e0c18bb20b62">
        <w:r>
          <w:rPr>
            <w:rStyle w:val="HyperlinkGreen"/>
            <w:b/>
          </w:rPr>
          <w:t>forest</w:t>
        </w:r>
      </w:hyperlink>
      <w:r>
        <w:t>.</w:t>
      </w:r>
      <w:bookmarkEnd w:id="43"/>
    </w:p>
    <w:p w:rsidR="00720ACD" w:rsidRDefault="00BE5BF1">
      <w:pPr>
        <w:ind w:left="548" w:hanging="274"/>
      </w:pPr>
      <w:bookmarkStart w:id="44" w:name="gt_40bb6bec-5505-4967-b4ad-371f47cd70c9"/>
      <w:r>
        <w:rPr>
          <w:b/>
        </w:rPr>
        <w:t>full database synchronization</w:t>
      </w:r>
      <w:r>
        <w:t xml:space="preserve">: </w:t>
      </w:r>
      <w:r>
        <w:t>A mechanism for synchronizing an entire database record set on a particular replication partner.</w:t>
      </w:r>
      <w:bookmarkEnd w:id="44"/>
    </w:p>
    <w:p w:rsidR="00720ACD" w:rsidRDefault="00BE5BF1">
      <w:pPr>
        <w:ind w:left="548" w:hanging="274"/>
      </w:pPr>
      <w:bookmarkStart w:id="45" w:name="gt_1769aec9-237e-44ed-9014-1abb3ec6de6e"/>
      <w:r>
        <w:rPr>
          <w:b/>
        </w:rPr>
        <w:t>fully qualified domain name (FQDN)</w:t>
      </w:r>
      <w:r>
        <w:t xml:space="preserve">: In </w:t>
      </w:r>
      <w:hyperlink w:anchor="gt_e467d927-17bf-49c9-98d1-96ddf61ddd90">
        <w:r>
          <w:rPr>
            <w:rStyle w:val="HyperlinkGreen"/>
            <w:b/>
          </w:rPr>
          <w:t>Active Directory</w:t>
        </w:r>
      </w:hyperlink>
      <w:r>
        <w:t>, a fully qualified domain name (FQDN) tha</w:t>
      </w:r>
      <w:r>
        <w:t xml:space="preserve">t identifies a </w:t>
      </w:r>
      <w:hyperlink w:anchor="gt_b0276eb2-4e65-4cf1-a718-e0920a614aca">
        <w:r>
          <w:rPr>
            <w:rStyle w:val="HyperlinkGreen"/>
            <w:b/>
          </w:rPr>
          <w:t>domain</w:t>
        </w:r>
      </w:hyperlink>
      <w:r>
        <w:t>.</w:t>
      </w:r>
      <w:bookmarkEnd w:id="45"/>
    </w:p>
    <w:p w:rsidR="00720ACD" w:rsidRDefault="00BE5BF1">
      <w:pPr>
        <w:ind w:left="548" w:hanging="274"/>
      </w:pPr>
      <w:bookmarkStart w:id="46" w:name="gt_4f5d605a-7b3f-4db7-8c21-b146856d7169"/>
      <w:r>
        <w:rPr>
          <w:b/>
        </w:rPr>
        <w:t>global catalog (GC)</w:t>
      </w:r>
      <w:r>
        <w:t xml:space="preserve">: A unified partial view of multiple </w:t>
      </w:r>
      <w:hyperlink w:anchor="gt_784c7cce-f782-48d8-9444-c9030ba86942">
        <w:r>
          <w:rPr>
            <w:rStyle w:val="HyperlinkGreen"/>
            <w:b/>
          </w:rPr>
          <w:t>naming contexts (NCs)</w:t>
        </w:r>
      </w:hyperlink>
      <w:r>
        <w:t xml:space="preserve"> in a distributed partitioned di</w:t>
      </w:r>
      <w:r>
        <w:t xml:space="preserve">rectory. The </w:t>
      </w:r>
      <w:hyperlink w:anchor="gt_e467d927-17bf-49c9-98d1-96ddf61ddd90">
        <w:r>
          <w:rPr>
            <w:rStyle w:val="HyperlinkGreen"/>
            <w:b/>
          </w:rPr>
          <w:t>Active Directory</w:t>
        </w:r>
      </w:hyperlink>
      <w:r>
        <w:t xml:space="preserve"> directory service </w:t>
      </w:r>
      <w:hyperlink w:anchor="gt_4f5d605a-7b3f-4db7-8c21-b146856d7169">
        <w:r>
          <w:rPr>
            <w:rStyle w:val="HyperlinkGreen"/>
            <w:b/>
          </w:rPr>
          <w:t>GC</w:t>
        </w:r>
      </w:hyperlink>
      <w:r>
        <w:t xml:space="preserve"> is implemented by GC servers. The definition of </w:t>
      </w:r>
      <w:hyperlink w:anchor="gt_4f5d605a-7b3f-4db7-8c21-b146856d7169">
        <w:r>
          <w:rPr>
            <w:rStyle w:val="HyperlinkGreen"/>
            <w:b/>
          </w:rPr>
          <w:t>global catalog</w:t>
        </w:r>
      </w:hyperlink>
      <w:r>
        <w:t xml:space="preserve"> is specified in [MS-ADTS] section 3.1.1.1.8.</w:t>
      </w:r>
      <w:bookmarkEnd w:id="46"/>
    </w:p>
    <w:p w:rsidR="00720ACD" w:rsidRDefault="00BE5BF1">
      <w:pPr>
        <w:ind w:left="548" w:hanging="274"/>
      </w:pPr>
      <w:bookmarkStart w:id="47" w:name="gt_f49694cc-c350-462d-ab8e-816f0103c6c1"/>
      <w:r>
        <w:rPr>
          <w:b/>
        </w:rPr>
        <w:t>globally unique identifier (GUID)</w:t>
      </w:r>
      <w:r>
        <w:t xml:space="preserve">: A term used interchangeably with </w:t>
      </w:r>
      <w:hyperlink w:anchor="gt_c4813fc3-b2e5-4aa3-bde7-421d950d68d3">
        <w:r>
          <w:rPr>
            <w:rStyle w:val="HyperlinkGreen"/>
            <w:b/>
          </w:rPr>
          <w:t>univer</w:t>
        </w:r>
        <w:r>
          <w:rPr>
            <w:rStyle w:val="HyperlinkGreen"/>
            <w:b/>
          </w:rPr>
          <w:t>sally unique identifier (UUID)</w:t>
        </w:r>
      </w:hyperlink>
      <w:r>
        <w:t xml:space="preserve"> in Microsoft protocol technical documents (TDs). Interchanging the usage of these terms does not imply or require a specific algorithm or mechanism to generate the value. Specifically, the use of this term does not imply or r</w:t>
      </w:r>
      <w:r>
        <w:t xml:space="preserve">equire that the algorithms described in </w:t>
      </w:r>
      <w:hyperlink r:id="rId24">
        <w:r>
          <w:rPr>
            <w:rStyle w:val="Hyperlink"/>
          </w:rPr>
          <w:t>[RFC4122]</w:t>
        </w:r>
      </w:hyperlink>
      <w:r>
        <w:t xml:space="preserve"> or [C706] have to be used for generating the GUID. See also universally unique identifier (UUID).</w:t>
      </w:r>
      <w:bookmarkEnd w:id="47"/>
    </w:p>
    <w:p w:rsidR="00720ACD" w:rsidRDefault="00BE5BF1">
      <w:pPr>
        <w:ind w:left="548" w:hanging="274"/>
      </w:pPr>
      <w:bookmarkStart w:id="48" w:name="gt_51c51c14-7f9d-4c0b-a69c-d3e059bfffac"/>
      <w:r>
        <w:rPr>
          <w:b/>
        </w:rPr>
        <w:t>group</w:t>
      </w:r>
      <w:r>
        <w:t xml:space="preserve">: A collection of objects that can be </w:t>
      </w:r>
      <w:r>
        <w:t>treated as a whole.</w:t>
      </w:r>
      <w:bookmarkEnd w:id="48"/>
    </w:p>
    <w:p w:rsidR="00720ACD" w:rsidRDefault="00BE5BF1">
      <w:pPr>
        <w:ind w:left="548" w:hanging="274"/>
      </w:pPr>
      <w:bookmarkStart w:id="49" w:name="gt_ba024019-a866-41df-99a5-764b7eab2e1e"/>
      <w:r>
        <w:rPr>
          <w:b/>
        </w:rPr>
        <w:t>Hash-based Message Authentication Code (HMAC)</w:t>
      </w:r>
      <w:r>
        <w:t>: A mechanism for message authentication using cryptographic hash functions. HMAC can be used with any iterative cryptographic hash function (for example, MD5 and SHA-1) in combination with a</w:t>
      </w:r>
      <w:r>
        <w:t xml:space="preserve"> secret shared key. The cryptographic strength of HMAC depends on the properties of the underlying hash function.</w:t>
      </w:r>
      <w:bookmarkEnd w:id="49"/>
    </w:p>
    <w:p w:rsidR="00720ACD" w:rsidRDefault="00BE5BF1">
      <w:pPr>
        <w:ind w:left="548" w:hanging="274"/>
      </w:pPr>
      <w:bookmarkStart w:id="50" w:name="gt_9360639b-135c-46dc-9f9e-85728008146f"/>
      <w:r>
        <w:rPr>
          <w:b/>
        </w:rPr>
        <w:t>interactive logon</w:t>
      </w:r>
      <w:r>
        <w:t xml:space="preserve">: A software method in which the account information and credentials input by the user interactively are authenticated by a </w:t>
      </w:r>
      <w:hyperlink w:anchor="gt_434b0234-e970-4e8c-bdfa-e16a30d96703">
        <w:r>
          <w:rPr>
            <w:rStyle w:val="HyperlinkGreen"/>
            <w:b/>
          </w:rPr>
          <w:t>server</w:t>
        </w:r>
      </w:hyperlink>
      <w:r>
        <w:t xml:space="preserve"> or </w:t>
      </w:r>
      <w:hyperlink w:anchor="gt_76a05049-3531-4abd-aec8-30e19954b4bd">
        <w:r>
          <w:rPr>
            <w:rStyle w:val="HyperlinkGreen"/>
            <w:b/>
          </w:rPr>
          <w:t>domain controller (DC)</w:t>
        </w:r>
      </w:hyperlink>
      <w:r>
        <w:t>.</w:t>
      </w:r>
      <w:bookmarkEnd w:id="50"/>
    </w:p>
    <w:p w:rsidR="00720ACD" w:rsidRDefault="00BE5BF1">
      <w:pPr>
        <w:ind w:left="548" w:hanging="274"/>
      </w:pPr>
      <w:bookmarkStart w:id="51" w:name="gt_73177eec-4092-420f-92c5-60b2478df824"/>
      <w:r>
        <w:rPr>
          <w:b/>
        </w:rPr>
        <w:t>Interface Definition Language (IDL)</w:t>
      </w:r>
      <w:r>
        <w:t>: The International Standards Organization (ISO) standard langua</w:t>
      </w:r>
      <w:r>
        <w:t>ge for specifying the interface for remote procedure calls. For more information, see [C706] section 4.</w:t>
      </w:r>
      <w:bookmarkEnd w:id="51"/>
    </w:p>
    <w:p w:rsidR="00720ACD" w:rsidRDefault="00BE5BF1">
      <w:pPr>
        <w:ind w:left="548" w:hanging="274"/>
      </w:pPr>
      <w:bookmarkStart w:id="52" w:name="gt_6e5aafba-6b66-4fdd-872e-844f142af287"/>
      <w:r>
        <w:rPr>
          <w:b/>
        </w:rPr>
        <w:t>Key Distribution Center (KDC)</w:t>
      </w:r>
      <w:r>
        <w:t xml:space="preserve">: The Kerberos service that implements the authentication and ticket granting services specified in the Kerberos protocol. </w:t>
      </w:r>
      <w:r>
        <w:t xml:space="preserve">The service runs on computers selected by the administrator of the realm or domain; it is not present on every machine on the network. It has to have access to an account database for the realm that it serves. KDCs are integrated into the </w:t>
      </w:r>
      <w:hyperlink w:anchor="gt_76a05049-3531-4abd-aec8-30e19954b4bd">
        <w:r>
          <w:rPr>
            <w:rStyle w:val="HyperlinkGreen"/>
            <w:b/>
          </w:rPr>
          <w:t>domain controller</w:t>
        </w:r>
      </w:hyperlink>
      <w:r>
        <w:t xml:space="preserve"> role. It is a network service that supplies tickets to clients for use in authenticating to services.</w:t>
      </w:r>
      <w:bookmarkEnd w:id="52"/>
    </w:p>
    <w:p w:rsidR="00720ACD" w:rsidRDefault="00BE5BF1">
      <w:pPr>
        <w:ind w:left="548" w:hanging="274"/>
      </w:pPr>
      <w:bookmarkStart w:id="53" w:name="gt_e006508d-88b8-4819-a112-3b4821d7e44e"/>
      <w:r>
        <w:rPr>
          <w:b/>
        </w:rPr>
        <w:lastRenderedPageBreak/>
        <w:t>key list request</w:t>
      </w:r>
      <w:r>
        <w:t>: A Kerberos protocol message used to request a list of key types the KDC c</w:t>
      </w:r>
      <w:r>
        <w:t>an supply to the client to support single sign-on capabilities in legacy protocols.</w:t>
      </w:r>
      <w:bookmarkEnd w:id="53"/>
    </w:p>
    <w:p w:rsidR="00720ACD" w:rsidRDefault="00BE5BF1">
      <w:pPr>
        <w:ind w:left="548" w:hanging="274"/>
      </w:pPr>
      <w:bookmarkStart w:id="54" w:name="gt_45643bfb-b4c4-432c-a10f-b98790063f8d"/>
      <w:r>
        <w:rPr>
          <w:b/>
        </w:rPr>
        <w:t>Lightweight Directory Access Protocol (LDAP)</w:t>
      </w:r>
      <w:r>
        <w:t xml:space="preserve">: The primary access protocol for </w:t>
      </w:r>
      <w:hyperlink w:anchor="gt_e467d927-17bf-49c9-98d1-96ddf61ddd90">
        <w:r>
          <w:rPr>
            <w:rStyle w:val="HyperlinkGreen"/>
            <w:b/>
          </w:rPr>
          <w:t>Active Directory</w:t>
        </w:r>
      </w:hyperlink>
      <w:r>
        <w:t>. Lightweight Di</w:t>
      </w:r>
      <w:r>
        <w:t xml:space="preserve">rectory Access Protocol (LDAP) is an industry-standard protocol, established by the Internet Engineering Task Force (IETF), which allows users to query and update information in a </w:t>
      </w:r>
      <w:hyperlink w:anchor="gt_c36db657-3138-4d9a-9289-ded5cbb8b40e">
        <w:r>
          <w:rPr>
            <w:rStyle w:val="HyperlinkGreen"/>
            <w:b/>
          </w:rPr>
          <w:t>directory serv</w:t>
        </w:r>
        <w:r>
          <w:rPr>
            <w:rStyle w:val="HyperlinkGreen"/>
            <w:b/>
          </w:rPr>
          <w:t>ice (DS)</w:t>
        </w:r>
      </w:hyperlink>
      <w:r>
        <w:t xml:space="preserve">, as described in [MS-ADTS]. The Lightweight Directory Access Protocol can be either version 2 </w:t>
      </w:r>
      <w:hyperlink r:id="rId25">
        <w:r>
          <w:rPr>
            <w:rStyle w:val="Hyperlink"/>
          </w:rPr>
          <w:t>[RFC1777]</w:t>
        </w:r>
      </w:hyperlink>
      <w:r>
        <w:t xml:space="preserve"> or version 3 </w:t>
      </w:r>
      <w:hyperlink r:id="rId26">
        <w:r>
          <w:rPr>
            <w:rStyle w:val="Hyperlink"/>
          </w:rPr>
          <w:t>[RFC3377]</w:t>
        </w:r>
      </w:hyperlink>
      <w:r>
        <w:t>.</w:t>
      </w:r>
      <w:bookmarkEnd w:id="54"/>
    </w:p>
    <w:p w:rsidR="00720ACD" w:rsidRDefault="00BE5BF1">
      <w:pPr>
        <w:ind w:left="548" w:hanging="274"/>
      </w:pPr>
      <w:bookmarkStart w:id="55" w:name="gt_9e5f2104-d6df-4ae7-8a5c-6bd14a0da8fa"/>
      <w:r>
        <w:rPr>
          <w:b/>
        </w:rPr>
        <w:t>Local Security Authority (LSA)</w:t>
      </w:r>
      <w:r>
        <w:t xml:space="preserve">: A protected subsystem that authenticates and logs users onto the local system. </w:t>
      </w:r>
      <w:hyperlink w:anchor="gt_9e5f2104-d6df-4ae7-8a5c-6bd14a0da8fa">
        <w:r>
          <w:rPr>
            <w:rStyle w:val="HyperlinkGreen"/>
            <w:b/>
          </w:rPr>
          <w:t>LSA</w:t>
        </w:r>
      </w:hyperlink>
      <w:r>
        <w:t xml:space="preserve"> also maintains information about all aspects of local security on a </w:t>
      </w:r>
      <w:r>
        <w:t>system, collectively known as the local security policy of the system.</w:t>
      </w:r>
      <w:bookmarkEnd w:id="55"/>
    </w:p>
    <w:p w:rsidR="00720ACD" w:rsidRDefault="00BE5BF1">
      <w:pPr>
        <w:ind w:left="548" w:hanging="274"/>
      </w:pPr>
      <w:bookmarkStart w:id="56" w:name="gt_48a53a9a-6c9a-4df8-9882-1eccdf32340b"/>
      <w:r>
        <w:rPr>
          <w:b/>
        </w:rPr>
        <w:t>Local Security Authority (LSA) database</w:t>
      </w:r>
      <w:r>
        <w:t>: A Microsoft-specific terminology for the part of the user account database containing account privilege information (such as specific account ri</w:t>
      </w:r>
      <w:r>
        <w:t>ghts) and domain security policy information.</w:t>
      </w:r>
      <w:bookmarkEnd w:id="56"/>
    </w:p>
    <w:p w:rsidR="00720ACD" w:rsidRDefault="00BE5BF1">
      <w:pPr>
        <w:ind w:left="548" w:hanging="274"/>
      </w:pPr>
      <w:bookmarkStart w:id="57" w:name="gt_f53fe4b9-8e1d-4366-9254-3c4f73269e78"/>
      <w:r>
        <w:rPr>
          <w:b/>
        </w:rPr>
        <w:t>mailslot</w:t>
      </w:r>
      <w:r>
        <w:t xml:space="preserve">: A mechanism for one-way interprocess communications (IPC). For more information, see </w:t>
      </w:r>
      <w:hyperlink r:id="rId27">
        <w:r>
          <w:rPr>
            <w:rStyle w:val="Hyperlink"/>
          </w:rPr>
          <w:t>[MSLOT]</w:t>
        </w:r>
      </w:hyperlink>
      <w:r>
        <w:t xml:space="preserve"> and </w:t>
      </w:r>
      <w:hyperlink r:id="rId28" w:anchor="Section_8ea19aa46e5a4aedb6280b5cd75a1ab9">
        <w:r>
          <w:rPr>
            <w:rStyle w:val="Hyperlink"/>
          </w:rPr>
          <w:t>[MS-MAIL]</w:t>
        </w:r>
      </w:hyperlink>
      <w:r>
        <w:t>.</w:t>
      </w:r>
      <w:bookmarkEnd w:id="57"/>
    </w:p>
    <w:p w:rsidR="00720ACD" w:rsidRDefault="00BE5BF1">
      <w:pPr>
        <w:ind w:left="548" w:hanging="274"/>
      </w:pPr>
      <w:bookmarkStart w:id="58" w:name="gt_06c1c70e-f2c6-4efd-bff8-474409e69660"/>
      <w:r>
        <w:rPr>
          <w:b/>
        </w:rPr>
        <w:t>mixed mode</w:t>
      </w:r>
      <w:r>
        <w:t xml:space="preserve">: A state of an </w:t>
      </w:r>
      <w:hyperlink w:anchor="gt_e467d927-17bf-49c9-98d1-96ddf61ddd90">
        <w:r>
          <w:rPr>
            <w:rStyle w:val="HyperlinkGreen"/>
            <w:b/>
          </w:rPr>
          <w:t>Active Directory</w:t>
        </w:r>
      </w:hyperlink>
      <w:r>
        <w:t xml:space="preserve"> </w:t>
      </w:r>
      <w:hyperlink w:anchor="gt_b0276eb2-4e65-4cf1-a718-e0920a614aca">
        <w:r>
          <w:rPr>
            <w:rStyle w:val="HyperlinkGreen"/>
            <w:b/>
          </w:rPr>
          <w:t>domain</w:t>
        </w:r>
      </w:hyperlink>
      <w:r>
        <w:t xml:space="preserve"> that supports </w:t>
      </w:r>
      <w:hyperlink w:anchor="gt_76a05049-3531-4abd-aec8-30e19954b4bd">
        <w:r>
          <w:rPr>
            <w:rStyle w:val="HyperlinkGreen"/>
            <w:b/>
          </w:rPr>
          <w:t>domain controllers (DCs)</w:t>
        </w:r>
      </w:hyperlink>
      <w:r>
        <w:t xml:space="preserve"> running Windows NT Server 4.0 operating system. Mixed mode does not allow organizations to take advantage of new </w:t>
      </w:r>
      <w:hyperlink w:anchor="gt_e467d927-17bf-49c9-98d1-96ddf61ddd90">
        <w:r>
          <w:rPr>
            <w:rStyle w:val="HyperlinkGreen"/>
            <w:b/>
          </w:rPr>
          <w:t>Active Directory</w:t>
        </w:r>
      </w:hyperlink>
      <w:r>
        <w:t xml:space="preserve"> features such as universal groups, nested group membership, and interdomain group membership. See also native mode.</w:t>
      </w:r>
      <w:bookmarkEnd w:id="58"/>
    </w:p>
    <w:p w:rsidR="00720ACD" w:rsidRDefault="00BE5BF1">
      <w:pPr>
        <w:ind w:left="548" w:hanging="274"/>
      </w:pPr>
      <w:bookmarkStart w:id="59" w:name="gt_784c7cce-f782-48d8-9444-c9030ba86942"/>
      <w:r>
        <w:rPr>
          <w:b/>
        </w:rPr>
        <w:t>naming context (NC)</w:t>
      </w:r>
      <w:r>
        <w:t xml:space="preserve">: An </w:t>
      </w:r>
      <w:hyperlink w:anchor="gt_784c7cce-f782-48d8-9444-c9030ba86942">
        <w:r>
          <w:rPr>
            <w:rStyle w:val="HyperlinkGreen"/>
            <w:b/>
          </w:rPr>
          <w:t>NC</w:t>
        </w:r>
      </w:hyperlink>
      <w:r>
        <w:t xml:space="preserve"> is a set of objects organized </w:t>
      </w:r>
      <w:r>
        <w:t xml:space="preserve">as a tree. It is referenced by a DSName. The DN of the DSName is the distinguishedName attribute of the tree root. The </w:t>
      </w:r>
      <w:hyperlink w:anchor="gt_f49694cc-c350-462d-ab8e-816f0103c6c1">
        <w:r>
          <w:rPr>
            <w:rStyle w:val="HyperlinkGreen"/>
            <w:b/>
          </w:rPr>
          <w:t>GUID</w:t>
        </w:r>
      </w:hyperlink>
      <w:r>
        <w:t xml:space="preserve"> of the DSName is the objectGUID attribute of the tree root. The </w:t>
      </w:r>
      <w:hyperlink w:anchor="gt_83f2020d-0804-4840-a5ac-e06439d50f8d">
        <w:r>
          <w:rPr>
            <w:rStyle w:val="HyperlinkGreen"/>
            <w:b/>
          </w:rPr>
          <w:t>security identifier (SID)</w:t>
        </w:r>
      </w:hyperlink>
      <w:r>
        <w:t xml:space="preserve"> of the DSName, if present, is the objectSid attribute of the tree root; for Active Directory Domain Services (AD DS), the </w:t>
      </w:r>
      <w:hyperlink w:anchor="gt_83f2020d-0804-4840-a5ac-e06439d50f8d">
        <w:r>
          <w:rPr>
            <w:rStyle w:val="HyperlinkGreen"/>
            <w:b/>
          </w:rPr>
          <w:t>SID</w:t>
        </w:r>
      </w:hyperlink>
      <w:r>
        <w:t xml:space="preserve"> is present if and only if the </w:t>
      </w:r>
      <w:hyperlink w:anchor="gt_784c7cce-f782-48d8-9444-c9030ba86942">
        <w:r>
          <w:rPr>
            <w:rStyle w:val="HyperlinkGreen"/>
            <w:b/>
          </w:rPr>
          <w:t>NC</w:t>
        </w:r>
      </w:hyperlink>
      <w:r>
        <w:t xml:space="preserve"> is a domain naming context (domain NC). </w:t>
      </w:r>
      <w:hyperlink w:anchor="gt_e467d927-17bf-49c9-98d1-96ddf61ddd90">
        <w:r>
          <w:rPr>
            <w:rStyle w:val="HyperlinkGreen"/>
            <w:b/>
          </w:rPr>
          <w:t>Active Directory</w:t>
        </w:r>
      </w:hyperlink>
      <w:r>
        <w:t xml:space="preserve"> supports organizing several </w:t>
      </w:r>
      <w:hyperlink w:anchor="gt_784c7cce-f782-48d8-9444-c9030ba86942">
        <w:r>
          <w:rPr>
            <w:rStyle w:val="HyperlinkGreen"/>
            <w:b/>
          </w:rPr>
          <w:t>NCs</w:t>
        </w:r>
      </w:hyperlink>
      <w:r>
        <w:t xml:space="preserve"> into a tree structure.</w:t>
      </w:r>
      <w:bookmarkEnd w:id="59"/>
    </w:p>
    <w:p w:rsidR="00720ACD" w:rsidRDefault="00BE5BF1">
      <w:pPr>
        <w:ind w:left="548" w:hanging="274"/>
      </w:pPr>
      <w:bookmarkStart w:id="60" w:name="gt_0334e0bd-2755-42f6-aeff-2d4a22bf4abf"/>
      <w:r>
        <w:rPr>
          <w:b/>
        </w:rPr>
        <w:t>NetBIOS name</w:t>
      </w:r>
      <w:r>
        <w:t xml:space="preserve">: A 16-byte address that is used to identify a NetBIOS resource on the network. For more information, see </w:t>
      </w:r>
      <w:hyperlink r:id="rId29">
        <w:r>
          <w:rPr>
            <w:rStyle w:val="Hyperlink"/>
          </w:rPr>
          <w:t>[RFC1001]</w:t>
        </w:r>
      </w:hyperlink>
      <w:r>
        <w:t xml:space="preserve"> and </w:t>
      </w:r>
      <w:hyperlink r:id="rId30">
        <w:r>
          <w:rPr>
            <w:rStyle w:val="Hyperlink"/>
          </w:rPr>
          <w:t>[RFC1002]</w:t>
        </w:r>
      </w:hyperlink>
      <w:r>
        <w:t>.</w:t>
      </w:r>
      <w:bookmarkEnd w:id="60"/>
    </w:p>
    <w:p w:rsidR="00720ACD" w:rsidRDefault="00BE5BF1">
      <w:pPr>
        <w:ind w:left="548" w:hanging="274"/>
      </w:pPr>
      <w:bookmarkStart w:id="61" w:name="gt_70771a5a-04a3-447d-981b-e03098808c32"/>
      <w:r>
        <w:rPr>
          <w:b/>
        </w:rPr>
        <w:t>Netlogon</w:t>
      </w:r>
      <w:r>
        <w:t>: In a Windows NT operating system-compatible network security environment, the component responsible for synchronization and maintenance func</w:t>
      </w:r>
      <w:r>
        <w:t xml:space="preserve">tions between a </w:t>
      </w:r>
      <w:hyperlink w:anchor="gt_663cb13a-8b75-477f-b6e1-bea8f2fba64d">
        <w:r>
          <w:rPr>
            <w:rStyle w:val="HyperlinkGreen"/>
            <w:b/>
          </w:rPr>
          <w:t>primary domain controller (PDC)</w:t>
        </w:r>
      </w:hyperlink>
      <w:r>
        <w:t xml:space="preserve"> and backup domain controllers (BDC). </w:t>
      </w:r>
      <w:hyperlink w:anchor="gt_70771a5a-04a3-447d-981b-e03098808c32">
        <w:r>
          <w:rPr>
            <w:rStyle w:val="HyperlinkGreen"/>
            <w:b/>
          </w:rPr>
          <w:t>Netlogon</w:t>
        </w:r>
      </w:hyperlink>
      <w:r>
        <w:t xml:space="preserve"> is a precursor to the directory replic</w:t>
      </w:r>
      <w:r>
        <w:t>ation server (DRS) protocol.</w:t>
      </w:r>
      <w:bookmarkEnd w:id="61"/>
    </w:p>
    <w:p w:rsidR="00720ACD" w:rsidRDefault="00BE5BF1">
      <w:pPr>
        <w:ind w:left="548" w:hanging="274"/>
      </w:pPr>
      <w:bookmarkStart w:id="62" w:name="gt_c020fc9f-456f-4fd0-8e25-001ef6b8acf2"/>
      <w:r>
        <w:rPr>
          <w:b/>
        </w:rPr>
        <w:t>network logon</w:t>
      </w:r>
      <w:r>
        <w:t>: A software method in which the account information and credentials previously supplied by the user as part of an interactive logon are used again to log the user onto another network resource.</w:t>
      </w:r>
      <w:bookmarkEnd w:id="62"/>
    </w:p>
    <w:p w:rsidR="00720ACD" w:rsidRDefault="00BE5BF1">
      <w:pPr>
        <w:ind w:left="548" w:hanging="274"/>
      </w:pPr>
      <w:bookmarkStart w:id="63" w:name="gt_001c0e40-0980-417d-853c-f7cb34ba6d3b"/>
      <w:r>
        <w:rPr>
          <w:b/>
        </w:rPr>
        <w:t>nonce</w:t>
      </w:r>
      <w:r>
        <w:t xml:space="preserve">: </w:t>
      </w:r>
      <w:r>
        <w:t xml:space="preserve">A number that is used only once. This is typically implemented as a random number large enough that the probability of number reuse is extremely small. A nonce is used in authentication protocols to prevent replay attacks. For more information, see </w:t>
      </w:r>
      <w:hyperlink r:id="rId31">
        <w:r>
          <w:rPr>
            <w:rStyle w:val="Hyperlink"/>
          </w:rPr>
          <w:t>[RFC2617]</w:t>
        </w:r>
      </w:hyperlink>
      <w:r>
        <w:t>.</w:t>
      </w:r>
      <w:bookmarkEnd w:id="63"/>
    </w:p>
    <w:p w:rsidR="00720ACD" w:rsidRDefault="00BE5BF1">
      <w:pPr>
        <w:ind w:left="548" w:hanging="274"/>
      </w:pPr>
      <w:bookmarkStart w:id="64" w:name="gt_6e52bc15-d369-45fd-b098-d51fc9baa56a"/>
      <w:r>
        <w:rPr>
          <w:b/>
        </w:rPr>
        <w:t>NT LAN Manager (NTLM)</w:t>
      </w:r>
      <w:r>
        <w:t xml:space="preserve">: An </w:t>
      </w:r>
      <w:hyperlink w:anchor="gt_8e961bf0-95ba-4f58-9034-b67ccb27f317">
        <w:r>
          <w:rPr>
            <w:rStyle w:val="HyperlinkGreen"/>
            <w:b/>
          </w:rPr>
          <w:t>authentication</w:t>
        </w:r>
      </w:hyperlink>
      <w:r>
        <w:t xml:space="preserve"> protocol that is based on a challenge-response sequence for </w:t>
      </w:r>
      <w:hyperlink w:anchor="gt_8e961bf0-95ba-4f58-9034-b67ccb27f317">
        <w:r>
          <w:rPr>
            <w:rStyle w:val="HyperlinkGreen"/>
            <w:b/>
          </w:rPr>
          <w:t>authentication</w:t>
        </w:r>
      </w:hyperlink>
      <w:r>
        <w:t>.</w:t>
      </w:r>
      <w:bookmarkEnd w:id="64"/>
    </w:p>
    <w:p w:rsidR="00720ACD" w:rsidRDefault="00BE5BF1">
      <w:pPr>
        <w:ind w:left="548" w:hanging="274"/>
      </w:pPr>
      <w:bookmarkStart w:id="65" w:name="gt_9a5d11c7-eea9-4217-b9a8-478c6786e9e8"/>
      <w:r>
        <w:rPr>
          <w:b/>
        </w:rPr>
        <w:t>one-way function (OWF)</w:t>
      </w:r>
      <w:r>
        <w:t xml:space="preserve">: The calculation of a hash of the password using the Rivest-Shamir-Adleman (RSA) MD4 function. </w:t>
      </w:r>
      <w:hyperlink w:anchor="gt_9a5d11c7-eea9-4217-b9a8-478c6786e9e8">
        <w:r>
          <w:rPr>
            <w:rStyle w:val="HyperlinkGreen"/>
            <w:b/>
          </w:rPr>
          <w:t>OWF</w:t>
        </w:r>
      </w:hyperlink>
      <w:r>
        <w:t xml:space="preserve"> is used to refer t</w:t>
      </w:r>
      <w:r>
        <w:t>o the resulting value of the hash operation.</w:t>
      </w:r>
      <w:bookmarkEnd w:id="65"/>
    </w:p>
    <w:p w:rsidR="00720ACD" w:rsidRDefault="00BE5BF1">
      <w:pPr>
        <w:ind w:left="548" w:hanging="274"/>
      </w:pPr>
      <w:bookmarkStart w:id="66" w:name="gt_e127848e-c66d-427d-b3aa-9f904fa4ada7"/>
      <w:r>
        <w:rPr>
          <w:b/>
        </w:rPr>
        <w:t>opnum</w:t>
      </w:r>
      <w:r>
        <w:t xml:space="preserve">: An operation number or numeric identifier that is used to identify a specific </w:t>
      </w:r>
      <w:hyperlink w:anchor="gt_8a7f6700-8311-45bc-af10-82e10accd331">
        <w:r>
          <w:rPr>
            <w:rStyle w:val="HyperlinkGreen"/>
            <w:b/>
          </w:rPr>
          <w:t>remote procedure call (RPC)</w:t>
        </w:r>
      </w:hyperlink>
      <w:r>
        <w:t xml:space="preserve"> method or a method in an interface. </w:t>
      </w:r>
      <w:r>
        <w:t>For more information, see [C706] section 12.5.2.12 or [MS-RPCE].</w:t>
      </w:r>
      <w:bookmarkEnd w:id="66"/>
    </w:p>
    <w:p w:rsidR="00720ACD" w:rsidRDefault="00BE5BF1">
      <w:pPr>
        <w:ind w:left="548" w:hanging="274"/>
      </w:pPr>
      <w:bookmarkStart w:id="67" w:name="gt_3240e34e-920e-40ac-a672-342ac34a5e22"/>
      <w:r>
        <w:rPr>
          <w:b/>
        </w:rPr>
        <w:lastRenderedPageBreak/>
        <w:t>original equipment manufacturer (OEM) character set</w:t>
      </w:r>
      <w:r>
        <w:t>: A character encoding used where the mappings between characters is dependent upon the code page configured on the machine, typically by th</w:t>
      </w:r>
      <w:r>
        <w:t>e manufacturer.</w:t>
      </w:r>
      <w:bookmarkEnd w:id="67"/>
    </w:p>
    <w:p w:rsidR="00720ACD" w:rsidRDefault="00BE5BF1">
      <w:pPr>
        <w:ind w:left="548" w:hanging="274"/>
      </w:pPr>
      <w:bookmarkStart w:id="68" w:name="gt_42f272ce-e299-4182-b2b2-a3c8d2ffe4db"/>
      <w:r>
        <w:rPr>
          <w:b/>
        </w:rPr>
        <w:t>partial database synchronization</w:t>
      </w:r>
      <w:r>
        <w:t>: A mechanism for synchronizing a set of database records on a particular replication partner.</w:t>
      </w:r>
      <w:bookmarkEnd w:id="68"/>
    </w:p>
    <w:p w:rsidR="00720ACD" w:rsidRDefault="00BE5BF1">
      <w:pPr>
        <w:ind w:left="548" w:hanging="274"/>
      </w:pPr>
      <w:bookmarkStart w:id="69" w:name="gt_387021de-3d6b-4372-835f-0d68c50cb496"/>
      <w:r>
        <w:rPr>
          <w:b/>
        </w:rPr>
        <w:t>primary domain</w:t>
      </w:r>
      <w:r>
        <w:t xml:space="preserve">: A </w:t>
      </w:r>
      <w:hyperlink w:anchor="gt_b0276eb2-4e65-4cf1-a718-e0920a614aca">
        <w:r>
          <w:rPr>
            <w:rStyle w:val="HyperlinkGreen"/>
            <w:b/>
          </w:rPr>
          <w:t>domain</w:t>
        </w:r>
      </w:hyperlink>
      <w:r>
        <w:t xml:space="preserve"> (identified by a </w:t>
      </w:r>
      <w:hyperlink w:anchor="gt_83f2020d-0804-4840-a5ac-e06439d50f8d">
        <w:r>
          <w:rPr>
            <w:rStyle w:val="HyperlinkGreen"/>
            <w:b/>
          </w:rPr>
          <w:t>security identifier (SID)</w:t>
        </w:r>
      </w:hyperlink>
      <w:r>
        <w:t xml:space="preserve">) that the server is joined to. For a </w:t>
      </w:r>
      <w:hyperlink w:anchor="gt_76a05049-3531-4abd-aec8-30e19954b4bd">
        <w:r>
          <w:rPr>
            <w:rStyle w:val="HyperlinkGreen"/>
            <w:b/>
          </w:rPr>
          <w:t>domain controller (DC)</w:t>
        </w:r>
      </w:hyperlink>
      <w:r>
        <w:t xml:space="preserve">, the </w:t>
      </w:r>
      <w:hyperlink w:anchor="gt_387021de-3d6b-4372-835f-0d68c50cb496">
        <w:r>
          <w:rPr>
            <w:rStyle w:val="HyperlinkGreen"/>
            <w:b/>
          </w:rPr>
          <w:t>primary domain</w:t>
        </w:r>
      </w:hyperlink>
      <w:r>
        <w:t xml:space="preserve"> is that of the </w:t>
      </w:r>
      <w:hyperlink w:anchor="gt_b0276eb2-4e65-4cf1-a718-e0920a614aca">
        <w:r>
          <w:rPr>
            <w:rStyle w:val="HyperlinkGreen"/>
            <w:b/>
          </w:rPr>
          <w:t>domain</w:t>
        </w:r>
      </w:hyperlink>
      <w:r>
        <w:t xml:space="preserve"> itself.</w:t>
      </w:r>
      <w:bookmarkEnd w:id="69"/>
    </w:p>
    <w:p w:rsidR="00720ACD" w:rsidRDefault="00BE5BF1">
      <w:pPr>
        <w:ind w:left="548" w:hanging="274"/>
      </w:pPr>
      <w:bookmarkStart w:id="70" w:name="gt_663cb13a-8b75-477f-b6e1-bea8f2fba64d"/>
      <w:r>
        <w:rPr>
          <w:b/>
        </w:rPr>
        <w:t>primary domain controller (PDC)</w:t>
      </w:r>
      <w:r>
        <w:t xml:space="preserve">: A </w:t>
      </w:r>
      <w:hyperlink w:anchor="gt_76a05049-3531-4abd-aec8-30e19954b4bd">
        <w:r>
          <w:rPr>
            <w:rStyle w:val="HyperlinkGreen"/>
            <w:b/>
          </w:rPr>
          <w:t>domain controller (DC)</w:t>
        </w:r>
      </w:hyperlink>
      <w:r>
        <w:t xml:space="preserve"> designated to tra</w:t>
      </w:r>
      <w:r>
        <w:t xml:space="preserve">ck changes made to the accounts of all computers on a </w:t>
      </w:r>
      <w:hyperlink w:anchor="gt_b0276eb2-4e65-4cf1-a718-e0920a614aca">
        <w:r>
          <w:rPr>
            <w:rStyle w:val="HyperlinkGreen"/>
            <w:b/>
          </w:rPr>
          <w:t>domain</w:t>
        </w:r>
      </w:hyperlink>
      <w:r>
        <w:t>. It is the only computer to receive these changes directly, and is specialized so as to ensure consistency and to eliminate the poten</w:t>
      </w:r>
      <w:r>
        <w:t xml:space="preserve">tial for conflicting entries in the </w:t>
      </w:r>
      <w:hyperlink w:anchor="gt_e467d927-17bf-49c9-98d1-96ddf61ddd90">
        <w:r>
          <w:rPr>
            <w:rStyle w:val="HyperlinkGreen"/>
            <w:b/>
          </w:rPr>
          <w:t>Active Directory</w:t>
        </w:r>
      </w:hyperlink>
      <w:r>
        <w:t xml:space="preserve"> database. A </w:t>
      </w:r>
      <w:hyperlink w:anchor="gt_b0276eb2-4e65-4cf1-a718-e0920a614aca">
        <w:r>
          <w:rPr>
            <w:rStyle w:val="HyperlinkGreen"/>
            <w:b/>
          </w:rPr>
          <w:t>domain</w:t>
        </w:r>
      </w:hyperlink>
      <w:r>
        <w:t xml:space="preserve"> has only one </w:t>
      </w:r>
      <w:hyperlink w:anchor="gt_663cb13a-8b75-477f-b6e1-bea8f2fba64d">
        <w:r>
          <w:rPr>
            <w:rStyle w:val="HyperlinkGreen"/>
            <w:b/>
          </w:rPr>
          <w:t>PDC</w:t>
        </w:r>
      </w:hyperlink>
      <w:r>
        <w:t>.</w:t>
      </w:r>
      <w:bookmarkEnd w:id="70"/>
    </w:p>
    <w:p w:rsidR="00720ACD" w:rsidRDefault="00BE5BF1">
      <w:pPr>
        <w:ind w:left="548" w:hanging="274"/>
      </w:pPr>
      <w:bookmarkStart w:id="71" w:name="gt_8492780e-99e2-47ba-8553-aedb8de9f9c0"/>
      <w:r>
        <w:rPr>
          <w:b/>
        </w:rPr>
        <w:t>principal</w:t>
      </w:r>
      <w:r>
        <w:t>: An authenticated entity that initiates a message or channel in a distributed system.</w:t>
      </w:r>
      <w:bookmarkEnd w:id="71"/>
    </w:p>
    <w:p w:rsidR="00720ACD" w:rsidRDefault="00BE5BF1">
      <w:pPr>
        <w:ind w:left="548" w:hanging="274"/>
      </w:pPr>
      <w:bookmarkStart w:id="72" w:name="gt_d8092e10-b227-4b44-b015-511bb8178940"/>
      <w:r>
        <w:rPr>
          <w:b/>
        </w:rPr>
        <w:t>privilege</w:t>
      </w:r>
      <w:r>
        <w:t xml:space="preserve">: </w:t>
      </w:r>
      <w:r>
        <w:t>The right of a user to perform system-related operations, such as debugging the system. A user's authorization context specifies what privileges are held by that user.</w:t>
      </w:r>
      <w:bookmarkEnd w:id="72"/>
    </w:p>
    <w:p w:rsidR="00720ACD" w:rsidRDefault="00BE5BF1">
      <w:pPr>
        <w:ind w:left="548" w:hanging="274"/>
      </w:pPr>
      <w:bookmarkStart w:id="73" w:name="gt_d57eac33-f561-4a08-b148-dfcf29cfb4d8"/>
      <w:r>
        <w:rPr>
          <w:b/>
        </w:rPr>
        <w:t>RC4</w:t>
      </w:r>
      <w:r>
        <w:t>: Means Rivest Cipher 4 invented by Ron Rivest in 1987 for RSA Security. It is a vari</w:t>
      </w:r>
      <w:r>
        <w:t xml:space="preserve">able key-length symmetric encryption algorithm stream cipher that operates on a stream of data byte by byte. It's simple to apply, does not consume more memory, and works quickly on very large pieces of data such as WEP/WPA for wireless network encryption </w:t>
      </w:r>
      <w:r>
        <w:t>and SSL/ TLS for internet security. RC4 stream ciphers cannot be implemented on small streams of data. RC4 weaknesses make it vulnerable to various cryptographic attacks. For more information, see [SCHNEIER] section 17.1.</w:t>
      </w:r>
      <w:bookmarkEnd w:id="73"/>
    </w:p>
    <w:p w:rsidR="00720ACD" w:rsidRDefault="00BE5BF1">
      <w:pPr>
        <w:ind w:left="548" w:hanging="274"/>
      </w:pPr>
      <w:bookmarkStart w:id="74" w:name="gt_8b0a073b-3099-4efe-8b81-c2886b66a870"/>
      <w:r>
        <w:rPr>
          <w:b/>
        </w:rPr>
        <w:t>read-only domain controller (RODC)</w:t>
      </w:r>
      <w:r>
        <w:t xml:space="preserve">: A </w:t>
      </w:r>
      <w:hyperlink w:anchor="gt_76a05049-3531-4abd-aec8-30e19954b4bd">
        <w:r>
          <w:rPr>
            <w:rStyle w:val="HyperlinkGreen"/>
            <w:b/>
          </w:rPr>
          <w:t>domain controller (DC)</w:t>
        </w:r>
      </w:hyperlink>
      <w:r>
        <w:t xml:space="preserve"> that does not accept originating updates. Additionally, an </w:t>
      </w:r>
      <w:hyperlink w:anchor="gt_8b0a073b-3099-4efe-8b81-c2886b66a870">
        <w:r>
          <w:rPr>
            <w:rStyle w:val="HyperlinkGreen"/>
            <w:b/>
          </w:rPr>
          <w:t>RODC</w:t>
        </w:r>
      </w:hyperlink>
      <w:r>
        <w:t xml:space="preserve"> does not perform outbound replication. An</w:t>
      </w:r>
      <w:r>
        <w:t xml:space="preserve"> RODC cannot be the primary domain controller (PDC) for its domain.</w:t>
      </w:r>
      <w:bookmarkEnd w:id="74"/>
    </w:p>
    <w:p w:rsidR="00720ACD" w:rsidRDefault="00BE5BF1">
      <w:pPr>
        <w:ind w:left="548" w:hanging="274"/>
      </w:pPr>
      <w:bookmarkStart w:id="75" w:name="gt_df3d0b61-56cd-4dac-9402-982f1fedc41c"/>
      <w:r>
        <w:rPr>
          <w:b/>
        </w:rPr>
        <w:t>relative identifier (RID)</w:t>
      </w:r>
      <w:r>
        <w:t xml:space="preserve">: The last item in the series of SubAuthority values in a </w:t>
      </w:r>
      <w:hyperlink w:anchor="gt_83f2020d-0804-4840-a5ac-e06439d50f8d">
        <w:r>
          <w:rPr>
            <w:rStyle w:val="HyperlinkGreen"/>
            <w:b/>
          </w:rPr>
          <w:t>security identifier (SID)</w:t>
        </w:r>
      </w:hyperlink>
      <w:r>
        <w:t xml:space="preserve"> </w:t>
      </w:r>
      <w:hyperlink r:id="rId32">
        <w:r>
          <w:rPr>
            <w:rStyle w:val="Hyperlink"/>
          </w:rPr>
          <w:t>[SIDD]</w:t>
        </w:r>
      </w:hyperlink>
      <w:r>
        <w:t>. It distinguishes one account or group from all other accounts and groups in the domain. No two accounts or groups in any domain share the same RID.</w:t>
      </w:r>
      <w:bookmarkEnd w:id="75"/>
    </w:p>
    <w:p w:rsidR="00720ACD" w:rsidRDefault="00BE5BF1">
      <w:pPr>
        <w:ind w:left="548" w:hanging="274"/>
      </w:pPr>
      <w:bookmarkStart w:id="76" w:name="gt_8a7f6700-8311-45bc-af10-82e10accd331"/>
      <w:r>
        <w:rPr>
          <w:b/>
        </w:rPr>
        <w:t>remote procedure call (RPC)</w:t>
      </w:r>
      <w:r>
        <w:t>: A communication protoco</w:t>
      </w:r>
      <w:r>
        <w:t>l used primarily between client and server. The term has three definitions that are often used interchangeably: a runtime environment providing for communication facilities between computers (the RPC runtime); a set of request-and-response message exchange</w:t>
      </w:r>
      <w:r>
        <w:t>s between computers (the RPC exchange); and the single message from an RPC exchange (the RPC message).  For more information, see [C706].</w:t>
      </w:r>
      <w:bookmarkEnd w:id="76"/>
    </w:p>
    <w:p w:rsidR="00720ACD" w:rsidRDefault="00BE5BF1">
      <w:pPr>
        <w:ind w:left="548" w:hanging="274"/>
      </w:pPr>
      <w:bookmarkStart w:id="77" w:name="gt_0c171cc7-e9c4-41b6-95a9-536db0042c7a"/>
      <w:r>
        <w:rPr>
          <w:b/>
        </w:rPr>
        <w:t>RPC protocol sequence</w:t>
      </w:r>
      <w:r>
        <w:t xml:space="preserve">: A character string that represents a valid combination of a </w:t>
      </w:r>
      <w:hyperlink w:anchor="gt_8a7f6700-8311-45bc-af10-82e10accd331">
        <w:r>
          <w:rPr>
            <w:rStyle w:val="HyperlinkGreen"/>
            <w:b/>
          </w:rPr>
          <w:t>remote procedure call (RPC)</w:t>
        </w:r>
      </w:hyperlink>
      <w:r>
        <w:t xml:space="preserve"> protocol, a network layer protocol, and a transport layer protocol, as described in [C706] and [MS-RPCE].</w:t>
      </w:r>
      <w:bookmarkEnd w:id="77"/>
    </w:p>
    <w:p w:rsidR="00720ACD" w:rsidRDefault="00BE5BF1">
      <w:pPr>
        <w:ind w:left="548" w:hanging="274"/>
      </w:pPr>
      <w:bookmarkStart w:id="78" w:name="gt_c2eeb200-3cd0-4916-966e-d7d6bff1737a"/>
      <w:r>
        <w:rPr>
          <w:b/>
        </w:rPr>
        <w:t>RPC transport</w:t>
      </w:r>
      <w:r>
        <w:t xml:space="preserve">: The underlying network services used by the remote procedure call (RPC) runtime </w:t>
      </w:r>
      <w:r>
        <w:t>for communications between network nodes. For more information, see [C706] section 2.</w:t>
      </w:r>
      <w:bookmarkEnd w:id="78"/>
    </w:p>
    <w:p w:rsidR="00720ACD" w:rsidRDefault="00BE5BF1">
      <w:pPr>
        <w:ind w:left="548" w:hanging="274"/>
      </w:pPr>
      <w:bookmarkStart w:id="79" w:name="gt_dc4cd75d-71f9-4ceb-8938-504d0c6b2fbf"/>
      <w:r>
        <w:rPr>
          <w:b/>
        </w:rPr>
        <w:t>secret key</w:t>
      </w:r>
      <w:r>
        <w:t xml:space="preserve">: A symmetric encryption key shared by two entities, such as between a user and the </w:t>
      </w:r>
      <w:hyperlink w:anchor="gt_76a05049-3531-4abd-aec8-30e19954b4bd">
        <w:r>
          <w:rPr>
            <w:rStyle w:val="HyperlinkGreen"/>
            <w:b/>
          </w:rPr>
          <w:t>domain control</w:t>
        </w:r>
        <w:r>
          <w:rPr>
            <w:rStyle w:val="HyperlinkGreen"/>
            <w:b/>
          </w:rPr>
          <w:t>ler (DC)</w:t>
        </w:r>
      </w:hyperlink>
      <w:r>
        <w:t>, with a long lifetime. A password is a common example of a secret key. When used in a context that implies Kerberos only, a principal's secret key.</w:t>
      </w:r>
      <w:bookmarkEnd w:id="79"/>
    </w:p>
    <w:p w:rsidR="00720ACD" w:rsidRDefault="00BE5BF1">
      <w:pPr>
        <w:ind w:left="548" w:hanging="274"/>
      </w:pPr>
      <w:bookmarkStart w:id="80" w:name="gt_08ce423c-9f9c-48ed-afa8-8b64c04ecdca"/>
      <w:r>
        <w:rPr>
          <w:b/>
        </w:rPr>
        <w:t>secure channel</w:t>
      </w:r>
      <w:r>
        <w:t xml:space="preserve">: An authenticated </w:t>
      </w:r>
      <w:hyperlink w:anchor="gt_8a7f6700-8311-45bc-af10-82e10accd331">
        <w:r>
          <w:rPr>
            <w:rStyle w:val="HyperlinkGreen"/>
            <w:b/>
          </w:rPr>
          <w:t>remo</w:t>
        </w:r>
        <w:r>
          <w:rPr>
            <w:rStyle w:val="HyperlinkGreen"/>
            <w:b/>
          </w:rPr>
          <w:t>te procedure call (RPC)</w:t>
        </w:r>
      </w:hyperlink>
      <w:r>
        <w:t xml:space="preserve"> connection between two machines in a </w:t>
      </w:r>
      <w:hyperlink w:anchor="gt_b0276eb2-4e65-4cf1-a718-e0920a614aca">
        <w:r>
          <w:rPr>
            <w:rStyle w:val="HyperlinkGreen"/>
            <w:b/>
          </w:rPr>
          <w:t>domain</w:t>
        </w:r>
      </w:hyperlink>
      <w:r>
        <w:t xml:space="preserve"> with an established </w:t>
      </w:r>
      <w:hyperlink w:anchor="gt_88d49f20-6c95-4b64-a52c-c3eca2fe5709">
        <w:r>
          <w:rPr>
            <w:rStyle w:val="HyperlinkGreen"/>
            <w:b/>
          </w:rPr>
          <w:t>security context</w:t>
        </w:r>
      </w:hyperlink>
      <w:r>
        <w:t xml:space="preserve"> used for signing and encryp</w:t>
      </w:r>
      <w:r>
        <w:t xml:space="preserve">ting </w:t>
      </w:r>
      <w:hyperlink w:anchor="gt_8a7f6700-8311-45bc-af10-82e10accd331">
        <w:r>
          <w:rPr>
            <w:rStyle w:val="HyperlinkGreen"/>
            <w:b/>
          </w:rPr>
          <w:t>RPC</w:t>
        </w:r>
      </w:hyperlink>
      <w:r>
        <w:t xml:space="preserve"> packets.</w:t>
      </w:r>
      <w:bookmarkEnd w:id="80"/>
    </w:p>
    <w:p w:rsidR="00720ACD" w:rsidRDefault="00BE5BF1">
      <w:pPr>
        <w:ind w:left="548" w:hanging="274"/>
      </w:pPr>
      <w:bookmarkStart w:id="81" w:name="gt_0b53d5bb-74ab-4705-8657-c22d32781103"/>
      <w:r>
        <w:rPr>
          <w:b/>
        </w:rPr>
        <w:t>Security Account Manager (SAM)</w:t>
      </w:r>
      <w:r>
        <w:t>: A centrally managed service, such as Active Directory Domain Services (AD DS), that enables a server to establish a trust relationship with othe</w:t>
      </w:r>
      <w:r>
        <w:t xml:space="preserve">r authorized servers. The SAM also maintains information about domains and security principals, </w:t>
      </w:r>
      <w:r>
        <w:lastRenderedPageBreak/>
        <w:t>and provides client-to-server information by using several available standards for access control lists (ACLs).</w:t>
      </w:r>
      <w:bookmarkEnd w:id="81"/>
    </w:p>
    <w:p w:rsidR="00720ACD" w:rsidRDefault="00BE5BF1">
      <w:pPr>
        <w:ind w:left="548" w:hanging="274"/>
      </w:pPr>
      <w:bookmarkStart w:id="82" w:name="gt_6bb6ffcf-2a22-4989-89ef-6c9937f91b8b"/>
      <w:r>
        <w:rPr>
          <w:b/>
        </w:rPr>
        <w:t>security account manager (SAM) built-in database</w:t>
      </w:r>
      <w:r>
        <w:t>: The part of the user account database that contains account information (such as account names and passwords) for accounts and groups that are pre-created at the database installation.</w:t>
      </w:r>
      <w:bookmarkEnd w:id="82"/>
    </w:p>
    <w:p w:rsidR="00720ACD" w:rsidRDefault="00BE5BF1">
      <w:pPr>
        <w:ind w:left="548" w:hanging="274"/>
      </w:pPr>
      <w:bookmarkStart w:id="83" w:name="gt_88d49f20-6c95-4b64-a52c-c3eca2fe5709"/>
      <w:r>
        <w:rPr>
          <w:b/>
        </w:rPr>
        <w:t>security context</w:t>
      </w:r>
      <w:r>
        <w:t>: An abstract data structure that contains authorizat</w:t>
      </w:r>
      <w:r>
        <w:t xml:space="preserve">ion information for a particular </w:t>
      </w:r>
      <w:hyperlink w:anchor="gt_f3ef2572-95cf-4c5c-b3c9-551fd648f409">
        <w:r>
          <w:rPr>
            <w:rStyle w:val="HyperlinkGreen"/>
            <w:b/>
          </w:rPr>
          <w:t>security principal</w:t>
        </w:r>
      </w:hyperlink>
      <w:r>
        <w:t xml:space="preserve"> in the form of a Token/Authorization Context (see </w:t>
      </w:r>
      <w:hyperlink r:id="rId33" w:anchor="Section_cca2742956894a16b2b49325d93e4ba2">
        <w:r>
          <w:rPr>
            <w:rStyle w:val="Hyperlink"/>
          </w:rPr>
          <w:t>[MS-DTYP]</w:t>
        </w:r>
      </w:hyperlink>
      <w:r>
        <w:t xml:space="preserve"> section 2.5.2). A server uses the authorization information in a </w:t>
      </w:r>
      <w:hyperlink w:anchor="gt_88d49f20-6c95-4b64-a52c-c3eca2fe5709">
        <w:r>
          <w:rPr>
            <w:rStyle w:val="HyperlinkGreen"/>
            <w:b/>
          </w:rPr>
          <w:t>security context</w:t>
        </w:r>
      </w:hyperlink>
      <w:r>
        <w:t xml:space="preserve"> to check access to requested resources. A </w:t>
      </w:r>
      <w:hyperlink w:anchor="gt_88d49f20-6c95-4b64-a52c-c3eca2fe5709">
        <w:r>
          <w:rPr>
            <w:rStyle w:val="HyperlinkGreen"/>
            <w:b/>
          </w:rPr>
          <w:t>securit</w:t>
        </w:r>
        <w:r>
          <w:rPr>
            <w:rStyle w:val="HyperlinkGreen"/>
            <w:b/>
          </w:rPr>
          <w:t>y context</w:t>
        </w:r>
      </w:hyperlink>
      <w:r>
        <w:t xml:space="preserve"> also contains a key identifier that associates mutually established cryptographic keys, along with other information needed to perform secure communication with another security principal.</w:t>
      </w:r>
      <w:bookmarkEnd w:id="83"/>
    </w:p>
    <w:p w:rsidR="00720ACD" w:rsidRDefault="00BE5BF1">
      <w:pPr>
        <w:ind w:left="548" w:hanging="274"/>
      </w:pPr>
      <w:bookmarkStart w:id="84" w:name="gt_e013f36f-8a39-4689-ab87-520e389cfee3"/>
      <w:r>
        <w:rPr>
          <w:b/>
        </w:rPr>
        <w:t>Security Descriptor Definition Language (SDDL)</w:t>
      </w:r>
      <w:r>
        <w:t>: The forma</w:t>
      </w:r>
      <w:r>
        <w:t>t used to specify a security descriptor as a text string, specified in [MS-DTYP] section 2.5.1.</w:t>
      </w:r>
      <w:bookmarkEnd w:id="84"/>
    </w:p>
    <w:p w:rsidR="00720ACD" w:rsidRDefault="00BE5BF1">
      <w:pPr>
        <w:ind w:left="548" w:hanging="274"/>
      </w:pPr>
      <w:bookmarkStart w:id="85" w:name="gt_83f2020d-0804-4840-a5ac-e06439d50f8d"/>
      <w:r>
        <w:rPr>
          <w:b/>
        </w:rPr>
        <w:t>security identifier (SID)</w:t>
      </w:r>
      <w:r>
        <w:t xml:space="preserve">: An identifier for </w:t>
      </w:r>
      <w:hyperlink w:anchor="gt_f3ef2572-95cf-4c5c-b3c9-551fd648f409">
        <w:r>
          <w:rPr>
            <w:rStyle w:val="HyperlinkGreen"/>
            <w:b/>
          </w:rPr>
          <w:t>security principals</w:t>
        </w:r>
      </w:hyperlink>
      <w:r>
        <w:t xml:space="preserve"> that is used to identify an accou</w:t>
      </w:r>
      <w:r>
        <w:t xml:space="preserve">nt or a group. Conceptually, the </w:t>
      </w:r>
      <w:hyperlink w:anchor="gt_83f2020d-0804-4840-a5ac-e06439d50f8d">
        <w:r>
          <w:rPr>
            <w:rStyle w:val="HyperlinkGreen"/>
            <w:b/>
          </w:rPr>
          <w:t>SID</w:t>
        </w:r>
      </w:hyperlink>
      <w:r>
        <w:t xml:space="preserve"> is composed of an account authority portion (typically a </w:t>
      </w:r>
      <w:hyperlink w:anchor="gt_b0276eb2-4e65-4cf1-a718-e0920a614aca">
        <w:r>
          <w:rPr>
            <w:rStyle w:val="HyperlinkGreen"/>
            <w:b/>
          </w:rPr>
          <w:t>domain</w:t>
        </w:r>
      </w:hyperlink>
      <w:r>
        <w:t>) and a smaller integer represen</w:t>
      </w:r>
      <w:r>
        <w:t xml:space="preserve">ting an identity relative to the account authority, termed the </w:t>
      </w:r>
      <w:hyperlink w:anchor="gt_df3d0b61-56cd-4dac-9402-982f1fedc41c">
        <w:r>
          <w:rPr>
            <w:rStyle w:val="HyperlinkGreen"/>
            <w:b/>
          </w:rPr>
          <w:t>relative identifier (RID)</w:t>
        </w:r>
      </w:hyperlink>
      <w:r>
        <w:t xml:space="preserve">. The </w:t>
      </w:r>
      <w:hyperlink w:anchor="gt_83f2020d-0804-4840-a5ac-e06439d50f8d">
        <w:r>
          <w:rPr>
            <w:rStyle w:val="HyperlinkGreen"/>
            <w:b/>
          </w:rPr>
          <w:t>SID</w:t>
        </w:r>
      </w:hyperlink>
      <w:r>
        <w:t xml:space="preserve"> format is specified in [MS-DTYP] s</w:t>
      </w:r>
      <w:r>
        <w:t xml:space="preserve">ection 2.4.2; a string representation of </w:t>
      </w:r>
      <w:hyperlink w:anchor="gt_83f2020d-0804-4840-a5ac-e06439d50f8d">
        <w:r>
          <w:rPr>
            <w:rStyle w:val="HyperlinkGreen"/>
            <w:b/>
          </w:rPr>
          <w:t>SIDs</w:t>
        </w:r>
      </w:hyperlink>
      <w:r>
        <w:t xml:space="preserve"> is specified in [MS-DTYP] section 2.4.2 and </w:t>
      </w:r>
      <w:hyperlink r:id="rId34" w:anchor="Section_5a0a0a3ec7a742e1b5f2cc8d8bd9739e">
        <w:r>
          <w:rPr>
            <w:rStyle w:val="Hyperlink"/>
          </w:rPr>
          <w:t>[MS-AZOD]</w:t>
        </w:r>
      </w:hyperlink>
      <w:r>
        <w:t xml:space="preserve"> section 1.1.1.2</w:t>
      </w:r>
      <w:r>
        <w:t>.</w:t>
      </w:r>
      <w:bookmarkEnd w:id="85"/>
    </w:p>
    <w:p w:rsidR="00720ACD" w:rsidRDefault="00BE5BF1">
      <w:pPr>
        <w:ind w:left="548" w:hanging="274"/>
      </w:pPr>
      <w:bookmarkStart w:id="86" w:name="gt_f3ef2572-95cf-4c5c-b3c9-551fd648f409"/>
      <w:r>
        <w:rPr>
          <w:b/>
        </w:rPr>
        <w:t>security principal</w:t>
      </w:r>
      <w:r>
        <w:t xml:space="preserve">: A unique entity, also referred to as a principal, that can be authenticated by </w:t>
      </w:r>
      <w:hyperlink w:anchor="gt_e467d927-17bf-49c9-98d1-96ddf61ddd90">
        <w:r>
          <w:rPr>
            <w:rStyle w:val="HyperlinkGreen"/>
            <w:b/>
          </w:rPr>
          <w:t>Active Directory</w:t>
        </w:r>
      </w:hyperlink>
      <w:r>
        <w:t>. It frequently corresponds to a human user, but also can be a service that o</w:t>
      </w:r>
      <w:r>
        <w:t xml:space="preserve">ffers a resource to other security principals. Other security principals might be a group, which is a set of principals. Groups are supported by </w:t>
      </w:r>
      <w:hyperlink w:anchor="gt_e467d927-17bf-49c9-98d1-96ddf61ddd90">
        <w:r>
          <w:rPr>
            <w:rStyle w:val="HyperlinkGreen"/>
            <w:b/>
          </w:rPr>
          <w:t>Active Directory</w:t>
        </w:r>
      </w:hyperlink>
      <w:r>
        <w:t>.</w:t>
      </w:r>
      <w:bookmarkEnd w:id="86"/>
    </w:p>
    <w:p w:rsidR="00720ACD" w:rsidRDefault="00BE5BF1">
      <w:pPr>
        <w:ind w:left="548" w:hanging="274"/>
      </w:pPr>
      <w:bookmarkStart w:id="87" w:name="gt_05fd3925-0672-4f24-9dd9-2b9d441eb333"/>
      <w:r>
        <w:rPr>
          <w:b/>
        </w:rPr>
        <w:t>security provider</w:t>
      </w:r>
      <w:r>
        <w:t xml:space="preserve">: A pluggable </w:t>
      </w:r>
      <w:r>
        <w:t xml:space="preserve">security module that is specified by the protocol layer above the </w:t>
      </w:r>
      <w:hyperlink w:anchor="gt_8a7f6700-8311-45bc-af10-82e10accd331">
        <w:r>
          <w:rPr>
            <w:rStyle w:val="HyperlinkGreen"/>
            <w:b/>
          </w:rPr>
          <w:t>remote procedure call (RPC)</w:t>
        </w:r>
      </w:hyperlink>
      <w:r>
        <w:t xml:space="preserve"> layer, and will cause the </w:t>
      </w:r>
      <w:hyperlink w:anchor="gt_8a7f6700-8311-45bc-af10-82e10accd331">
        <w:r>
          <w:rPr>
            <w:rStyle w:val="HyperlinkGreen"/>
            <w:b/>
          </w:rPr>
          <w:t>RPC</w:t>
        </w:r>
      </w:hyperlink>
      <w:r>
        <w:t xml:space="preserve"> layer to</w:t>
      </w:r>
      <w:r>
        <w:t xml:space="preserve"> use this module to secure messages in a communication session with the server. The security provider is sometimes referred to as an </w:t>
      </w:r>
      <w:hyperlink w:anchor="gt_8e961bf0-95ba-4f58-9034-b67ccb27f317">
        <w:r>
          <w:rPr>
            <w:rStyle w:val="HyperlinkGreen"/>
            <w:b/>
          </w:rPr>
          <w:t>authentication</w:t>
        </w:r>
      </w:hyperlink>
      <w:r>
        <w:t xml:space="preserve"> service. For more information, see [C706] and </w:t>
      </w:r>
      <w:r>
        <w:t>[MS-RPCE].</w:t>
      </w:r>
      <w:bookmarkEnd w:id="87"/>
    </w:p>
    <w:p w:rsidR="00720ACD" w:rsidRDefault="00BE5BF1">
      <w:pPr>
        <w:ind w:left="548" w:hanging="274"/>
      </w:pPr>
      <w:bookmarkStart w:id="88" w:name="gt_e0edad22-1b0e-42f3-8e51-50f8aa30b29a"/>
      <w:r>
        <w:rPr>
          <w:b/>
        </w:rPr>
        <w:t>security support provider (SSP)</w:t>
      </w:r>
      <w:r>
        <w:t xml:space="preserve">: A dynamic-link library (DLL) that implements the </w:t>
      </w:r>
      <w:hyperlink w:anchor="gt_fb216516-748b-4873-8bdd-64c5f4da9920">
        <w:r>
          <w:rPr>
            <w:rStyle w:val="HyperlinkGreen"/>
            <w:b/>
          </w:rPr>
          <w:t>Security Support Provider Interface (SSPI)</w:t>
        </w:r>
      </w:hyperlink>
      <w:r>
        <w:t xml:space="preserve"> by making one or more security packages available to applications. Each security package provides mappings between an application's </w:t>
      </w:r>
      <w:hyperlink w:anchor="gt_fb216516-748b-4873-8bdd-64c5f4da9920">
        <w:r>
          <w:rPr>
            <w:rStyle w:val="HyperlinkGreen"/>
            <w:b/>
          </w:rPr>
          <w:t>SSPI</w:t>
        </w:r>
      </w:hyperlink>
      <w:r>
        <w:t xml:space="preserve"> function calls and an actual security model's functions.</w:t>
      </w:r>
      <w:r>
        <w:t xml:space="preserve"> Security packages support security protocols such as Kerberos authentication and NTLM.</w:t>
      </w:r>
      <w:bookmarkEnd w:id="88"/>
    </w:p>
    <w:p w:rsidR="00720ACD" w:rsidRDefault="00BE5BF1">
      <w:pPr>
        <w:ind w:left="548" w:hanging="274"/>
      </w:pPr>
      <w:bookmarkStart w:id="89" w:name="gt_fb216516-748b-4873-8bdd-64c5f4da9920"/>
      <w:r>
        <w:rPr>
          <w:b/>
        </w:rPr>
        <w:t>Security Support Provider Interface (SSPI)</w:t>
      </w:r>
      <w:r>
        <w:t>: An API that allows connected applications to call one of several security providers to establish authenticated connections a</w:t>
      </w:r>
      <w:r>
        <w:t>nd to exchange data securely over those connections. It is equivalent to Generic Security Services (GSS)-API, and the two are on-the-wire compatible.</w:t>
      </w:r>
      <w:bookmarkEnd w:id="89"/>
    </w:p>
    <w:p w:rsidR="00720ACD" w:rsidRDefault="00BE5BF1">
      <w:pPr>
        <w:ind w:left="548" w:hanging="274"/>
      </w:pPr>
      <w:bookmarkStart w:id="90" w:name="gt_434b0234-e970-4e8c-bdfa-e16a30d96703"/>
      <w:r>
        <w:rPr>
          <w:b/>
        </w:rPr>
        <w:t>server</w:t>
      </w:r>
      <w:r>
        <w:t xml:space="preserve">: A computer on which the </w:t>
      </w:r>
      <w:hyperlink w:anchor="gt_8a7f6700-8311-45bc-af10-82e10accd331">
        <w:r>
          <w:rPr>
            <w:rStyle w:val="HyperlinkGreen"/>
            <w:b/>
          </w:rPr>
          <w:t>remote proce</w:t>
        </w:r>
        <w:r>
          <w:rPr>
            <w:rStyle w:val="HyperlinkGreen"/>
            <w:b/>
          </w:rPr>
          <w:t>dure call (RPC)</w:t>
        </w:r>
      </w:hyperlink>
      <w:r>
        <w:t xml:space="preserve"> server is executing.</w:t>
      </w:r>
      <w:bookmarkEnd w:id="90"/>
    </w:p>
    <w:p w:rsidR="00720ACD" w:rsidRDefault="00BE5BF1">
      <w:pPr>
        <w:ind w:left="548" w:hanging="274"/>
      </w:pPr>
      <w:bookmarkStart w:id="91" w:name="gt_7deccd83-29bf-4f63-ba8d-d3ae04d196e9"/>
      <w:r>
        <w:rPr>
          <w:b/>
        </w:rPr>
        <w:t>server challenge (SC)</w:t>
      </w:r>
      <w:r>
        <w:t>: A 64-bit nonce generated on the server side.</w:t>
      </w:r>
      <w:bookmarkEnd w:id="91"/>
    </w:p>
    <w:p w:rsidR="00720ACD" w:rsidRDefault="00BE5BF1">
      <w:pPr>
        <w:ind w:left="548" w:hanging="274"/>
      </w:pPr>
      <w:bookmarkStart w:id="92" w:name="gt_547217ca-134f-4b43-b375-f5bca4c16ce4"/>
      <w:r>
        <w:rPr>
          <w:b/>
        </w:rPr>
        <w:t>service principal name (SPN)</w:t>
      </w:r>
      <w:r>
        <w:t>: The name a client uses to identify a service for mutual authentication. For more information, see [MS-ADTS] section 2.2.2</w:t>
      </w:r>
      <w:r>
        <w:t xml:space="preserve">1 (Service Principal Name) and </w:t>
      </w:r>
      <w:hyperlink r:id="rId35">
        <w:r>
          <w:rPr>
            <w:rStyle w:val="Hyperlink"/>
          </w:rPr>
          <w:t>[RFC1964]</w:t>
        </w:r>
      </w:hyperlink>
      <w:r>
        <w:t xml:space="preserve"> section 2.1.1.</w:t>
      </w:r>
      <w:bookmarkEnd w:id="92"/>
    </w:p>
    <w:p w:rsidR="00720ACD" w:rsidRDefault="00BE5BF1">
      <w:pPr>
        <w:ind w:left="548" w:hanging="274"/>
      </w:pPr>
      <w:bookmarkStart w:id="93" w:name="gt_4f67a585-fb00-4166-93e8-cf4abca8226d"/>
      <w:r>
        <w:rPr>
          <w:b/>
        </w:rPr>
        <w:t>session key</w:t>
      </w:r>
      <w:r>
        <w:t>: A relatively short-lived symmetric key (a cryptographic key negotiated by the client and the server based on a shared secr</w:t>
      </w:r>
      <w:r>
        <w:t xml:space="preserve">et). A </w:t>
      </w:r>
      <w:hyperlink w:anchor="gt_4f67a585-fb00-4166-93e8-cf4abca8226d">
        <w:r>
          <w:rPr>
            <w:rStyle w:val="HyperlinkGreen"/>
            <w:b/>
          </w:rPr>
          <w:t>session key's</w:t>
        </w:r>
      </w:hyperlink>
      <w:r>
        <w:t xml:space="preserve"> lifespan is bounded by the session to which it is associated. A </w:t>
      </w:r>
      <w:hyperlink w:anchor="gt_4f67a585-fb00-4166-93e8-cf4abca8226d">
        <w:r>
          <w:rPr>
            <w:rStyle w:val="HyperlinkGreen"/>
            <w:b/>
          </w:rPr>
          <w:t>session key</w:t>
        </w:r>
      </w:hyperlink>
      <w:r>
        <w:t xml:space="preserve"> has to be strong enough to withstan</w:t>
      </w:r>
      <w:r>
        <w:t>d cryptanalysis for the lifespan of the session.</w:t>
      </w:r>
      <w:bookmarkEnd w:id="93"/>
    </w:p>
    <w:p w:rsidR="00720ACD" w:rsidRDefault="00BE5BF1">
      <w:pPr>
        <w:ind w:left="548" w:hanging="274"/>
      </w:pPr>
      <w:bookmarkStart w:id="94" w:name="gt_ae8614db-83d9-406d-aa79-90b2f07c3ed1"/>
      <w:r>
        <w:rPr>
          <w:b/>
        </w:rPr>
        <w:lastRenderedPageBreak/>
        <w:t>shared secret</w:t>
      </w:r>
      <w:r>
        <w:t xml:space="preserve">: A piece of data that is known only to the </w:t>
      </w:r>
      <w:hyperlink w:anchor="gt_f3ef2572-95cf-4c5c-b3c9-551fd648f409">
        <w:r>
          <w:rPr>
            <w:rStyle w:val="HyperlinkGreen"/>
            <w:b/>
          </w:rPr>
          <w:t>security principal</w:t>
        </w:r>
      </w:hyperlink>
      <w:r>
        <w:t xml:space="preserve"> and an authenticating authority; for example, a user and a domain con</w:t>
      </w:r>
      <w:r>
        <w:t xml:space="preserve">troller. It is used to prove the </w:t>
      </w:r>
      <w:hyperlink w:anchor="gt_8492780e-99e2-47ba-8553-aedb8de9f9c0">
        <w:r>
          <w:rPr>
            <w:rStyle w:val="HyperlinkGreen"/>
            <w:b/>
          </w:rPr>
          <w:t>principal's</w:t>
        </w:r>
      </w:hyperlink>
      <w:r>
        <w:t xml:space="preserve"> identity. A password is a common example of a shared secret. Also called a "secret key".</w:t>
      </w:r>
      <w:bookmarkEnd w:id="94"/>
    </w:p>
    <w:p w:rsidR="00720ACD" w:rsidRDefault="00BE5BF1">
      <w:pPr>
        <w:ind w:left="548" w:hanging="274"/>
      </w:pPr>
      <w:bookmarkStart w:id="95" w:name="gt_8abdc986-5679-42d9-ad76-b11eb5a0daba"/>
      <w:r>
        <w:rPr>
          <w:b/>
        </w:rPr>
        <w:t>site</w:t>
      </w:r>
      <w:r>
        <w:t>: A collection of one or more well-connected (reliable a</w:t>
      </w:r>
      <w:r>
        <w:t xml:space="preserve">nd fast) TCP/IP subnets. By defining </w:t>
      </w:r>
      <w:hyperlink w:anchor="gt_8abdc986-5679-42d9-ad76-b11eb5a0daba">
        <w:r>
          <w:rPr>
            <w:rStyle w:val="HyperlinkGreen"/>
            <w:b/>
          </w:rPr>
          <w:t>sites</w:t>
        </w:r>
      </w:hyperlink>
      <w:r>
        <w:t xml:space="preserve"> (represented by site objects) an administrator can optimize both </w:t>
      </w:r>
      <w:hyperlink w:anchor="gt_e467d927-17bf-49c9-98d1-96ddf61ddd90">
        <w:r>
          <w:rPr>
            <w:rStyle w:val="HyperlinkGreen"/>
            <w:b/>
          </w:rPr>
          <w:t>Active Directory</w:t>
        </w:r>
      </w:hyperlink>
      <w:r>
        <w:t xml:space="preserve"> access </w:t>
      </w:r>
      <w:r>
        <w:t xml:space="preserve">and Active Directory replication with respect to the physical network. When users log in, Active Directory clients find </w:t>
      </w:r>
      <w:hyperlink w:anchor="gt_76a05049-3531-4abd-aec8-30e19954b4bd">
        <w:r>
          <w:rPr>
            <w:rStyle w:val="HyperlinkGreen"/>
            <w:b/>
          </w:rPr>
          <w:t>domain controllers (DCs)</w:t>
        </w:r>
      </w:hyperlink>
      <w:r>
        <w:t xml:space="preserve"> that are in the same site as the user, or near th</w:t>
      </w:r>
      <w:r>
        <w:t xml:space="preserve">e same site if there is no </w:t>
      </w:r>
      <w:hyperlink w:anchor="gt_76a05049-3531-4abd-aec8-30e19954b4bd">
        <w:r>
          <w:rPr>
            <w:rStyle w:val="HyperlinkGreen"/>
            <w:b/>
          </w:rPr>
          <w:t>DC</w:t>
        </w:r>
      </w:hyperlink>
      <w:r>
        <w:t xml:space="preserve"> in the site. See also Knowledge Consistency Checker (KCC). For more information, see [MS-ADTS].</w:t>
      </w:r>
      <w:bookmarkEnd w:id="95"/>
    </w:p>
    <w:p w:rsidR="00720ACD" w:rsidRDefault="00BE5BF1">
      <w:pPr>
        <w:ind w:left="548" w:hanging="274"/>
      </w:pPr>
      <w:bookmarkStart w:id="96" w:name="gt_704fc38e-bf60-44b9-adbf-4b842d6141ed"/>
      <w:r>
        <w:rPr>
          <w:b/>
        </w:rPr>
        <w:t>sub-authentication</w:t>
      </w:r>
      <w:r>
        <w:t xml:space="preserve">: Optional and additional </w:t>
      </w:r>
      <w:hyperlink w:anchor="gt_8e961bf0-95ba-4f58-9034-b67ccb27f317">
        <w:r>
          <w:rPr>
            <w:rStyle w:val="HyperlinkGreen"/>
            <w:b/>
          </w:rPr>
          <w:t>authentication</w:t>
        </w:r>
      </w:hyperlink>
      <w:r>
        <w:t xml:space="preserve"> functionality, usually provided by extending an </w:t>
      </w:r>
      <w:hyperlink w:anchor="gt_8e961bf0-95ba-4f58-9034-b67ccb27f317">
        <w:r>
          <w:rPr>
            <w:rStyle w:val="HyperlinkGreen"/>
            <w:b/>
          </w:rPr>
          <w:t>authentication</w:t>
        </w:r>
      </w:hyperlink>
      <w:r>
        <w:t xml:space="preserve"> algorithm.</w:t>
      </w:r>
      <w:bookmarkEnd w:id="96"/>
    </w:p>
    <w:p w:rsidR="00720ACD" w:rsidRDefault="00BE5BF1">
      <w:pPr>
        <w:ind w:left="548" w:hanging="274"/>
      </w:pPr>
      <w:bookmarkStart w:id="97" w:name="gt_b1331d67-e2ca-45e1-af31-50f52659a0c2"/>
      <w:r>
        <w:rPr>
          <w:b/>
        </w:rPr>
        <w:t>sub-authentication package</w:t>
      </w:r>
      <w:r>
        <w:t xml:space="preserve">: </w:t>
      </w:r>
      <w:r>
        <w:t xml:space="preserve">An optional component that provides additional </w:t>
      </w:r>
      <w:hyperlink w:anchor="gt_8e961bf0-95ba-4f58-9034-b67ccb27f317">
        <w:r>
          <w:rPr>
            <w:rStyle w:val="HyperlinkGreen"/>
            <w:b/>
          </w:rPr>
          <w:t>authentication</w:t>
        </w:r>
      </w:hyperlink>
      <w:r>
        <w:t xml:space="preserve"> functionality. If a </w:t>
      </w:r>
      <w:hyperlink w:anchor="gt_b1331d67-e2ca-45e1-af31-50f52659a0c2">
        <w:r>
          <w:rPr>
            <w:rStyle w:val="HyperlinkGreen"/>
            <w:b/>
          </w:rPr>
          <w:t>sub-authentication package</w:t>
        </w:r>
      </w:hyperlink>
      <w:r>
        <w:t xml:space="preserve"> is installed, the </w:t>
      </w:r>
      <w:hyperlink w:anchor="gt_8e961bf0-95ba-4f58-9034-b67ccb27f317">
        <w:r>
          <w:rPr>
            <w:rStyle w:val="HyperlinkGreen"/>
            <w:b/>
          </w:rPr>
          <w:t>authentication</w:t>
        </w:r>
      </w:hyperlink>
      <w:r>
        <w:t xml:space="preserve"> package calls the </w:t>
      </w:r>
      <w:hyperlink w:anchor="gt_b1331d67-e2ca-45e1-af31-50f52659a0c2">
        <w:r>
          <w:rPr>
            <w:rStyle w:val="HyperlinkGreen"/>
            <w:b/>
          </w:rPr>
          <w:t>sub-authentication package</w:t>
        </w:r>
      </w:hyperlink>
      <w:r>
        <w:t xml:space="preserve"> before returning its </w:t>
      </w:r>
      <w:hyperlink w:anchor="gt_8e961bf0-95ba-4f58-9034-b67ccb27f317">
        <w:r>
          <w:rPr>
            <w:rStyle w:val="HyperlinkGreen"/>
            <w:b/>
          </w:rPr>
          <w:t>authentication</w:t>
        </w:r>
      </w:hyperlink>
      <w:r>
        <w:t xml:space="preserve"> result. The request to verify by a </w:t>
      </w:r>
      <w:hyperlink w:anchor="gt_b1331d67-e2ca-45e1-af31-50f52659a0c2">
        <w:r>
          <w:rPr>
            <w:rStyle w:val="HyperlinkGreen"/>
            <w:b/>
          </w:rPr>
          <w:t>sub-authentication package</w:t>
        </w:r>
      </w:hyperlink>
      <w:r>
        <w:t xml:space="preserve"> is indicated by the ParameterControl field of the LogonInformation parameter (see [MS-APDS] section 3.1.5.2.1, </w:t>
      </w:r>
      <w:r>
        <w:t>Verifying Responses with Sub-Authentication Packages).</w:t>
      </w:r>
      <w:bookmarkEnd w:id="97"/>
    </w:p>
    <w:p w:rsidR="00720ACD" w:rsidRDefault="00BE5BF1">
      <w:pPr>
        <w:ind w:left="548" w:hanging="274"/>
      </w:pPr>
      <w:bookmarkStart w:id="98" w:name="gt_185c4181-772d-4458-bb90-ab0e11370a1c"/>
      <w:r>
        <w:rPr>
          <w:b/>
        </w:rPr>
        <w:t>Time-To-Live (TTL)</w:t>
      </w:r>
      <w:r>
        <w:t>: The time duration for which a Server Object is available.</w:t>
      </w:r>
      <w:bookmarkEnd w:id="98"/>
    </w:p>
    <w:p w:rsidR="00720ACD" w:rsidRDefault="00BE5BF1">
      <w:pPr>
        <w:ind w:left="548" w:hanging="274"/>
      </w:pPr>
      <w:bookmarkStart w:id="99" w:name="gt_1c9fbb3f-ba87-419f-bd0c-39f73cee86f7"/>
      <w:r>
        <w:rPr>
          <w:b/>
        </w:rPr>
        <w:t>transitive trust</w:t>
      </w:r>
      <w:r>
        <w:t>: The state of two domains establishing trust through an intermediary domain. For example, if domain A trus</w:t>
      </w:r>
      <w:r>
        <w:t>ts domain B, and domain B trusts domain C, then domain A can be configured to trust domain C through transitive trust.</w:t>
      </w:r>
      <w:bookmarkEnd w:id="99"/>
    </w:p>
    <w:p w:rsidR="00720ACD" w:rsidRDefault="00BE5BF1">
      <w:pPr>
        <w:ind w:left="548" w:hanging="274"/>
      </w:pPr>
      <w:bookmarkStart w:id="100" w:name="gt_5ee032d0-d944-4acb-bbb5-b1cfc7df6db6"/>
      <w:r>
        <w:rPr>
          <w:b/>
        </w:rPr>
        <w:t>trust</w:t>
      </w:r>
      <w:r>
        <w:t xml:space="preserve">: To accept another authority's statements for the purposes of </w:t>
      </w:r>
      <w:hyperlink w:anchor="gt_8e961bf0-95ba-4f58-9034-b67ccb27f317">
        <w:r>
          <w:rPr>
            <w:rStyle w:val="HyperlinkGreen"/>
            <w:b/>
          </w:rPr>
          <w:t>authentication</w:t>
        </w:r>
      </w:hyperlink>
      <w:r>
        <w:t xml:space="preserve"> and authorization, especially in the case of a relationship between two domains. If </w:t>
      </w:r>
      <w:hyperlink w:anchor="gt_b0276eb2-4e65-4cf1-a718-e0920a614aca">
        <w:r>
          <w:rPr>
            <w:rStyle w:val="HyperlinkGreen"/>
            <w:b/>
          </w:rPr>
          <w:t>domain</w:t>
        </w:r>
      </w:hyperlink>
      <w:r>
        <w:t xml:space="preserve"> A trusts </w:t>
      </w:r>
      <w:hyperlink w:anchor="gt_b0276eb2-4e65-4cf1-a718-e0920a614aca">
        <w:r>
          <w:rPr>
            <w:rStyle w:val="HyperlinkGreen"/>
            <w:b/>
          </w:rPr>
          <w:t>domain</w:t>
        </w:r>
      </w:hyperlink>
      <w:r>
        <w:t xml:space="preserve"> B, </w:t>
      </w:r>
      <w:hyperlink w:anchor="gt_b0276eb2-4e65-4cf1-a718-e0920a614aca">
        <w:r>
          <w:rPr>
            <w:rStyle w:val="HyperlinkGreen"/>
            <w:b/>
          </w:rPr>
          <w:t>domain</w:t>
        </w:r>
      </w:hyperlink>
      <w:r>
        <w:t xml:space="preserve"> A accepts </w:t>
      </w:r>
      <w:hyperlink w:anchor="gt_b0276eb2-4e65-4cf1-a718-e0920a614aca">
        <w:r>
          <w:rPr>
            <w:rStyle w:val="HyperlinkGreen"/>
            <w:b/>
          </w:rPr>
          <w:t>domain</w:t>
        </w:r>
      </w:hyperlink>
      <w:r>
        <w:t xml:space="preserve"> B's </w:t>
      </w:r>
      <w:hyperlink w:anchor="gt_8e961bf0-95ba-4f58-9034-b67ccb27f317">
        <w:r>
          <w:rPr>
            <w:rStyle w:val="HyperlinkGreen"/>
            <w:b/>
          </w:rPr>
          <w:t>authentication</w:t>
        </w:r>
      </w:hyperlink>
      <w:r>
        <w:t xml:space="preserve"> and authorization statements for </w:t>
      </w:r>
      <w:hyperlink w:anchor="gt_8492780e-99e2-47ba-8553-aedb8de9f9c0">
        <w:r>
          <w:rPr>
            <w:rStyle w:val="HyperlinkGreen"/>
            <w:b/>
          </w:rPr>
          <w:t>principals</w:t>
        </w:r>
      </w:hyperlink>
      <w:r>
        <w:t xml:space="preserve"> represented by security principal objects in </w:t>
      </w:r>
      <w:hyperlink w:anchor="gt_b0276eb2-4e65-4cf1-a718-e0920a614aca">
        <w:r>
          <w:rPr>
            <w:rStyle w:val="HyperlinkGreen"/>
            <w:b/>
          </w:rPr>
          <w:t>domain</w:t>
        </w:r>
      </w:hyperlink>
      <w:r>
        <w:t xml:space="preserve"> B; for example, the list of groups to which a particular user belongs.</w:t>
      </w:r>
      <w:r>
        <w:t xml:space="preserve"> As a noun, a </w:t>
      </w:r>
      <w:hyperlink w:anchor="gt_5ee032d0-d944-4acb-bbb5-b1cfc7df6db6">
        <w:r>
          <w:rPr>
            <w:rStyle w:val="HyperlinkGreen"/>
            <w:b/>
          </w:rPr>
          <w:t>trust</w:t>
        </w:r>
      </w:hyperlink>
      <w:r>
        <w:t xml:space="preserve"> is the relationship between two </w:t>
      </w:r>
      <w:hyperlink w:anchor="gt_b0276eb2-4e65-4cf1-a718-e0920a614aca">
        <w:r>
          <w:rPr>
            <w:rStyle w:val="HyperlinkGreen"/>
            <w:b/>
          </w:rPr>
          <w:t>domains</w:t>
        </w:r>
      </w:hyperlink>
      <w:r>
        <w:t xml:space="preserve"> described in the previous sentence.</w:t>
      </w:r>
      <w:bookmarkEnd w:id="100"/>
    </w:p>
    <w:p w:rsidR="00720ACD" w:rsidRDefault="00BE5BF1">
      <w:pPr>
        <w:ind w:left="548" w:hanging="274"/>
      </w:pPr>
      <w:bookmarkStart w:id="101" w:name="gt_f2f00d47-6cf2-4b32-b8f7-b63e38e2e9c4"/>
      <w:r>
        <w:rPr>
          <w:b/>
        </w:rPr>
        <w:t>trusted domain</w:t>
      </w:r>
      <w:r>
        <w:t>: A domain that is tru</w:t>
      </w:r>
      <w:r>
        <w:t>sted to make authentication decisions for security principals in that domain.</w:t>
      </w:r>
      <w:bookmarkEnd w:id="101"/>
    </w:p>
    <w:p w:rsidR="00720ACD" w:rsidRDefault="00BE5BF1">
      <w:pPr>
        <w:ind w:left="548" w:hanging="274"/>
      </w:pPr>
      <w:bookmarkStart w:id="102" w:name="gt_f2ceef4e-999b-4276-84cd-2e2829de5fc4"/>
      <w:r>
        <w:rPr>
          <w:b/>
        </w:rPr>
        <w:t>trusted domain object (TDO)</w:t>
      </w:r>
      <w:r>
        <w:t xml:space="preserve">: </w:t>
      </w:r>
      <w:r>
        <w:t>A collection of properties that define a trust relationship with another domain, such as direction (outbound, inbound, or both), trust attributes, name, and security identifier of the other domain. For more information, see [MS-ADTS].</w:t>
      </w:r>
      <w:bookmarkEnd w:id="102"/>
    </w:p>
    <w:p w:rsidR="00720ACD" w:rsidRDefault="00BE5BF1">
      <w:pPr>
        <w:ind w:left="548" w:hanging="274"/>
      </w:pPr>
      <w:bookmarkStart w:id="103" w:name="gt_c305d0ab-8b94-461a-bd76-13b40cb8c4d8"/>
      <w:r>
        <w:rPr>
          <w:b/>
        </w:rPr>
        <w:t>Unicode</w:t>
      </w:r>
      <w:r>
        <w:t xml:space="preserve">: A character </w:t>
      </w:r>
      <w:r>
        <w:t xml:space="preserve">encoding standard developed by the Unicode Consortium that represents almost all of the written languages of the world. The </w:t>
      </w:r>
      <w:hyperlink w:anchor="gt_c305d0ab-8b94-461a-bd76-13b40cb8c4d8">
        <w:r>
          <w:rPr>
            <w:rStyle w:val="HyperlinkGreen"/>
            <w:b/>
          </w:rPr>
          <w:t>Unicode</w:t>
        </w:r>
      </w:hyperlink>
      <w:r>
        <w:t xml:space="preserve"> standard </w:t>
      </w:r>
      <w:hyperlink r:id="rId36">
        <w:r>
          <w:rPr>
            <w:rStyle w:val="Hyperlink"/>
          </w:rPr>
          <w:t>[UNICODE5.0.0/2007]</w:t>
        </w:r>
      </w:hyperlink>
      <w:r>
        <w:t xml:space="preserve"> provides three forms (UTF-8, UTF-16, and UTF-32) and seven schemes (UTF-8, UTF-16, UTF-16 BE, UTF-16 LE, UTF-32, UTF-32 LE, and UTF-32 BE).</w:t>
      </w:r>
      <w:bookmarkEnd w:id="103"/>
    </w:p>
    <w:p w:rsidR="00720ACD" w:rsidRDefault="00BE5BF1">
      <w:pPr>
        <w:ind w:left="548" w:hanging="274"/>
      </w:pPr>
      <w:bookmarkStart w:id="104" w:name="gt_b069acb4-e364-453e-ac83-42d469bb339e"/>
      <w:r>
        <w:rPr>
          <w:b/>
        </w:rPr>
        <w:t>Unicode string</w:t>
      </w:r>
      <w:r>
        <w:t xml:space="preserve">: A </w:t>
      </w:r>
      <w:hyperlink w:anchor="gt_c305d0ab-8b94-461a-bd76-13b40cb8c4d8">
        <w:r>
          <w:rPr>
            <w:rStyle w:val="HyperlinkGreen"/>
            <w:b/>
          </w:rPr>
          <w:t>Uni</w:t>
        </w:r>
        <w:r>
          <w:rPr>
            <w:rStyle w:val="HyperlinkGreen"/>
            <w:b/>
          </w:rPr>
          <w:t>code</w:t>
        </w:r>
      </w:hyperlink>
      <w:r>
        <w:t xml:space="preserve"> 8-bit string is an ordered sequence of 8-bit units, a </w:t>
      </w:r>
      <w:hyperlink w:anchor="gt_c305d0ab-8b94-461a-bd76-13b40cb8c4d8">
        <w:r>
          <w:rPr>
            <w:rStyle w:val="HyperlinkGreen"/>
            <w:b/>
          </w:rPr>
          <w:t>Unicode</w:t>
        </w:r>
      </w:hyperlink>
      <w:r>
        <w:t xml:space="preserve"> 16-bit string is an ordered sequence of 16-bit code units, and a </w:t>
      </w:r>
      <w:hyperlink w:anchor="gt_c305d0ab-8b94-461a-bd76-13b40cb8c4d8">
        <w:r>
          <w:rPr>
            <w:rStyle w:val="HyperlinkGreen"/>
            <w:b/>
          </w:rPr>
          <w:t>Unicode</w:t>
        </w:r>
      </w:hyperlink>
      <w:r>
        <w:t xml:space="preserve"> 32-bit string is an ordered sequence of 32-bit code units. In some cases, it could be acceptable not to terminate with a terminating null character. Unless otherwise specified, all </w:t>
      </w:r>
      <w:hyperlink w:anchor="gt_b069acb4-e364-453e-ac83-42d469bb339e">
        <w:r>
          <w:rPr>
            <w:rStyle w:val="HyperlinkGreen"/>
            <w:b/>
          </w:rPr>
          <w:t>Unico</w:t>
        </w:r>
        <w:r>
          <w:rPr>
            <w:rStyle w:val="HyperlinkGreen"/>
            <w:b/>
          </w:rPr>
          <w:t>de strings</w:t>
        </w:r>
      </w:hyperlink>
      <w:r>
        <w:t xml:space="preserve"> follow the UTF-16LE encoding scheme with no Byte Order Mark (BOM).</w:t>
      </w:r>
      <w:bookmarkEnd w:id="104"/>
    </w:p>
    <w:p w:rsidR="00720ACD" w:rsidRDefault="00BE5BF1">
      <w:pPr>
        <w:ind w:left="548" w:hanging="274"/>
      </w:pPr>
      <w:bookmarkStart w:id="105" w:name="gt_c4813fc3-b2e5-4aa3-bde7-421d950d68d3"/>
      <w:r>
        <w:rPr>
          <w:b/>
        </w:rPr>
        <w:t>universally unique identifier (UUID)</w:t>
      </w:r>
      <w:r>
        <w:t>: A 128-bit value. UUIDs can be used for multiple purposes, from tagging objects with an extremely short lifetime, to reliably identifying ver</w:t>
      </w:r>
      <w:r>
        <w:t xml:space="preserve">y persistent objects in cross-process communication such as client and server interfaces, manager entry-point vectors, and </w:t>
      </w:r>
      <w:hyperlink w:anchor="gt_8a7f6700-8311-45bc-af10-82e10accd331">
        <w:r>
          <w:rPr>
            <w:rStyle w:val="HyperlinkGreen"/>
            <w:b/>
          </w:rPr>
          <w:t>RPC</w:t>
        </w:r>
      </w:hyperlink>
      <w:r>
        <w:t xml:space="preserve"> objects. UUIDs are highly likely to be unique. UUIDs are also known</w:t>
      </w:r>
      <w:r>
        <w:t xml:space="preserve"> as </w:t>
      </w:r>
      <w:hyperlink w:anchor="gt_f49694cc-c350-462d-ab8e-816f0103c6c1">
        <w:r>
          <w:rPr>
            <w:rStyle w:val="HyperlinkGreen"/>
            <w:b/>
          </w:rPr>
          <w:t>globally unique identifiers (GUIDs)</w:t>
        </w:r>
      </w:hyperlink>
      <w:r>
        <w:t xml:space="preserve"> and these terms are used interchangeably in the Microsoft protocol technical documents (TDs). Interchanging the usage of these terms does not imply or req</w:t>
      </w:r>
      <w:r>
        <w:t xml:space="preserve">uire a specific algorithm or mechanism to generate the UUID. Specifically, the </w:t>
      </w:r>
      <w:r>
        <w:lastRenderedPageBreak/>
        <w:t>use of this term does not imply or require that the algorithms described in [RFC4122] or [C706] has to be used for generating the UUID.</w:t>
      </w:r>
      <w:bookmarkEnd w:id="105"/>
    </w:p>
    <w:p w:rsidR="00720ACD" w:rsidRDefault="00BE5BF1">
      <w:pPr>
        <w:ind w:left="548" w:hanging="274"/>
      </w:pPr>
      <w:bookmarkStart w:id="106" w:name="gt_9d606f55-b798-4def-bf96-97b878bb92c6"/>
      <w:r>
        <w:rPr>
          <w:b/>
        </w:rPr>
        <w:t>user principal name (UPN)</w:t>
      </w:r>
      <w:r>
        <w:t>: A user account</w:t>
      </w:r>
      <w:r>
        <w:t xml:space="preserve"> name (sometimes referred to as the user logon name) and a domain name that identifies the domain in which the user account is located. This is the standard usage for logging on to a Windows domain. The format is: someone@example.com (in the form of an ema</w:t>
      </w:r>
      <w:r>
        <w:t xml:space="preserve">il address). In </w:t>
      </w:r>
      <w:hyperlink w:anchor="gt_e467d927-17bf-49c9-98d1-96ddf61ddd90">
        <w:r>
          <w:rPr>
            <w:rStyle w:val="HyperlinkGreen"/>
            <w:b/>
          </w:rPr>
          <w:t>Active Directory</w:t>
        </w:r>
      </w:hyperlink>
      <w:r>
        <w:t>, the userPrincipalName attribute of the account object, as described in [MS-ADTS].</w:t>
      </w:r>
      <w:bookmarkEnd w:id="106"/>
    </w:p>
    <w:p w:rsidR="00720ACD" w:rsidRDefault="00BE5BF1">
      <w:pPr>
        <w:ind w:left="548" w:hanging="274"/>
      </w:pPr>
      <w:bookmarkStart w:id="107" w:name="gt_43e51d0a-ac6a-4662-a99a-8f3029b78caf"/>
      <w:r>
        <w:rPr>
          <w:b/>
        </w:rPr>
        <w:t>Windows Time Service (W32Time)</w:t>
      </w:r>
      <w:r>
        <w:t>: A service that supports time synchronization a</w:t>
      </w:r>
      <w:r>
        <w:t xml:space="preserve">gainst network and hardware time sources. For more information, see </w:t>
      </w:r>
      <w:hyperlink r:id="rId37">
        <w:r>
          <w:rPr>
            <w:rStyle w:val="Hyperlink"/>
          </w:rPr>
          <w:t>[WTSREF]</w:t>
        </w:r>
      </w:hyperlink>
      <w:r>
        <w:t xml:space="preserve"> and </w:t>
      </w:r>
      <w:hyperlink r:id="rId38" w:anchor="Section_8106cb73ab3a45428bc8784dd32031cc">
        <w:r>
          <w:rPr>
            <w:rStyle w:val="Hyperlink"/>
          </w:rPr>
          <w:t>[MS-SNTP]</w:t>
        </w:r>
      </w:hyperlink>
      <w:r>
        <w:t>.</w:t>
      </w:r>
      <w:bookmarkEnd w:id="107"/>
    </w:p>
    <w:p w:rsidR="00720ACD" w:rsidRDefault="00BE5BF1">
      <w:pPr>
        <w:ind w:left="548" w:hanging="274"/>
      </w:pPr>
      <w:bookmarkStart w:id="108" w:name="gt_5e5f9997-e6b4-4a73-aa22-984814b83a18"/>
      <w:r>
        <w:rPr>
          <w:b/>
        </w:rPr>
        <w:t>writability</w:t>
      </w:r>
      <w:r>
        <w:t>: The abs</w:t>
      </w:r>
      <w:r>
        <w:t xml:space="preserve">tract feature capability representing the ability of a </w:t>
      </w:r>
      <w:hyperlink w:anchor="gt_76a05049-3531-4abd-aec8-30e19954b4bd">
        <w:r>
          <w:rPr>
            <w:rStyle w:val="HyperlinkGreen"/>
            <w:b/>
          </w:rPr>
          <w:t>domain controller (DC)</w:t>
        </w:r>
      </w:hyperlink>
      <w:r>
        <w:t xml:space="preserve"> to accept modifications and issue originating updates, with respect to a given </w:t>
      </w:r>
      <w:hyperlink w:anchor="gt_784c7cce-f782-48d8-9444-c9030ba86942">
        <w:r>
          <w:rPr>
            <w:rStyle w:val="HyperlinkGreen"/>
            <w:b/>
          </w:rPr>
          <w:t>naming context (NC)</w:t>
        </w:r>
      </w:hyperlink>
      <w:r>
        <w:t xml:space="preserve"> replica.</w:t>
      </w:r>
      <w:bookmarkEnd w:id="108"/>
    </w:p>
    <w:p w:rsidR="00720ACD" w:rsidRDefault="00BE5BF1">
      <w:pPr>
        <w:ind w:left="548" w:hanging="274"/>
      </w:pPr>
      <w:bookmarkStart w:id="109" w:name="gt_9d964ddb-09d6-4a1b-b27b-42adabc07993"/>
      <w:r>
        <w:rPr>
          <w:b/>
        </w:rPr>
        <w:t>writable domain controller</w:t>
      </w:r>
      <w:r>
        <w:t xml:space="preserve">: A </w:t>
      </w:r>
      <w:hyperlink w:anchor="gt_76a05049-3531-4abd-aec8-30e19954b4bd">
        <w:r>
          <w:rPr>
            <w:rStyle w:val="HyperlinkGreen"/>
            <w:b/>
          </w:rPr>
          <w:t>domain controller</w:t>
        </w:r>
      </w:hyperlink>
      <w:r>
        <w:t xml:space="preserve"> that performs originating updates and outbound replication.</w:t>
      </w:r>
      <w:bookmarkEnd w:id="109"/>
    </w:p>
    <w:p w:rsidR="00720ACD" w:rsidRDefault="00BE5BF1">
      <w:pPr>
        <w:ind w:left="548" w:hanging="274"/>
      </w:pPr>
      <w:r>
        <w:rPr>
          <w:b/>
        </w:rPr>
        <w:t>MAY, SHOULD, MUST, SHOULD NOT, MUST NOT:</w:t>
      </w:r>
      <w:r>
        <w:t xml:space="preserve"> These terms (in all caps) are used as defined in </w:t>
      </w:r>
      <w:hyperlink r:id="rId39">
        <w:r>
          <w:rPr>
            <w:rStyle w:val="Hyperlink"/>
          </w:rPr>
          <w:t>[RFC2119]</w:t>
        </w:r>
      </w:hyperlink>
      <w:r>
        <w:t>. All statements of optional behavior use either MAY, SHOULD, or SHOULD NOT.</w:t>
      </w:r>
    </w:p>
    <w:p w:rsidR="00720ACD" w:rsidRDefault="00BE5BF1">
      <w:pPr>
        <w:pStyle w:val="Heading2"/>
      </w:pPr>
      <w:bookmarkStart w:id="110" w:name="section_2fa21ab324e04d259f219a0aeee11f5f"/>
      <w:bookmarkStart w:id="111" w:name="_Toc243612724"/>
      <w:r>
        <w:t>References</w:t>
      </w:r>
      <w:bookmarkEnd w:id="110"/>
      <w:bookmarkEnd w:id="111"/>
      <w:r>
        <w:fldChar w:fldCharType="begin"/>
      </w:r>
      <w:r>
        <w:instrText xml:space="preserve"> XE "</w:instrText>
      </w:r>
      <w:r>
        <w:instrText xml:space="preserve">References" </w:instrText>
      </w:r>
      <w:r>
        <w:fldChar w:fldCharType="end"/>
      </w:r>
    </w:p>
    <w:p w:rsidR="00720ACD" w:rsidRDefault="00BE5BF1">
      <w:r w:rsidRPr="00301053">
        <w:t>Links to a document in the Microsoft Open Specifications library point to the correct section in the most recently published version of the referenced document. However, because individual documents in the library are not updated at the same</w:t>
      </w:r>
      <w:r w:rsidRPr="00301053">
        <w:t xml:space="preserve"> time, the section numbers in the documents may not match. You can confirm the correct section numbering by checking the </w:t>
      </w:r>
      <w:hyperlink r:id="rId40" w:history="1">
        <w:r w:rsidRPr="00874DB6">
          <w:rPr>
            <w:rStyle w:val="Hyperlink"/>
          </w:rPr>
          <w:t>Errata</w:t>
        </w:r>
      </w:hyperlink>
      <w:r w:rsidRPr="00301053">
        <w:t xml:space="preserve">.  </w:t>
      </w:r>
    </w:p>
    <w:p w:rsidR="00720ACD" w:rsidRDefault="00BE5BF1">
      <w:pPr>
        <w:pStyle w:val="Heading3"/>
      </w:pPr>
      <w:bookmarkStart w:id="112" w:name="section_ae64d863ac764b6db00696d0669775b1"/>
      <w:bookmarkStart w:id="113" w:name="_Toc243612725"/>
      <w:r>
        <w:t>Normative References</w:t>
      </w:r>
      <w:bookmarkEnd w:id="112"/>
      <w:bookmarkEnd w:id="113"/>
      <w:r>
        <w:fldChar w:fldCharType="begin"/>
      </w:r>
      <w:r>
        <w:instrText xml:space="preserve"> XE "References:normative" </w:instrText>
      </w:r>
      <w:r>
        <w:fldChar w:fldCharType="end"/>
      </w:r>
      <w:r>
        <w:fldChar w:fldCharType="begin"/>
      </w:r>
      <w:r>
        <w:instrText xml:space="preserve"> XE "Normativ</w:instrText>
      </w:r>
      <w:r>
        <w:instrText xml:space="preserve">e references" </w:instrText>
      </w:r>
      <w:r>
        <w:fldChar w:fldCharType="end"/>
      </w:r>
    </w:p>
    <w:p w:rsidR="00720ACD" w:rsidRDefault="00BE5BF1">
      <w:r>
        <w:t xml:space="preserve">We conduct frequent surveys of the normative references to assure their continued availability. If you have any issue with finding a normative reference, please contact </w:t>
      </w:r>
      <w:hyperlink r:id="rId41" w:history="1">
        <w:r>
          <w:rPr>
            <w:rStyle w:val="Hyperlink"/>
          </w:rPr>
          <w:t>dochelp@microsoft.com</w:t>
        </w:r>
      </w:hyperlink>
      <w:r>
        <w:t>. We</w:t>
      </w:r>
      <w:r>
        <w:t xml:space="preserve"> will assist you in finding the relevant information. </w:t>
      </w:r>
    </w:p>
    <w:p w:rsidR="00720ACD" w:rsidRDefault="00BE5BF1">
      <w:pPr>
        <w:spacing w:after="200"/>
      </w:pPr>
      <w:r>
        <w:t xml:space="preserve">[C706] The Open Group, "DCE 1.1: Remote Procedure Call", C706, August 1997, </w:t>
      </w:r>
      <w:hyperlink r:id="rId42">
        <w:r>
          <w:rPr>
            <w:rStyle w:val="Hyperlink"/>
          </w:rPr>
          <w:t>https://publications.opengroup.org/c706</w:t>
        </w:r>
      </w:hyperlink>
    </w:p>
    <w:p w:rsidR="00720ACD" w:rsidRDefault="00BE5BF1">
      <w:r>
        <w:rPr>
          <w:b/>
        </w:rPr>
        <w:t xml:space="preserve">Note </w:t>
      </w:r>
      <w:r>
        <w:t>Registration is</w:t>
      </w:r>
      <w:r>
        <w:t xml:space="preserve"> required to download the document.</w:t>
      </w:r>
    </w:p>
    <w:p w:rsidR="00720ACD" w:rsidRDefault="00BE5BF1">
      <w:pPr>
        <w:spacing w:after="200"/>
      </w:pPr>
      <w:r>
        <w:t xml:space="preserve">[FIPS197] FIPS PUBS, "Advanced Encryption Standard (AES)", FIPS PUB 197, November 2001, </w:t>
      </w:r>
      <w:hyperlink r:id="rId43">
        <w:r>
          <w:rPr>
            <w:rStyle w:val="Hyperlink"/>
          </w:rPr>
          <w:t>https://nvlpubs.nist.gov/nistpubs/FIPS/NIST.FIPS.197.pdf</w:t>
        </w:r>
      </w:hyperlink>
    </w:p>
    <w:p w:rsidR="00720ACD" w:rsidRDefault="00BE5BF1">
      <w:pPr>
        <w:spacing w:after="200"/>
      </w:pPr>
      <w:r>
        <w:t>[FIPS46-2]</w:t>
      </w:r>
      <w:r>
        <w:t xml:space="preserve"> FIPS PUBS, "Data Encryption Standard (DES)", FIPS PUB 46-2, December 1993, </w:t>
      </w:r>
      <w:hyperlink r:id="rId44">
        <w:r>
          <w:rPr>
            <w:rStyle w:val="Hyperlink"/>
          </w:rPr>
          <w:t>https://csrc.nist.gov/publications/detail/fips/46/2/archive/1993-12-30</w:t>
        </w:r>
      </w:hyperlink>
    </w:p>
    <w:p w:rsidR="00720ACD" w:rsidRDefault="00BE5BF1">
      <w:pPr>
        <w:spacing w:after="200"/>
      </w:pPr>
      <w:r>
        <w:t>[FIPS81] FIPS PUBS, "DES Modes of Operation"</w:t>
      </w:r>
      <w:r>
        <w:t xml:space="preserve">, December 1980, </w:t>
      </w:r>
      <w:hyperlink r:id="rId45">
        <w:r>
          <w:rPr>
            <w:rStyle w:val="Hyperlink"/>
          </w:rPr>
          <w:t>https://csrc.nist.gov/csrc/media/publications/fips/81/archive/1980-12-02/documents/fips81.pdf</w:t>
        </w:r>
      </w:hyperlink>
    </w:p>
    <w:p w:rsidR="00720ACD" w:rsidRDefault="00BE5BF1">
      <w:pPr>
        <w:spacing w:after="200"/>
      </w:pPr>
      <w:r>
        <w:t>[MS-ADA1] Microsoft Corporation, "</w:t>
      </w:r>
      <w:hyperlink r:id="rId46" w:anchor="Section_19528560f41e4623a406dabcfff0660f">
        <w:r>
          <w:rPr>
            <w:rStyle w:val="Hyperlink"/>
          </w:rPr>
          <w:t>Active Directory Schema Attributes A-L</w:t>
        </w:r>
      </w:hyperlink>
      <w:r>
        <w:t>".</w:t>
      </w:r>
    </w:p>
    <w:p w:rsidR="00720ACD" w:rsidRDefault="00BE5BF1">
      <w:pPr>
        <w:spacing w:after="200"/>
      </w:pPr>
      <w:r>
        <w:t>[MS-ADA2] Microsoft Corporation, "</w:t>
      </w:r>
      <w:hyperlink r:id="rId47" w:anchor="Section_e20ebc4e528540bab3bdffcb81c2783e">
        <w:r>
          <w:rPr>
            <w:rStyle w:val="Hyperlink"/>
          </w:rPr>
          <w:t>Active Directory Schema Attributes M</w:t>
        </w:r>
      </w:hyperlink>
      <w:r>
        <w:t>".</w:t>
      </w:r>
    </w:p>
    <w:p w:rsidR="00720ACD" w:rsidRDefault="00BE5BF1">
      <w:pPr>
        <w:spacing w:after="200"/>
      </w:pPr>
      <w:r>
        <w:t>[MS-ADA3] Microsoft Corporatio</w:t>
      </w:r>
      <w:r>
        <w:t>n, "</w:t>
      </w:r>
      <w:hyperlink r:id="rId48" w:anchor="Section_4517e8353ee644d4bb95a94b6966bfb0">
        <w:r>
          <w:rPr>
            <w:rStyle w:val="Hyperlink"/>
          </w:rPr>
          <w:t>Active Directory Schema Attributes N-Z</w:t>
        </w:r>
      </w:hyperlink>
      <w:r>
        <w:t>".</w:t>
      </w:r>
    </w:p>
    <w:p w:rsidR="00720ACD" w:rsidRDefault="00BE5BF1">
      <w:pPr>
        <w:spacing w:after="200"/>
      </w:pPr>
      <w:r>
        <w:t>[MS-ADSC] Microsoft Corporation, "</w:t>
      </w:r>
      <w:hyperlink r:id="rId49" w:anchor="Section_9abb5e97123d4da99557b353ab79b830">
        <w:r>
          <w:rPr>
            <w:rStyle w:val="Hyperlink"/>
          </w:rPr>
          <w:t>Active Directory Sc</w:t>
        </w:r>
        <w:r>
          <w:rPr>
            <w:rStyle w:val="Hyperlink"/>
          </w:rPr>
          <w:t>hema Classes</w:t>
        </w:r>
      </w:hyperlink>
      <w:r>
        <w:t>".</w:t>
      </w:r>
    </w:p>
    <w:p w:rsidR="00720ACD" w:rsidRDefault="00BE5BF1">
      <w:pPr>
        <w:spacing w:after="200"/>
      </w:pPr>
      <w:r>
        <w:t>[MS-ADTS] Microsoft Corporation, "</w:t>
      </w:r>
      <w:hyperlink r:id="rId50" w:anchor="Section_d243592709994c628c6d13ba31a52e1a">
        <w:r>
          <w:rPr>
            <w:rStyle w:val="Hyperlink"/>
          </w:rPr>
          <w:t>Active Directory Technical Specification</w:t>
        </w:r>
      </w:hyperlink>
      <w:r>
        <w:t>".</w:t>
      </w:r>
    </w:p>
    <w:p w:rsidR="00720ACD" w:rsidRDefault="00BE5BF1">
      <w:pPr>
        <w:spacing w:after="200"/>
      </w:pPr>
      <w:r>
        <w:lastRenderedPageBreak/>
        <w:t>[MS-APDS] Microsoft Corporation, "</w:t>
      </w:r>
      <w:hyperlink r:id="rId51" w:anchor="Section_dd444344fd7e430eb3137e95ab9c338e">
        <w:r>
          <w:rPr>
            <w:rStyle w:val="Hyperlink"/>
          </w:rPr>
          <w:t>Authentication Protocol Domain Support</w:t>
        </w:r>
      </w:hyperlink>
      <w:r>
        <w:t>".</w:t>
      </w:r>
    </w:p>
    <w:p w:rsidR="00720ACD" w:rsidRDefault="00BE5BF1">
      <w:pPr>
        <w:spacing w:after="200"/>
      </w:pPr>
      <w:r>
        <w:t>[MS-CIFS] Microsoft Corporation, "</w:t>
      </w:r>
      <w:hyperlink r:id="rId52" w:anchor="Section_d416ff7cc536406ea9514f04b2fd1d2b">
        <w:r>
          <w:rPr>
            <w:rStyle w:val="Hyperlink"/>
          </w:rPr>
          <w:t>Common Internet File Syst</w:t>
        </w:r>
        <w:r>
          <w:rPr>
            <w:rStyle w:val="Hyperlink"/>
          </w:rPr>
          <w:t>em (CIFS) Protocol</w:t>
        </w:r>
      </w:hyperlink>
      <w:r>
        <w:t>".</w:t>
      </w:r>
    </w:p>
    <w:p w:rsidR="00720ACD" w:rsidRDefault="00BE5BF1">
      <w:pPr>
        <w:spacing w:after="200"/>
      </w:pPr>
      <w:r>
        <w:t>[MS-DRSR] Microsoft Corporation, "</w:t>
      </w:r>
      <w:hyperlink r:id="rId53" w:anchor="Section_f977faaa673e4f66b9bf48c640241d47">
        <w:r>
          <w:rPr>
            <w:rStyle w:val="Hyperlink"/>
          </w:rPr>
          <w:t>Directory Replication Service (DRS) Remote Protocol</w:t>
        </w:r>
      </w:hyperlink>
      <w:r>
        <w:t>".</w:t>
      </w:r>
    </w:p>
    <w:p w:rsidR="00720ACD" w:rsidRDefault="00BE5BF1">
      <w:pPr>
        <w:spacing w:after="200"/>
      </w:pPr>
      <w:r>
        <w:t>[MS-DTYP] Microsoft Corporation, "</w:t>
      </w:r>
      <w:hyperlink r:id="rId54" w:anchor="Section_cca2742956894a16b2b49325d93e4ba2">
        <w:r>
          <w:rPr>
            <w:rStyle w:val="Hyperlink"/>
          </w:rPr>
          <w:t>Windows Data Types</w:t>
        </w:r>
      </w:hyperlink>
      <w:r>
        <w:t>".</w:t>
      </w:r>
    </w:p>
    <w:p w:rsidR="00720ACD" w:rsidRDefault="00BE5BF1">
      <w:pPr>
        <w:spacing w:after="200"/>
      </w:pPr>
      <w:r>
        <w:t>[MS-ERREF] Microsoft Corporation, "</w:t>
      </w:r>
      <w:hyperlink r:id="rId55" w:anchor="Section_1bc92ddfb79e413cbbaa99a5281a6c90">
        <w:r>
          <w:rPr>
            <w:rStyle w:val="Hyperlink"/>
          </w:rPr>
          <w:t>Windows Error Codes</w:t>
        </w:r>
      </w:hyperlink>
      <w:r>
        <w:t>".</w:t>
      </w:r>
    </w:p>
    <w:p w:rsidR="00720ACD" w:rsidRDefault="00BE5BF1">
      <w:pPr>
        <w:spacing w:after="200"/>
      </w:pPr>
      <w:r>
        <w:t>[MS-GPSB] Microsoft C</w:t>
      </w:r>
      <w:r>
        <w:t>orporation, "</w:t>
      </w:r>
      <w:hyperlink r:id="rId56" w:anchor="Section_6a07a06be62847659d910d63ba47fdc0">
        <w:r>
          <w:rPr>
            <w:rStyle w:val="Hyperlink"/>
          </w:rPr>
          <w:t>Group Policy: Security Protocol Extension</w:t>
        </w:r>
      </w:hyperlink>
      <w:r>
        <w:t>".</w:t>
      </w:r>
    </w:p>
    <w:p w:rsidR="00720ACD" w:rsidRDefault="00BE5BF1">
      <w:pPr>
        <w:spacing w:after="200"/>
      </w:pPr>
      <w:r>
        <w:t>[MS-KILE] Microsoft Corporation, "</w:t>
      </w:r>
      <w:hyperlink r:id="rId57" w:anchor="Section_2a32282edd484ad9a542609804b02cc9">
        <w:r>
          <w:rPr>
            <w:rStyle w:val="Hyperlink"/>
          </w:rPr>
          <w:t>Kerbero</w:t>
        </w:r>
        <w:r>
          <w:rPr>
            <w:rStyle w:val="Hyperlink"/>
          </w:rPr>
          <w:t>s Protocol Extensions</w:t>
        </w:r>
      </w:hyperlink>
      <w:r>
        <w:t>".</w:t>
      </w:r>
    </w:p>
    <w:p w:rsidR="00720ACD" w:rsidRDefault="00BE5BF1">
      <w:pPr>
        <w:spacing w:after="200"/>
      </w:pPr>
      <w:r>
        <w:t>[MS-LSAD] Microsoft Corporation, "</w:t>
      </w:r>
      <w:hyperlink r:id="rId58" w:anchor="Section_1b5471ef4c334a91b079dfcbb82f05cc">
        <w:r>
          <w:rPr>
            <w:rStyle w:val="Hyperlink"/>
          </w:rPr>
          <w:t>Local Security Authority (Domain Policy) Remote Protocol</w:t>
        </w:r>
      </w:hyperlink>
      <w:r>
        <w:t>".</w:t>
      </w:r>
    </w:p>
    <w:p w:rsidR="00720ACD" w:rsidRDefault="00BE5BF1">
      <w:pPr>
        <w:spacing w:after="200"/>
      </w:pPr>
      <w:r>
        <w:t>[MS-MAIL] Microsoft Corporation, "</w:t>
      </w:r>
      <w:hyperlink r:id="rId59" w:anchor="Section_8ea19aa46e5a4aedb6280b5cd75a1ab9">
        <w:r>
          <w:rPr>
            <w:rStyle w:val="Hyperlink"/>
          </w:rPr>
          <w:t>Remote Mailslot Protocol</w:t>
        </w:r>
      </w:hyperlink>
      <w:r>
        <w:t>".</w:t>
      </w:r>
    </w:p>
    <w:p w:rsidR="00720ACD" w:rsidRDefault="00BE5BF1">
      <w:pPr>
        <w:spacing w:after="200"/>
      </w:pPr>
      <w:r>
        <w:t>[MS-NBTE] Microsoft Corporation, "</w:t>
      </w:r>
      <w:hyperlink r:id="rId60" w:anchor="Section_3461cfa83d284fa38163131bf1046fa3">
        <w:r>
          <w:rPr>
            <w:rStyle w:val="Hyperlink"/>
          </w:rPr>
          <w:t>NetBIOS over TCP (NBT) Extensions</w:t>
        </w:r>
      </w:hyperlink>
      <w:r>
        <w:t>".</w:t>
      </w:r>
    </w:p>
    <w:p w:rsidR="00720ACD" w:rsidRDefault="00BE5BF1">
      <w:pPr>
        <w:spacing w:after="200"/>
      </w:pPr>
      <w:r>
        <w:t>[MS-NLMP] Microsoft Corpora</w:t>
      </w:r>
      <w:r>
        <w:t>tion, "</w:t>
      </w:r>
      <w:hyperlink r:id="rId61" w:anchor="Section_b38c36ed28044868a9ff8dd3182128e4">
        <w:r>
          <w:rPr>
            <w:rStyle w:val="Hyperlink"/>
          </w:rPr>
          <w:t>NT LAN Manager (NTLM) Authentication Protocol</w:t>
        </w:r>
      </w:hyperlink>
      <w:r>
        <w:t>".</w:t>
      </w:r>
    </w:p>
    <w:p w:rsidR="00720ACD" w:rsidRDefault="00BE5BF1">
      <w:pPr>
        <w:spacing w:after="200"/>
      </w:pPr>
      <w:r>
        <w:t>[MS-PAC] Microsoft Corporation, "</w:t>
      </w:r>
      <w:hyperlink r:id="rId62" w:anchor="Section_166d8064c86341e19c23edaaa5f36962">
        <w:r>
          <w:rPr>
            <w:rStyle w:val="Hyperlink"/>
          </w:rPr>
          <w:t>Privilege A</w:t>
        </w:r>
        <w:r>
          <w:rPr>
            <w:rStyle w:val="Hyperlink"/>
          </w:rPr>
          <w:t>ttribute Certificate Data Structure</w:t>
        </w:r>
      </w:hyperlink>
      <w:r>
        <w:t>".</w:t>
      </w:r>
    </w:p>
    <w:p w:rsidR="00720ACD" w:rsidRDefault="00BE5BF1">
      <w:pPr>
        <w:spacing w:after="200"/>
      </w:pPr>
      <w:r>
        <w:t>[MS-RCMP] Microsoft Corporation, "</w:t>
      </w:r>
      <w:hyperlink r:id="rId63" w:anchor="Section_5462719690dd4e968c7f7520066785ba">
        <w:r>
          <w:rPr>
            <w:rStyle w:val="Hyperlink"/>
          </w:rPr>
          <w:t>Remote Certificate Mapping Protocol</w:t>
        </w:r>
      </w:hyperlink>
      <w:r>
        <w:t>".</w:t>
      </w:r>
    </w:p>
    <w:p w:rsidR="00720ACD" w:rsidRDefault="00BE5BF1">
      <w:pPr>
        <w:spacing w:after="200"/>
      </w:pPr>
      <w:r>
        <w:t>[MS-RPCE] Microsoft Corporation, "</w:t>
      </w:r>
      <w:hyperlink r:id="rId64" w:anchor="Section_290c38b192fe422991e64fc376610c15">
        <w:r>
          <w:rPr>
            <w:rStyle w:val="Hyperlink"/>
          </w:rPr>
          <w:t>Remote Procedure Call Protocol Extensions</w:t>
        </w:r>
      </w:hyperlink>
      <w:r>
        <w:t>".</w:t>
      </w:r>
    </w:p>
    <w:p w:rsidR="00720ACD" w:rsidRDefault="00BE5BF1">
      <w:pPr>
        <w:spacing w:after="200"/>
      </w:pPr>
      <w:r>
        <w:t>[MS-RPRN] Microsoft Corporation, "</w:t>
      </w:r>
      <w:hyperlink r:id="rId65" w:anchor="Section_d42db7d5f14144668f470a4be14e2fc1">
        <w:r>
          <w:rPr>
            <w:rStyle w:val="Hyperlink"/>
          </w:rPr>
          <w:t>Print System Remote Pr</w:t>
        </w:r>
        <w:r>
          <w:rPr>
            <w:rStyle w:val="Hyperlink"/>
          </w:rPr>
          <w:t>otocol</w:t>
        </w:r>
      </w:hyperlink>
      <w:r>
        <w:t>".</w:t>
      </w:r>
    </w:p>
    <w:p w:rsidR="00720ACD" w:rsidRDefault="00BE5BF1">
      <w:pPr>
        <w:spacing w:after="200"/>
      </w:pPr>
      <w:r>
        <w:t>[MS-RRP] Microsoft Corporation, "</w:t>
      </w:r>
      <w:hyperlink r:id="rId66" w:anchor="Section_0fa3191dbb79490a81bd54c2601b7a78">
        <w:r>
          <w:rPr>
            <w:rStyle w:val="Hyperlink"/>
          </w:rPr>
          <w:t>Windows Remote Registry Protocol</w:t>
        </w:r>
      </w:hyperlink>
      <w:r>
        <w:t>".</w:t>
      </w:r>
    </w:p>
    <w:p w:rsidR="00720ACD" w:rsidRDefault="00BE5BF1">
      <w:pPr>
        <w:spacing w:after="200"/>
      </w:pPr>
      <w:r>
        <w:t>[MS-SAMR] Microsoft Corporation, "</w:t>
      </w:r>
      <w:hyperlink r:id="rId67" w:anchor="Section_4df07fab1bbc452f8e927853a3c7e380">
        <w:r>
          <w:rPr>
            <w:rStyle w:val="Hyperlink"/>
          </w:rPr>
          <w:t>Security Account Manager (SAM) Remote Protocol (Client-to-Server)</w:t>
        </w:r>
      </w:hyperlink>
      <w:r>
        <w:t>".</w:t>
      </w:r>
    </w:p>
    <w:p w:rsidR="00720ACD" w:rsidRDefault="00BE5BF1">
      <w:pPr>
        <w:spacing w:after="200"/>
      </w:pPr>
      <w:r>
        <w:t>[MS-SAMS] Microsoft Corporation, "</w:t>
      </w:r>
      <w:hyperlink r:id="rId68" w:anchor="Section_2e785e4ed5b64ae3b479351a50830921">
        <w:r>
          <w:rPr>
            <w:rStyle w:val="Hyperlink"/>
          </w:rPr>
          <w:t>Security Account Manager (SAM) Remote Protocol (Server-to-Serve</w:t>
        </w:r>
        <w:r>
          <w:rPr>
            <w:rStyle w:val="Hyperlink"/>
          </w:rPr>
          <w:t>r)</w:t>
        </w:r>
      </w:hyperlink>
      <w:r>
        <w:t>".</w:t>
      </w:r>
    </w:p>
    <w:p w:rsidR="00720ACD" w:rsidRDefault="00BE5BF1">
      <w:pPr>
        <w:spacing w:after="200"/>
      </w:pPr>
      <w:r>
        <w:t>[MS-SMB] Microsoft Corporation, "</w:t>
      </w:r>
      <w:hyperlink r:id="rId69" w:anchor="Section_f210069c70864dc2885e861d837df688">
        <w:r>
          <w:rPr>
            <w:rStyle w:val="Hyperlink"/>
          </w:rPr>
          <w:t>Server Message Block (SMB) Protocol</w:t>
        </w:r>
      </w:hyperlink>
      <w:r>
        <w:t>".</w:t>
      </w:r>
    </w:p>
    <w:p w:rsidR="00720ACD" w:rsidRDefault="00BE5BF1">
      <w:pPr>
        <w:spacing w:after="200"/>
      </w:pPr>
      <w:r>
        <w:t>[MS-SNTP] Microsoft Corporation, "</w:t>
      </w:r>
      <w:hyperlink r:id="rId70" w:anchor="Section_8106cb73ab3a45428bc8784dd32031cc">
        <w:r>
          <w:rPr>
            <w:rStyle w:val="Hyperlink"/>
          </w:rPr>
          <w:t>Network Time Protocol (NTP) Authentication Extensions</w:t>
        </w:r>
      </w:hyperlink>
      <w:r>
        <w:t>".</w:t>
      </w:r>
    </w:p>
    <w:p w:rsidR="00720ACD" w:rsidRDefault="00BE5BF1">
      <w:pPr>
        <w:spacing w:after="200"/>
      </w:pPr>
      <w:r>
        <w:t>[MS-WKST] Microsoft Corporation, "</w:t>
      </w:r>
      <w:hyperlink r:id="rId71" w:anchor="Section_5bb08058bc364d3cabebb132228281b7">
        <w:r>
          <w:rPr>
            <w:rStyle w:val="Hyperlink"/>
          </w:rPr>
          <w:t>Workstation Service Remote Protocol</w:t>
        </w:r>
      </w:hyperlink>
      <w:r>
        <w:t>".</w:t>
      </w:r>
    </w:p>
    <w:p w:rsidR="00720ACD" w:rsidRDefault="00BE5BF1">
      <w:pPr>
        <w:spacing w:after="200"/>
      </w:pPr>
      <w:r>
        <w:t>[MSDN-OLI] Microsoft Corporation, "OLD</w:t>
      </w:r>
      <w:r>
        <w:t xml:space="preserve">_LARGE_INTEGER", </w:t>
      </w:r>
      <w:hyperlink r:id="rId72">
        <w:r>
          <w:rPr>
            <w:rStyle w:val="Hyperlink"/>
          </w:rPr>
          <w:t>http://msdn.microsoft.com/en-us/library/cc245533.aspx</w:t>
        </w:r>
      </w:hyperlink>
    </w:p>
    <w:p w:rsidR="00720ACD" w:rsidRDefault="00BE5BF1">
      <w:pPr>
        <w:spacing w:after="200"/>
      </w:pPr>
      <w:r>
        <w:t xml:space="preserve">[RFC1035] Mockapetris, P., "Domain Names - Implementation and Specification", STD 13, RFC 1035, November 1987, </w:t>
      </w:r>
      <w:hyperlink r:id="rId73">
        <w:r>
          <w:rPr>
            <w:rStyle w:val="Hyperlink"/>
          </w:rPr>
          <w:t>https://www.rfc-editor.org/info/rfc1035</w:t>
        </w:r>
      </w:hyperlink>
    </w:p>
    <w:p w:rsidR="00720ACD" w:rsidRDefault="00BE5BF1">
      <w:pPr>
        <w:spacing w:after="200"/>
      </w:pPr>
      <w:r>
        <w:t xml:space="preserve">[RFC1320] Rivest, R., "The MD4 Message-Digest Algorithm", RFC 1320, April 1992, </w:t>
      </w:r>
      <w:hyperlink r:id="rId74">
        <w:r>
          <w:rPr>
            <w:rStyle w:val="Hyperlink"/>
          </w:rPr>
          <w:t>https://www.rf</w:t>
        </w:r>
        <w:r>
          <w:rPr>
            <w:rStyle w:val="Hyperlink"/>
          </w:rPr>
          <w:t>c-editor.org/info/rfc1320</w:t>
        </w:r>
      </w:hyperlink>
    </w:p>
    <w:p w:rsidR="00720ACD" w:rsidRDefault="00BE5BF1">
      <w:pPr>
        <w:spacing w:after="200"/>
      </w:pPr>
      <w:r>
        <w:t xml:space="preserve">[RFC1321] Rivest, R., "The MD5 Message-Digest Algorithm", RFC 1321, April 1992, </w:t>
      </w:r>
      <w:hyperlink r:id="rId75">
        <w:r>
          <w:rPr>
            <w:rStyle w:val="Hyperlink"/>
          </w:rPr>
          <w:t>https://www.rfc-editor.org/info/rfc1321</w:t>
        </w:r>
      </w:hyperlink>
    </w:p>
    <w:p w:rsidR="00720ACD" w:rsidRDefault="00BE5BF1">
      <w:pPr>
        <w:spacing w:after="200"/>
      </w:pPr>
      <w:r>
        <w:t>[RFC2104] Krawczyk, H., Bellare, M., and Cane</w:t>
      </w:r>
      <w:r>
        <w:t xml:space="preserve">tti, R., "HMAC: Keyed-Hashing for Message Authentication", RFC 2104, February 1997, </w:t>
      </w:r>
      <w:hyperlink r:id="rId76">
        <w:r>
          <w:rPr>
            <w:rStyle w:val="Hyperlink"/>
          </w:rPr>
          <w:t>https://www.rfc-editor.org/info/rfc2104</w:t>
        </w:r>
      </w:hyperlink>
    </w:p>
    <w:p w:rsidR="00720ACD" w:rsidRDefault="00BE5BF1">
      <w:pPr>
        <w:spacing w:after="200"/>
      </w:pPr>
      <w:r>
        <w:lastRenderedPageBreak/>
        <w:t>[RFC2119] Bradner, S., "Key words for use in RFCs to Indicate Requi</w:t>
      </w:r>
      <w:r>
        <w:t xml:space="preserve">rement Levels", BCP 14, RFC 2119, March 1997, </w:t>
      </w:r>
      <w:hyperlink r:id="rId77">
        <w:r>
          <w:rPr>
            <w:rStyle w:val="Hyperlink"/>
          </w:rPr>
          <w:t>https://www.rfc-editor.org/info/rfc2119</w:t>
        </w:r>
      </w:hyperlink>
    </w:p>
    <w:p w:rsidR="00720ACD" w:rsidRDefault="00BE5BF1">
      <w:pPr>
        <w:spacing w:after="200"/>
      </w:pPr>
      <w:r>
        <w:t>[RFC2234] Crocker, D. and Overell, P., "Augmented BNF for Syntax Specifications: ABNF", RFC 2234, Novembe</w:t>
      </w:r>
      <w:r>
        <w:t xml:space="preserve">r 1997, </w:t>
      </w:r>
      <w:hyperlink r:id="rId78">
        <w:r>
          <w:rPr>
            <w:rStyle w:val="Hyperlink"/>
          </w:rPr>
          <w:t>https://www.rfc-editor.org/info/rfc2234</w:t>
        </w:r>
      </w:hyperlink>
    </w:p>
    <w:p w:rsidR="00720ACD" w:rsidRDefault="00BE5BF1">
      <w:pPr>
        <w:spacing w:after="200"/>
      </w:pPr>
      <w:r>
        <w:t xml:space="preserve">[RFC2782] Gulbrandsen, A., Vixie, P., and Esibov, L., "A DNS RR for specifying the location of services (DNS SRV)", RFC 2782, February 2000, </w:t>
      </w:r>
      <w:hyperlink r:id="rId79">
        <w:r>
          <w:rPr>
            <w:rStyle w:val="Hyperlink"/>
          </w:rPr>
          <w:t>https://www.rfc-editor.org/info/rfc2782</w:t>
        </w:r>
      </w:hyperlink>
    </w:p>
    <w:p w:rsidR="00720ACD" w:rsidRDefault="00BE5BF1">
      <w:pPr>
        <w:spacing w:after="200"/>
      </w:pPr>
      <w:r>
        <w:t xml:space="preserve">[RFC3493] Gilligan, R., Thomson, S., Bound, J., McCann, J., and Stevens, W., "Basic Socket Interface Extensions for IPv6", RFC 3493, February 2003, </w:t>
      </w:r>
      <w:hyperlink r:id="rId80">
        <w:r>
          <w:rPr>
            <w:rStyle w:val="Hyperlink"/>
          </w:rPr>
          <w:t>https://www.rfc-editor.org/info/rfc3493</w:t>
        </w:r>
      </w:hyperlink>
    </w:p>
    <w:p w:rsidR="00720ACD" w:rsidRDefault="00BE5BF1">
      <w:pPr>
        <w:spacing w:after="200"/>
      </w:pPr>
      <w:r>
        <w:t xml:space="preserve">[RFC4634] Eastlake III, D. and Hansen, T., "US Secure Hash Algorithms (SHA and HMAC-SHA)", RFC 4634, July 2006, </w:t>
      </w:r>
      <w:hyperlink r:id="rId81">
        <w:r>
          <w:rPr>
            <w:rStyle w:val="Hyperlink"/>
          </w:rPr>
          <w:t>https://www.rfc-editor.org/info/rfc4634</w:t>
        </w:r>
      </w:hyperlink>
    </w:p>
    <w:p w:rsidR="00720ACD" w:rsidRDefault="00BE5BF1">
      <w:pPr>
        <w:spacing w:after="200"/>
      </w:pPr>
      <w:r>
        <w:t xml:space="preserve">[RFC791] Postel, J., Ed., "Internet Protocol: DARPA Internet Program Protocol Specification", RFC 791, September 1981, </w:t>
      </w:r>
      <w:hyperlink r:id="rId82">
        <w:r>
          <w:rPr>
            <w:rStyle w:val="Hyperlink"/>
          </w:rPr>
          <w:t>https://www.rfc-editor.org/info/rfc791</w:t>
        </w:r>
      </w:hyperlink>
    </w:p>
    <w:p w:rsidR="00720ACD" w:rsidRDefault="00BE5BF1">
      <w:pPr>
        <w:pStyle w:val="Heading3"/>
      </w:pPr>
      <w:bookmarkStart w:id="114" w:name="section_e5df11eeeefe4fc295bd489e86f22292"/>
      <w:bookmarkStart w:id="115" w:name="_Toc243612726"/>
      <w:r>
        <w:t>Informative References</w:t>
      </w:r>
      <w:bookmarkEnd w:id="114"/>
      <w:bookmarkEnd w:id="115"/>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720ACD" w:rsidRDefault="00BE5BF1">
      <w:pPr>
        <w:spacing w:after="200"/>
      </w:pPr>
      <w:r>
        <w:t xml:space="preserve">[C706-RSCP] The Open Group, "DCE 1.1: Remote Procedure Call: Reject Status Codes and Parameters", C706, August 1997, </w:t>
      </w:r>
      <w:hyperlink r:id="rId83">
        <w:r>
          <w:rPr>
            <w:rStyle w:val="Hyperlink"/>
          </w:rPr>
          <w:t>https://pubs.opengroup.org/onlinepubs/9629399/apdxe.htm</w:t>
        </w:r>
      </w:hyperlink>
    </w:p>
    <w:p w:rsidR="00720ACD" w:rsidRDefault="00BE5BF1">
      <w:pPr>
        <w:spacing w:after="200"/>
      </w:pPr>
      <w:r>
        <w:t xml:space="preserve">[LANMAN] Microsoft Corporation, "LAN Manager Authentication Level", </w:t>
      </w:r>
      <w:hyperlink r:id="rId84">
        <w:r>
          <w:rPr>
            <w:rStyle w:val="Hyperlink"/>
          </w:rPr>
          <w:t>http://msdn.mic</w:t>
        </w:r>
        <w:r>
          <w:rPr>
            <w:rStyle w:val="Hyperlink"/>
          </w:rPr>
          <w:t>rosoft.com/en-us/library/ms814176.aspx</w:t>
        </w:r>
      </w:hyperlink>
    </w:p>
    <w:p w:rsidR="00720ACD" w:rsidRDefault="00BE5BF1">
      <w:pPr>
        <w:spacing w:after="200"/>
      </w:pPr>
      <w:r>
        <w:t xml:space="preserve">[LSAPOLICY] Microsoft Corporation, "LSA Policy", </w:t>
      </w:r>
      <w:hyperlink r:id="rId85">
        <w:r>
          <w:rPr>
            <w:rStyle w:val="Hyperlink"/>
          </w:rPr>
          <w:t>http://msdn.microsoft.com/en-us/library/ms721831.aspx</w:t>
        </w:r>
      </w:hyperlink>
    </w:p>
    <w:p w:rsidR="00720ACD" w:rsidRDefault="00BE5BF1">
      <w:pPr>
        <w:spacing w:after="200"/>
      </w:pPr>
      <w:r>
        <w:t>[MS-ADOD] Microsoft Corporation, "</w:t>
      </w:r>
      <w:hyperlink r:id="rId86" w:anchor="Section_5ff67bf4c14548cb89cd4f5482d94664">
        <w:r>
          <w:rPr>
            <w:rStyle w:val="Hyperlink"/>
          </w:rPr>
          <w:t>Active Directory Protocols Overview</w:t>
        </w:r>
      </w:hyperlink>
      <w:r>
        <w:t>".</w:t>
      </w:r>
    </w:p>
    <w:p w:rsidR="00720ACD" w:rsidRDefault="00BE5BF1">
      <w:pPr>
        <w:spacing w:after="200"/>
      </w:pPr>
      <w:r>
        <w:t>[MS-GPOD] Microsoft Corporation, "</w:t>
      </w:r>
      <w:hyperlink r:id="rId87" w:anchor="Section_6e6349392ccf4412b75f0035dc05ea67">
        <w:r>
          <w:rPr>
            <w:rStyle w:val="Hyperlink"/>
          </w:rPr>
          <w:t>Group Policy Protocols Overview</w:t>
        </w:r>
      </w:hyperlink>
      <w:r>
        <w:t>".</w:t>
      </w:r>
    </w:p>
    <w:p w:rsidR="00720ACD" w:rsidRDefault="00BE5BF1">
      <w:pPr>
        <w:spacing w:after="200"/>
      </w:pPr>
      <w:r>
        <w:t>[MSDN-F</w:t>
      </w:r>
      <w:r>
        <w:t xml:space="preserve">ILETIME] Microsoft Corporation, "FILETIME structure", </w:t>
      </w:r>
      <w:hyperlink r:id="rId88">
        <w:r>
          <w:rPr>
            <w:rStyle w:val="Hyperlink"/>
          </w:rPr>
          <w:t>http://msdn.microsoft.com/en-us/library/ms724284.aspx</w:t>
        </w:r>
      </w:hyperlink>
    </w:p>
    <w:p w:rsidR="00720ACD" w:rsidRDefault="00BE5BF1">
      <w:pPr>
        <w:spacing w:after="200"/>
      </w:pPr>
      <w:r>
        <w:t xml:space="preserve">[MSDOCS-TokenGrp] Microsoft Corporation, "TOKEN_GROUPS_AND_PRIVILEGES structure", </w:t>
      </w:r>
      <w:hyperlink r:id="rId89">
        <w:r>
          <w:rPr>
            <w:rStyle w:val="Hyperlink"/>
          </w:rPr>
          <w:t>https://learn.microsoft.com/en-us/windows/win32/api/winnt/ns-winnt-token_groups_and_privileges</w:t>
        </w:r>
      </w:hyperlink>
    </w:p>
    <w:p w:rsidR="00720ACD" w:rsidRDefault="00BE5BF1">
      <w:pPr>
        <w:spacing w:after="200"/>
      </w:pPr>
      <w:r>
        <w:t>[MSFT-CVE-2020-1472] Microsoft Corporation, "Netlogon Elevation of Privilege Vulnerability", CV</w:t>
      </w:r>
      <w:r>
        <w:t xml:space="preserve">E-2020-1472, August 11, 2020, </w:t>
      </w:r>
      <w:hyperlink r:id="rId90">
        <w:r>
          <w:rPr>
            <w:rStyle w:val="Hyperlink"/>
          </w:rPr>
          <w:t>https://msrc.microsoft.com/update-guide/en-US/vulnerability/CVE-2020-1472</w:t>
        </w:r>
      </w:hyperlink>
    </w:p>
    <w:p w:rsidR="00720ACD" w:rsidRDefault="00BE5BF1">
      <w:pPr>
        <w:spacing w:after="200"/>
      </w:pPr>
      <w:r>
        <w:t>[MSFT-CVE-2022-21857] Microsoft Corporation, "Active Directory Domain Services Elevat</w:t>
      </w:r>
      <w:r>
        <w:t xml:space="preserve">ion of Privilege Vulnerability", CVE-2022-21857, January 11, 2022, </w:t>
      </w:r>
      <w:hyperlink r:id="rId91">
        <w:r>
          <w:rPr>
            <w:rStyle w:val="Hyperlink"/>
          </w:rPr>
          <w:t>https://msrc.microsoft.com/update-guide/vulnerability/CVE-2022-21857</w:t>
        </w:r>
      </w:hyperlink>
    </w:p>
    <w:p w:rsidR="00720ACD" w:rsidRDefault="00BE5BF1">
      <w:pPr>
        <w:spacing w:after="200"/>
      </w:pPr>
      <w:r>
        <w:t>[MSFT-CVE-2022-38023] Microsoft Corporation, "Netlogo</w:t>
      </w:r>
      <w:r>
        <w:t xml:space="preserve">n RPC Elevation of Privilege Vulnerability", CVE-2022-38023, November 8, 2022, </w:t>
      </w:r>
      <w:hyperlink r:id="rId92">
        <w:r>
          <w:rPr>
            <w:rStyle w:val="Hyperlink"/>
          </w:rPr>
          <w:t>https://msrc.microsoft.com/update-guide/vulnerability/CVE-2022-38023</w:t>
        </w:r>
      </w:hyperlink>
    </w:p>
    <w:p w:rsidR="00720ACD" w:rsidRDefault="00BE5BF1">
      <w:pPr>
        <w:spacing w:after="200"/>
      </w:pPr>
      <w:r>
        <w:t xml:space="preserve">[MSFT-CVE-2025-49716] Microsoft Corporation, "Windows Netlogon Denial of Service Vulnerability", CVE-2025-49716 July 8, 2025, </w:t>
      </w:r>
      <w:hyperlink r:id="rId93">
        <w:r>
          <w:rPr>
            <w:rStyle w:val="Hyperlink"/>
          </w:rPr>
          <w:t>https://msrc.microsoft.com/update-guide/vulnerability/CVE-2025-</w:t>
        </w:r>
        <w:r>
          <w:rPr>
            <w:rStyle w:val="Hyperlink"/>
          </w:rPr>
          <w:t>49716</w:t>
        </w:r>
      </w:hyperlink>
    </w:p>
    <w:p w:rsidR="00720ACD" w:rsidRDefault="00BE5BF1">
      <w:pPr>
        <w:spacing w:after="200"/>
      </w:pPr>
      <w:r>
        <w:t xml:space="preserve">[MSKB-5063709] Microsoft Corporation, "August 2025 - 5063709", August 2025, </w:t>
      </w:r>
      <w:hyperlink r:id="rId94">
        <w:r>
          <w:rPr>
            <w:rStyle w:val="Hyperlink"/>
          </w:rPr>
          <w:t>https://support.microsoft.com/en-us/help/5063709</w:t>
        </w:r>
      </w:hyperlink>
    </w:p>
    <w:p w:rsidR="00720ACD" w:rsidRDefault="00BE5BF1">
      <w:pPr>
        <w:spacing w:after="200"/>
      </w:pPr>
      <w:r>
        <w:lastRenderedPageBreak/>
        <w:t>[MSKB-5063871] Microsoft Corporation, "August 2025 - 50638</w:t>
      </w:r>
      <w:r>
        <w:t xml:space="preserve">71", August 2025, </w:t>
      </w:r>
      <w:hyperlink r:id="rId95">
        <w:r>
          <w:rPr>
            <w:rStyle w:val="Hyperlink"/>
          </w:rPr>
          <w:t>https://support.microsoft.com/en-us/help/5063871</w:t>
        </w:r>
      </w:hyperlink>
    </w:p>
    <w:p w:rsidR="00720ACD" w:rsidRDefault="00BE5BF1">
      <w:pPr>
        <w:spacing w:after="200"/>
      </w:pPr>
      <w:r>
        <w:t xml:space="preserve">[MSKB-5063875] Microsoft Corporation, "August 2025 - 5063875", August 2025, </w:t>
      </w:r>
      <w:hyperlink r:id="rId96">
        <w:r>
          <w:rPr>
            <w:rStyle w:val="Hyperlink"/>
          </w:rPr>
          <w:t>https://support.microsoft.com/en-us/help/5063875</w:t>
        </w:r>
      </w:hyperlink>
    </w:p>
    <w:p w:rsidR="00720ACD" w:rsidRDefault="00BE5BF1">
      <w:pPr>
        <w:spacing w:after="200"/>
      </w:pPr>
      <w:r>
        <w:t xml:space="preserve">[MSKB-5063877] Microsoft Corporation, "August 2025 - 5063877", August 2025, </w:t>
      </w:r>
      <w:hyperlink r:id="rId97">
        <w:r>
          <w:rPr>
            <w:rStyle w:val="Hyperlink"/>
          </w:rPr>
          <w:t>https://support.microsoft.com/en-us/help/50</w:t>
        </w:r>
        <w:r>
          <w:rPr>
            <w:rStyle w:val="Hyperlink"/>
          </w:rPr>
          <w:t>63877</w:t>
        </w:r>
      </w:hyperlink>
    </w:p>
    <w:p w:rsidR="00720ACD" w:rsidRDefault="00BE5BF1">
      <w:pPr>
        <w:spacing w:after="200"/>
      </w:pPr>
      <w:r>
        <w:t xml:space="preserve">[MSKB-5063878] Microsoft Corporation, "August 2025 - 5063878", August 2025, </w:t>
      </w:r>
      <w:hyperlink r:id="rId98">
        <w:r>
          <w:rPr>
            <w:rStyle w:val="Hyperlink"/>
          </w:rPr>
          <w:t>https://support.microsoft.com/en-us/help/5063878</w:t>
        </w:r>
      </w:hyperlink>
    </w:p>
    <w:p w:rsidR="00720ACD" w:rsidRDefault="00BE5BF1">
      <w:pPr>
        <w:spacing w:after="200"/>
      </w:pPr>
      <w:r>
        <w:t>[MSKB-5063880] Microsoft Corporation, "August 12, 2025—KB5</w:t>
      </w:r>
      <w:r>
        <w:t xml:space="preserve">063880", August 2025, </w:t>
      </w:r>
      <w:hyperlink r:id="rId99">
        <w:r>
          <w:rPr>
            <w:rStyle w:val="Hyperlink"/>
          </w:rPr>
          <w:t>https://support.microsoft.com/en-us/topic/august-12-2025-kb5063880-os-build-20348-4052-471ee125-e622-486c-ab3e-5847c8ca4e57</w:t>
        </w:r>
      </w:hyperlink>
    </w:p>
    <w:p w:rsidR="00720ACD" w:rsidRDefault="00BE5BF1">
      <w:pPr>
        <w:spacing w:after="200"/>
      </w:pPr>
      <w:r>
        <w:t>[MSKB-5063889] Microsoft Corporation, "Augu</w:t>
      </w:r>
      <w:r>
        <w:t xml:space="preserve">st 2025 - 5063889", August 2025, </w:t>
      </w:r>
      <w:hyperlink r:id="rId100">
        <w:r>
          <w:rPr>
            <w:rStyle w:val="Hyperlink"/>
          </w:rPr>
          <w:t>https://support.microsoft.com/en-us/help/5063889</w:t>
        </w:r>
      </w:hyperlink>
    </w:p>
    <w:p w:rsidR="00720ACD" w:rsidRDefault="00BE5BF1">
      <w:pPr>
        <w:spacing w:after="200"/>
      </w:pPr>
      <w:r>
        <w:t xml:space="preserve">[MSKB-5063899] Microsoft Corporation, "August 12, 2025—KB5063899", August 2025, </w:t>
      </w:r>
      <w:hyperlink r:id="rId101">
        <w:r>
          <w:rPr>
            <w:rStyle w:val="Hyperlink"/>
          </w:rPr>
          <w:t>https://support.microsoft.com/en-us/topic/august-12-2025-kb5063899-os-build-25398-1791-d7b4950f-7906-4521-a640-a3eb3fc11292</w:t>
        </w:r>
      </w:hyperlink>
    </w:p>
    <w:p w:rsidR="00720ACD" w:rsidRDefault="00BE5BF1">
      <w:pPr>
        <w:spacing w:after="200"/>
      </w:pPr>
      <w:r>
        <w:t xml:space="preserve">[MSKB-5063906] Microsoft Corporation, "August 12, 2025—KB5063906", August 2025, </w:t>
      </w:r>
      <w:hyperlink r:id="rId102">
        <w:r>
          <w:rPr>
            <w:rStyle w:val="Hyperlink"/>
          </w:rPr>
          <w:t>https://support.microsoft.com/en-us/topic/august-12-2025-kb5063906-monthly-rollup-3184eb09-6864-4ee5-841e-861eb973ce2d</w:t>
        </w:r>
      </w:hyperlink>
    </w:p>
    <w:p w:rsidR="00720ACD" w:rsidRDefault="00BE5BF1">
      <w:pPr>
        <w:spacing w:after="200"/>
      </w:pPr>
      <w:r>
        <w:t xml:space="preserve">[MSKB-5063927] Microsoft Corporation, "August 12, 2025—KB5063927", August 2025, </w:t>
      </w:r>
      <w:hyperlink r:id="rId103">
        <w:r>
          <w:rPr>
            <w:rStyle w:val="Hyperlink"/>
          </w:rPr>
          <w:t>https://support.microsoft.com/en-us/topic/august-12-2025-kb5063927-security-only-update-7044994e-bd04-4903-aa9a-b6408ad2937d</w:t>
        </w:r>
      </w:hyperlink>
    </w:p>
    <w:p w:rsidR="00720ACD" w:rsidRDefault="00BE5BF1">
      <w:pPr>
        <w:spacing w:after="200"/>
      </w:pPr>
      <w:r>
        <w:t>[MSKB-5063948] Microsoft Corporation, "August 12, 2025—KB5063948",</w:t>
      </w:r>
      <w:r>
        <w:t xml:space="preserve"> August 2025, </w:t>
      </w:r>
      <w:hyperlink r:id="rId104">
        <w:r>
          <w:rPr>
            <w:rStyle w:val="Hyperlink"/>
          </w:rPr>
          <w:t>https://support.microsoft.com/en-us/topic/august-12-2025-kb5063948-security-only-update-c4d4a8bd-1a81-4ea3-8e18-16235e881398</w:t>
        </w:r>
      </w:hyperlink>
    </w:p>
    <w:p w:rsidR="00720ACD" w:rsidRDefault="00BE5BF1">
      <w:pPr>
        <w:spacing w:after="200"/>
      </w:pPr>
      <w:r>
        <w:t xml:space="preserve">[MSKB-5063950] Microsoft Corporation, "August 12, </w:t>
      </w:r>
      <w:r>
        <w:t xml:space="preserve">2025—KB5063950", August 2025, </w:t>
      </w:r>
      <w:hyperlink r:id="rId105">
        <w:r>
          <w:rPr>
            <w:rStyle w:val="Hyperlink"/>
          </w:rPr>
          <w:t>https://support.microsoft.com/en-us/topic/august-12-2025-kb5063950-monthly-rollup-ad1dc185-bd8f-4a80-8584-db7cfa515f47</w:t>
        </w:r>
      </w:hyperlink>
    </w:p>
    <w:p w:rsidR="00720ACD" w:rsidRDefault="00BE5BF1">
      <w:pPr>
        <w:spacing w:after="200"/>
      </w:pPr>
      <w:r>
        <w:t>[NTLM] Microsoft Corporation, "Microsoft</w:t>
      </w:r>
      <w:r>
        <w:t xml:space="preserve"> NTLM", </w:t>
      </w:r>
      <w:hyperlink r:id="rId106">
        <w:r>
          <w:rPr>
            <w:rStyle w:val="Hyperlink"/>
          </w:rPr>
          <w:t>http://msdn.microsoft.com/en-us/library/aa378749.aspx</w:t>
        </w:r>
      </w:hyperlink>
    </w:p>
    <w:p w:rsidR="00720ACD" w:rsidRDefault="00BE5BF1">
      <w:pPr>
        <w:spacing w:after="200"/>
      </w:pPr>
      <w:r>
        <w:t xml:space="preserve">[NTSTATUSERR] Microsoft Corporation, "NTSTATUS Values", </w:t>
      </w:r>
      <w:hyperlink r:id="rId107">
        <w:r>
          <w:rPr>
            <w:rStyle w:val="Hyperlink"/>
          </w:rPr>
          <w:t>http://m</w:t>
        </w:r>
        <w:r>
          <w:rPr>
            <w:rStyle w:val="Hyperlink"/>
          </w:rPr>
          <w:t>sdn.microsoft.com/en-us/library/ff557697.aspx</w:t>
        </w:r>
      </w:hyperlink>
    </w:p>
    <w:p w:rsidR="00720ACD" w:rsidRDefault="00BE5BF1">
      <w:pPr>
        <w:spacing w:after="200"/>
      </w:pPr>
      <w:r>
        <w:t xml:space="preserve">[PIPE] Microsoft Corporation, "Named Pipes", </w:t>
      </w:r>
      <w:hyperlink r:id="rId108">
        <w:r>
          <w:rPr>
            <w:rStyle w:val="Hyperlink"/>
          </w:rPr>
          <w:t>http://msdn.microsoft.com/en-us/library/aa365590.aspx</w:t>
        </w:r>
      </w:hyperlink>
    </w:p>
    <w:p w:rsidR="00720ACD" w:rsidRDefault="00BE5BF1">
      <w:pPr>
        <w:spacing w:after="200"/>
      </w:pPr>
      <w:r>
        <w:t>[SCHNEIER] Schneier, B., "Applied Cryptography, Second Edition", John Wiley and Sons, 1996, ISBN: 0471117099.</w:t>
      </w:r>
    </w:p>
    <w:p w:rsidR="00720ACD" w:rsidRDefault="00BE5BF1">
      <w:pPr>
        <w:spacing w:after="200"/>
      </w:pPr>
      <w:r>
        <w:t xml:space="preserve">[SPNNAMES] Microsoft Corporation, "Name Formats for Unique SPNs", </w:t>
      </w:r>
      <w:hyperlink r:id="rId109">
        <w:r>
          <w:rPr>
            <w:rStyle w:val="Hyperlink"/>
          </w:rPr>
          <w:t>http://msdn.microsoft.com/en-us/library/ms677601.aspx</w:t>
        </w:r>
      </w:hyperlink>
    </w:p>
    <w:p w:rsidR="00720ACD" w:rsidRDefault="00BE5BF1">
      <w:pPr>
        <w:spacing w:after="200"/>
      </w:pPr>
      <w:r>
        <w:t xml:space="preserve">[SSPI] Microsoft Corporation, "SSPI", </w:t>
      </w:r>
      <w:hyperlink r:id="rId110">
        <w:r>
          <w:rPr>
            <w:rStyle w:val="Hyperlink"/>
          </w:rPr>
          <w:t>https://learn.microsoft.com/en-us/windows/desktop/SecAuthN/sspi</w:t>
        </w:r>
      </w:hyperlink>
    </w:p>
    <w:p w:rsidR="00720ACD" w:rsidRDefault="00BE5BF1">
      <w:pPr>
        <w:pStyle w:val="Heading2"/>
      </w:pPr>
      <w:bookmarkStart w:id="116" w:name="section_70d9e96a9e32432188334b597efc87a7"/>
      <w:bookmarkStart w:id="117" w:name="_Toc243612727"/>
      <w:r>
        <w:lastRenderedPageBreak/>
        <w:t>Overview</w:t>
      </w:r>
      <w:bookmarkEnd w:id="116"/>
      <w:bookmarkEnd w:id="117"/>
      <w:r>
        <w:fldChar w:fldCharType="begin"/>
      </w:r>
      <w:r>
        <w:instrText xml:space="preserve"> XE "Overview (synopsis)" </w:instrText>
      </w:r>
      <w:r>
        <w:fldChar w:fldCharType="end"/>
      </w:r>
      <w:r>
        <w:fldChar w:fldCharType="begin"/>
      </w:r>
      <w:r>
        <w:instrText xml:space="preserve"> XE "Overview (synopsis)"</w:instrText>
      </w:r>
      <w:r>
        <w:fldChar w:fldCharType="end"/>
      </w:r>
    </w:p>
    <w:p w:rsidR="00720ACD" w:rsidRDefault="00BE5BF1">
      <w:r>
        <w:t xml:space="preserve">The Netlogon Remote Protocol is used for secure communication between machines in a </w:t>
      </w:r>
      <w:hyperlink w:anchor="gt_b0276eb2-4e65-4cf1-a718-e0920a614aca">
        <w:r>
          <w:rPr>
            <w:rStyle w:val="HyperlinkGreen"/>
            <w:b/>
          </w:rPr>
          <w:t>domain</w:t>
        </w:r>
      </w:hyperlink>
      <w:r>
        <w:t xml:space="preserve"> and </w:t>
      </w:r>
      <w:hyperlink w:anchor="gt_76a05049-3531-4abd-aec8-30e19954b4bd">
        <w:r>
          <w:rPr>
            <w:rStyle w:val="HyperlinkGreen"/>
            <w:b/>
          </w:rPr>
          <w:t>domain c</w:t>
        </w:r>
        <w:r>
          <w:rPr>
            <w:rStyle w:val="HyperlinkGreen"/>
            <w:b/>
          </w:rPr>
          <w:t>ontrollers (DCs)</w:t>
        </w:r>
      </w:hyperlink>
      <w:r>
        <w:t xml:space="preserve"> (both </w:t>
      </w:r>
      <w:hyperlink w:anchor="gt_6234a38c-ed1b-4c69-969f-6e6479566f65">
        <w:r>
          <w:rPr>
            <w:rStyle w:val="HyperlinkGreen"/>
            <w:b/>
          </w:rPr>
          <w:t>domain members</w:t>
        </w:r>
      </w:hyperlink>
      <w:r>
        <w:t xml:space="preserve"> and DCs). The communication is secured by using a shared </w:t>
      </w:r>
      <w:hyperlink w:anchor="gt_4f67a585-fb00-4166-93e8-cf4abca8226d">
        <w:r>
          <w:rPr>
            <w:rStyle w:val="HyperlinkGreen"/>
            <w:b/>
          </w:rPr>
          <w:t>session key</w:t>
        </w:r>
      </w:hyperlink>
      <w:r>
        <w:t xml:space="preserve"> computed between the clie</w:t>
      </w:r>
      <w:r>
        <w:t xml:space="preserve">nt and the DC that is engaged in the secure communication. The session key is computed by using a preconfigured </w:t>
      </w:r>
      <w:hyperlink w:anchor="gt_ae8614db-83d9-406d-aa79-90b2f07c3ed1">
        <w:r>
          <w:rPr>
            <w:rStyle w:val="HyperlinkGreen"/>
            <w:b/>
          </w:rPr>
          <w:t>shared secret</w:t>
        </w:r>
      </w:hyperlink>
      <w:r>
        <w:t xml:space="preserve"> that is known to the client and the DC.</w:t>
      </w:r>
    </w:p>
    <w:p w:rsidR="00720ACD" w:rsidRDefault="00BE5BF1">
      <w:r>
        <w:t>The Netlogon Remote Protocol</w:t>
      </w:r>
      <w:r>
        <w:t xml:space="preserve"> client and server can only run on domain-joined systems and are started during boot. When a system is unjoined from the domain, then the client and server are stopped and will not be started during boot.</w:t>
      </w:r>
    </w:p>
    <w:p w:rsidR="00720ACD" w:rsidRDefault="00BE5BF1">
      <w:r>
        <w:t>The following sections describe the scenarios in wh</w:t>
      </w:r>
      <w:r>
        <w:t>ich this protocol is used. It provides an overview about the general purpose of this protocol and the flow of its operations.</w:t>
      </w:r>
    </w:p>
    <w:p w:rsidR="00720ACD" w:rsidRDefault="00BE5BF1">
      <w:pPr>
        <w:pStyle w:val="Heading3"/>
      </w:pPr>
      <w:bookmarkStart w:id="118" w:name="section_70697480f28548369ca77bb52f18c6af"/>
      <w:bookmarkStart w:id="119" w:name="_Toc243612728"/>
      <w:r>
        <w:t>Pass-Through Authentication</w:t>
      </w:r>
      <w:bookmarkEnd w:id="118"/>
      <w:bookmarkEnd w:id="119"/>
      <w:r>
        <w:fldChar w:fldCharType="begin"/>
      </w:r>
      <w:r>
        <w:instrText xml:space="preserve"> XE "Authentication:pass-through"</w:instrText>
      </w:r>
      <w:r>
        <w:fldChar w:fldCharType="end"/>
      </w:r>
      <w:r>
        <w:fldChar w:fldCharType="begin"/>
      </w:r>
      <w:r>
        <w:instrText xml:space="preserve"> XE "Pass-through authentication"</w:instrText>
      </w:r>
      <w:r>
        <w:fldChar w:fldCharType="end"/>
      </w:r>
    </w:p>
    <w:p w:rsidR="00720ACD" w:rsidRDefault="00BE5BF1">
      <w:r>
        <w:t xml:space="preserve">In a scenario where a user does </w:t>
      </w:r>
      <w:r>
        <w:t xml:space="preserve">an </w:t>
      </w:r>
      <w:hyperlink w:anchor="gt_9360639b-135c-46dc-9f9e-85728008146f">
        <w:r>
          <w:rPr>
            <w:rStyle w:val="HyperlinkGreen"/>
            <w:b/>
          </w:rPr>
          <w:t>interactive logon</w:t>
        </w:r>
      </w:hyperlink>
      <w:r>
        <w:t xml:space="preserve"> to a client machine and connects to a server, the connection is </w:t>
      </w:r>
      <w:hyperlink w:anchor="gt_8e961bf0-95ba-4f58-9034-b67ccb27f317">
        <w:r>
          <w:rPr>
            <w:rStyle w:val="HyperlinkGreen"/>
            <w:b/>
          </w:rPr>
          <w:t>authenticated</w:t>
        </w:r>
      </w:hyperlink>
      <w:r>
        <w:t>. The client and the server engage</w:t>
      </w:r>
      <w:r>
        <w:t xml:space="preserve"> in an authentication protocol, such as NTLM (as specified in </w:t>
      </w:r>
      <w:hyperlink r:id="rId111" w:anchor="Section_b38c36ed28044868a9ff8dd3182128e4">
        <w:r>
          <w:rPr>
            <w:rStyle w:val="Hyperlink"/>
          </w:rPr>
          <w:t>[MS-NLMP]</w:t>
        </w:r>
      </w:hyperlink>
      <w:r>
        <w:t xml:space="preserve">), which validates the user </w:t>
      </w:r>
      <w:hyperlink w:anchor="gt_b505ab37-868d-426c-bb19-af21e675e0b8">
        <w:r>
          <w:rPr>
            <w:rStyle w:val="HyperlinkGreen"/>
            <w:b/>
          </w:rPr>
          <w:t>credentials</w:t>
        </w:r>
      </w:hyperlink>
      <w:r>
        <w:t xml:space="preserve"> and </w:t>
      </w:r>
      <w:r>
        <w:t xml:space="preserve">logs the user on to the server upon successful validation. This type of logon is known as </w:t>
      </w:r>
      <w:hyperlink w:anchor="gt_c020fc9f-456f-4fd0-8e25-001ef6b8acf2">
        <w:r>
          <w:rPr>
            <w:rStyle w:val="HyperlinkGreen"/>
            <w:b/>
          </w:rPr>
          <w:t>network logon</w:t>
        </w:r>
      </w:hyperlink>
      <w:r>
        <w:t xml:space="preserve"> because it happens over a network connection from the client to the server.</w:t>
      </w:r>
    </w:p>
    <w:p w:rsidR="00720ACD" w:rsidRDefault="00BE5BF1">
      <w:r>
        <w:t>To authenticat</w:t>
      </w:r>
      <w:r>
        <w:t xml:space="preserve">e the user, the server passes the user credentials securely to a </w:t>
      </w:r>
      <w:hyperlink w:anchor="gt_76a05049-3531-4abd-aec8-30e19954b4bd">
        <w:r>
          <w:rPr>
            <w:rStyle w:val="HyperlinkGreen"/>
            <w:b/>
          </w:rPr>
          <w:t>Domain Controller (DC)</w:t>
        </w:r>
      </w:hyperlink>
      <w:r>
        <w:t xml:space="preserve"> in the </w:t>
      </w:r>
      <w:hyperlink w:anchor="gt_b0276eb2-4e65-4cf1-a718-e0920a614aca">
        <w:r>
          <w:rPr>
            <w:rStyle w:val="HyperlinkGreen"/>
            <w:b/>
          </w:rPr>
          <w:t>domain</w:t>
        </w:r>
      </w:hyperlink>
      <w:r>
        <w:t xml:space="preserve"> of the user account. (The DC i</w:t>
      </w:r>
      <w:r>
        <w:t xml:space="preserve">s the only entity, other than the client machine, that knows the user </w:t>
      </w:r>
      <w:hyperlink w:anchor="gt_dc4cd75d-71f9-4ceb-8938-504d0c6b2fbf">
        <w:r>
          <w:rPr>
            <w:rStyle w:val="HyperlinkGreen"/>
            <w:b/>
          </w:rPr>
          <w:t>secret key</w:t>
        </w:r>
      </w:hyperlink>
      <w:r>
        <w:t xml:space="preserve">; that is, the user password.) After the logon request is delivered to the DC and the DC successfully validates </w:t>
      </w:r>
      <w:r>
        <w:t>the credentials, the DC refers back to the server those attributes of the user account that the server can use in authorization decisions (such as granting the user access to a particular file). Unless otherwise specified, MS-NRPC uses little endian for by</w:t>
      </w:r>
      <w:r>
        <w:t>te ordering before encryption.</w:t>
      </w:r>
    </w:p>
    <w:p w:rsidR="00720ACD" w:rsidRDefault="00BE5BF1">
      <w:r>
        <w:t xml:space="preserve">It is the responsibility of the Netlogon Remote Protocol to deliver the logon request to the DC over a </w:t>
      </w:r>
      <w:hyperlink w:anchor="gt_08ce423c-9f9c-48ed-afa8-8b64c04ecdca">
        <w:r>
          <w:rPr>
            <w:rStyle w:val="HyperlinkGreen"/>
            <w:b/>
          </w:rPr>
          <w:t>secure channel</w:t>
        </w:r>
      </w:hyperlink>
      <w:r>
        <w:t xml:space="preserve"> that is established from the server (acting a</w:t>
      </w:r>
      <w:r>
        <w:t xml:space="preserve">s the secure channel client) to the DC (acting as the secure channel server). The secure channel is achieved by encrypting the communication traffic with a </w:t>
      </w:r>
      <w:hyperlink w:anchor="gt_4f67a585-fb00-4166-93e8-cf4abca8226d">
        <w:r>
          <w:rPr>
            <w:rStyle w:val="HyperlinkGreen"/>
            <w:b/>
          </w:rPr>
          <w:t>session key</w:t>
        </w:r>
      </w:hyperlink>
      <w:r>
        <w:t xml:space="preserve"> computed using a secret ke</w:t>
      </w:r>
      <w:r>
        <w:t xml:space="preserve">y (called a server's machine account password) shared by the server and the DC. </w:t>
      </w:r>
    </w:p>
    <w:p w:rsidR="00720ACD" w:rsidRDefault="00BE5BF1">
      <w:r>
        <w:t>Upon successful validation of the user credentials on the DC, the Netlogon Remote Protocol delivers the user authorization attributes (referred to as user validation informati</w:t>
      </w:r>
      <w:r>
        <w:t>on) back to the server over the secure channel.</w:t>
      </w:r>
    </w:p>
    <w:p w:rsidR="00720ACD" w:rsidRDefault="00BE5BF1">
      <w:r>
        <w:t>This mechanism of delegating the authentication request to a DC is called pass-through authentication, a process in which the server passes the logon request through to the DC. The following figure is an illu</w:t>
      </w:r>
      <w:r>
        <w:t>stration that depicts a process of pass-through authentication in which the authentication request is passed over a secure channel from a server in Domain A to a DC in the domain containing the user account, in this case the DC is also in Domain A.</w:t>
      </w:r>
    </w:p>
    <w:p w:rsidR="00720ACD" w:rsidRDefault="00BE5BF1">
      <w:pPr>
        <w:keepNext/>
        <w:ind w:left="720"/>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2fb6de8-2e2b-b03a-ea2c-3c90354ed72c" o:spid="_x0000_i1025" type="#_x0000_t75" alt="pict12fb6de8-2e2b-b03a-ea2c-3c90354ed72c" style="width:287.25pt;height:321.75pt">
            <v:imagedata r:id="rId112" o:title=""/>
          </v:shape>
        </w:pict>
      </w:r>
    </w:p>
    <w:p w:rsidR="00720ACD" w:rsidRDefault="00BE5BF1">
      <w:pPr>
        <w:pStyle w:val="Caption"/>
      </w:pPr>
      <w:r>
        <w:t>Figur</w:t>
      </w:r>
      <w:r>
        <w:t xml:space="preserve">e </w:t>
      </w:r>
      <w:r>
        <w:fldChar w:fldCharType="begin"/>
      </w:r>
      <w:r>
        <w:instrText xml:space="preserve"> SEQ Figure \* ARABIC </w:instrText>
      </w:r>
      <w:r>
        <w:fldChar w:fldCharType="separate"/>
      </w:r>
      <w:r>
        <w:rPr>
          <w:noProof/>
        </w:rPr>
        <w:t>1</w:t>
      </w:r>
      <w:r>
        <w:fldChar w:fldCharType="end"/>
      </w:r>
      <w:r>
        <w:t>: Pass-through authentication</w:t>
      </w:r>
    </w:p>
    <w:p w:rsidR="00720ACD" w:rsidRDefault="00BE5BF1">
      <w:pPr>
        <w:pStyle w:val="Heading3"/>
      </w:pPr>
      <w:bookmarkStart w:id="120" w:name="section_08b36439331a4e2089a512f3fab33dfc"/>
      <w:bookmarkStart w:id="121" w:name="_Toc243612729"/>
      <w:r>
        <w:t>Pass-Through Authentication and Domain Trusts</w:t>
      </w:r>
      <w:bookmarkEnd w:id="120"/>
      <w:bookmarkEnd w:id="121"/>
      <w:r>
        <w:fldChar w:fldCharType="begin"/>
      </w:r>
      <w:r>
        <w:instrText xml:space="preserve"> XE "Trusts - domain"</w:instrText>
      </w:r>
      <w:r>
        <w:fldChar w:fldCharType="end"/>
      </w:r>
      <w:r>
        <w:fldChar w:fldCharType="begin"/>
      </w:r>
      <w:r>
        <w:instrText xml:space="preserve"> XE "Domain trusts"</w:instrText>
      </w:r>
      <w:r>
        <w:fldChar w:fldCharType="end"/>
      </w:r>
      <w:r>
        <w:fldChar w:fldCharType="begin"/>
      </w:r>
      <w:r>
        <w:instrText xml:space="preserve"> XE "Authentication:pass-through"</w:instrText>
      </w:r>
      <w:r>
        <w:fldChar w:fldCharType="end"/>
      </w:r>
      <w:r>
        <w:fldChar w:fldCharType="begin"/>
      </w:r>
      <w:r>
        <w:instrText xml:space="preserve"> XE "Pass-through authentication"</w:instrText>
      </w:r>
      <w:r>
        <w:fldChar w:fldCharType="end"/>
      </w:r>
    </w:p>
    <w:p w:rsidR="00720ACD" w:rsidRDefault="00BE5BF1">
      <w:r>
        <w:t xml:space="preserve">The user account can be in a </w:t>
      </w:r>
      <w:hyperlink w:anchor="gt_b0276eb2-4e65-4cf1-a718-e0920a614aca">
        <w:r>
          <w:rPr>
            <w:rStyle w:val="HyperlinkGreen"/>
            <w:b/>
          </w:rPr>
          <w:t>domain</w:t>
        </w:r>
      </w:hyperlink>
      <w:r>
        <w:t xml:space="preserve"> other than the domain of the server. In that case, the </w:t>
      </w:r>
      <w:hyperlink w:anchor="gt_76a05049-3531-4abd-aec8-30e19954b4bd">
        <w:r>
          <w:rPr>
            <w:rStyle w:val="HyperlinkGreen"/>
            <w:b/>
          </w:rPr>
          <w:t>DC</w:t>
        </w:r>
      </w:hyperlink>
      <w:r>
        <w:t xml:space="preserve"> receiving the logon request from the server passes the request on to a DC in</w:t>
      </w:r>
      <w:r>
        <w:t xml:space="preserve"> the domain of the user account. To make such scenarios work, the domain of the server (called the resource domain) and the domain of the user account (called the account domain) engage in a </w:t>
      </w:r>
      <w:hyperlink w:anchor="gt_5ee032d0-d944-4acb-bbb5-b1cfc7df6db6">
        <w:r>
          <w:rPr>
            <w:rStyle w:val="HyperlinkGreen"/>
            <w:b/>
          </w:rPr>
          <w:t>tru</w:t>
        </w:r>
        <w:r>
          <w:rPr>
            <w:rStyle w:val="HyperlinkGreen"/>
            <w:b/>
          </w:rPr>
          <w:t>st</w:t>
        </w:r>
      </w:hyperlink>
      <w:r>
        <w:t xml:space="preserve"> relationship, in which authentication decisions made in the account domain are trusted in the resource domain. In such trust relationships, the resource domain is called the trusting domain, while the account domain is called the trusted domain. Trust r</w:t>
      </w:r>
      <w:r>
        <w:t>elationships are established by administrators of the two domains.</w:t>
      </w:r>
    </w:p>
    <w:p w:rsidR="00720ACD" w:rsidRDefault="00BE5BF1">
      <w:r>
        <w:t xml:space="preserve">The result of a trust establishment is a </w:t>
      </w:r>
      <w:hyperlink w:anchor="gt_ae8614db-83d9-406d-aa79-90b2f07c3ed1">
        <w:r>
          <w:rPr>
            <w:rStyle w:val="HyperlinkGreen"/>
            <w:b/>
          </w:rPr>
          <w:t>shared secret</w:t>
        </w:r>
      </w:hyperlink>
      <w:r>
        <w:t xml:space="preserve"> (called a trust password) that DCs use in the two domains for computing </w:t>
      </w:r>
      <w:r>
        <w:t xml:space="preserve">the </w:t>
      </w:r>
      <w:hyperlink w:anchor="gt_4f67a585-fb00-4166-93e8-cf4abca8226d">
        <w:r>
          <w:rPr>
            <w:rStyle w:val="HyperlinkGreen"/>
            <w:b/>
          </w:rPr>
          <w:t>session key</w:t>
        </w:r>
      </w:hyperlink>
      <w:r>
        <w:t xml:space="preserve"> that is used for protecting the </w:t>
      </w:r>
      <w:hyperlink w:anchor="gt_08ce423c-9f9c-48ed-afa8-8b64c04ecdca">
        <w:r>
          <w:rPr>
            <w:rStyle w:val="HyperlinkGreen"/>
            <w:b/>
          </w:rPr>
          <w:t>secure channel</w:t>
        </w:r>
      </w:hyperlink>
      <w:r>
        <w:t xml:space="preserve"> traffic. By using this secure channel, the DC in the resource domain </w:t>
      </w:r>
      <w:r>
        <w:t>can pass logon requests securely to the DC in the account domain, in the same way that the server passed the logon request to the former DC. The secure channel between DCs in two domains that are connected via a trust relationship is called a trusted domai</w:t>
      </w:r>
      <w:r>
        <w:t>n secure channel. In contrast, the secure channel between the server and the DC in the resource domain is called a workstation secure channel. The following illustration depicts a process of pass-through authentication in which the authentication request i</w:t>
      </w:r>
      <w:r>
        <w:t>s passed over two secure channels: from a server in Domain A to a DC in the same domain, and then from that DC to a DC in Domain B, which contains the user account.</w:t>
      </w:r>
    </w:p>
    <w:p w:rsidR="00720ACD" w:rsidRDefault="00BE5BF1">
      <w:pPr>
        <w:keepNext/>
        <w:ind w:left="720" w:firstLine="720"/>
      </w:pPr>
      <w:r>
        <w:rPr>
          <w:noProof/>
        </w:rPr>
        <w:lastRenderedPageBreak/>
        <w:drawing>
          <wp:inline distT="0" distB="0" distL="0" distR="0">
            <wp:extent cx="3695700" cy="4533900"/>
            <wp:effectExtent l="19050" t="0" r="9525" b="0"/>
            <wp:docPr id="5555" name="MS-NRPC_picta399164b-225a-46d7-ce55-5306d4433768.png" descr="Pass-through authentication and domain trusts" title="Pass-through authentication and domain tru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NRPC_picta399164b-225a-46d7-ce55-5306d4433768.png" descr="Pass-through authentication and domain trusts" title="Pass-through authentication and domain trusts"/>
                    <pic:cNvPicPr>
                      <a:picLocks noChangeAspect="1" noChangeArrowheads="1"/>
                    </pic:cNvPicPr>
                  </pic:nvPicPr>
                  <pic:blipFill>
                    <a:blip r:embed="rId113" cstate="print"/>
                    <a:srcRect/>
                    <a:stretch>
                      <a:fillRect/>
                    </a:stretch>
                  </pic:blipFill>
                  <pic:spPr bwMode="auto">
                    <a:xfrm>
                      <a:off x="0" y="0"/>
                      <a:ext cx="3695700" cy="4533900"/>
                    </a:xfrm>
                    <a:prstGeom prst="rect">
                      <a:avLst/>
                    </a:prstGeom>
                    <a:noFill/>
                    <a:ln w="9525">
                      <a:noFill/>
                      <a:miter lim="800000"/>
                      <a:headEnd/>
                      <a:tailEnd/>
                    </a:ln>
                  </pic:spPr>
                </pic:pic>
              </a:graphicData>
            </a:graphic>
          </wp:inline>
        </w:drawing>
      </w:r>
    </w:p>
    <w:p w:rsidR="00720ACD" w:rsidRDefault="00BE5BF1">
      <w:pPr>
        <w:pStyle w:val="Caption"/>
      </w:pPr>
      <w:r>
        <w:t xml:space="preserve">Figure </w:t>
      </w:r>
      <w:r>
        <w:fldChar w:fldCharType="begin"/>
      </w:r>
      <w:r>
        <w:instrText xml:space="preserve"> SEQ Figure \* ARABIC </w:instrText>
      </w:r>
      <w:r>
        <w:fldChar w:fldCharType="separate"/>
      </w:r>
      <w:r>
        <w:rPr>
          <w:noProof/>
        </w:rPr>
        <w:t>2</w:t>
      </w:r>
      <w:r>
        <w:fldChar w:fldCharType="end"/>
      </w:r>
      <w:r>
        <w:t>: Pass-through authentication and domain trusts</w:t>
      </w:r>
    </w:p>
    <w:p w:rsidR="00720ACD" w:rsidRDefault="00BE5BF1">
      <w:r>
        <w:t xml:space="preserve">In this </w:t>
      </w:r>
      <w:r>
        <w:t xml:space="preserve">scenario, the two domains are connected by means of a </w:t>
      </w:r>
      <w:hyperlink w:anchor="gt_e03f25c6-dd6e-43df-83e2-98f89bcc50d9">
        <w:r>
          <w:rPr>
            <w:rStyle w:val="HyperlinkGreen"/>
            <w:b/>
          </w:rPr>
          <w:t>direct trust</w:t>
        </w:r>
      </w:hyperlink>
      <w:r>
        <w:t xml:space="preserve"> relationship. Consider a scenario in which the two domains are connected by means of an "intermediate trust partner"; the resou</w:t>
      </w:r>
      <w:r>
        <w:t>rce domain trusts the intermediate domain, which in turn trusts the account domain. There can be multiple domains connected by means of trust relationships along the chain of direct domain trusts between the resource and the account domains. This type of t</w:t>
      </w:r>
      <w:r>
        <w:t xml:space="preserve">rust relationship, in which the resource domain trusts the account domain through a chain of trust relationships between intermediate domains, is called </w:t>
      </w:r>
      <w:hyperlink w:anchor="gt_1c9fbb3f-ba87-419f-bd0c-39f73cee86f7">
        <w:r>
          <w:rPr>
            <w:rStyle w:val="HyperlinkGreen"/>
            <w:b/>
          </w:rPr>
          <w:t>transitive trust</w:t>
        </w:r>
      </w:hyperlink>
      <w:r>
        <w:t>. Each link in the transi</w:t>
      </w:r>
      <w:r>
        <w:t>tive trust chain is backed by a shared secret used by DCs in two domains involved in the link for establishing the secure channel. Thus, the resource domain DC can deliver the logon request to the account domain DC over a chain of secure channels.</w:t>
      </w:r>
    </w:p>
    <w:p w:rsidR="00720ACD" w:rsidRDefault="00BE5BF1">
      <w:pPr>
        <w:pStyle w:val="Heading3"/>
      </w:pPr>
      <w:bookmarkStart w:id="122" w:name="section_7afa81d37f3e4dc2990a901d7fec94d3"/>
      <w:bookmarkStart w:id="123" w:name="_Toc243612730"/>
      <w:r>
        <w:t>Account Database Replication</w:t>
      </w:r>
      <w:bookmarkEnd w:id="122"/>
      <w:bookmarkEnd w:id="123"/>
      <w:r>
        <w:fldChar w:fldCharType="begin"/>
      </w:r>
      <w:r>
        <w:instrText xml:space="preserve"> XE "Databases - account database replication"</w:instrText>
      </w:r>
      <w:r>
        <w:fldChar w:fldCharType="end"/>
      </w:r>
      <w:r>
        <w:fldChar w:fldCharType="begin"/>
      </w:r>
      <w:r>
        <w:instrText xml:space="preserve"> XE "Replication - account database"</w:instrText>
      </w:r>
      <w:r>
        <w:fldChar w:fldCharType="end"/>
      </w:r>
      <w:r>
        <w:fldChar w:fldCharType="begin"/>
      </w:r>
      <w:r>
        <w:instrText xml:space="preserve"> XE "Account database replication"</w:instrText>
      </w:r>
      <w:r>
        <w:fldChar w:fldCharType="end"/>
      </w:r>
    </w:p>
    <w:p w:rsidR="00720ACD" w:rsidRDefault="00BE5BF1">
      <w:r>
        <w:t xml:space="preserve">Account </w:t>
      </w:r>
      <w:hyperlink w:anchor="gt_00f35ba3-4dbb-4ff9-8e27-572a6aea1b15">
        <w:r>
          <w:rPr>
            <w:rStyle w:val="HyperlinkGreen"/>
            <w:b/>
          </w:rPr>
          <w:t>database</w:t>
        </w:r>
      </w:hyperlink>
      <w:r>
        <w:t xml:space="preserve"> replication is relevant on</w:t>
      </w:r>
      <w:r>
        <w:t>ly for server-to-server communication of the protocol.</w:t>
      </w:r>
    </w:p>
    <w:p w:rsidR="00720ACD" w:rsidRDefault="00BE5BF1">
      <w:r>
        <w:t xml:space="preserve">So far, we have considered scenarios in which there is one </w:t>
      </w:r>
      <w:hyperlink w:anchor="gt_76a05049-3531-4abd-aec8-30e19954b4bd">
        <w:r>
          <w:rPr>
            <w:rStyle w:val="HyperlinkGreen"/>
            <w:b/>
          </w:rPr>
          <w:t>domain controller (DC)</w:t>
        </w:r>
      </w:hyperlink>
      <w:r>
        <w:t xml:space="preserve"> in a </w:t>
      </w:r>
      <w:hyperlink w:anchor="gt_b0276eb2-4e65-4cf1-a718-e0920a614aca">
        <w:r>
          <w:rPr>
            <w:rStyle w:val="HyperlinkGreen"/>
            <w:b/>
          </w:rPr>
          <w:t>domain</w:t>
        </w:r>
      </w:hyperlink>
      <w:r>
        <w:t>. In practice, multiple DCs are placed into a domain for redundancy and load balancing so that multiple DCs can service logon requests from many servers. In such scenarios, the DCs need to share the user account database.</w:t>
      </w:r>
      <w:bookmarkStart w:id="124" w:name="Appendix_A_Target_1"/>
      <w:r>
        <w:rPr>
          <w:rStyle w:val="Hyperlink"/>
        </w:rPr>
        <w:fldChar w:fldCharType="begin"/>
      </w:r>
      <w:r>
        <w:rPr>
          <w:rStyle w:val="Hyperlink"/>
        </w:rPr>
        <w:instrText xml:space="preserve"> HYPERLINK \l "Ap</w:instrText>
      </w:r>
      <w:r>
        <w:rPr>
          <w:rStyle w:val="Hyperlink"/>
        </w:rPr>
        <w:instrText xml:space="preserve">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124"/>
    </w:p>
    <w:p w:rsidR="00720ACD" w:rsidRDefault="00BE5BF1">
      <w:r>
        <w:t xml:space="preserve">A </w:t>
      </w:r>
      <w:hyperlink w:anchor="gt_ce1138c6-7ab4-4c37-98b4-95599071c3c3">
        <w:r>
          <w:rPr>
            <w:rStyle w:val="HyperlinkGreen"/>
            <w:b/>
          </w:rPr>
          <w:t>backup domain controller (BDC)</w:t>
        </w:r>
      </w:hyperlink>
      <w:r>
        <w:t xml:space="preserve"> was a domain controller that maintained a full copy of the </w:t>
      </w:r>
      <w:hyperlink w:anchor="gt_d0be6ce0-cc28-43cd-bd6b-6f324fcb8397">
        <w:r>
          <w:rPr>
            <w:rStyle w:val="HyperlinkGreen"/>
            <w:b/>
          </w:rPr>
          <w:t>domain account</w:t>
        </w:r>
      </w:hyperlink>
      <w:r>
        <w:t xml:space="preserve"> database and could satisfy authentication requests but would not allow modification </w:t>
      </w:r>
      <w:r>
        <w:lastRenderedPageBreak/>
        <w:t xml:space="preserve">of the accounts. Instead, the BDCs of a domain replicate the account database from the </w:t>
      </w:r>
      <w:hyperlink w:anchor="gt_663cb13a-8b75-477f-b6e1-bea8f2fba64d">
        <w:r>
          <w:rPr>
            <w:rStyle w:val="HyperlinkGreen"/>
            <w:b/>
          </w:rPr>
          <w:t>primary domain controller (PDC)</w:t>
        </w:r>
      </w:hyperlink>
      <w:r>
        <w:t xml:space="preserve"> using account database replication methods.</w:t>
      </w:r>
      <w:bookmarkStart w:id="125"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125"/>
    </w:p>
    <w:p w:rsidR="00720ACD" w:rsidRDefault="00BE5BF1">
      <w:r>
        <w:t xml:space="preserve">To request and transfer the replication data securely, </w:t>
      </w:r>
      <w:hyperlink w:anchor="gt_70771a5a-04a3-447d-981b-e03098808c32">
        <w:r>
          <w:rPr>
            <w:rStyle w:val="HyperlinkGreen"/>
            <w:b/>
          </w:rPr>
          <w:t>Netlogon</w:t>
        </w:r>
      </w:hyperlink>
      <w:r>
        <w:t xml:space="preserve"> uses the </w:t>
      </w:r>
      <w:hyperlink w:anchor="gt_08ce423c-9f9c-48ed-afa8-8b64c04ecdca">
        <w:r>
          <w:rPr>
            <w:rStyle w:val="HyperlinkGreen"/>
            <w:b/>
          </w:rPr>
          <w:t>secure channel</w:t>
        </w:r>
      </w:hyperlink>
      <w:r>
        <w:t xml:space="preserve"> that the BDCs establish with the PDC by using the BDC's machine account password. This type of secure channel is called the server secure channel.</w:t>
      </w:r>
    </w:p>
    <w:p w:rsidR="00720ACD" w:rsidRDefault="00BE5BF1">
      <w:pPr>
        <w:pStyle w:val="Heading3"/>
      </w:pPr>
      <w:bookmarkStart w:id="126" w:name="section_f1c87149fc1d492a883d33cfc624dce4"/>
      <w:bookmarkStart w:id="127" w:name="_Toc243612731"/>
      <w:r>
        <w:t>Secure Ch</w:t>
      </w:r>
      <w:r>
        <w:t>annel Maintenance</w:t>
      </w:r>
      <w:bookmarkEnd w:id="126"/>
      <w:bookmarkEnd w:id="127"/>
      <w:r>
        <w:fldChar w:fldCharType="begin"/>
      </w:r>
      <w:r>
        <w:instrText xml:space="preserve"> XE "Secure channel maintenance"</w:instrText>
      </w:r>
      <w:r>
        <w:fldChar w:fldCharType="end"/>
      </w:r>
    </w:p>
    <w:p w:rsidR="00720ACD" w:rsidRDefault="00BE5BF1">
      <w:r>
        <w:t xml:space="preserve">The security of a channel based on a </w:t>
      </w:r>
      <w:hyperlink w:anchor="gt_ae8614db-83d9-406d-aa79-90b2f07c3ed1">
        <w:r>
          <w:rPr>
            <w:rStyle w:val="HyperlinkGreen"/>
            <w:b/>
          </w:rPr>
          <w:t>shared secret</w:t>
        </w:r>
      </w:hyperlink>
      <w:r>
        <w:t xml:space="preserve"> depends on the secrecy of that shared value. Good cryptographic hygiene requires that such a shared value not be permanent. This protocol includes the facility to choose a new password and communicate it from the client to the </w:t>
      </w:r>
      <w:hyperlink w:anchor="gt_76a05049-3531-4abd-aec8-30e19954b4bd">
        <w:r>
          <w:rPr>
            <w:rStyle w:val="HyperlinkGreen"/>
            <w:b/>
          </w:rPr>
          <w:t>DC</w:t>
        </w:r>
      </w:hyperlink>
      <w:r>
        <w:t xml:space="preserve">. This allows client implementations of this protocol to set new passwords on machine accounts (if the request comes over a workstation </w:t>
      </w:r>
      <w:hyperlink w:anchor="gt_08ce423c-9f9c-48ed-afa8-8b64c04ecdca">
        <w:r>
          <w:rPr>
            <w:rStyle w:val="HyperlinkGreen"/>
            <w:b/>
          </w:rPr>
          <w:t>secure channel</w:t>
        </w:r>
      </w:hyperlink>
      <w:r>
        <w:t xml:space="preserve">) or on </w:t>
      </w:r>
      <w:r>
        <w:t xml:space="preserve">the </w:t>
      </w:r>
      <w:hyperlink w:anchor="gt_5ee032d0-d944-4acb-bbb5-b1cfc7df6db6">
        <w:r>
          <w:rPr>
            <w:rStyle w:val="HyperlinkGreen"/>
            <w:b/>
          </w:rPr>
          <w:t>trust</w:t>
        </w:r>
      </w:hyperlink>
      <w:r>
        <w:t xml:space="preserve"> accounts (if the request comes over a trusted </w:t>
      </w:r>
      <w:hyperlink w:anchor="gt_b0276eb2-4e65-4cf1-a718-e0920a614aca">
        <w:r>
          <w:rPr>
            <w:rStyle w:val="HyperlinkGreen"/>
            <w:b/>
          </w:rPr>
          <w:t>domain</w:t>
        </w:r>
      </w:hyperlink>
      <w:r>
        <w:t xml:space="preserve"> secure channel).</w:t>
      </w:r>
    </w:p>
    <w:p w:rsidR="00720ACD" w:rsidRDefault="00BE5BF1">
      <w:pPr>
        <w:pStyle w:val="Heading3"/>
      </w:pPr>
      <w:bookmarkStart w:id="128" w:name="section_a7aa8f241cac469b8671ef6c7d31d5e5"/>
      <w:bookmarkStart w:id="129" w:name="_Toc243612732"/>
      <w:r>
        <w:t>Domain Trust Services</w:t>
      </w:r>
      <w:bookmarkEnd w:id="128"/>
      <w:bookmarkEnd w:id="129"/>
      <w:r>
        <w:fldChar w:fldCharType="begin"/>
      </w:r>
      <w:r>
        <w:instrText xml:space="preserve"> XE "Trusts - domain"</w:instrText>
      </w:r>
      <w:r>
        <w:fldChar w:fldCharType="end"/>
      </w:r>
      <w:r>
        <w:fldChar w:fldCharType="begin"/>
      </w:r>
      <w:r>
        <w:instrText xml:space="preserve"> XE "Domain trusts"</w:instrText>
      </w:r>
      <w:r>
        <w:fldChar w:fldCharType="end"/>
      </w:r>
    </w:p>
    <w:p w:rsidR="00720ACD" w:rsidRDefault="00BE5BF1">
      <w:r>
        <w:t xml:space="preserve">In some application scenarios, it can be desirable to obtain the list of </w:t>
      </w:r>
      <w:hyperlink w:anchor="gt_b0276eb2-4e65-4cf1-a718-e0920a614aca">
        <w:r>
          <w:rPr>
            <w:rStyle w:val="HyperlinkGreen"/>
            <w:b/>
          </w:rPr>
          <w:t>domain</w:t>
        </w:r>
      </w:hyperlink>
      <w:r>
        <w:t xml:space="preserve"> </w:t>
      </w:r>
      <w:hyperlink w:anchor="gt_5ee032d0-d944-4acb-bbb5-b1cfc7df6db6">
        <w:r>
          <w:rPr>
            <w:rStyle w:val="HyperlinkGreen"/>
            <w:b/>
          </w:rPr>
          <w:t>trusts</w:t>
        </w:r>
      </w:hyperlink>
      <w:r>
        <w:t>. For example, an applic</w:t>
      </w:r>
      <w:r>
        <w:t xml:space="preserve">ation collecting user </w:t>
      </w:r>
      <w:hyperlink w:anchor="gt_b505ab37-868d-426c-bb19-af21e675e0b8">
        <w:r>
          <w:rPr>
            <w:rStyle w:val="HyperlinkGreen"/>
            <w:b/>
          </w:rPr>
          <w:t>credentials</w:t>
        </w:r>
      </w:hyperlink>
      <w:r>
        <w:t xml:space="preserve"> might need to present the list of trusted domains from which users can choose their domains. The Netlogon Remote Protocol provides services to such applications</w:t>
      </w:r>
      <w:r>
        <w:t xml:space="preserve"> via methods for retrieving domain trust information.</w:t>
      </w:r>
    </w:p>
    <w:p w:rsidR="00720ACD" w:rsidRDefault="00BE5BF1">
      <w:pPr>
        <w:pStyle w:val="Heading3"/>
      </w:pPr>
      <w:bookmarkStart w:id="130" w:name="section_0e2fb98260f84aa98044dbd2160fa268"/>
      <w:bookmarkStart w:id="131" w:name="_Toc243612733"/>
      <w:r>
        <w:t>Message Protection Services</w:t>
      </w:r>
      <w:bookmarkEnd w:id="130"/>
      <w:bookmarkEnd w:id="131"/>
      <w:r>
        <w:fldChar w:fldCharType="begin"/>
      </w:r>
      <w:r>
        <w:instrText xml:space="preserve"> XE "Message protection services"</w:instrText>
      </w:r>
      <w:r>
        <w:fldChar w:fldCharType="end"/>
      </w:r>
    </w:p>
    <w:p w:rsidR="00720ACD" w:rsidRDefault="00BE5BF1">
      <w:r>
        <w:t xml:space="preserve">Some applications might need to authenticate their messages sent to and received from a </w:t>
      </w:r>
      <w:hyperlink w:anchor="gt_76a05049-3531-4abd-aec8-30e19954b4bd">
        <w:r>
          <w:rPr>
            <w:rStyle w:val="HyperlinkGreen"/>
            <w:b/>
          </w:rPr>
          <w:t>DC</w:t>
        </w:r>
      </w:hyperlink>
      <w:r>
        <w:t xml:space="preserve">. </w:t>
      </w:r>
      <w:hyperlink w:anchor="gt_43e51d0a-ac6a-4662-a99a-8f3029b78caf">
        <w:r>
          <w:rPr>
            <w:rStyle w:val="HyperlinkGreen"/>
            <w:b/>
          </w:rPr>
          <w:t>Windows Time Service (W32Time)</w:t>
        </w:r>
      </w:hyperlink>
      <w:r>
        <w:t xml:space="preserve"> is an example of such an application running on a machine that authenticates messages carrying time information received from the DC. The Netlogon R</w:t>
      </w:r>
      <w:r>
        <w:t>emote Protocol provides services to such applications via methods for computing a cryptographic digest of the message by using the machine account or trust password as the cryptographic key. By using these methods, the application running on the DC obtains</w:t>
      </w:r>
      <w:r>
        <w:t xml:space="preserve"> the message digest and includes it in its response to the client. The application running on the client receives the message, obtains the message digest, and compares the digest with that received from the DC. If the two digests are the same, the client d</w:t>
      </w:r>
      <w:r>
        <w:t>etermines that the message was indeed sent by the DC.</w:t>
      </w:r>
    </w:p>
    <w:p w:rsidR="00720ACD" w:rsidRDefault="00BE5BF1">
      <w:pPr>
        <w:pStyle w:val="Heading3"/>
      </w:pPr>
      <w:bookmarkStart w:id="132" w:name="section_43e743b5821441d19d3bda53eed388db"/>
      <w:bookmarkStart w:id="133" w:name="_Toc243612734"/>
      <w:r>
        <w:t>Administrative Services</w:t>
      </w:r>
      <w:bookmarkEnd w:id="132"/>
      <w:bookmarkEnd w:id="133"/>
      <w:r>
        <w:fldChar w:fldCharType="begin"/>
      </w:r>
      <w:r>
        <w:instrText xml:space="preserve"> XE "Administrative services"</w:instrText>
      </w:r>
      <w:r>
        <w:fldChar w:fldCharType="end"/>
      </w:r>
    </w:p>
    <w:p w:rsidR="00720ACD" w:rsidRDefault="00BE5BF1">
      <w:r>
        <w:t>Administrators might need to control or query the behavior related to Netlogon operations. For example, an administrator might want to force a chan</w:t>
      </w:r>
      <w:r>
        <w:t xml:space="preserve">ge of the machine account password, or might want to reset the </w:t>
      </w:r>
      <w:hyperlink w:anchor="gt_08ce423c-9f9c-48ed-afa8-8b64c04ecdca">
        <w:r>
          <w:rPr>
            <w:rStyle w:val="HyperlinkGreen"/>
            <w:b/>
          </w:rPr>
          <w:t>secure channel</w:t>
        </w:r>
      </w:hyperlink>
      <w:r>
        <w:t xml:space="preserve"> to a particular </w:t>
      </w:r>
      <w:hyperlink w:anchor="gt_76a05049-3531-4abd-aec8-30e19954b4bd">
        <w:r>
          <w:rPr>
            <w:rStyle w:val="HyperlinkGreen"/>
            <w:b/>
          </w:rPr>
          <w:t>DC</w:t>
        </w:r>
      </w:hyperlink>
      <w:r>
        <w:t xml:space="preserve"> in the </w:t>
      </w:r>
      <w:hyperlink w:anchor="gt_b0276eb2-4e65-4cf1-a718-e0920a614aca">
        <w:r>
          <w:rPr>
            <w:rStyle w:val="HyperlinkGreen"/>
            <w:b/>
          </w:rPr>
          <w:t>domain</w:t>
        </w:r>
      </w:hyperlink>
      <w:r>
        <w:t>. Netlogon provides such administrative services via methods for querying and controlling the server.</w:t>
      </w:r>
    </w:p>
    <w:p w:rsidR="00720ACD" w:rsidRDefault="00BE5BF1">
      <w:pPr>
        <w:pStyle w:val="Heading4"/>
      </w:pPr>
      <w:bookmarkStart w:id="134" w:name="section_47389962d4734d1c932bf20cdcb47d64"/>
      <w:bookmarkStart w:id="135" w:name="_Toc243612735"/>
      <w:r>
        <w:t>Netlogon Operational Flow on Domain Members</w:t>
      </w:r>
      <w:bookmarkEnd w:id="134"/>
      <w:bookmarkEnd w:id="135"/>
      <w:r>
        <w:fldChar w:fldCharType="begin"/>
      </w:r>
      <w:r>
        <w:instrText xml:space="preserve"> XE "Domain members - Netlogon operational flow"</w:instrText>
      </w:r>
      <w:r>
        <w:fldChar w:fldCharType="end"/>
      </w:r>
      <w:r>
        <w:fldChar w:fldCharType="begin"/>
      </w:r>
      <w:r>
        <w:instrText xml:space="preserve"> XE "Netlogon operati</w:instrText>
      </w:r>
      <w:r>
        <w:instrText>onal flow - domain members"</w:instrText>
      </w:r>
      <w:r>
        <w:fldChar w:fldCharType="end"/>
      </w:r>
    </w:p>
    <w:p w:rsidR="00720ACD" w:rsidRDefault="00BE5BF1">
      <w:r>
        <w:t xml:space="preserve">The first action that a Netlogon client performs on a </w:t>
      </w:r>
      <w:hyperlink w:anchor="gt_6234a38c-ed1b-4c69-969f-6e6479566f65">
        <w:r>
          <w:rPr>
            <w:rStyle w:val="HyperlinkGreen"/>
            <w:b/>
          </w:rPr>
          <w:t>domain member</w:t>
        </w:r>
      </w:hyperlink>
      <w:r>
        <w:t xml:space="preserve"> is finding a </w:t>
      </w:r>
      <w:hyperlink w:anchor="gt_76a05049-3531-4abd-aec8-30e19954b4bd">
        <w:r>
          <w:rPr>
            <w:rStyle w:val="HyperlinkGreen"/>
            <w:b/>
          </w:rPr>
          <w:t>DC</w:t>
        </w:r>
      </w:hyperlink>
      <w:r>
        <w:t xml:space="preserve"> in its </w:t>
      </w:r>
      <w:hyperlink w:anchor="gt_b0276eb2-4e65-4cf1-a718-e0920a614aca">
        <w:r>
          <w:rPr>
            <w:rStyle w:val="HyperlinkGreen"/>
            <w:b/>
          </w:rPr>
          <w:t>domain</w:t>
        </w:r>
      </w:hyperlink>
      <w:r>
        <w:t xml:space="preserve"> with which to set up the </w:t>
      </w:r>
      <w:hyperlink w:anchor="gt_08ce423c-9f9c-48ed-afa8-8b64c04ecdca">
        <w:r>
          <w:rPr>
            <w:rStyle w:val="HyperlinkGreen"/>
            <w:b/>
          </w:rPr>
          <w:t>secure channel</w:t>
        </w:r>
      </w:hyperlink>
      <w:r>
        <w:t xml:space="preserve">. This process is called the DC discovery. After a DC is discovered, the domain member sets up a </w:t>
      </w:r>
      <w:r>
        <w:t>secure channel to the DC.</w:t>
      </w:r>
    </w:p>
    <w:p w:rsidR="00720ACD" w:rsidRDefault="00BE5BF1">
      <w:r>
        <w:t>For all subsequent requests from the client to the DC pertaining to authentication, the Netlogon Remote Protocol transmits the request by using the secure channel. The Netlogon Remote Protocol receives the user validation data ove</w:t>
      </w:r>
      <w:r>
        <w:t>r the secure channel from the DC and returns the data to the authentication protocol.</w:t>
      </w:r>
    </w:p>
    <w:p w:rsidR="00720ACD" w:rsidRDefault="00BE5BF1">
      <w:r>
        <w:t>Periodically, the operating system can use the Netlogon Remote Protocol to change the machine account password.</w:t>
      </w:r>
    </w:p>
    <w:p w:rsidR="00720ACD" w:rsidRDefault="00BE5BF1">
      <w:pPr>
        <w:pStyle w:val="Heading4"/>
      </w:pPr>
      <w:bookmarkStart w:id="136" w:name="section_50c39f4aee4040e0a014280f0394cbe5"/>
      <w:bookmarkStart w:id="137" w:name="_Toc243612736"/>
      <w:r>
        <w:lastRenderedPageBreak/>
        <w:t>Netlogon Operational Flow on Domain Controllers</w:t>
      </w:r>
      <w:bookmarkEnd w:id="136"/>
      <w:bookmarkEnd w:id="137"/>
    </w:p>
    <w:p w:rsidR="00720ACD" w:rsidRDefault="00BE5BF1">
      <w:r>
        <w:t>Upon recei</w:t>
      </w:r>
      <w:r>
        <w:t xml:space="preserve">ving a logon request, Netlogon determines the account </w:t>
      </w:r>
      <w:hyperlink w:anchor="gt_b0276eb2-4e65-4cf1-a718-e0920a614aca">
        <w:r>
          <w:rPr>
            <w:rStyle w:val="HyperlinkGreen"/>
            <w:b/>
          </w:rPr>
          <w:t>domain</w:t>
        </w:r>
      </w:hyperlink>
      <w:r>
        <w:t xml:space="preserve"> of the user being authenticated. Netlogon determines the </w:t>
      </w:r>
      <w:hyperlink w:anchor="gt_5ee032d0-d944-4acb-bbb5-b1cfc7df6db6">
        <w:r>
          <w:rPr>
            <w:rStyle w:val="HyperlinkGreen"/>
            <w:b/>
          </w:rPr>
          <w:t>trust</w:t>
        </w:r>
      </w:hyperlink>
      <w:r>
        <w:t xml:space="preserve"> link over which to send the request toward the account domain. Netlogon finds a </w:t>
      </w:r>
      <w:hyperlink w:anchor="gt_76a05049-3531-4abd-aec8-30e19954b4bd">
        <w:r>
          <w:rPr>
            <w:rStyle w:val="HyperlinkGreen"/>
            <w:b/>
          </w:rPr>
          <w:t>DC</w:t>
        </w:r>
      </w:hyperlink>
      <w:r>
        <w:t xml:space="preserve"> in the trusted domain on that link and sets up the </w:t>
      </w:r>
      <w:hyperlink w:anchor="gt_08ce423c-9f9c-48ed-afa8-8b64c04ecdca">
        <w:r>
          <w:rPr>
            <w:rStyle w:val="HyperlinkGreen"/>
            <w:b/>
          </w:rPr>
          <w:t>secure channel</w:t>
        </w:r>
      </w:hyperlink>
      <w:r>
        <w:t xml:space="preserve"> to that DC by using the trust password for the trusted domain. Netlogon passes the logon request through to that DC. Netlogon receives the user validation data from that DC and returns the data to the secure channel client making the logo</w:t>
      </w:r>
      <w:r>
        <w:t>n request.</w:t>
      </w:r>
    </w:p>
    <w:p w:rsidR="00720ACD" w:rsidRDefault="00BE5BF1">
      <w:r>
        <w:t xml:space="preserve">Netlogon synchronizes BDC account </w:t>
      </w:r>
      <w:hyperlink w:anchor="gt_00f35ba3-4dbb-4ff9-8e27-572a6aea1b15">
        <w:r>
          <w:rPr>
            <w:rStyle w:val="HyperlinkGreen"/>
            <w:b/>
          </w:rPr>
          <w:t>databases</w:t>
        </w:r>
      </w:hyperlink>
      <w:r>
        <w:t xml:space="preserve"> with the </w:t>
      </w:r>
      <w:hyperlink w:anchor="gt_663cb13a-8b75-477f-b6e1-bea8f2fba64d">
        <w:r>
          <w:rPr>
            <w:rStyle w:val="HyperlinkGreen"/>
            <w:b/>
          </w:rPr>
          <w:t>PDC</w:t>
        </w:r>
      </w:hyperlink>
      <w:r>
        <w:t xml:space="preserve"> account database.</w:t>
      </w:r>
    </w:p>
    <w:p w:rsidR="00720ACD" w:rsidRDefault="00BE5BF1">
      <w:r>
        <w:t>Periodically, Netlogon changes the machine acc</w:t>
      </w:r>
      <w:r>
        <w:t>ount password for the DC. On the PDC, Netlogon periodically changes trust passwords for all directly trusted domains.</w:t>
      </w:r>
    </w:p>
    <w:p w:rsidR="00720ACD" w:rsidRDefault="00BE5BF1">
      <w:r>
        <w:t>Netlogon performs the aforementioned services requested by applications or administrators.</w:t>
      </w:r>
    </w:p>
    <w:p w:rsidR="00720ACD" w:rsidRDefault="00BE5BF1">
      <w:pPr>
        <w:pStyle w:val="Heading3"/>
      </w:pPr>
      <w:bookmarkStart w:id="138" w:name="section_a1aa6492171b49cbaf4e991c7461cf56"/>
      <w:bookmarkStart w:id="139" w:name="_Toc243612737"/>
      <w:r>
        <w:t>Netlogon Structures and Methods</w:t>
      </w:r>
      <w:bookmarkEnd w:id="138"/>
      <w:bookmarkEnd w:id="139"/>
      <w:r>
        <w:fldChar w:fldCharType="begin"/>
      </w:r>
      <w:r>
        <w:instrText xml:space="preserve"> XE "Methods - N</w:instrText>
      </w:r>
      <w:r>
        <w:instrText>etlogon"</w:instrText>
      </w:r>
      <w:r>
        <w:fldChar w:fldCharType="end"/>
      </w:r>
      <w:r>
        <w:fldChar w:fldCharType="begin"/>
      </w:r>
      <w:r>
        <w:instrText xml:space="preserve"> XE "Structures - Netlogon"</w:instrText>
      </w:r>
      <w:r>
        <w:fldChar w:fldCharType="end"/>
      </w:r>
      <w:r>
        <w:fldChar w:fldCharType="begin"/>
      </w:r>
      <w:r>
        <w:instrText xml:space="preserve"> XE "Netlogon structures and methods"</w:instrText>
      </w:r>
      <w:r>
        <w:fldChar w:fldCharType="end"/>
      </w:r>
    </w:p>
    <w:p w:rsidR="00720ACD" w:rsidRDefault="00BE5BF1">
      <w:r>
        <w:t xml:space="preserve">The Netlogon Remote Protocol structures and methods that are specified in </w:t>
      </w:r>
      <w:r>
        <w:rPr>
          <w:b/>
        </w:rPr>
        <w:t>Structures and Enumerated Types</w:t>
      </w:r>
      <w:r>
        <w:t xml:space="preserve"> (section </w:t>
      </w:r>
      <w:hyperlink w:anchor="Section_c3a0defffd1b4df9850f420cb8a224f5" w:history="1">
        <w:r>
          <w:rPr>
            <w:rStyle w:val="Hyperlink"/>
          </w:rPr>
          <w:t>2.</w:t>
        </w:r>
        <w:r>
          <w:rPr>
            <w:rStyle w:val="Hyperlink"/>
          </w:rPr>
          <w:t>2.1</w:t>
        </w:r>
      </w:hyperlink>
      <w:r>
        <w:t xml:space="preserve">) and </w:t>
      </w:r>
      <w:r>
        <w:rPr>
          <w:b/>
        </w:rPr>
        <w:t>Messaging Processing Events and Sequencing Rules</w:t>
      </w:r>
      <w:r>
        <w:t xml:space="preserve"> (section </w:t>
      </w:r>
      <w:hyperlink w:anchor="Section_256678803d51499bb22819c08eb16b81" w:history="1">
        <w:r>
          <w:rPr>
            <w:rStyle w:val="Hyperlink"/>
          </w:rPr>
          <w:t>3.5.4</w:t>
        </w:r>
      </w:hyperlink>
      <w:r>
        <w:t>) are grouped according to the Netlogon scenarios and operational flows as follows:</w:t>
      </w:r>
    </w:p>
    <w:p w:rsidR="00720ACD" w:rsidRDefault="00BE5BF1">
      <w:pPr>
        <w:pStyle w:val="ListParagraph"/>
        <w:numPr>
          <w:ilvl w:val="0"/>
          <w:numId w:val="47"/>
        </w:numPr>
      </w:pPr>
      <w:r>
        <w:rPr>
          <w:b/>
        </w:rPr>
        <w:t>DC Location Structures</w:t>
      </w:r>
      <w:r>
        <w:t xml:space="preserve"> (section </w:t>
      </w:r>
      <w:hyperlink w:anchor="Section_94c3b27ad8064eacbfe15a48e63eeca9" w:history="1">
        <w:r>
          <w:rPr>
            <w:rStyle w:val="Hyperlink"/>
          </w:rPr>
          <w:t>2.2.1.2</w:t>
        </w:r>
      </w:hyperlink>
      <w:r>
        <w:t xml:space="preserve">) and </w:t>
      </w:r>
      <w:r>
        <w:rPr>
          <w:b/>
        </w:rPr>
        <w:t>DC Location Methods</w:t>
      </w:r>
      <w:r>
        <w:t xml:space="preserve"> (section </w:t>
      </w:r>
      <w:hyperlink w:anchor="Section_2c26616cfe894d0288aea56356e0f512" w:history="1">
        <w:r>
          <w:rPr>
            <w:rStyle w:val="Hyperlink"/>
          </w:rPr>
          <w:t>3.5.4.3</w:t>
        </w:r>
      </w:hyperlink>
      <w:r>
        <w:t xml:space="preserve">). This protocol uses the structures and methods in this group to locate a </w:t>
      </w:r>
      <w:hyperlink w:anchor="gt_76a05049-3531-4abd-aec8-30e19954b4bd">
        <w:r>
          <w:rPr>
            <w:rStyle w:val="HyperlinkGreen"/>
            <w:b/>
          </w:rPr>
          <w:t>domain controller (DC)</w:t>
        </w:r>
      </w:hyperlink>
      <w:r>
        <w:t xml:space="preserve"> in the specified </w:t>
      </w:r>
      <w:hyperlink w:anchor="gt_b0276eb2-4e65-4cf1-a718-e0920a614aca">
        <w:r>
          <w:rPr>
            <w:rStyle w:val="HyperlinkGreen"/>
            <w:b/>
          </w:rPr>
          <w:t>domain</w:t>
        </w:r>
      </w:hyperlink>
      <w:r>
        <w:t xml:space="preserve">. Methods in this group are also used for obtaining the </w:t>
      </w:r>
      <w:hyperlink w:anchor="gt_8abdc986-5679-42d9-ad76-b11eb5a0daba">
        <w:r>
          <w:rPr>
            <w:rStyle w:val="HyperlinkGreen"/>
            <w:b/>
          </w:rPr>
          <w:t>site</w:t>
        </w:r>
      </w:hyperlink>
      <w:r>
        <w:t xml:space="preserve"> information that is related to DC discovery, as well as for maintaining </w:t>
      </w:r>
      <w:hyperlink w:anchor="gt_604dcfcd-72f5-46e5-85c1-f3ce69956700">
        <w:r>
          <w:rPr>
            <w:rStyle w:val="HyperlinkGreen"/>
            <w:b/>
          </w:rPr>
          <w:t>Domain Name System (DNS)</w:t>
        </w:r>
      </w:hyperlink>
      <w:r>
        <w:t xml:space="preserve"> registration information for DCs.</w:t>
      </w:r>
    </w:p>
    <w:p w:rsidR="00720ACD" w:rsidRDefault="00BE5BF1">
      <w:pPr>
        <w:pStyle w:val="ListParagraph"/>
        <w:numPr>
          <w:ilvl w:val="0"/>
          <w:numId w:val="47"/>
        </w:numPr>
      </w:pPr>
      <w:r>
        <w:rPr>
          <w:b/>
        </w:rPr>
        <w:t>Secure Channel Establishment and Maintenance S</w:t>
      </w:r>
      <w:r>
        <w:rPr>
          <w:b/>
        </w:rPr>
        <w:t>tructures</w:t>
      </w:r>
      <w:r>
        <w:t xml:space="preserve"> (section </w:t>
      </w:r>
      <w:hyperlink w:anchor="Section_fb50db727f71478da18012eb0ca3b36b" w:history="1">
        <w:r>
          <w:rPr>
            <w:rStyle w:val="Hyperlink"/>
          </w:rPr>
          <w:t>2.2.1.3</w:t>
        </w:r>
      </w:hyperlink>
      <w:r>
        <w:t xml:space="preserve">) and </w:t>
      </w:r>
      <w:r>
        <w:rPr>
          <w:b/>
        </w:rPr>
        <w:t>Secure Channel Establishment and Maintenance Methods</w:t>
      </w:r>
      <w:r>
        <w:t xml:space="preserve"> (section </w:t>
      </w:r>
      <w:hyperlink w:anchor="Section_641f684e080943f38ba92a3754874126" w:history="1">
        <w:r>
          <w:rPr>
            <w:rStyle w:val="Hyperlink"/>
          </w:rPr>
          <w:t>3.5.4.4</w:t>
        </w:r>
      </w:hyperlink>
      <w:r>
        <w:t xml:space="preserve">). Structures and methods in this </w:t>
      </w:r>
      <w:hyperlink w:anchor="gt_51c51c14-7f9d-4c0b-a69c-d3e059bfffac">
        <w:r>
          <w:rPr>
            <w:rStyle w:val="HyperlinkGreen"/>
            <w:b/>
          </w:rPr>
          <w:t>group</w:t>
        </w:r>
      </w:hyperlink>
      <w:r>
        <w:t xml:space="preserve"> are used for setting up and maintaining the </w:t>
      </w:r>
      <w:hyperlink w:anchor="gt_08ce423c-9f9c-48ed-afa8-8b64c04ecdca">
        <w:r>
          <w:rPr>
            <w:rStyle w:val="HyperlinkGreen"/>
            <w:b/>
          </w:rPr>
          <w:t>secure channel</w:t>
        </w:r>
      </w:hyperlink>
      <w:r>
        <w:t>.</w:t>
      </w:r>
    </w:p>
    <w:p w:rsidR="00720ACD" w:rsidRDefault="00BE5BF1">
      <w:pPr>
        <w:pStyle w:val="ListParagraph"/>
        <w:numPr>
          <w:ilvl w:val="0"/>
          <w:numId w:val="47"/>
        </w:numPr>
      </w:pPr>
      <w:r>
        <w:rPr>
          <w:b/>
        </w:rPr>
        <w:t>Pass-Through Authentication Structures</w:t>
      </w:r>
      <w:r>
        <w:t xml:space="preserve"> (section </w:t>
      </w:r>
      <w:hyperlink w:anchor="Section_d76f87d0b8a142e8b3b147ab47444cbc" w:history="1">
        <w:r>
          <w:rPr>
            <w:rStyle w:val="Hyperlink"/>
          </w:rPr>
          <w:t>2.2.1.4</w:t>
        </w:r>
      </w:hyperlink>
      <w:r>
        <w:t xml:space="preserve">) and </w:t>
      </w:r>
      <w:r>
        <w:rPr>
          <w:b/>
        </w:rPr>
        <w:t>Pass-Through Authentication Methods</w:t>
      </w:r>
      <w:r>
        <w:t xml:space="preserve"> (section </w:t>
      </w:r>
      <w:hyperlink w:anchor="Section_24933c92b96540f19e1d74ea27d4813c" w:history="1">
        <w:r>
          <w:rPr>
            <w:rStyle w:val="Hyperlink"/>
          </w:rPr>
          <w:t>3.5.4.5</w:t>
        </w:r>
      </w:hyperlink>
      <w:r>
        <w:t>). These structures and methods are used for performing pass-through authentication and ob</w:t>
      </w:r>
      <w:r>
        <w:t>taining user validation information.</w:t>
      </w:r>
    </w:p>
    <w:p w:rsidR="00720ACD" w:rsidRDefault="00BE5BF1">
      <w:pPr>
        <w:pStyle w:val="ListParagraph"/>
        <w:numPr>
          <w:ilvl w:val="0"/>
          <w:numId w:val="47"/>
        </w:numPr>
      </w:pPr>
      <w:r>
        <w:rPr>
          <w:b/>
        </w:rPr>
        <w:t>Account Database Replication Structures</w:t>
      </w:r>
      <w:r>
        <w:t xml:space="preserve"> (section </w:t>
      </w:r>
      <w:hyperlink w:anchor="Section_c4adbfb3678b4996860f3602709558b9" w:history="1">
        <w:r>
          <w:rPr>
            <w:rStyle w:val="Hyperlink"/>
          </w:rPr>
          <w:t>2.2.1.5</w:t>
        </w:r>
      </w:hyperlink>
      <w:r>
        <w:t xml:space="preserve">) and </w:t>
      </w:r>
      <w:r>
        <w:rPr>
          <w:b/>
        </w:rPr>
        <w:t>Account Database Replication Methods</w:t>
      </w:r>
      <w:r>
        <w:t xml:space="preserve"> (section </w:t>
      </w:r>
      <w:hyperlink w:anchor="Section_5657e68eab5b4d9998b80fcaa1bdffc6" w:history="1">
        <w:r>
          <w:rPr>
            <w:rStyle w:val="Hyperlink"/>
          </w:rPr>
          <w:t>3.5.4.6</w:t>
        </w:r>
      </w:hyperlink>
      <w:r>
        <w:t>). These structures and methods were used in the account database replication.</w:t>
      </w:r>
    </w:p>
    <w:p w:rsidR="00720ACD" w:rsidRDefault="00BE5BF1">
      <w:pPr>
        <w:pStyle w:val="ListParagraph"/>
        <w:numPr>
          <w:ilvl w:val="0"/>
          <w:numId w:val="47"/>
        </w:numPr>
      </w:pPr>
      <w:r>
        <w:rPr>
          <w:b/>
        </w:rPr>
        <w:t>Domain Trust Structures</w:t>
      </w:r>
      <w:r>
        <w:t xml:space="preserve"> (section </w:t>
      </w:r>
      <w:hyperlink w:anchor="Section_26bc3213bff74ed5ac5b651bab12d874" w:history="1">
        <w:r>
          <w:rPr>
            <w:rStyle w:val="Hyperlink"/>
          </w:rPr>
          <w:t>2.2.1.6</w:t>
        </w:r>
      </w:hyperlink>
      <w:r>
        <w:t xml:space="preserve">) and </w:t>
      </w:r>
      <w:r>
        <w:rPr>
          <w:b/>
        </w:rPr>
        <w:t>Domain Trust Methods</w:t>
      </w:r>
      <w:r>
        <w:t xml:space="preserve"> (section </w:t>
      </w:r>
      <w:hyperlink w:anchor="Section_d6ee9b3a1cf24719a82773f2e0298336" w:history="1">
        <w:r>
          <w:rPr>
            <w:rStyle w:val="Hyperlink"/>
          </w:rPr>
          <w:t>3.5.4.7</w:t>
        </w:r>
      </w:hyperlink>
      <w:r>
        <w:t xml:space="preserve">). Structures and methods in this group are used for retrieving domain </w:t>
      </w:r>
      <w:hyperlink w:anchor="gt_5ee032d0-d944-4acb-bbb5-b1cfc7df6db6">
        <w:r>
          <w:rPr>
            <w:rStyle w:val="HyperlinkGreen"/>
            <w:b/>
          </w:rPr>
          <w:t>trust</w:t>
        </w:r>
      </w:hyperlink>
      <w:r>
        <w:t xml:space="preserve"> information.</w:t>
      </w:r>
    </w:p>
    <w:p w:rsidR="00720ACD" w:rsidRDefault="00BE5BF1">
      <w:pPr>
        <w:pStyle w:val="ListParagraph"/>
        <w:numPr>
          <w:ilvl w:val="0"/>
          <w:numId w:val="47"/>
        </w:numPr>
      </w:pPr>
      <w:r>
        <w:rPr>
          <w:b/>
        </w:rPr>
        <w:t>Message Protection Methods</w:t>
      </w:r>
      <w:r>
        <w:t xml:space="preserve"> (section </w:t>
      </w:r>
      <w:hyperlink w:anchor="Section_fff9e47b029f41e0b48b1f5c5554b68f" w:history="1">
        <w:r>
          <w:rPr>
            <w:rStyle w:val="Hyperlink"/>
          </w:rPr>
          <w:t>3.5.4.8</w:t>
        </w:r>
      </w:hyperlink>
      <w:r>
        <w:t>). Methods in this group are used for performing the message protection services.</w:t>
      </w:r>
    </w:p>
    <w:p w:rsidR="00720ACD" w:rsidRDefault="00BE5BF1">
      <w:pPr>
        <w:pStyle w:val="ListParagraph"/>
        <w:numPr>
          <w:ilvl w:val="0"/>
          <w:numId w:val="47"/>
        </w:numPr>
      </w:pPr>
      <w:r>
        <w:rPr>
          <w:b/>
        </w:rPr>
        <w:t>Administrative Services Structures</w:t>
      </w:r>
      <w:r>
        <w:t xml:space="preserve"> (section </w:t>
      </w:r>
      <w:hyperlink w:anchor="Section_3b7ad20ab8c64191971e8b96f85d0899" w:history="1">
        <w:r>
          <w:rPr>
            <w:rStyle w:val="Hyperlink"/>
          </w:rPr>
          <w:t>2.2.1.7</w:t>
        </w:r>
      </w:hyperlink>
      <w:r>
        <w:t xml:space="preserve">) and </w:t>
      </w:r>
      <w:r>
        <w:rPr>
          <w:b/>
        </w:rPr>
        <w:t>Administrative S</w:t>
      </w:r>
      <w:r>
        <w:rPr>
          <w:b/>
        </w:rPr>
        <w:t>ervices Methods</w:t>
      </w:r>
      <w:r>
        <w:t xml:space="preserve"> (section </w:t>
      </w:r>
      <w:hyperlink w:anchor="Section_647e0ebb338f499fabbc8f82adcb36ff" w:history="1">
        <w:r>
          <w:rPr>
            <w:rStyle w:val="Hyperlink"/>
          </w:rPr>
          <w:t>3.5.4.9</w:t>
        </w:r>
      </w:hyperlink>
      <w:r>
        <w:t>). This group of structures and methods is used for querying and controlling the Netlogon Remote Protocol server.</w:t>
      </w:r>
    </w:p>
    <w:p w:rsidR="00720ACD" w:rsidRDefault="00BE5BF1">
      <w:pPr>
        <w:pStyle w:val="ListParagraph"/>
        <w:numPr>
          <w:ilvl w:val="0"/>
          <w:numId w:val="47"/>
        </w:numPr>
      </w:pPr>
      <w:r>
        <w:rPr>
          <w:b/>
        </w:rPr>
        <w:t>Obsolete Structures</w:t>
      </w:r>
      <w:r>
        <w:t xml:space="preserve"> (section </w:t>
      </w:r>
      <w:hyperlink w:anchor="Section_7a86a6835c4a4a71b0659c73f6c1beb8" w:history="1">
        <w:r>
          <w:rPr>
            <w:rStyle w:val="Hyperlink"/>
          </w:rPr>
          <w:t>2.2.1.8</w:t>
        </w:r>
      </w:hyperlink>
      <w:r>
        <w:t xml:space="preserve">) and </w:t>
      </w:r>
      <w:r>
        <w:rPr>
          <w:b/>
        </w:rPr>
        <w:t>Obsolete Methods</w:t>
      </w:r>
      <w:r>
        <w:t xml:space="preserve"> (section </w:t>
      </w:r>
      <w:hyperlink w:anchor="Section_a9dccfcfea6e4f919c0739183708e34e" w:history="1">
        <w:r>
          <w:rPr>
            <w:rStyle w:val="Hyperlink"/>
          </w:rPr>
          <w:t>3.5.4.10</w:t>
        </w:r>
      </w:hyperlink>
      <w:r>
        <w:t>). The structures and methods in this group are unsupported and obsolete.</w:t>
      </w:r>
    </w:p>
    <w:p w:rsidR="00720ACD" w:rsidRDefault="00BE5BF1">
      <w:pPr>
        <w:pStyle w:val="Heading4"/>
      </w:pPr>
      <w:bookmarkStart w:id="140" w:name="section_ea995cec27db431a999b99bdc44b92f8"/>
      <w:bookmarkStart w:id="141" w:name="_Toc243612738"/>
      <w:r>
        <w:t>History of Netlog</w:t>
      </w:r>
      <w:r>
        <w:t>on</w:t>
      </w:r>
      <w:bookmarkEnd w:id="140"/>
      <w:bookmarkEnd w:id="141"/>
      <w:r>
        <w:fldChar w:fldCharType="begin"/>
      </w:r>
      <w:r>
        <w:instrText xml:space="preserve"> XE "Netlogon history:overview"</w:instrText>
      </w:r>
      <w:r>
        <w:fldChar w:fldCharType="end"/>
      </w:r>
    </w:p>
    <w:p w:rsidR="00720ACD" w:rsidRDefault="00BE5BF1">
      <w:r>
        <w:t>The Netlogon Remote Protocol is an older protocol that has been through multiple revisions and expansions. As a result, some of the methods are used only in LAN Manager environments, and new structures and methods have b</w:t>
      </w:r>
      <w:r>
        <w:t xml:space="preserve">een introduced to support new functionality. </w:t>
      </w:r>
    </w:p>
    <w:p w:rsidR="00720ACD" w:rsidRDefault="00BE5BF1">
      <w:pPr>
        <w:pStyle w:val="Heading5"/>
      </w:pPr>
      <w:bookmarkStart w:id="142" w:name="section_bcc16d6de9474628a046f5e40cbc6910"/>
      <w:bookmarkStart w:id="143" w:name="_Toc243612739"/>
      <w:r>
        <w:lastRenderedPageBreak/>
        <w:t>New Methods Derived from Existing Methods</w:t>
      </w:r>
      <w:bookmarkEnd w:id="142"/>
      <w:bookmarkEnd w:id="143"/>
      <w:r>
        <w:fldChar w:fldCharType="begin"/>
      </w:r>
      <w:r>
        <w:instrText xml:space="preserve"> XE "Netlogon history:new methods from existing methods"</w:instrText>
      </w:r>
      <w:r>
        <w:fldChar w:fldCharType="end"/>
      </w:r>
    </w:p>
    <w:p w:rsidR="00720ACD" w:rsidRDefault="00BE5BF1">
      <w:r>
        <w:t>In many cases, a new method would differ from an existing method by the addition of one or a few new parameters. In such cases, one of two naming conventions was used. One convention was that the new method would typically be named identically to the exist</w:t>
      </w:r>
      <w:r>
        <w:t xml:space="preserve">ing method, except for the addition of a suffix such as Ex (to mean Extended, as in the DsrGetDcNameEx method (section </w:t>
      </w:r>
      <w:hyperlink w:anchor="Section_5de19b7e4ce34cc4978f8959f46797ba" w:history="1">
        <w:r>
          <w:rPr>
            <w:rStyle w:val="Hyperlink"/>
          </w:rPr>
          <w:t>3.5.4.3.2</w:t>
        </w:r>
      </w:hyperlink>
      <w:r>
        <w:t>), which is the extended version of the original DsrGetDcName method</w:t>
      </w:r>
      <w:r>
        <w:t xml:space="preserve"> (section </w:t>
      </w:r>
      <w:hyperlink w:anchor="Section_86a3fa5b1f0e412a942f33a10e5e9eff" w:history="1">
        <w:r>
          <w:rPr>
            <w:rStyle w:val="Hyperlink"/>
          </w:rPr>
          <w:t>3.5.4.3.3</w:t>
        </w:r>
      </w:hyperlink>
      <w:r>
        <w:t xml:space="preserve">)). The other convention was to add a numeral value to reflect the method revision number (as in the NetrServerAuthenticate2 method (section </w:t>
      </w:r>
      <w:hyperlink w:anchor="Section_985982ae9aa84565b30b33d6353d3355" w:history="1">
        <w:r>
          <w:rPr>
            <w:rStyle w:val="Hyperlink"/>
          </w:rPr>
          <w:t>3.5.4.4.4</w:t>
        </w:r>
      </w:hyperlink>
      <w:r>
        <w:t xml:space="preserve">) and NetrServerAuthenticate3 method (section </w:t>
      </w:r>
      <w:hyperlink w:anchor="Section_3a9ed16f801445ae80afc0ecb06e2db9" w:history="1">
        <w:r>
          <w:rPr>
            <w:rStyle w:val="Hyperlink"/>
          </w:rPr>
          <w:t>3.5.4.4.2</w:t>
        </w:r>
      </w:hyperlink>
      <w:r>
        <w:t xml:space="preserve">), which are the new versions of the original NetrServerAuthenticate method (section </w:t>
      </w:r>
      <w:hyperlink w:anchor="Section_2561f16011f943a7bad45721a05e8ad8" w:history="1">
        <w:r>
          <w:rPr>
            <w:rStyle w:val="Hyperlink"/>
          </w:rPr>
          <w:t>3.5.4.4.5</w:t>
        </w:r>
      </w:hyperlink>
      <w:r>
        <w:t>)).</w:t>
      </w:r>
    </w:p>
    <w:p w:rsidR="00720ACD" w:rsidRDefault="00BE5BF1">
      <w:pPr>
        <w:pStyle w:val="Heading5"/>
      </w:pPr>
      <w:bookmarkStart w:id="144" w:name="section_bbc95890215e49a98bb892e723548046"/>
      <w:bookmarkStart w:id="145" w:name="_Toc243612740"/>
      <w:r>
        <w:t>Using Dummy Fields in Structures</w:t>
      </w:r>
      <w:bookmarkEnd w:id="144"/>
      <w:bookmarkEnd w:id="145"/>
      <w:r>
        <w:fldChar w:fldCharType="begin"/>
      </w:r>
      <w:r>
        <w:instrText xml:space="preserve"> XE "Netlogon history:dummy fields in structures"</w:instrText>
      </w:r>
      <w:r>
        <w:fldChar w:fldCharType="end"/>
      </w:r>
    </w:p>
    <w:p w:rsidR="00720ACD" w:rsidRDefault="00BE5BF1">
      <w:r>
        <w:t>The requirements of this protocol have evolved over time. During the original design phase, typed but unused fields were a</w:t>
      </w:r>
      <w:r>
        <w:t xml:space="preserve">ppended to some structures. In later versions of the protocol, if new data needed to be transmitted between the client and the server, these fields could be used without ill effects, so long as the type of the data was preserved. The servers of a previous </w:t>
      </w:r>
      <w:r>
        <w:t>version of the Netlogon protocol would receive and ignore the fields.</w:t>
      </w:r>
    </w:p>
    <w:p w:rsidR="00720ACD" w:rsidRDefault="00BE5BF1">
      <w:r>
        <w:t xml:space="preserve">In many cases, an introduction of a new Ex structure necessitated an introduction of a corresponding Ex </w:t>
      </w:r>
      <w:hyperlink w:anchor="gt_8a7f6700-8311-45bc-af10-82e10accd331">
        <w:r>
          <w:rPr>
            <w:rStyle w:val="HyperlinkGreen"/>
            <w:b/>
          </w:rPr>
          <w:t>remote procedure cal</w:t>
        </w:r>
        <w:r>
          <w:rPr>
            <w:rStyle w:val="HyperlinkGreen"/>
            <w:b/>
          </w:rPr>
          <w:t>l (RPC)</w:t>
        </w:r>
      </w:hyperlink>
      <w:r>
        <w:t xml:space="preserve"> method for passing the new structure between the client and the server. As an alternative to the growing number of Ex structures and methods, an approach was introduced to avoid the addition of new structures and methods by using dummy fields. New </w:t>
      </w:r>
      <w:r>
        <w:t xml:space="preserve">structures would have a few unused fields, such as </w:t>
      </w:r>
      <w:r>
        <w:rPr>
          <w:b/>
        </w:rPr>
        <w:t>DummyString1</w:t>
      </w:r>
      <w:r>
        <w:t xml:space="preserve">, </w:t>
      </w:r>
      <w:r>
        <w:rPr>
          <w:b/>
        </w:rPr>
        <w:t>DummyString2</w:t>
      </w:r>
      <w:r>
        <w:t xml:space="preserve">, </w:t>
      </w:r>
      <w:r>
        <w:rPr>
          <w:b/>
        </w:rPr>
        <w:t>DummyLong1</w:t>
      </w:r>
      <w:r>
        <w:t xml:space="preserve">, and </w:t>
      </w:r>
      <w:r>
        <w:rPr>
          <w:b/>
        </w:rPr>
        <w:t>DummyLong2</w:t>
      </w:r>
      <w:r>
        <w:t>. These dummy fields allow additional information that was not conceived originally to be passed through the interface in a safe fashion. If the struct</w:t>
      </w:r>
      <w:r>
        <w:t>ure has not been extended, these fields are set to zero and ignored upon receipt.</w:t>
      </w:r>
    </w:p>
    <w:p w:rsidR="00720ACD" w:rsidRDefault="00BE5BF1">
      <w:r>
        <w:t xml:space="preserve">For example, a dummy field </w:t>
      </w:r>
      <w:r>
        <w:rPr>
          <w:b/>
        </w:rPr>
        <w:t>DummyString1</w:t>
      </w:r>
      <w:r>
        <w:t xml:space="preserve"> of the </w:t>
      </w:r>
      <w:r>
        <w:rPr>
          <w:b/>
        </w:rPr>
        <w:t>NETLOGON_ONE_DOMAIN_INFO</w:t>
      </w:r>
      <w:r>
        <w:t xml:space="preserve"> (section </w:t>
      </w:r>
      <w:hyperlink w:anchor="Section_77cd977686124dab9748bfb07247fd4c" w:history="1">
        <w:r>
          <w:rPr>
            <w:rStyle w:val="Hyperlink"/>
          </w:rPr>
          <w:t>2.2.1.3.10</w:t>
        </w:r>
      </w:hyperlink>
      <w:r>
        <w:t>) structure was used at</w:t>
      </w:r>
      <w:r>
        <w:t xml:space="preserve"> one point to carry </w:t>
      </w:r>
      <w:hyperlink w:anchor="gt_5ee032d0-d944-4acb-bbb5-b1cfc7df6db6">
        <w:r>
          <w:rPr>
            <w:rStyle w:val="HyperlinkGreen"/>
            <w:b/>
          </w:rPr>
          <w:t>trust</w:t>
        </w:r>
      </w:hyperlink>
      <w:r>
        <w:t xml:space="preserve"> extension attributes. As a dummy field got used, it might or might not be renamed. In the case of </w:t>
      </w:r>
      <w:r>
        <w:rPr>
          <w:b/>
        </w:rPr>
        <w:t>NETLOGON_ONE_DOMAIN_INFO</w:t>
      </w:r>
      <w:r>
        <w:t xml:space="preserve">, </w:t>
      </w:r>
      <w:r>
        <w:rPr>
          <w:b/>
        </w:rPr>
        <w:t>DummyString1</w:t>
      </w:r>
      <w:r>
        <w:t xml:space="preserve"> was renamed as </w:t>
      </w:r>
      <w:r>
        <w:rPr>
          <w:b/>
        </w:rPr>
        <w:t>TrustExtension</w:t>
      </w:r>
      <w:r>
        <w:t xml:space="preserve"> t</w:t>
      </w:r>
      <w:r>
        <w:t xml:space="preserve">o reflect the new nature of the field. This scheme of dummy field usage worked well: this protocol running on a new client receiving the </w:t>
      </w:r>
      <w:r>
        <w:rPr>
          <w:b/>
        </w:rPr>
        <w:t>NETLOGON_ONE_DOMAIN_INFO</w:t>
      </w:r>
      <w:r>
        <w:t xml:space="preserve"> structure would use the </w:t>
      </w:r>
      <w:r>
        <w:rPr>
          <w:b/>
        </w:rPr>
        <w:t>TrustExtension</w:t>
      </w:r>
      <w:r>
        <w:t xml:space="preserve"> field as appropriate, while the </w:t>
      </w:r>
      <w:r>
        <w:rPr>
          <w:b/>
        </w:rPr>
        <w:t>NETLOGON_ONE_DOMAIN_INFO</w:t>
      </w:r>
      <w:r>
        <w:t xml:space="preserve"> running on an old client would completely ignore the </w:t>
      </w:r>
      <w:r>
        <w:rPr>
          <w:b/>
        </w:rPr>
        <w:t>DummyString1</w:t>
      </w:r>
      <w:r>
        <w:t xml:space="preserve"> field. </w:t>
      </w:r>
    </w:p>
    <w:p w:rsidR="00720ACD" w:rsidRDefault="00BE5BF1">
      <w:pPr>
        <w:pStyle w:val="Heading5"/>
      </w:pPr>
      <w:bookmarkStart w:id="146" w:name="section_115abd4a7a1947a3af0ebdc9631a36d1"/>
      <w:bookmarkStart w:id="147" w:name="_Toc243612741"/>
      <w:r>
        <w:t>Fields and Structures Used by Netlogon Pass-through Methods</w:t>
      </w:r>
      <w:bookmarkEnd w:id="146"/>
      <w:bookmarkEnd w:id="147"/>
    </w:p>
    <w:p w:rsidR="00720ACD" w:rsidRDefault="00BE5BF1">
      <w:r>
        <w:t xml:space="preserve">During the design of the </w:t>
      </w:r>
      <w:r>
        <w:rPr>
          <w:b/>
        </w:rPr>
        <w:t>NetrLogonSamLogon</w:t>
      </w:r>
      <w:r>
        <w:t xml:space="preserve"> method which is used for Netlogon pass-through, three </w:t>
      </w:r>
      <w:r>
        <w:t>fields were created to pass information opaquely for applications:</w:t>
      </w:r>
    </w:p>
    <w:p w:rsidR="00720ACD" w:rsidRDefault="00BE5BF1">
      <w:pPr>
        <w:pStyle w:val="ListParagraph"/>
        <w:numPr>
          <w:ilvl w:val="0"/>
          <w:numId w:val="48"/>
        </w:numPr>
      </w:pPr>
      <w:r>
        <w:rPr>
          <w:b/>
        </w:rPr>
        <w:t>LogonLevel</w:t>
      </w:r>
    </w:p>
    <w:p w:rsidR="00720ACD" w:rsidRDefault="00BE5BF1">
      <w:pPr>
        <w:pStyle w:val="ListParagraph"/>
        <w:numPr>
          <w:ilvl w:val="0"/>
          <w:numId w:val="48"/>
        </w:numPr>
      </w:pPr>
      <w:r>
        <w:rPr>
          <w:b/>
        </w:rPr>
        <w:t>LogonInformation</w:t>
      </w:r>
    </w:p>
    <w:p w:rsidR="00720ACD" w:rsidRDefault="00BE5BF1">
      <w:pPr>
        <w:pStyle w:val="ListParagraph"/>
        <w:numPr>
          <w:ilvl w:val="0"/>
          <w:numId w:val="48"/>
        </w:numPr>
      </w:pPr>
      <w:r>
        <w:rPr>
          <w:b/>
        </w:rPr>
        <w:t>ValidationLevel</w:t>
      </w:r>
    </w:p>
    <w:p w:rsidR="00720ACD" w:rsidRDefault="00BE5BF1">
      <w:r>
        <w:t>At that time, it was thought that there would be four types of logon:</w:t>
      </w:r>
    </w:p>
    <w:p w:rsidR="00720ACD" w:rsidRDefault="00BE5BF1">
      <w:pPr>
        <w:pStyle w:val="ListParagraph"/>
        <w:numPr>
          <w:ilvl w:val="0"/>
          <w:numId w:val="48"/>
        </w:numPr>
      </w:pPr>
      <w:r>
        <w:t>Interactive</w:t>
      </w:r>
    </w:p>
    <w:p w:rsidR="00720ACD" w:rsidRDefault="00BE5BF1">
      <w:pPr>
        <w:pStyle w:val="ListParagraph"/>
        <w:numPr>
          <w:ilvl w:val="0"/>
          <w:numId w:val="48"/>
        </w:numPr>
      </w:pPr>
      <w:r>
        <w:t>Network</w:t>
      </w:r>
    </w:p>
    <w:p w:rsidR="00720ACD" w:rsidRDefault="00BE5BF1">
      <w:pPr>
        <w:pStyle w:val="ListParagraph"/>
        <w:numPr>
          <w:ilvl w:val="0"/>
          <w:numId w:val="48"/>
        </w:numPr>
      </w:pPr>
      <w:r>
        <w:t>Service</w:t>
      </w:r>
    </w:p>
    <w:p w:rsidR="00720ACD" w:rsidRDefault="00BE5BF1">
      <w:pPr>
        <w:pStyle w:val="ListParagraph"/>
        <w:numPr>
          <w:ilvl w:val="0"/>
          <w:numId w:val="48"/>
        </w:numPr>
      </w:pPr>
      <w:r>
        <w:t>Generic</w:t>
      </w:r>
    </w:p>
    <w:p w:rsidR="00720ACD" w:rsidRDefault="00BE5BF1">
      <w:r>
        <w:lastRenderedPageBreak/>
        <w:t>However, only three were used: Interact</w:t>
      </w:r>
      <w:r>
        <w:t>ive, Network, and Generic. Service type remains an option that can be used by callers, and like all Netlogon pass-through behavior, it is specified by the receiving protocol.</w:t>
      </w:r>
    </w:p>
    <w:p w:rsidR="00720ACD" w:rsidRDefault="00BE5BF1">
      <w:pPr>
        <w:pStyle w:val="Heading5"/>
      </w:pPr>
      <w:bookmarkStart w:id="148" w:name="section_7ef41f6d84b346dc92e19f88ae10f9d8"/>
      <w:bookmarkStart w:id="149" w:name="_Toc243612742"/>
      <w:r>
        <w:t>Using Negotiated Flags</w:t>
      </w:r>
      <w:bookmarkEnd w:id="148"/>
      <w:bookmarkEnd w:id="149"/>
      <w:r>
        <w:fldChar w:fldCharType="begin"/>
      </w:r>
      <w:r>
        <w:instrText xml:space="preserve"> XE "Netlogon history:negotiated flags"</w:instrText>
      </w:r>
      <w:r>
        <w:fldChar w:fldCharType="end"/>
      </w:r>
    </w:p>
    <w:p w:rsidR="00720ACD" w:rsidRDefault="00BE5BF1">
      <w:r>
        <w:t>The client and th</w:t>
      </w:r>
      <w:r>
        <w:t>e server often need to know the capabilities of their partners in their client/server communications. For example, it is sometimes necessary or desirable for a newer version client to avoid calling a method that the older version server does not implement.</w:t>
      </w:r>
      <w:r>
        <w:t xml:space="preserve"> Similarly, the new server would avoid sending fields that the older client is going to treat as dummies and ignore. To make this possible, the client and the server need to establish a common set of capabilities that both the client and the server support</w:t>
      </w:r>
      <w:r>
        <w:t>.</w:t>
      </w:r>
    </w:p>
    <w:p w:rsidR="00720ACD" w:rsidRDefault="00BE5BF1">
      <w:r>
        <w:t xml:space="preserve">For this reason, the </w:t>
      </w:r>
      <w:r>
        <w:rPr>
          <w:b/>
        </w:rPr>
        <w:t>NetrServerAuthenticate3</w:t>
      </w:r>
      <w:r>
        <w:t xml:space="preserve"> method (section </w:t>
      </w:r>
      <w:hyperlink w:anchor="Section_3a9ed16f801445ae80afc0ecb06e2db9" w:history="1">
        <w:r>
          <w:rPr>
            <w:rStyle w:val="Hyperlink"/>
          </w:rPr>
          <w:t>3.5.4.4.2</w:t>
        </w:r>
      </w:hyperlink>
      <w:r>
        <w:t xml:space="preserve">), which is called early on during setup of the </w:t>
      </w:r>
      <w:hyperlink w:anchor="gt_08ce423c-9f9c-48ed-afa8-8b64c04ecdca">
        <w:r>
          <w:rPr>
            <w:rStyle w:val="HyperlinkGreen"/>
            <w:b/>
          </w:rPr>
          <w:t>secure channel</w:t>
        </w:r>
      </w:hyperlink>
      <w:r>
        <w:t xml:space="preserve"> between the client and the server, includes the </w:t>
      </w:r>
      <w:r>
        <w:rPr>
          <w:i/>
        </w:rPr>
        <w:t>NegotiateFlags</w:t>
      </w:r>
      <w:r>
        <w:t xml:space="preserve"> parameter. The </w:t>
      </w:r>
      <w:r>
        <w:rPr>
          <w:i/>
        </w:rPr>
        <w:t>NegotiateFlags</w:t>
      </w:r>
      <w:r>
        <w:t xml:space="preserve"> parameter uses a set of bit flags to carry the client and server capabilities. The client sets its capabilities on input, and the server responds with capabilitie</w:t>
      </w:r>
      <w:r>
        <w:t>s that it supports out of those sent by the client. The resulting set of bit flags is the set of capabilities that the client and the server mutually support.</w:t>
      </w:r>
    </w:p>
    <w:p w:rsidR="00720ACD" w:rsidRDefault="00BE5BF1">
      <w:pPr>
        <w:pStyle w:val="Heading2"/>
      </w:pPr>
      <w:bookmarkStart w:id="150" w:name="section_7a24669b2afa4b1388730a7a2686cfff"/>
      <w:bookmarkStart w:id="151" w:name="_Toc243612743"/>
      <w:r>
        <w:t>Relationship to Other Protocols</w:t>
      </w:r>
      <w:bookmarkEnd w:id="150"/>
      <w:bookmarkEnd w:id="151"/>
      <w:r>
        <w:fldChar w:fldCharType="begin"/>
      </w:r>
      <w:r>
        <w:instrText xml:space="preserve"> XE "Relationship to other protocols" </w:instrText>
      </w:r>
      <w:r>
        <w:fldChar w:fldCharType="end"/>
      </w:r>
      <w:r>
        <w:fldChar w:fldCharType="begin"/>
      </w:r>
      <w:r>
        <w:instrText xml:space="preserve"> XE "Relationship to other</w:instrText>
      </w:r>
      <w:r>
        <w:instrText xml:space="preserve"> protocols"</w:instrText>
      </w:r>
      <w:r>
        <w:fldChar w:fldCharType="end"/>
      </w:r>
    </w:p>
    <w:p w:rsidR="00720ACD" w:rsidRDefault="00BE5BF1">
      <w:r>
        <w:t xml:space="preserve">The Netlogon Remote Protocol depends on </w:t>
      </w:r>
      <w:hyperlink w:anchor="gt_8a7f6700-8311-45bc-af10-82e10accd331">
        <w:r>
          <w:rPr>
            <w:rStyle w:val="HyperlinkGreen"/>
            <w:b/>
          </w:rPr>
          <w:t>remote procedure call (RPC)</w:t>
        </w:r>
      </w:hyperlink>
      <w:r>
        <w:t xml:space="preserve"> and on the </w:t>
      </w:r>
      <w:hyperlink w:anchor="gt_f53fe4b9-8e1d-4366-9254-3c4f73269e78">
        <w:r>
          <w:rPr>
            <w:rStyle w:val="HyperlinkGreen"/>
            <w:b/>
          </w:rPr>
          <w:t>mailslot</w:t>
        </w:r>
      </w:hyperlink>
      <w:r>
        <w:t xml:space="preserve"> datagram delivery service, as </w:t>
      </w:r>
      <w:r>
        <w:t xml:space="preserve">specified in </w:t>
      </w:r>
      <w:hyperlink r:id="rId114" w:anchor="Section_f210069c70864dc2885e861d837df688">
        <w:r>
          <w:rPr>
            <w:rStyle w:val="Hyperlink"/>
          </w:rPr>
          <w:t>[MS-SMB]</w:t>
        </w:r>
      </w:hyperlink>
      <w:r>
        <w:t>, which are its transports.</w:t>
      </w:r>
    </w:p>
    <w:p w:rsidR="00720ACD" w:rsidRDefault="00BE5BF1">
      <w:pPr>
        <w:ind w:left="1440" w:firstLine="720"/>
      </w:pPr>
      <w:r>
        <w:rPr>
          <w:noProof/>
        </w:rPr>
        <w:drawing>
          <wp:inline distT="0" distB="0" distL="0" distR="0">
            <wp:extent cx="2552700" cy="2241550"/>
            <wp:effectExtent l="19050" t="0" r="9525" b="0"/>
            <wp:docPr id="5557" name="MS-NRPC_pict04890119-c22f-040a-5015-98a13a756b61.png" descr="Transport relationships" title="Transport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NRPC_pict04890119-c22f-040a-5015-98a13a756b61.png" descr="Transport relationships" title="Transport relationships"/>
                    <pic:cNvPicPr>
                      <a:picLocks noChangeAspect="1" noChangeArrowheads="1"/>
                    </pic:cNvPicPr>
                  </pic:nvPicPr>
                  <pic:blipFill>
                    <a:blip r:embed="rId115" cstate="print"/>
                    <a:srcRect/>
                    <a:stretch>
                      <a:fillRect/>
                    </a:stretch>
                  </pic:blipFill>
                  <pic:spPr bwMode="auto">
                    <a:xfrm>
                      <a:off x="0" y="0"/>
                      <a:ext cx="2552700" cy="2241550"/>
                    </a:xfrm>
                    <a:prstGeom prst="rect">
                      <a:avLst/>
                    </a:prstGeom>
                    <a:noFill/>
                    <a:ln w="9525">
                      <a:noFill/>
                      <a:miter lim="800000"/>
                      <a:headEnd/>
                      <a:tailEnd/>
                    </a:ln>
                  </pic:spPr>
                </pic:pic>
              </a:graphicData>
            </a:graphic>
          </wp:inline>
        </w:drawing>
      </w:r>
    </w:p>
    <w:p w:rsidR="00720ACD" w:rsidRDefault="00BE5BF1">
      <w:pPr>
        <w:pStyle w:val="Caption"/>
      </w:pPr>
      <w:r>
        <w:t xml:space="preserve">Figure </w:t>
      </w:r>
      <w:r>
        <w:fldChar w:fldCharType="begin"/>
      </w:r>
      <w:r>
        <w:instrText xml:space="preserve"> SEQ Figure \* ARABIC </w:instrText>
      </w:r>
      <w:r>
        <w:fldChar w:fldCharType="separate"/>
      </w:r>
      <w:r>
        <w:rPr>
          <w:noProof/>
        </w:rPr>
        <w:t>3</w:t>
      </w:r>
      <w:r>
        <w:fldChar w:fldCharType="end"/>
      </w:r>
      <w:r>
        <w:t>: Transport relationships</w:t>
      </w:r>
    </w:p>
    <w:p w:rsidR="00720ACD" w:rsidRDefault="00BE5BF1">
      <w:r>
        <w:t>Other non-RFC standard specifications relevant to the implementation</w:t>
      </w:r>
      <w:r>
        <w:t xml:space="preserve"> of the Netlogon Remote Protocol are:</w:t>
      </w:r>
    </w:p>
    <w:p w:rsidR="00720ACD" w:rsidRDefault="00BE5BF1">
      <w:pPr>
        <w:pStyle w:val="ListParagraph"/>
        <w:numPr>
          <w:ilvl w:val="0"/>
          <w:numId w:val="49"/>
        </w:numPr>
      </w:pPr>
      <w:r>
        <w:t xml:space="preserve">Directory Technical Specification </w:t>
      </w:r>
      <w:hyperlink r:id="rId116" w:anchor="Section_d243592709994c628c6d13ba31a52e1a">
        <w:r>
          <w:rPr>
            <w:rStyle w:val="Hyperlink"/>
          </w:rPr>
          <w:t>[MS-ADTS]</w:t>
        </w:r>
      </w:hyperlink>
      <w:r>
        <w:t xml:space="preserve"> defines Active Directory data types, data structures, and their interactions, many of which are relevant to the functioning of the Netlogon Remote Protocol.</w:t>
      </w:r>
    </w:p>
    <w:p w:rsidR="00720ACD" w:rsidRDefault="00BE5BF1">
      <w:pPr>
        <w:pStyle w:val="ListParagraph"/>
        <w:numPr>
          <w:ilvl w:val="0"/>
          <w:numId w:val="49"/>
        </w:numPr>
      </w:pPr>
      <w:r>
        <w:t xml:space="preserve">Group Policy: Security Protocol Extension </w:t>
      </w:r>
      <w:hyperlink r:id="rId117" w:anchor="Section_6a07a06be62847659d910d63ba47fdc0">
        <w:r>
          <w:rPr>
            <w:rStyle w:val="Hyperlink"/>
          </w:rPr>
          <w:t>[MS-GPSB]</w:t>
        </w:r>
      </w:hyperlink>
      <w:r>
        <w:t xml:space="preserve"> is for managing </w:t>
      </w:r>
      <w:hyperlink w:anchor="gt_08ce423c-9f9c-48ed-afa8-8b64c04ecdca">
        <w:r>
          <w:rPr>
            <w:rStyle w:val="HyperlinkGreen"/>
            <w:b/>
          </w:rPr>
          <w:t>secure channel</w:t>
        </w:r>
      </w:hyperlink>
      <w:r>
        <w:t xml:space="preserve"> signing and encryption settings.</w:t>
      </w:r>
    </w:p>
    <w:p w:rsidR="00720ACD" w:rsidRDefault="00BE5BF1">
      <w:pPr>
        <w:pStyle w:val="ListParagraph"/>
        <w:numPr>
          <w:ilvl w:val="0"/>
          <w:numId w:val="49"/>
        </w:numPr>
      </w:pPr>
      <w:r>
        <w:t>Local Security Authority (Domain Policy) Re</w:t>
      </w:r>
      <w:r>
        <w:t xml:space="preserve">mote Protocol Specification </w:t>
      </w:r>
      <w:hyperlink r:id="rId118" w:anchor="Section_1b5471ef4c334a91b079dfcbb82f05cc">
        <w:r>
          <w:rPr>
            <w:rStyle w:val="Hyperlink"/>
          </w:rPr>
          <w:t>[MS-LSAD]</w:t>
        </w:r>
      </w:hyperlink>
      <w:r>
        <w:t xml:space="preserve"> is used for accessing certain directory information.</w:t>
      </w:r>
    </w:p>
    <w:p w:rsidR="00720ACD" w:rsidRDefault="00BE5BF1">
      <w:pPr>
        <w:pStyle w:val="ListParagraph"/>
        <w:numPr>
          <w:ilvl w:val="0"/>
          <w:numId w:val="49"/>
        </w:numPr>
      </w:pPr>
      <w:r>
        <w:lastRenderedPageBreak/>
        <w:t xml:space="preserve">NT LAN Manager (NTLM) Authentication Protocol Specification </w:t>
      </w:r>
      <w:hyperlink r:id="rId119" w:anchor="Section_b38c36ed28044868a9ff8dd3182128e4">
        <w:r>
          <w:rPr>
            <w:rStyle w:val="Hyperlink"/>
          </w:rPr>
          <w:t>[MS-NLMP]</w:t>
        </w:r>
      </w:hyperlink>
      <w:r>
        <w:t xml:space="preserve"> uses netlogon for pass-through authentication and specifies how to do one-way functions (OWF) of the computer password.</w:t>
      </w:r>
    </w:p>
    <w:p w:rsidR="00720ACD" w:rsidRDefault="00BE5BF1">
      <w:pPr>
        <w:pStyle w:val="ListParagraph"/>
        <w:numPr>
          <w:ilvl w:val="0"/>
          <w:numId w:val="49"/>
        </w:numPr>
      </w:pPr>
      <w:r>
        <w:t>Security Account Manager (SAM) Remote Protocol Specification (Client-to-S</w:t>
      </w:r>
      <w:r>
        <w:t xml:space="preserve">erver) </w:t>
      </w:r>
      <w:hyperlink r:id="rId120" w:anchor="Section_4df07fab1bbc452f8e927853a3c7e380">
        <w:r>
          <w:rPr>
            <w:rStyle w:val="Hyperlink"/>
          </w:rPr>
          <w:t>[MS-SAMR]</w:t>
        </w:r>
      </w:hyperlink>
      <w:r>
        <w:t xml:space="preserve"> is used for account lookup during session-key negotiation. </w:t>
      </w:r>
    </w:p>
    <w:p w:rsidR="00720ACD" w:rsidRDefault="00BE5BF1">
      <w:r>
        <w:t xml:space="preserve">Authentication Protocol Domain Support Specification </w:t>
      </w:r>
      <w:hyperlink r:id="rId121" w:anchor="Section_dd444344fd7e430eb3137e95ab9c338e">
        <w:r>
          <w:rPr>
            <w:rStyle w:val="Hyperlink"/>
          </w:rPr>
          <w:t>[MS-APDS]</w:t>
        </w:r>
      </w:hyperlink>
      <w:r>
        <w:t xml:space="preserve"> is an example of how authentication protocols can use generic pass-through, as described in section </w:t>
      </w:r>
      <w:hyperlink w:anchor="Section_fe2775d4a3e24971a2558eef8dd27a27" w:history="1">
        <w:r>
          <w:rPr>
            <w:rStyle w:val="Hyperlink"/>
          </w:rPr>
          <w:t>3.2.4.1</w:t>
        </w:r>
      </w:hyperlink>
      <w:r>
        <w:t>.</w:t>
      </w:r>
    </w:p>
    <w:p w:rsidR="00720ACD" w:rsidRDefault="00BE5BF1">
      <w:pPr>
        <w:pStyle w:val="Heading2"/>
      </w:pPr>
      <w:bookmarkStart w:id="152" w:name="section_41679899e81b41bfaddae269ce9dc33d"/>
      <w:bookmarkStart w:id="153" w:name="_Toc243612744"/>
      <w:r>
        <w:t>Prerequisites/Preconditions</w:t>
      </w:r>
      <w:bookmarkEnd w:id="152"/>
      <w:bookmarkEnd w:id="153"/>
      <w:r>
        <w:fldChar w:fldCharType="begin"/>
      </w:r>
      <w:r>
        <w:instrText xml:space="preserve"> XE "Prerequisites</w:instrText>
      </w:r>
      <w:r>
        <w:instrText xml:space="preserve">" </w:instrText>
      </w:r>
      <w:r>
        <w:fldChar w:fldCharType="end"/>
      </w:r>
      <w:r>
        <w:fldChar w:fldCharType="begin"/>
      </w:r>
      <w:r>
        <w:instrText xml:space="preserve"> XE "Preconditions" </w:instrText>
      </w:r>
      <w:r>
        <w:fldChar w:fldCharType="end"/>
      </w:r>
      <w:r>
        <w:fldChar w:fldCharType="begin"/>
      </w:r>
      <w:r>
        <w:instrText xml:space="preserve"> XE "Preconditions"</w:instrText>
      </w:r>
      <w:r>
        <w:fldChar w:fldCharType="end"/>
      </w:r>
      <w:r>
        <w:fldChar w:fldCharType="begin"/>
      </w:r>
      <w:r>
        <w:instrText xml:space="preserve"> XE "Prerequisites"</w:instrText>
      </w:r>
      <w:r>
        <w:fldChar w:fldCharType="end"/>
      </w:r>
    </w:p>
    <w:p w:rsidR="00720ACD" w:rsidRDefault="00BE5BF1">
      <w:r>
        <w:t xml:space="preserve">This protocol is an </w:t>
      </w:r>
      <w:hyperlink w:anchor="gt_8a7f6700-8311-45bc-af10-82e10accd331">
        <w:r>
          <w:rPr>
            <w:rStyle w:val="HyperlinkGreen"/>
            <w:b/>
          </w:rPr>
          <w:t>RPC</w:t>
        </w:r>
      </w:hyperlink>
      <w:r>
        <w:t xml:space="preserve"> interface and, as a result, has the prerequisites that </w:t>
      </w:r>
      <w:hyperlink r:id="rId122" w:anchor="Section_290c38b192fe422991e64fc376610c15">
        <w:r>
          <w:rPr>
            <w:rStyle w:val="Hyperlink"/>
          </w:rPr>
          <w:t>[MS-RPCE]</w:t>
        </w:r>
      </w:hyperlink>
      <w:r>
        <w:t xml:space="preserve"> specifies as being common to RPC interfaces.</w:t>
      </w:r>
    </w:p>
    <w:p w:rsidR="00720ACD" w:rsidRDefault="00BE5BF1">
      <w:r>
        <w:t xml:space="preserve">Netlogon replication uses the </w:t>
      </w:r>
      <w:hyperlink w:anchor="gt_f53fe4b9-8e1d-4366-9254-3c4f73269e78">
        <w:r>
          <w:rPr>
            <w:rStyle w:val="HyperlinkGreen"/>
            <w:b/>
          </w:rPr>
          <w:t>mailslot</w:t>
        </w:r>
      </w:hyperlink>
      <w:r>
        <w:t xml:space="preserve"> datagram delivery mechanism; therefore, it depends on this mailslot</w:t>
      </w:r>
      <w:r>
        <w:t xml:space="preserve"> delivery mechanism being operational before Netlogon begins operation. For mailslot operational requirements, see </w:t>
      </w:r>
      <w:hyperlink r:id="rId123" w:anchor="Section_8ea19aa46e5a4aedb6280b5cd75a1ab9">
        <w:r>
          <w:rPr>
            <w:rStyle w:val="Hyperlink"/>
          </w:rPr>
          <w:t>[MS-MAIL]</w:t>
        </w:r>
      </w:hyperlink>
      <w:r>
        <w:t xml:space="preserve"> section 1.5. The mailslot delivery mechanism is spec</w:t>
      </w:r>
      <w:r>
        <w:t xml:space="preserve">ified in </w:t>
      </w:r>
      <w:hyperlink r:id="rId124" w:anchor="Section_d416ff7cc536406ea9514f04b2fd1d2b">
        <w:r>
          <w:rPr>
            <w:rStyle w:val="Hyperlink"/>
          </w:rPr>
          <w:t>[MS-CIFS]</w:t>
        </w:r>
      </w:hyperlink>
      <w:r>
        <w:t xml:space="preserve"> section 2.2.4.33.</w:t>
      </w:r>
    </w:p>
    <w:p w:rsidR="00720ACD" w:rsidRDefault="00BE5BF1">
      <w:r>
        <w:t xml:space="preserve">To use this protocol or to use Netlogon as a </w:t>
      </w:r>
      <w:hyperlink w:anchor="gt_e0edad22-1b0e-42f3-8e51-50f8aa30b29a">
        <w:r>
          <w:rPr>
            <w:rStyle w:val="HyperlinkGreen"/>
            <w:b/>
          </w:rPr>
          <w:t>security support provider (SSP)</w:t>
        </w:r>
      </w:hyperlink>
      <w:r>
        <w:t xml:space="preserve">, </w:t>
      </w:r>
      <w:r>
        <w:t xml:space="preserve">a computer requires a </w:t>
      </w:r>
      <w:hyperlink w:anchor="gt_ae8614db-83d9-406d-aa79-90b2f07c3ed1">
        <w:r>
          <w:rPr>
            <w:rStyle w:val="HyperlinkGreen"/>
            <w:b/>
          </w:rPr>
          <w:t>shared secret</w:t>
        </w:r>
      </w:hyperlink>
      <w:r>
        <w:t xml:space="preserve"> (section </w:t>
      </w:r>
      <w:hyperlink w:anchor="Section_708b71329e72447c992bd0bef4078f81" w:history="1">
        <w:r>
          <w:rPr>
            <w:rStyle w:val="Hyperlink"/>
          </w:rPr>
          <w:t>3.1.1</w:t>
        </w:r>
      </w:hyperlink>
      <w:r>
        <w:t xml:space="preserve">) with the </w:t>
      </w:r>
      <w:hyperlink w:anchor="gt_76a05049-3531-4abd-aec8-30e19954b4bd">
        <w:r>
          <w:rPr>
            <w:rStyle w:val="HyperlinkGreen"/>
            <w:b/>
          </w:rPr>
          <w:t>domain controller (DC)</w:t>
        </w:r>
      </w:hyperlink>
      <w:r>
        <w:t>.</w:t>
      </w:r>
    </w:p>
    <w:p w:rsidR="00720ACD" w:rsidRDefault="00BE5BF1">
      <w:r>
        <w:t xml:space="preserve">The client of the </w:t>
      </w:r>
      <w:hyperlink w:anchor="gt_08ce423c-9f9c-48ed-afa8-8b64c04ecdca">
        <w:r>
          <w:rPr>
            <w:rStyle w:val="HyperlinkGreen"/>
            <w:b/>
          </w:rPr>
          <w:t>secure channel</w:t>
        </w:r>
      </w:hyperlink>
      <w:r>
        <w:t xml:space="preserve"> is required to discover the DC to which it is establishing a secure channel. Thus, a </w:t>
      </w:r>
      <w:hyperlink w:anchor="gt_6234a38c-ed1b-4c69-969f-6e6479566f65">
        <w:r>
          <w:rPr>
            <w:rStyle w:val="HyperlinkGreen"/>
            <w:b/>
          </w:rPr>
          <w:t>domain member</w:t>
        </w:r>
      </w:hyperlink>
      <w:r>
        <w:t xml:space="preserve"> discovers a DC in its </w:t>
      </w:r>
      <w:hyperlink w:anchor="gt_b0276eb2-4e65-4cf1-a718-e0920a614aca">
        <w:r>
          <w:rPr>
            <w:rStyle w:val="HyperlinkGreen"/>
            <w:b/>
          </w:rPr>
          <w:t>domain</w:t>
        </w:r>
      </w:hyperlink>
      <w:r>
        <w:t>.</w:t>
      </w:r>
    </w:p>
    <w:p w:rsidR="00720ACD" w:rsidRDefault="00BE5BF1">
      <w:r>
        <w:t xml:space="preserve">A BDC discovers the </w:t>
      </w:r>
      <w:hyperlink w:anchor="gt_663cb13a-8b75-477f-b6e1-bea8f2fba64d">
        <w:r>
          <w:rPr>
            <w:rStyle w:val="HyperlinkGreen"/>
            <w:b/>
          </w:rPr>
          <w:t>primary domain controller (PDC)</w:t>
        </w:r>
      </w:hyperlink>
      <w:r>
        <w:t xml:space="preserve"> in its domain. A DC discov</w:t>
      </w:r>
      <w:r>
        <w:t xml:space="preserve">ers a DC for each of its </w:t>
      </w:r>
      <w:hyperlink w:anchor="gt_5ee032d0-d944-4acb-bbb5-b1cfc7df6db6">
        <w:r>
          <w:rPr>
            <w:rStyle w:val="HyperlinkGreen"/>
            <w:b/>
          </w:rPr>
          <w:t>trusted</w:t>
        </w:r>
      </w:hyperlink>
      <w:r>
        <w:t xml:space="preserve"> domains.</w:t>
      </w:r>
    </w:p>
    <w:p w:rsidR="00720ACD" w:rsidRDefault="00BE5BF1">
      <w:r>
        <w:t>Upon establishing a secure channel, a client can call any of the methods of this protocol that require a secure channel. This requires both the client a</w:t>
      </w:r>
      <w:r>
        <w:t xml:space="preserve">nd the server to have a working RPC implementation, including the security extensions ([MS-RPCE] section 2.2.1.1.7). For a complete list of methods that require a secure channel, see section </w:t>
      </w:r>
      <w:hyperlink w:anchor="Section_1b79123d2f1e4970b9e8ea74ba95f95a" w:history="1">
        <w:r>
          <w:rPr>
            <w:rStyle w:val="Hyperlink"/>
          </w:rPr>
          <w:t>3.5</w:t>
        </w:r>
      </w:hyperlink>
      <w:r>
        <w:t>.</w:t>
      </w:r>
    </w:p>
    <w:p w:rsidR="00720ACD" w:rsidRDefault="00BE5BF1">
      <w:r>
        <w:t xml:space="preserve">All methods of this protocol are RPC calls from the client to the server that perform the complete operation in a single call. No shared state between the client and server is assumed other than the </w:t>
      </w:r>
      <w:hyperlink w:anchor="gt_88d49f20-6c95-4b64-a52c-c3eca2fe5709">
        <w:r>
          <w:rPr>
            <w:rStyle w:val="HyperlinkGreen"/>
            <w:b/>
          </w:rPr>
          <w:t>security context</w:t>
        </w:r>
      </w:hyperlink>
      <w:r>
        <w:t xml:space="preserve"> that was previously established. There are no restrictions on the number of times that a method can be called or the order in which methods can be called, unless explicitly noted in sections </w:t>
      </w:r>
      <w:hyperlink w:anchor="Section_2e745bde2f654857bd3c7de7b191c35a" w:history="1">
        <w:r>
          <w:rPr>
            <w:rStyle w:val="Hyperlink"/>
          </w:rPr>
          <w:t>3.4</w:t>
        </w:r>
      </w:hyperlink>
      <w:r>
        <w:t xml:space="preserve"> and 3.5. </w:t>
      </w:r>
    </w:p>
    <w:p w:rsidR="00720ACD" w:rsidRDefault="00BE5BF1">
      <w:r>
        <w:t xml:space="preserve">The Netlogon Remote Protocol client and server can run only on domain-joined systems. This protocol is enabled or disabled during the domain join and unjoin tasks as described in </w:t>
      </w:r>
      <w:hyperlink r:id="rId125" w:anchor="Section_5ff67bf4c14548cb89cd4f5482d94664">
        <w:r>
          <w:rPr>
            <w:rStyle w:val="Hyperlink"/>
          </w:rPr>
          <w:t>[MS-ADOD]</w:t>
        </w:r>
      </w:hyperlink>
      <w:r>
        <w:t xml:space="preserve"> and specified in </w:t>
      </w:r>
      <w:hyperlink r:id="rId126" w:anchor="Section_5bb08058bc364d3cabebb132228281b7">
        <w:r>
          <w:rPr>
            <w:rStyle w:val="Hyperlink"/>
          </w:rPr>
          <w:t>[MS-WKST]</w:t>
        </w:r>
      </w:hyperlink>
      <w:r>
        <w:t xml:space="preserve"> sections 3.2.4.12, 3.2.4.13, and 3.2.4.14.</w:t>
      </w:r>
    </w:p>
    <w:p w:rsidR="00720ACD" w:rsidRDefault="00BE5BF1">
      <w:pPr>
        <w:pStyle w:val="Heading2"/>
      </w:pPr>
      <w:bookmarkStart w:id="154" w:name="section_c3fecc36896f4e479595910561ed4927"/>
      <w:bookmarkStart w:id="155" w:name="_Toc243612745"/>
      <w:r>
        <w:t>Applicability Statement</w:t>
      </w:r>
      <w:bookmarkEnd w:id="154"/>
      <w:bookmarkEnd w:id="155"/>
      <w:r>
        <w:fldChar w:fldCharType="begin"/>
      </w:r>
      <w:r>
        <w:instrText xml:space="preserve"> XE "Applicability" </w:instrText>
      </w:r>
      <w:r>
        <w:fldChar w:fldCharType="end"/>
      </w:r>
      <w:r>
        <w:fldChar w:fldCharType="begin"/>
      </w:r>
      <w:r>
        <w:instrText xml:space="preserve"> XE "Applicability"</w:instrText>
      </w:r>
      <w:r>
        <w:fldChar w:fldCharType="end"/>
      </w:r>
    </w:p>
    <w:p w:rsidR="00720ACD" w:rsidRDefault="00BE5BF1">
      <w:r>
        <w:t xml:space="preserve">The Netlogon Remote Protocol contains an implementation of a </w:t>
      </w:r>
      <w:hyperlink w:anchor="gt_e0edad22-1b0e-42f3-8e51-50f8aa30b29a">
        <w:r>
          <w:rPr>
            <w:rStyle w:val="HyperlinkGreen"/>
            <w:b/>
          </w:rPr>
          <w:t>security support provider (SSP)</w:t>
        </w:r>
      </w:hyperlink>
      <w:r>
        <w:t>, which provides packet encryption and signing services to secure client and server communication a</w:t>
      </w:r>
      <w:r>
        <w:t xml:space="preserve">t the </w:t>
      </w:r>
      <w:hyperlink w:anchor="gt_8a7f6700-8311-45bc-af10-82e10accd331">
        <w:r>
          <w:rPr>
            <w:rStyle w:val="HyperlinkGreen"/>
            <w:b/>
          </w:rPr>
          <w:t>RPC</w:t>
        </w:r>
      </w:hyperlink>
      <w:r>
        <w:t xml:space="preserve"> packet level. These security services are used for establishing a </w:t>
      </w:r>
      <w:hyperlink w:anchor="gt_08ce423c-9f9c-48ed-afa8-8b64c04ecdca">
        <w:r>
          <w:rPr>
            <w:rStyle w:val="HyperlinkGreen"/>
            <w:b/>
          </w:rPr>
          <w:t>secure channel</w:t>
        </w:r>
      </w:hyperlink>
      <w:r>
        <w:t xml:space="preserve"> for RPC-based client-to-server communication.</w:t>
      </w:r>
    </w:p>
    <w:p w:rsidR="00720ACD" w:rsidRDefault="00BE5BF1">
      <w:r>
        <w:t xml:space="preserve">The Netlogon Remote Protocol can act as a secure transport for NTLM authentication and for other authentication mechanisms between arbitrary servers and the account authority or </w:t>
      </w:r>
      <w:hyperlink w:anchor="gt_76a05049-3531-4abd-aec8-30e19954b4bd">
        <w:r>
          <w:rPr>
            <w:rStyle w:val="HyperlinkGreen"/>
            <w:b/>
          </w:rPr>
          <w:t>DC</w:t>
        </w:r>
      </w:hyperlink>
      <w:r>
        <w:t xml:space="preserve"> for that server. The Netlogon Remote Protocol also provides methods for maintaining the </w:t>
      </w:r>
      <w:hyperlink w:anchor="gt_5ee032d0-d944-4acb-bbb5-b1cfc7df6db6">
        <w:r>
          <w:rPr>
            <w:rStyle w:val="HyperlinkGreen"/>
            <w:b/>
          </w:rPr>
          <w:t>trust</w:t>
        </w:r>
      </w:hyperlink>
      <w:r>
        <w:t xml:space="preserve"> password for all </w:t>
      </w:r>
      <w:hyperlink w:anchor="gt_f2f00d47-6cf2-4b32-b8f7-b63e38e2e9c4">
        <w:r>
          <w:rPr>
            <w:rStyle w:val="HyperlinkGreen"/>
            <w:b/>
          </w:rPr>
          <w:t>trusted domains</w:t>
        </w:r>
      </w:hyperlink>
      <w:r>
        <w:t xml:space="preserve">. Additional information for the methods in this topic is provided in section </w:t>
      </w:r>
      <w:hyperlink w:anchor="Section_2d776bfce81f4c8f9da84c2920f65413" w:history="1">
        <w:r>
          <w:rPr>
            <w:rStyle w:val="Hyperlink"/>
          </w:rPr>
          <w:t>3</w:t>
        </w:r>
      </w:hyperlink>
      <w:r>
        <w:t xml:space="preserve"> for cases where the server is not a member of a </w:t>
      </w:r>
      <w:hyperlink w:anchor="gt_b0276eb2-4e65-4cf1-a718-e0920a614aca">
        <w:r>
          <w:rPr>
            <w:rStyle w:val="HyperlinkGreen"/>
            <w:b/>
          </w:rPr>
          <w:t>domain</w:t>
        </w:r>
      </w:hyperlink>
      <w:r>
        <w:t xml:space="preserve"> and resolves requests independently.</w:t>
      </w:r>
    </w:p>
    <w:p w:rsidR="00720ACD" w:rsidRDefault="00BE5BF1">
      <w:pPr>
        <w:pStyle w:val="Heading2"/>
      </w:pPr>
      <w:bookmarkStart w:id="156" w:name="section_b5ad98b323be467e91cda580aab8abaf"/>
      <w:bookmarkStart w:id="157" w:name="_Toc243612746"/>
      <w:r>
        <w:lastRenderedPageBreak/>
        <w:t>Versioning and Capability Negotiation</w:t>
      </w:r>
      <w:bookmarkEnd w:id="156"/>
      <w:bookmarkEnd w:id="157"/>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720ACD" w:rsidRDefault="00BE5BF1">
      <w:pPr>
        <w:pStyle w:val="ListParagraph"/>
        <w:numPr>
          <w:ilvl w:val="0"/>
          <w:numId w:val="50"/>
        </w:numPr>
      </w:pPr>
      <w:r>
        <w:t xml:space="preserve">Supported Transports: This protocol uses the </w:t>
      </w:r>
      <w:hyperlink w:anchor="gt_f53fe4b9-8e1d-4366-9254-3c4f73269e78">
        <w:r>
          <w:rPr>
            <w:rStyle w:val="HyperlinkGreen"/>
            <w:b/>
          </w:rPr>
          <w:t>mailslot</w:t>
        </w:r>
      </w:hyperlink>
      <w:r>
        <w:t xml:space="preserve"> datagram delivery service, RPC over named pipes (</w:t>
      </w:r>
      <w:hyperlink r:id="rId127">
        <w:r>
          <w:rPr>
            <w:rStyle w:val="Hyperlink"/>
          </w:rPr>
          <w:t>[PIPE]</w:t>
        </w:r>
      </w:hyperlink>
      <w:r>
        <w:t xml:space="preserve">), and RPC over TCP/IP as its only transports. Also see </w:t>
      </w:r>
      <w:r>
        <w:rPr>
          <w:b/>
        </w:rPr>
        <w:t>Transport</w:t>
      </w:r>
      <w:r>
        <w:t xml:space="preserve"> (section</w:t>
      </w:r>
      <w:r>
        <w:t xml:space="preserve"> </w:t>
      </w:r>
      <w:hyperlink w:anchor="Section_592edbc8f6f140c09ab3fe6725ac6d7e" w:history="1">
        <w:r>
          <w:rPr>
            <w:rStyle w:val="Hyperlink"/>
          </w:rPr>
          <w:t>2.1</w:t>
        </w:r>
      </w:hyperlink>
      <w:r>
        <w:t>).</w:t>
      </w:r>
    </w:p>
    <w:p w:rsidR="00720ACD" w:rsidRDefault="00BE5BF1">
      <w:pPr>
        <w:pStyle w:val="ListParagraph"/>
        <w:numPr>
          <w:ilvl w:val="0"/>
          <w:numId w:val="50"/>
        </w:numPr>
      </w:pPr>
      <w:r>
        <w:t xml:space="preserve">Security and Authentication Methods: As specified in section </w:t>
      </w:r>
      <w:hyperlink w:anchor="Section_8ea3ca7111074888b108f5bdcb350eea" w:history="1">
        <w:r>
          <w:rPr>
            <w:rStyle w:val="Hyperlink"/>
          </w:rPr>
          <w:t>3.2</w:t>
        </w:r>
      </w:hyperlink>
      <w:r>
        <w:t xml:space="preserve"> and </w:t>
      </w:r>
      <w:hyperlink r:id="rId128" w:anchor="Section_290c38b192fe422991e64fc376610c15">
        <w:r>
          <w:rPr>
            <w:rStyle w:val="Hyperlink"/>
          </w:rPr>
          <w:t>[MS-RPCE]</w:t>
        </w:r>
      </w:hyperlink>
      <w:r>
        <w:t xml:space="preserve"> section 1.7.</w:t>
      </w:r>
    </w:p>
    <w:p w:rsidR="00720ACD" w:rsidRDefault="00BE5BF1">
      <w:pPr>
        <w:pStyle w:val="ListParagraph"/>
        <w:numPr>
          <w:ilvl w:val="0"/>
          <w:numId w:val="50"/>
        </w:numPr>
      </w:pPr>
      <w:r>
        <w:t xml:space="preserve">Protocol Version: This protocol's RPC interface has a single version number of 1.0. Microsoft can extend this protocol by adding RPC methods to the interface with </w:t>
      </w:r>
      <w:hyperlink w:anchor="gt_e127848e-c66d-427d-b3aa-9f904fa4ada7">
        <w:r>
          <w:rPr>
            <w:rStyle w:val="HyperlinkGreen"/>
            <w:b/>
          </w:rPr>
          <w:t>opnums</w:t>
        </w:r>
      </w:hyperlink>
      <w:r>
        <w:t xml:space="preserve"> lying numerically beyond those defined in this document. A client determines whether such methods are supported by attempting to invoke the method. If the version of the interface does not implement the method being invoked, it is require</w:t>
      </w:r>
      <w:r>
        <w:t xml:space="preserve">d that the RPC server return an opnum out of range error. RPC versioning and capability negotiation for this situation is specified in </w:t>
      </w:r>
      <w:hyperlink r:id="rId129">
        <w:r>
          <w:rPr>
            <w:rStyle w:val="Hyperlink"/>
          </w:rPr>
          <w:t>[C706]</w:t>
        </w:r>
      </w:hyperlink>
      <w:r>
        <w:t xml:space="preserve"> and [MS-RPCE] section 2.1.</w:t>
      </w:r>
    </w:p>
    <w:p w:rsidR="00720ACD" w:rsidRDefault="00BE5BF1">
      <w:pPr>
        <w:ind w:left="360"/>
      </w:pPr>
      <w:r>
        <w:t>For methods with multi</w:t>
      </w:r>
      <w:r>
        <w:t xml:space="preserve">ple definitions (for example, </w:t>
      </w:r>
      <w:r>
        <w:rPr>
          <w:b/>
        </w:rPr>
        <w:t xml:space="preserve">NetrServerAuthenticate </w:t>
      </w:r>
      <w:r>
        <w:t xml:space="preserve">(section </w:t>
      </w:r>
      <w:hyperlink w:anchor="Section_2561f16011f943a7bad45721a05e8ad8" w:history="1">
        <w:r>
          <w:rPr>
            <w:rStyle w:val="Hyperlink"/>
          </w:rPr>
          <w:t>3.5.4.4.5</w:t>
        </w:r>
      </w:hyperlink>
      <w:r>
        <w:t xml:space="preserve">), </w:t>
      </w:r>
      <w:r>
        <w:rPr>
          <w:b/>
        </w:rPr>
        <w:t>NetrServerAuthenticate2</w:t>
      </w:r>
      <w:r>
        <w:t xml:space="preserve"> (section </w:t>
      </w:r>
      <w:hyperlink w:anchor="Section_985982ae9aa84565b30b33d6353d3355" w:history="1">
        <w:r>
          <w:rPr>
            <w:rStyle w:val="Hyperlink"/>
          </w:rPr>
          <w:t>3.5.4.4.4</w:t>
        </w:r>
      </w:hyperlink>
      <w:r>
        <w:t xml:space="preserve">), and </w:t>
      </w:r>
      <w:r>
        <w:rPr>
          <w:b/>
        </w:rPr>
        <w:t>NetrServerAuthenticate3</w:t>
      </w:r>
      <w:r>
        <w:t xml:space="preserve"> (section </w:t>
      </w:r>
      <w:hyperlink w:anchor="Section_3a9ed16f801445ae80afc0ecb06e2db9" w:history="1">
        <w:r>
          <w:rPr>
            <w:rStyle w:val="Hyperlink"/>
          </w:rPr>
          <w:t>3.5.4.4.2</w:t>
        </w:r>
      </w:hyperlink>
      <w:r>
        <w:t>)), the Netlogon Remote Protocol first tries the most recent definition of the method for which it has code. If that fails, this protocol tries the next m</w:t>
      </w:r>
      <w:r>
        <w:t xml:space="preserve">ost recent definition, and so on. Using the </w:t>
      </w:r>
      <w:r>
        <w:rPr>
          <w:b/>
        </w:rPr>
        <w:t>NetrServerAuthenticate</w:t>
      </w:r>
      <w:r>
        <w:t xml:space="preserve"> example, this protocol tries </w:t>
      </w:r>
      <w:r>
        <w:rPr>
          <w:b/>
        </w:rPr>
        <w:t>NetrServerAuthenticate3</w:t>
      </w:r>
      <w:r>
        <w:t xml:space="preserve"> first, </w:t>
      </w:r>
      <w:r>
        <w:rPr>
          <w:b/>
        </w:rPr>
        <w:t>NetrServerAuthenticate2</w:t>
      </w:r>
      <w:r>
        <w:t xml:space="preserve"> second, and finally </w:t>
      </w:r>
      <w:r>
        <w:rPr>
          <w:b/>
        </w:rPr>
        <w:t>NetrServerAuthenticate</w:t>
      </w:r>
      <w:r>
        <w:t>.</w:t>
      </w:r>
    </w:p>
    <w:p w:rsidR="00720ACD" w:rsidRDefault="00BE5BF1">
      <w:pPr>
        <w:pStyle w:val="ListParagraph"/>
        <w:numPr>
          <w:ilvl w:val="0"/>
          <w:numId w:val="50"/>
        </w:numPr>
      </w:pPr>
      <w:r>
        <w:t>Capability Negotiation: When a secure channel is established,</w:t>
      </w:r>
      <w:r>
        <w:t xml:space="preserve"> the </w:t>
      </w:r>
      <w:r>
        <w:rPr>
          <w:i/>
        </w:rPr>
        <w:t>NegotiateFlags</w:t>
      </w:r>
      <w:r>
        <w:t xml:space="preserve"> parameter of the </w:t>
      </w:r>
      <w:r>
        <w:rPr>
          <w:b/>
        </w:rPr>
        <w:t>NetrServerAuthenticate2</w:t>
      </w:r>
      <w:r>
        <w:t xml:space="preserve"> and </w:t>
      </w:r>
      <w:r>
        <w:rPr>
          <w:b/>
        </w:rPr>
        <w:t>NetrServerAuthenticate3</w:t>
      </w:r>
      <w:r>
        <w:t xml:space="preserve"> is used to negotiate a common set of capabilities that each of the participants in the negotiation can support. See section </w:t>
      </w:r>
      <w:hyperlink w:anchor="Section_5805bc9fe4c94c8ab1913c3a7de7eeed" w:history="1">
        <w:r>
          <w:rPr>
            <w:rStyle w:val="Hyperlink"/>
          </w:rPr>
          <w:t>3.1.4.2</w:t>
        </w:r>
      </w:hyperlink>
      <w:r>
        <w:t>.</w:t>
      </w:r>
    </w:p>
    <w:p w:rsidR="00720ACD" w:rsidRDefault="00BE5BF1">
      <w:pPr>
        <w:pStyle w:val="Heading2"/>
      </w:pPr>
      <w:bookmarkStart w:id="158" w:name="section_75eb779b284b47d78aa1069ad71928a7"/>
      <w:bookmarkStart w:id="159" w:name="_Toc243612747"/>
      <w:r>
        <w:t>Vendor-Extensible Fields</w:t>
      </w:r>
      <w:bookmarkEnd w:id="158"/>
      <w:bookmarkEnd w:id="159"/>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vendor-extensible"</w:instrText>
      </w:r>
      <w:r>
        <w:fldChar w:fldCharType="end"/>
      </w:r>
      <w:r>
        <w:fldChar w:fldCharType="begin"/>
      </w:r>
      <w:r>
        <w:instrText xml:space="preserve"> XE "Vendor-extensible fields"</w:instrText>
      </w:r>
      <w:r>
        <w:fldChar w:fldCharType="end"/>
      </w:r>
    </w:p>
    <w:p w:rsidR="00720ACD" w:rsidRDefault="00BE5BF1">
      <w:r>
        <w:t xml:space="preserve">This protocol uses NTSTATUS values as defined in </w:t>
      </w:r>
      <w:hyperlink r:id="rId130" w:anchor="Section_1bc92ddfb79e413cbbaa99a5281a6c90">
        <w:r>
          <w:rPr>
            <w:rStyle w:val="Hyperlink"/>
          </w:rPr>
          <w:t>[MS-ERREF]</w:t>
        </w:r>
      </w:hyperlink>
      <w:r>
        <w:t xml:space="preserve"> section 2.3. Vendors are free to choose their own values for this field, as long as the C bit (0x20000000) is set, indicating it is a customer code.</w:t>
      </w:r>
    </w:p>
    <w:p w:rsidR="00720ACD" w:rsidRDefault="00BE5BF1">
      <w:pPr>
        <w:pStyle w:val="Heading2"/>
      </w:pPr>
      <w:bookmarkStart w:id="160" w:name="section_c892ce41af4e4a44b2ebb76666ae4863"/>
      <w:bookmarkStart w:id="161" w:name="_Toc243612748"/>
      <w:r>
        <w:t>Standards Assignments</w:t>
      </w:r>
      <w:bookmarkEnd w:id="160"/>
      <w:bookmarkEnd w:id="161"/>
      <w:r>
        <w:fldChar w:fldCharType="begin"/>
      </w:r>
      <w:r>
        <w:instrText xml:space="preserve"> XE "Standards as</w:instrText>
      </w:r>
      <w:r>
        <w:instrText xml:space="preserve">signments" </w:instrText>
      </w:r>
      <w:r>
        <w:fldChar w:fldCharType="end"/>
      </w:r>
      <w:r>
        <w:fldChar w:fldCharType="begin"/>
      </w:r>
      <w:r>
        <w:instrText xml:space="preserve"> XE "Standards assignments"</w:instrText>
      </w:r>
      <w:r>
        <w:fldChar w:fldCharType="end"/>
      </w:r>
    </w:p>
    <w:p w:rsidR="00720ACD" w:rsidRDefault="00BE5BF1">
      <w:r>
        <w:t xml:space="preserve">This protocol uses the following </w:t>
      </w:r>
      <w:hyperlink w:anchor="gt_8a7f6700-8311-45bc-af10-82e10accd331">
        <w:r>
          <w:rPr>
            <w:rStyle w:val="HyperlinkGreen"/>
            <w:b/>
          </w:rPr>
          <w:t>RPC</w:t>
        </w:r>
      </w:hyperlink>
      <w:r>
        <w:t xml:space="preserve"> </w:t>
      </w:r>
      <w:hyperlink w:anchor="gt_c4813fc3-b2e5-4aa3-bde7-421d950d68d3">
        <w:r>
          <w:rPr>
            <w:rStyle w:val="HyperlinkGreen"/>
            <w:b/>
          </w:rPr>
          <w:t>UUID</w:t>
        </w:r>
      </w:hyperlink>
      <w:r>
        <w:t xml:space="preserve">, </w:t>
      </w:r>
      <w:hyperlink w:anchor="gt_b91c1e27-e8e0-499b-8c65-738006af72ee">
        <w:r>
          <w:rPr>
            <w:rStyle w:val="HyperlinkGreen"/>
            <w:b/>
          </w:rPr>
          <w:t>endpoint</w:t>
        </w:r>
      </w:hyperlink>
      <w:r>
        <w:t xml:space="preserve">, and </w:t>
      </w:r>
      <w:hyperlink w:anchor="gt_f53fe4b9-8e1d-4366-9254-3c4f73269e78">
        <w:r>
          <w:rPr>
            <w:rStyle w:val="HyperlinkGreen"/>
            <w:b/>
          </w:rPr>
          <w:t>mailslot</w:t>
        </w:r>
      </w:hyperlink>
      <w:r>
        <w:t xml:space="preserve"> assignments:</w:t>
      </w:r>
    </w:p>
    <w:tbl>
      <w:tblPr>
        <w:tblStyle w:val="Table-ShadedHeader"/>
        <w:tblW w:w="0" w:type="auto"/>
        <w:tblInd w:w="360" w:type="dxa"/>
        <w:tblLook w:val="04A0" w:firstRow="1" w:lastRow="0" w:firstColumn="1" w:lastColumn="0" w:noHBand="0" w:noVBand="1"/>
      </w:tblPr>
      <w:tblGrid>
        <w:gridCol w:w="2185"/>
        <w:gridCol w:w="4230"/>
        <w:gridCol w:w="234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185" w:type="dxa"/>
          </w:tcPr>
          <w:p w:rsidR="00720ACD" w:rsidRDefault="00BE5BF1">
            <w:pPr>
              <w:pStyle w:val="TableHeaderText"/>
            </w:pPr>
            <w:r>
              <w:t>Parameter</w:t>
            </w:r>
          </w:p>
        </w:tc>
        <w:tc>
          <w:tcPr>
            <w:tcW w:w="4230" w:type="dxa"/>
          </w:tcPr>
          <w:p w:rsidR="00720ACD" w:rsidRDefault="00BE5BF1">
            <w:pPr>
              <w:pStyle w:val="TableHeaderText"/>
            </w:pPr>
            <w:r>
              <w:t>Value</w:t>
            </w:r>
          </w:p>
        </w:tc>
        <w:tc>
          <w:tcPr>
            <w:tcW w:w="2340" w:type="dxa"/>
          </w:tcPr>
          <w:p w:rsidR="00720ACD" w:rsidRDefault="00BE5BF1">
            <w:pPr>
              <w:pStyle w:val="TableHeaderText"/>
            </w:pPr>
            <w:r>
              <w:t>Reference</w:t>
            </w:r>
          </w:p>
        </w:tc>
      </w:tr>
      <w:tr w:rsidR="00720ACD" w:rsidTr="00720ACD">
        <w:tc>
          <w:tcPr>
            <w:tcW w:w="2185" w:type="dxa"/>
          </w:tcPr>
          <w:p w:rsidR="00720ACD" w:rsidRDefault="00BE5BF1">
            <w:pPr>
              <w:pStyle w:val="TableBodyText"/>
            </w:pPr>
            <w:r>
              <w:t>RPC interface UUID</w:t>
            </w:r>
          </w:p>
        </w:tc>
        <w:tc>
          <w:tcPr>
            <w:tcW w:w="4230" w:type="dxa"/>
          </w:tcPr>
          <w:p w:rsidR="00720ACD" w:rsidRDefault="00BE5BF1">
            <w:pPr>
              <w:pStyle w:val="TableBodyText"/>
            </w:pPr>
            <w:r>
              <w:t>12345678-1234-ABCD-EF00-01234567CFFB</w:t>
            </w:r>
          </w:p>
        </w:tc>
        <w:tc>
          <w:tcPr>
            <w:tcW w:w="2340" w:type="dxa"/>
          </w:tcPr>
          <w:p w:rsidR="00720ACD" w:rsidRDefault="00BE5BF1">
            <w:pPr>
              <w:pStyle w:val="TableBodyText"/>
            </w:pPr>
            <w:r>
              <w:t xml:space="preserve">Section </w:t>
            </w:r>
            <w:hyperlink w:anchor="Section_592edbc8f6f140c09ab3fe6725ac6d7e" w:history="1">
              <w:r>
                <w:rPr>
                  <w:rStyle w:val="Hyperlink"/>
                </w:rPr>
                <w:t>2.1</w:t>
              </w:r>
            </w:hyperlink>
          </w:p>
        </w:tc>
      </w:tr>
      <w:tr w:rsidR="00720ACD" w:rsidTr="00720ACD">
        <w:tc>
          <w:tcPr>
            <w:tcW w:w="2185" w:type="dxa"/>
          </w:tcPr>
          <w:p w:rsidR="00720ACD" w:rsidRDefault="00BE5BF1">
            <w:pPr>
              <w:pStyle w:val="TableBodyText"/>
            </w:pPr>
            <w:r>
              <w:t>Pipe name</w:t>
            </w:r>
          </w:p>
        </w:tc>
        <w:tc>
          <w:tcPr>
            <w:tcW w:w="4230" w:type="dxa"/>
          </w:tcPr>
          <w:p w:rsidR="00720ACD" w:rsidRDefault="00BE5BF1">
            <w:pPr>
              <w:pStyle w:val="TableBodyText"/>
            </w:pPr>
            <w:r>
              <w:t>\PIPE\NETLOGON</w:t>
            </w:r>
          </w:p>
        </w:tc>
        <w:tc>
          <w:tcPr>
            <w:tcW w:w="2340" w:type="dxa"/>
          </w:tcPr>
          <w:p w:rsidR="00720ACD" w:rsidRDefault="00BE5BF1">
            <w:pPr>
              <w:pStyle w:val="TableBodyText"/>
            </w:pPr>
            <w:r>
              <w:t>Section 2.1</w:t>
            </w:r>
          </w:p>
        </w:tc>
      </w:tr>
      <w:tr w:rsidR="00720ACD" w:rsidTr="00720ACD">
        <w:tc>
          <w:tcPr>
            <w:tcW w:w="2185" w:type="dxa"/>
          </w:tcPr>
          <w:p w:rsidR="00720ACD" w:rsidRDefault="00BE5BF1">
            <w:pPr>
              <w:pStyle w:val="TableBodyText"/>
            </w:pPr>
            <w:r>
              <w:t>Mailslot name</w:t>
            </w:r>
          </w:p>
        </w:tc>
        <w:tc>
          <w:tcPr>
            <w:tcW w:w="4230" w:type="dxa"/>
          </w:tcPr>
          <w:p w:rsidR="00720ACD" w:rsidRDefault="00BE5BF1">
            <w:pPr>
              <w:pStyle w:val="TableBodyText"/>
            </w:pPr>
            <w:r>
              <w:t>\MAILSLOT\NET\NETLOGON</w:t>
            </w:r>
          </w:p>
        </w:tc>
        <w:tc>
          <w:tcPr>
            <w:tcW w:w="2340" w:type="dxa"/>
          </w:tcPr>
          <w:p w:rsidR="00720ACD" w:rsidRDefault="00BE5BF1">
            <w:pPr>
              <w:pStyle w:val="TableBodyText"/>
            </w:pPr>
            <w:r>
              <w:t>Section 2.1</w:t>
            </w:r>
          </w:p>
        </w:tc>
      </w:tr>
    </w:tbl>
    <w:p w:rsidR="00720ACD" w:rsidRDefault="00720ACD"/>
    <w:p w:rsidR="00720ACD" w:rsidRDefault="00BE5BF1">
      <w:pPr>
        <w:pStyle w:val="Heading1"/>
      </w:pPr>
      <w:bookmarkStart w:id="162" w:name="section_cbba90de503448939a10babd9023ee93"/>
      <w:bookmarkStart w:id="163" w:name="_Toc243612749"/>
      <w:r>
        <w:lastRenderedPageBreak/>
        <w:t>Messages</w:t>
      </w:r>
      <w:bookmarkEnd w:id="162"/>
      <w:bookmarkEnd w:id="163"/>
      <w:r>
        <w:fldChar w:fldCharType="begin"/>
      </w:r>
      <w:r>
        <w:instrText xml:space="preserve"> XE "Messages:overview"</w:instrText>
      </w:r>
      <w:r>
        <w:fldChar w:fldCharType="end"/>
      </w:r>
    </w:p>
    <w:p w:rsidR="00720ACD" w:rsidRDefault="00BE5BF1">
      <w:pPr>
        <w:pStyle w:val="Heading2"/>
      </w:pPr>
      <w:bookmarkStart w:id="164" w:name="section_592edbc8f6f140c09ab3fe6725ac6d7e"/>
      <w:bookmarkStart w:id="165" w:name="_Toc243612750"/>
      <w:r>
        <w:t>Transport</w:t>
      </w:r>
      <w:bookmarkEnd w:id="164"/>
      <w:bookmarkEnd w:id="165"/>
      <w:r>
        <w:fldChar w:fldCharType="begin"/>
      </w:r>
      <w:r>
        <w:instrText xml:space="preserve"> XE "Messages:transport" </w:instrText>
      </w:r>
      <w:r>
        <w:fldChar w:fldCharType="end"/>
      </w:r>
      <w:r>
        <w:fldChar w:fldCharType="begin"/>
      </w:r>
      <w:r>
        <w:instrText xml:space="preserve"> XE "Transport" </w:instrText>
      </w:r>
      <w:r>
        <w:fldChar w:fldCharType="end"/>
      </w:r>
      <w:r>
        <w:fldChar w:fldCharType="begin"/>
      </w:r>
      <w:r>
        <w:instrText xml:space="preserve"> XE "Transport"</w:instrText>
      </w:r>
      <w:r>
        <w:fldChar w:fldCharType="end"/>
      </w:r>
      <w:r>
        <w:fldChar w:fldCharType="begin"/>
      </w:r>
      <w:r>
        <w:instrText xml:space="preserve"> XE "Messages:transport"</w:instrText>
      </w:r>
      <w:r>
        <w:fldChar w:fldCharType="end"/>
      </w:r>
    </w:p>
    <w:p w:rsidR="00720ACD" w:rsidRDefault="00BE5BF1">
      <w:r>
        <w:t>This protocol SHOULD</w:t>
      </w:r>
      <w:bookmarkStart w:id="166" w:name="Appendix_A_Target_3"/>
      <w:r>
        <w:rPr>
          <w:rStyle w:val="Hyperlink"/>
        </w:rPr>
        <w:fldChar w:fldCharType="begin"/>
      </w:r>
      <w:r>
        <w:rPr>
          <w:rStyle w:val="Hyperlink"/>
        </w:rPr>
        <w:instrText xml:space="preserve"> HYPERLINK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166"/>
      <w:r>
        <w:t xml:space="preserve"> use the following </w:t>
      </w:r>
      <w:hyperlink w:anchor="gt_0c171cc7-e9c4-41b6-95a9-536db0042c7a">
        <w:r>
          <w:rPr>
            <w:rStyle w:val="HyperlinkGreen"/>
            <w:b/>
          </w:rPr>
          <w:t>RPC protocol sequences</w:t>
        </w:r>
      </w:hyperlink>
      <w:r>
        <w:t xml:space="preserve"> as specified in </w:t>
      </w:r>
      <w:hyperlink r:id="rId131" w:anchor="Section_290c38b192fe422991e64fc376610c15">
        <w:r>
          <w:rPr>
            <w:rStyle w:val="Hyperlink"/>
          </w:rPr>
          <w:t>[MS-RPCE]</w:t>
        </w:r>
      </w:hyperlink>
      <w:r>
        <w:t xml:space="preserve"> section 2.1:</w:t>
      </w:r>
    </w:p>
    <w:p w:rsidR="00720ACD" w:rsidRDefault="00BE5BF1">
      <w:pPr>
        <w:pStyle w:val="ListParagraph"/>
        <w:numPr>
          <w:ilvl w:val="0"/>
          <w:numId w:val="50"/>
        </w:numPr>
      </w:pPr>
      <w:hyperlink w:anchor="gt_8a7f6700-8311-45bc-af10-82e10accd331">
        <w:r>
          <w:rPr>
            <w:rStyle w:val="HyperlinkGreen"/>
            <w:b/>
          </w:rPr>
          <w:t>RPC</w:t>
        </w:r>
      </w:hyperlink>
      <w:r>
        <w:t xml:space="preserve"> over TCP/IP</w:t>
      </w:r>
    </w:p>
    <w:p w:rsidR="00720ACD" w:rsidRDefault="00BE5BF1">
      <w:pPr>
        <w:pStyle w:val="ListParagraph"/>
        <w:numPr>
          <w:ilvl w:val="0"/>
          <w:numId w:val="50"/>
        </w:numPr>
      </w:pPr>
      <w:r>
        <w:t>RPC over named pipes</w:t>
      </w:r>
    </w:p>
    <w:p w:rsidR="00720ACD" w:rsidRDefault="00BE5BF1">
      <w:r>
        <w:t xml:space="preserve">This protocol uses RPC </w:t>
      </w:r>
      <w:hyperlink w:anchor="gt_46da887f-3f66-4941-a854-e51c52cf4c56">
        <w:r>
          <w:rPr>
            <w:rStyle w:val="HyperlinkGreen"/>
            <w:b/>
          </w:rPr>
          <w:t>dynamic endpoints</w:t>
        </w:r>
      </w:hyperlink>
      <w:r>
        <w:t xml:space="preserve"> for RPC over TCP/IP, as specified in </w:t>
      </w:r>
      <w:hyperlink r:id="rId132">
        <w:r>
          <w:rPr>
            <w:rStyle w:val="Hyperlink"/>
          </w:rPr>
          <w:t>[C706]</w:t>
        </w:r>
      </w:hyperlink>
      <w:r>
        <w:t xml:space="preserve"> section 4.</w:t>
      </w:r>
    </w:p>
    <w:p w:rsidR="00720ACD" w:rsidRDefault="00BE5BF1">
      <w:r>
        <w:t xml:space="preserve">This protocol uses the following well-known </w:t>
      </w:r>
      <w:hyperlink w:anchor="gt_b91c1e27-e8e0-499b-8c65-738006af72ee">
        <w:r>
          <w:rPr>
            <w:rStyle w:val="HyperlinkGreen"/>
            <w:b/>
          </w:rPr>
          <w:t>end</w:t>
        </w:r>
        <w:r>
          <w:rPr>
            <w:rStyle w:val="HyperlinkGreen"/>
            <w:b/>
          </w:rPr>
          <w:t>point</w:t>
        </w:r>
      </w:hyperlink>
      <w:r>
        <w:t>. This endpoint is a named pipe for RPC over SMB:</w:t>
      </w:r>
    </w:p>
    <w:p w:rsidR="00720ACD" w:rsidRDefault="00BE5BF1">
      <w:pPr>
        <w:pStyle w:val="ListParagraph"/>
        <w:numPr>
          <w:ilvl w:val="0"/>
          <w:numId w:val="51"/>
        </w:numPr>
      </w:pPr>
      <w:r>
        <w:t>\PIPE\NETLOGON</w:t>
      </w:r>
    </w:p>
    <w:p w:rsidR="00720ACD" w:rsidRDefault="00BE5BF1">
      <w:r>
        <w:t xml:space="preserve">This protocol uses the </w:t>
      </w:r>
      <w:hyperlink w:anchor="gt_f53fe4b9-8e1d-4366-9254-3c4f73269e78">
        <w:r>
          <w:rPr>
            <w:rStyle w:val="HyperlinkGreen"/>
            <w:b/>
          </w:rPr>
          <w:t>mailslot</w:t>
        </w:r>
      </w:hyperlink>
      <w:r>
        <w:t xml:space="preserve"> datagram delivery service (</w:t>
      </w:r>
      <w:hyperlink r:id="rId133" w:anchor="Section_8ea19aa46e5a4aedb6280b5cd75a1ab9">
        <w:r>
          <w:rPr>
            <w:rStyle w:val="Hyperlink"/>
          </w:rPr>
          <w:t>[MS-MAIL]</w:t>
        </w:r>
      </w:hyperlink>
      <w:r>
        <w:t xml:space="preserve"> and </w:t>
      </w:r>
      <w:hyperlink r:id="rId134" w:anchor="Section_f210069c70864dc2885e861d837df688">
        <w:r>
          <w:rPr>
            <w:rStyle w:val="Hyperlink"/>
          </w:rPr>
          <w:t>[MS-SMB]</w:t>
        </w:r>
      </w:hyperlink>
      <w:r>
        <w:t>). Mailslot messages (see [MS-MAIL] section 2.2.1) are sent to the following mailslot:</w:t>
      </w:r>
    </w:p>
    <w:p w:rsidR="00720ACD" w:rsidRDefault="00BE5BF1">
      <w:pPr>
        <w:pStyle w:val="ListParagraph"/>
        <w:numPr>
          <w:ilvl w:val="0"/>
          <w:numId w:val="51"/>
        </w:numPr>
      </w:pPr>
      <w:r>
        <w:t xml:space="preserve">\MAILSLOT\NET\NETLOGON. This named mailslot is used in </w:t>
      </w:r>
      <w:r>
        <w:t xml:space="preserve">Netlogon replication, as defined in section </w:t>
      </w:r>
      <w:hyperlink w:anchor="Section_f28f9dc8eeb241129eeca466f639c761" w:history="1">
        <w:r>
          <w:rPr>
            <w:rStyle w:val="Hyperlink"/>
          </w:rPr>
          <w:t>3.6</w:t>
        </w:r>
      </w:hyperlink>
      <w:r>
        <w:t>.</w:t>
      </w:r>
    </w:p>
    <w:p w:rsidR="00720ACD" w:rsidRDefault="00BE5BF1">
      <w:r>
        <w:t xml:space="preserve">This protocol MUST use the </w:t>
      </w:r>
      <w:hyperlink w:anchor="gt_c4813fc3-b2e5-4aa3-bde7-421d950d68d3">
        <w:r>
          <w:rPr>
            <w:rStyle w:val="HyperlinkGreen"/>
            <w:b/>
          </w:rPr>
          <w:t>universally unique identifier (UUID)</w:t>
        </w:r>
      </w:hyperlink>
      <w:r>
        <w:t xml:space="preserve"> 12345678-1234-ABCD-EF00-01234567CFFB. The RPC version number is 1.0.</w:t>
      </w:r>
    </w:p>
    <w:p w:rsidR="00720ACD" w:rsidRDefault="00BE5BF1">
      <w:r>
        <w:t xml:space="preserve">This protocol uses the Netlogon SSP. The server MUST use the RPC </w:t>
      </w:r>
      <w:hyperlink w:anchor="gt_05fd3925-0672-4f24-9dd9-2b9d441eb333">
        <w:r>
          <w:rPr>
            <w:rStyle w:val="HyperlinkGreen"/>
            <w:b/>
          </w:rPr>
          <w:t>security provider</w:t>
        </w:r>
      </w:hyperlink>
      <w:r>
        <w:t xml:space="preserve"> extensions ([MS-RPCE] section 2.2.1.1.7).</w:t>
      </w:r>
      <w:r>
        <w:t xml:space="preserve"> It SHOULD</w:t>
      </w:r>
      <w:bookmarkStart w:id="167"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167"/>
      <w:r>
        <w:t xml:space="preserve"> register the Netlogon security package as specified in section </w:t>
      </w:r>
      <w:hyperlink w:anchor="Section_388e4b68f4e44e0498ecdfae7e9b1f01" w:history="1">
        <w:r>
          <w:rPr>
            <w:rStyle w:val="Hyperlink"/>
          </w:rPr>
          <w:t>3.3</w:t>
        </w:r>
      </w:hyperlink>
      <w:r>
        <w:t>.</w:t>
      </w:r>
    </w:p>
    <w:p w:rsidR="00720ACD" w:rsidRDefault="00BE5BF1">
      <w:pPr>
        <w:pStyle w:val="Heading2"/>
      </w:pPr>
      <w:bookmarkStart w:id="168" w:name="section_0c8cf381ddf44dd5b20015c2824e41a9"/>
      <w:bookmarkStart w:id="169" w:name="_Toc243612751"/>
      <w:r>
        <w:t>Common Data Types</w:t>
      </w:r>
      <w:bookmarkEnd w:id="168"/>
      <w:bookmarkEnd w:id="169"/>
      <w:r>
        <w:fldChar w:fldCharType="begin"/>
      </w:r>
      <w:r>
        <w:instrText xml:space="preserve"> XE "Messages:common data types" </w:instrText>
      </w:r>
      <w:r>
        <w:fldChar w:fldCharType="end"/>
      </w:r>
      <w:r>
        <w:fldChar w:fldCharType="begin"/>
      </w:r>
      <w:r>
        <w:instrText xml:space="preserve"> XE "Common data types" </w:instrText>
      </w:r>
      <w:r>
        <w:fldChar w:fldCharType="end"/>
      </w:r>
      <w:r>
        <w:fldChar w:fldCharType="begin"/>
      </w:r>
      <w:r>
        <w:instrText xml:space="preserve"> XE "Data types:common - overview" </w:instrText>
      </w:r>
      <w:r>
        <w:fldChar w:fldCharType="end"/>
      </w:r>
      <w:r>
        <w:fldChar w:fldCharType="begin"/>
      </w:r>
      <w:r>
        <w:instrText xml:space="preserve"> XE "Data types:overview"</w:instrText>
      </w:r>
      <w:r>
        <w:fldChar w:fldCharType="end"/>
      </w:r>
      <w:r>
        <w:fldChar w:fldCharType="begin"/>
      </w:r>
      <w:r>
        <w:instrText xml:space="preserve"> XE "Messages:data types"</w:instrText>
      </w:r>
      <w:r>
        <w:fldChar w:fldCharType="end"/>
      </w:r>
    </w:p>
    <w:p w:rsidR="00720ACD" w:rsidRDefault="00BE5BF1">
      <w:r>
        <w:t xml:space="preserve">In addition to the </w:t>
      </w:r>
      <w:hyperlink w:anchor="gt_8a7f6700-8311-45bc-af10-82e10accd331">
        <w:r>
          <w:rPr>
            <w:rStyle w:val="HyperlinkGreen"/>
            <w:b/>
          </w:rPr>
          <w:t>RPC</w:t>
        </w:r>
      </w:hyperlink>
      <w:r>
        <w:t xml:space="preserve"> base types and definitions that are specified in </w:t>
      </w:r>
      <w:hyperlink r:id="rId135">
        <w:r>
          <w:rPr>
            <w:rStyle w:val="Hyperlink"/>
          </w:rPr>
          <w:t>[C706]</w:t>
        </w:r>
      </w:hyperlink>
      <w:r>
        <w:t xml:space="preserve"> section 4.2.9 and </w:t>
      </w:r>
      <w:hyperlink r:id="rId136" w:anchor="Section_290c38b192fe422991e64fc376610c15">
        <w:r>
          <w:rPr>
            <w:rStyle w:val="Hyperlink"/>
          </w:rPr>
          <w:t>[MS-RPCE]</w:t>
        </w:r>
      </w:hyperlink>
      <w:r>
        <w:t xml:space="preserve"> section 2.2, additional data types are defined in the following sections.</w:t>
      </w:r>
      <w:bookmarkStart w:id="170" w:name="Appendix_A_Target_5"/>
      <w:r>
        <w:rPr>
          <w:rStyle w:val="Hyperlink"/>
        </w:rPr>
        <w:fldChar w:fldCharType="begin"/>
      </w:r>
      <w:r>
        <w:rPr>
          <w:rStyle w:val="Hyperlink"/>
        </w:rPr>
        <w:instrText xml:space="preserve"> HYP</w:instrText>
      </w:r>
      <w:r>
        <w:rPr>
          <w:rStyle w:val="Hyperlink"/>
        </w:rPr>
        <w:instrText xml:space="preserve">ERLINK \l "Appendix_A_5" \o "Product behavior note 5" \h </w:instrText>
      </w:r>
      <w:r>
        <w:rPr>
          <w:rStyle w:val="Hyperlink"/>
        </w:rPr>
      </w:r>
      <w:r>
        <w:rPr>
          <w:rStyle w:val="Hyperlink"/>
        </w:rPr>
        <w:fldChar w:fldCharType="separate"/>
      </w:r>
      <w:r>
        <w:rPr>
          <w:rStyle w:val="Hyperlink"/>
        </w:rPr>
        <w:t>&lt;5&gt;</w:t>
      </w:r>
      <w:r>
        <w:rPr>
          <w:rStyle w:val="Hyperlink"/>
        </w:rPr>
        <w:fldChar w:fldCharType="end"/>
      </w:r>
      <w:bookmarkEnd w:id="170"/>
    </w:p>
    <w:p w:rsidR="00720ACD" w:rsidRDefault="00BE5BF1">
      <w:pPr>
        <w:pStyle w:val="Heading3"/>
      </w:pPr>
      <w:bookmarkStart w:id="171" w:name="section_c3a0defffd1b4df9850f420cb8a224f5"/>
      <w:bookmarkStart w:id="172" w:name="_Toc243612752"/>
      <w:r>
        <w:t>Structures and Enumerated Types</w:t>
      </w:r>
      <w:bookmarkEnd w:id="171"/>
      <w:bookmarkEnd w:id="172"/>
      <w:r>
        <w:fldChar w:fldCharType="begin"/>
      </w:r>
      <w:r>
        <w:instrText xml:space="preserve"> XE "Enumerated types"</w:instrText>
      </w:r>
      <w:r>
        <w:fldChar w:fldCharType="end"/>
      </w:r>
      <w:r>
        <w:fldChar w:fldCharType="begin"/>
      </w:r>
      <w:r>
        <w:instrText xml:space="preserve"> XE "Structures:overview"</w:instrText>
      </w:r>
      <w:r>
        <w:fldChar w:fldCharType="end"/>
      </w:r>
      <w:r>
        <w:fldChar w:fldCharType="begin"/>
      </w:r>
      <w:r>
        <w:instrText xml:space="preserve"> XE "Data types:enumerated types"</w:instrText>
      </w:r>
      <w:r>
        <w:fldChar w:fldCharType="end"/>
      </w:r>
      <w:r>
        <w:fldChar w:fldCharType="begin"/>
      </w:r>
      <w:r>
        <w:instrText xml:space="preserve"> XE "Data types:structures"</w:instrText>
      </w:r>
      <w:r>
        <w:fldChar w:fldCharType="end"/>
      </w:r>
    </w:p>
    <w:p w:rsidR="00720ACD" w:rsidRDefault="00BE5BF1">
      <w:r>
        <w:t>This section specifies structures and enumerate</w:t>
      </w:r>
      <w:r>
        <w:t xml:space="preserve">d types that are used by the Netlogon RPC methods specified in section </w:t>
      </w:r>
      <w:hyperlink w:anchor="Section_1b79123d2f1e4970b9e8ea74ba95f95a" w:history="1">
        <w:r>
          <w:rPr>
            <w:rStyle w:val="Hyperlink"/>
          </w:rPr>
          <w:t>3.5</w:t>
        </w:r>
      </w:hyperlink>
      <w:r>
        <w:t xml:space="preserve">. Section </w:t>
      </w:r>
      <w:hyperlink w:anchor="Section_5fc4156477124f478ca634edc1721bae" w:history="1">
        <w:r>
          <w:rPr>
            <w:rStyle w:val="Hyperlink"/>
          </w:rPr>
          <w:t>2.2.1.1</w:t>
        </w:r>
      </w:hyperlink>
      <w:r>
        <w:t xml:space="preserve"> specifies the basic structures that are elem</w:t>
      </w:r>
      <w:r>
        <w:t>entary to this protocol and which are used by many methods. The structures are grouped according to their usage scenarios.</w:t>
      </w:r>
    </w:p>
    <w:p w:rsidR="00720ACD" w:rsidRDefault="00BE5BF1">
      <w:pPr>
        <w:pStyle w:val="Heading4"/>
      </w:pPr>
      <w:bookmarkStart w:id="173" w:name="section_5fc4156477124f478ca634edc1721bae"/>
      <w:bookmarkStart w:id="174" w:name="_Toc243612753"/>
      <w:r>
        <w:t>Basic Structures</w:t>
      </w:r>
      <w:bookmarkEnd w:id="173"/>
      <w:bookmarkEnd w:id="174"/>
      <w:r>
        <w:fldChar w:fldCharType="begin"/>
      </w:r>
      <w:r>
        <w:instrText xml:space="preserve"> XE "Basic structures"</w:instrText>
      </w:r>
      <w:r>
        <w:fldChar w:fldCharType="end"/>
      </w:r>
      <w:r>
        <w:fldChar w:fldCharType="begin"/>
      </w:r>
      <w:r>
        <w:instrText xml:space="preserve"> XE "Structures:basic structures"</w:instrText>
      </w:r>
      <w:r>
        <w:fldChar w:fldCharType="end"/>
      </w:r>
    </w:p>
    <w:p w:rsidR="00720ACD" w:rsidRDefault="00BE5BF1">
      <w:r>
        <w:t>The structures in this group do not fall into any particu</w:t>
      </w:r>
      <w:r>
        <w:t>lar category of Netlogon usage scenarios. They are used by multiple Netlogon Remote Protocol methods.</w:t>
      </w:r>
    </w:p>
    <w:p w:rsidR="00720ACD" w:rsidRDefault="00BE5BF1">
      <w:pPr>
        <w:pStyle w:val="Heading5"/>
      </w:pPr>
      <w:bookmarkStart w:id="175" w:name="section_56a8d298dbeb4eb5ad9876536ec352f8"/>
      <w:bookmarkStart w:id="176" w:name="_Toc243612754"/>
      <w:r>
        <w:t>CYPHER_BLOCK</w:t>
      </w:r>
      <w:bookmarkEnd w:id="175"/>
      <w:bookmarkEnd w:id="176"/>
      <w:r>
        <w:fldChar w:fldCharType="begin"/>
      </w:r>
      <w:r>
        <w:instrText xml:space="preserve"> XE "CYPHER_BLOCK structure"</w:instrText>
      </w:r>
      <w:r>
        <w:fldChar w:fldCharType="end"/>
      </w:r>
      <w:r>
        <w:fldChar w:fldCharType="begin"/>
      </w:r>
      <w:r>
        <w:instrText xml:space="preserve"> XE "PCYPHER_BLOCK"</w:instrText>
      </w:r>
      <w:r>
        <w:fldChar w:fldCharType="end"/>
      </w:r>
    </w:p>
    <w:p w:rsidR="00720ACD" w:rsidRDefault="00BE5BF1">
      <w:r>
        <w:t xml:space="preserve">The </w:t>
      </w:r>
      <w:r>
        <w:rPr>
          <w:b/>
        </w:rPr>
        <w:t>CYPHER_BLOCK</w:t>
      </w:r>
      <w:r>
        <w:t xml:space="preserve"> structure defines an encrypted eight-character string. The type of encryption used is application dependent.</w:t>
      </w:r>
    </w:p>
    <w:p w:rsidR="00720ACD" w:rsidRDefault="00BE5BF1">
      <w:pPr>
        <w:pStyle w:val="Code"/>
      </w:pPr>
      <w:r>
        <w:t>typedef struct _CYPHER_BLOCK {</w:t>
      </w:r>
    </w:p>
    <w:p w:rsidR="00720ACD" w:rsidRDefault="00BE5BF1">
      <w:pPr>
        <w:pStyle w:val="Code"/>
      </w:pPr>
      <w:r>
        <w:t xml:space="preserve">  CHAR data[8];</w:t>
      </w:r>
    </w:p>
    <w:p w:rsidR="00720ACD" w:rsidRDefault="00BE5BF1">
      <w:pPr>
        <w:pStyle w:val="Code"/>
      </w:pPr>
      <w:r>
        <w:t>} CYPHER_BLOCK,</w:t>
      </w:r>
    </w:p>
    <w:p w:rsidR="00720ACD" w:rsidRDefault="00BE5BF1">
      <w:pPr>
        <w:pStyle w:val="Code"/>
      </w:pPr>
      <w:r>
        <w:lastRenderedPageBreak/>
        <w:t> *PCYPHER_BLOCK;</w:t>
      </w:r>
    </w:p>
    <w:p w:rsidR="00720ACD" w:rsidRDefault="00BE5BF1">
      <w:pPr>
        <w:pStyle w:val="Definition-Field"/>
      </w:pPr>
      <w:r>
        <w:rPr>
          <w:b/>
        </w:rPr>
        <w:t>data:</w:t>
      </w:r>
      <w:r>
        <w:t xml:space="preserve"> An encrypted eight-character string.</w:t>
      </w:r>
    </w:p>
    <w:p w:rsidR="00720ACD" w:rsidRDefault="00BE5BF1">
      <w:pPr>
        <w:pStyle w:val="Heading5"/>
      </w:pPr>
      <w:bookmarkStart w:id="177" w:name="section_4a896c09a39c487894f09e4f8a419f32"/>
      <w:bookmarkStart w:id="178" w:name="_Toc243612755"/>
      <w:r>
        <w:t>STRING</w:t>
      </w:r>
      <w:bookmarkEnd w:id="177"/>
      <w:bookmarkEnd w:id="178"/>
      <w:r>
        <w:fldChar w:fldCharType="begin"/>
      </w:r>
      <w:r>
        <w:instrText xml:space="preserve"> XE "PSTRING"</w:instrText>
      </w:r>
      <w:r>
        <w:fldChar w:fldCharType="end"/>
      </w:r>
      <w:r>
        <w:fldChar w:fldCharType="begin"/>
      </w:r>
      <w:r>
        <w:instrText xml:space="preserve"> XE "STRING structure"</w:instrText>
      </w:r>
      <w:r>
        <w:fldChar w:fldCharType="end"/>
      </w:r>
    </w:p>
    <w:p w:rsidR="00720ACD" w:rsidRDefault="00BE5BF1">
      <w:r>
        <w:t xml:space="preserve">The </w:t>
      </w:r>
      <w:r>
        <w:rPr>
          <w:b/>
        </w:rPr>
        <w:t>STRING</w:t>
      </w:r>
      <w:r>
        <w:t xml:space="preserve"> structure contains the length, the maximum length, and a pointer to a buffer containing the string.</w:t>
      </w:r>
    </w:p>
    <w:p w:rsidR="00720ACD" w:rsidRDefault="00BE5BF1">
      <w:pPr>
        <w:pStyle w:val="Code"/>
      </w:pPr>
      <w:r>
        <w:t>typedef struct _STRING {</w:t>
      </w:r>
    </w:p>
    <w:p w:rsidR="00720ACD" w:rsidRDefault="00BE5BF1">
      <w:pPr>
        <w:pStyle w:val="Code"/>
      </w:pPr>
      <w:r>
        <w:t xml:space="preserve">  USHORT Length;</w:t>
      </w:r>
    </w:p>
    <w:p w:rsidR="00720ACD" w:rsidRDefault="00BE5BF1">
      <w:pPr>
        <w:pStyle w:val="Code"/>
      </w:pPr>
      <w:r>
        <w:t xml:space="preserve">  USHORT MaximumLength;</w:t>
      </w:r>
    </w:p>
    <w:p w:rsidR="00720ACD" w:rsidRDefault="00BE5BF1">
      <w:pPr>
        <w:pStyle w:val="Code"/>
      </w:pPr>
      <w:r>
        <w:t xml:space="preserve">  [size_is(MaximumLength), length_is(Length)] </w:t>
      </w:r>
    </w:p>
    <w:p w:rsidR="00720ACD" w:rsidRDefault="00BE5BF1">
      <w:pPr>
        <w:pStyle w:val="Code"/>
      </w:pPr>
      <w:r>
        <w:t>    CHA</w:t>
      </w:r>
      <w:r>
        <w:t>R * Buffer;</w:t>
      </w:r>
    </w:p>
    <w:p w:rsidR="00720ACD" w:rsidRDefault="00BE5BF1">
      <w:pPr>
        <w:pStyle w:val="Code"/>
      </w:pPr>
      <w:r>
        <w:t>} STRING,</w:t>
      </w:r>
    </w:p>
    <w:p w:rsidR="00720ACD" w:rsidRDefault="00BE5BF1">
      <w:pPr>
        <w:pStyle w:val="Code"/>
      </w:pPr>
      <w:r>
        <w:t> *PSTRING;</w:t>
      </w:r>
    </w:p>
    <w:p w:rsidR="00720ACD" w:rsidRDefault="00BE5BF1">
      <w:pPr>
        <w:pStyle w:val="Definition-Field"/>
      </w:pPr>
      <w:r>
        <w:rPr>
          <w:b/>
        </w:rPr>
        <w:t>Length:</w:t>
      </w:r>
      <w:r>
        <w:t xml:space="preserve"> The length of the data pointed to by </w:t>
      </w:r>
      <w:r>
        <w:rPr>
          <w:b/>
        </w:rPr>
        <w:t>Buffer</w:t>
      </w:r>
      <w:r>
        <w:t>, in bytes.</w:t>
      </w:r>
    </w:p>
    <w:p w:rsidR="00720ACD" w:rsidRDefault="00BE5BF1">
      <w:pPr>
        <w:pStyle w:val="Definition-Field"/>
      </w:pPr>
      <w:r>
        <w:rPr>
          <w:b/>
        </w:rPr>
        <w:t>MaximumLength:</w:t>
      </w:r>
      <w:r>
        <w:t xml:space="preserve"> The total allocated length of the data pointed to by </w:t>
      </w:r>
      <w:r>
        <w:rPr>
          <w:b/>
        </w:rPr>
        <w:t>Buffer</w:t>
      </w:r>
      <w:r>
        <w:t>, in bytes.</w:t>
      </w:r>
      <w:bookmarkStart w:id="179" w:name="Appendix_A_Target_6"/>
      <w:r>
        <w:rPr>
          <w:rStyle w:val="Hyperlink"/>
        </w:rPr>
        <w:fldChar w:fldCharType="begin"/>
      </w:r>
      <w:r>
        <w:rPr>
          <w:rStyle w:val="Hyperlink"/>
        </w:rPr>
        <w:instrText xml:space="preserve"> HYPERLINK \l "Appendix_A_6"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179"/>
    </w:p>
    <w:p w:rsidR="00720ACD" w:rsidRDefault="00BE5BF1">
      <w:pPr>
        <w:pStyle w:val="Definition-Field"/>
      </w:pPr>
      <w:r>
        <w:rPr>
          <w:b/>
        </w:rPr>
        <w:t>Buffer:</w:t>
      </w:r>
      <w:r>
        <w:t xml:space="preserve"> A pointer to a buffer containing the character string.</w:t>
      </w:r>
    </w:p>
    <w:p w:rsidR="00720ACD" w:rsidRDefault="00BE5BF1">
      <w:pPr>
        <w:pStyle w:val="Heading5"/>
      </w:pPr>
      <w:bookmarkStart w:id="180" w:name="section_42e60d3e05c54c67a94099f9ce7ef34f"/>
      <w:bookmarkStart w:id="181" w:name="_Toc243612756"/>
      <w:r>
        <w:t>UNICODE_STRING</w:t>
      </w:r>
      <w:bookmarkEnd w:id="180"/>
      <w:bookmarkEnd w:id="181"/>
    </w:p>
    <w:p w:rsidR="00720ACD" w:rsidRDefault="00BE5BF1">
      <w:r>
        <w:t>The </w:t>
      </w:r>
      <w:r>
        <w:rPr>
          <w:b/>
        </w:rPr>
        <w:t>UNICODE_STRING</w:t>
      </w:r>
      <w:r>
        <w:t xml:space="preserve"> structure contains the length, the maximum length, and a pointer to a buffer containing the </w:t>
      </w:r>
      <w:hyperlink w:anchor="gt_b069acb4-e364-453e-ac83-42d469bb339e">
        <w:r>
          <w:rPr>
            <w:rStyle w:val="HyperlinkGreen"/>
            <w:b/>
          </w:rPr>
          <w:t>Unicode stri</w:t>
        </w:r>
        <w:r>
          <w:rPr>
            <w:rStyle w:val="HyperlinkGreen"/>
            <w:b/>
          </w:rPr>
          <w:t>ng</w:t>
        </w:r>
      </w:hyperlink>
      <w:r>
        <w:t>.</w:t>
      </w:r>
    </w:p>
    <w:p w:rsidR="00720ACD" w:rsidRDefault="00BE5BF1">
      <w:pPr>
        <w:pStyle w:val="Code"/>
        <w:suppressAutoHyphens/>
        <w:ind w:left="216" w:firstLine="0"/>
      </w:pPr>
      <w:r>
        <w:t>typedef struct _UNICODE_STRING {</w:t>
      </w:r>
    </w:p>
    <w:p w:rsidR="00720ACD" w:rsidRDefault="00BE5BF1">
      <w:pPr>
        <w:pStyle w:val="Code"/>
        <w:suppressAutoHyphens/>
        <w:ind w:left="216" w:firstLine="0"/>
      </w:pPr>
      <w:r>
        <w:t xml:space="preserve">  USHORT Length;</w:t>
      </w:r>
    </w:p>
    <w:p w:rsidR="00720ACD" w:rsidRDefault="00BE5BF1">
      <w:pPr>
        <w:pStyle w:val="Code"/>
        <w:suppressAutoHyphens/>
        <w:ind w:left="216" w:firstLine="0"/>
      </w:pPr>
      <w:r>
        <w:t xml:space="preserve">  USHORT MaximumLength;</w:t>
      </w:r>
    </w:p>
    <w:p w:rsidR="00720ACD" w:rsidRDefault="00BE5BF1">
      <w:pPr>
        <w:pStyle w:val="Code"/>
        <w:ind w:left="216" w:firstLine="0"/>
      </w:pPr>
      <w:r>
        <w:t xml:space="preserve">  [size_is(MaximumLength / 2), length_is((Length) / 2)] USHORT * Buffer;</w:t>
      </w:r>
    </w:p>
    <w:p w:rsidR="00720ACD" w:rsidRDefault="00BE5BF1">
      <w:pPr>
        <w:pStyle w:val="Code"/>
        <w:ind w:left="216" w:firstLine="0"/>
      </w:pPr>
      <w:r>
        <w:t>} UNICODE_STRING, *PUNICODE_STRING;</w:t>
      </w:r>
    </w:p>
    <w:p w:rsidR="00720ACD" w:rsidRDefault="00BE5BF1">
      <w:r>
        <w:rPr>
          <w:b/>
        </w:rPr>
        <w:t>Length:</w:t>
      </w:r>
      <w:r>
        <w:t> The length, in bytes, of the string pointed to by the </w:t>
      </w:r>
      <w:r>
        <w:rPr>
          <w:b/>
        </w:rPr>
        <w:t>Buffer</w:t>
      </w:r>
      <w:r>
        <w:t> </w:t>
      </w:r>
      <w:r>
        <w:t>member. The length MUST be a multiple of 2. The length MUST equal the entire size of </w:t>
      </w:r>
      <w:r>
        <w:rPr>
          <w:b/>
        </w:rPr>
        <w:t>Buffer</w:t>
      </w:r>
      <w:r>
        <w:t>.</w:t>
      </w:r>
    </w:p>
    <w:p w:rsidR="00720ACD" w:rsidRDefault="00BE5BF1">
      <w:r>
        <w:rPr>
          <w:b/>
        </w:rPr>
        <w:t>MaximumLength:</w:t>
      </w:r>
      <w:r>
        <w:t> The maximum size, in bytes, of the string pointed to by </w:t>
      </w:r>
      <w:r>
        <w:rPr>
          <w:b/>
        </w:rPr>
        <w:t>Buffer</w:t>
      </w:r>
      <w:r>
        <w:t>. The size MUST be a multiple of 2. This value MUST NOT be less than </w:t>
      </w:r>
      <w:r>
        <w:rPr>
          <w:b/>
        </w:rPr>
        <w:t>Length</w:t>
      </w:r>
      <w:r>
        <w:t>.</w:t>
      </w:r>
    </w:p>
    <w:p w:rsidR="00720ACD" w:rsidRDefault="00BE5BF1">
      <w:r>
        <w:rPr>
          <w:b/>
        </w:rPr>
        <w:t>Buffer:</w:t>
      </w:r>
      <w:r>
        <w:t> A</w:t>
      </w:r>
      <w:r>
        <w:t xml:space="preserve"> pointer to a buffer containing the Unicode string.</w:t>
      </w:r>
    </w:p>
    <w:p w:rsidR="00720ACD" w:rsidRDefault="00BE5BF1">
      <w:pPr>
        <w:pStyle w:val="Heading5"/>
      </w:pPr>
      <w:bookmarkStart w:id="182" w:name="section_30a12be7a4ed4ef2bd8883961edb8f26"/>
      <w:bookmarkStart w:id="183" w:name="_Toc243612757"/>
      <w:r>
        <w:t>LM_OWF_PASSWORD</w:t>
      </w:r>
      <w:bookmarkEnd w:id="182"/>
      <w:bookmarkEnd w:id="183"/>
      <w:r>
        <w:fldChar w:fldCharType="begin"/>
      </w:r>
      <w:r>
        <w:instrText xml:space="preserve"> XE "PENCRYPTED_LM_OWF_PASSWORD"</w:instrText>
      </w:r>
      <w:r>
        <w:fldChar w:fldCharType="end"/>
      </w:r>
      <w:r>
        <w:fldChar w:fldCharType="begin"/>
      </w:r>
      <w:r>
        <w:instrText xml:space="preserve"> XE "ENCRYPTED_LM_OWF_PASSWORD"</w:instrText>
      </w:r>
      <w:r>
        <w:fldChar w:fldCharType="end"/>
      </w:r>
      <w:r>
        <w:fldChar w:fldCharType="begin"/>
      </w:r>
      <w:r>
        <w:instrText xml:space="preserve"> XE "PLM_OWF_PASSWORD"</w:instrText>
      </w:r>
      <w:r>
        <w:fldChar w:fldCharType="end"/>
      </w:r>
      <w:r>
        <w:fldChar w:fldCharType="begin"/>
      </w:r>
      <w:r>
        <w:instrText xml:space="preserve"> XE "LM_OWF_PASSWORD structure"</w:instrText>
      </w:r>
      <w:r>
        <w:fldChar w:fldCharType="end"/>
      </w:r>
    </w:p>
    <w:p w:rsidR="00720ACD" w:rsidRDefault="00BE5BF1">
      <w:r>
        <w:t xml:space="preserve">The </w:t>
      </w:r>
      <w:r>
        <w:rPr>
          <w:b/>
        </w:rPr>
        <w:t>LM_OWF_PASSWORD</w:t>
      </w:r>
      <w:r>
        <w:t xml:space="preserve"> structure carries a </w:t>
      </w:r>
      <w:hyperlink w:anchor="gt_9a5d11c7-eea9-4217-b9a8-478c6786e9e8">
        <w:r>
          <w:rPr>
            <w:rStyle w:val="HyperlinkGreen"/>
            <w:b/>
          </w:rPr>
          <w:t>one-way function (OWF)</w:t>
        </w:r>
      </w:hyperlink>
      <w:r>
        <w:t xml:space="preserve"> of a LAN Manager password. The </w:t>
      </w:r>
      <w:r>
        <w:rPr>
          <w:b/>
        </w:rPr>
        <w:t>LM_OWF_PASSWORD</w:t>
      </w:r>
      <w:r>
        <w:t xml:space="preserve"> structure SHOULD be encrypted, as specified by each method that uses this structure. See the </w:t>
      </w:r>
      <w:r>
        <w:rPr>
          <w:b/>
        </w:rPr>
        <w:t>NetrServerPasswordSet</w:t>
      </w:r>
      <w:r>
        <w:t xml:space="preserve"> method (sec</w:t>
      </w:r>
      <w:r>
        <w:t xml:space="preserve">tion </w:t>
      </w:r>
      <w:hyperlink w:anchor="Section_a93310347f3047bd8aee93bbabe90df4" w:history="1">
        <w:r>
          <w:rPr>
            <w:rStyle w:val="Hyperlink"/>
          </w:rPr>
          <w:t>3.5.4.4.7</w:t>
        </w:r>
      </w:hyperlink>
      <w:r>
        <w:t>) for encryption information.</w:t>
      </w:r>
    </w:p>
    <w:p w:rsidR="00720ACD" w:rsidRDefault="00BE5BF1">
      <w:pPr>
        <w:pStyle w:val="Code"/>
      </w:pPr>
      <w:r>
        <w:t>typedef struct _LM_OWF_PASSWORD {</w:t>
      </w:r>
    </w:p>
    <w:p w:rsidR="00720ACD" w:rsidRDefault="00BE5BF1">
      <w:pPr>
        <w:pStyle w:val="Code"/>
      </w:pPr>
      <w:r>
        <w:t xml:space="preserve">  CYPHER_BLOCK data[2];</w:t>
      </w:r>
    </w:p>
    <w:p w:rsidR="00720ACD" w:rsidRDefault="00BE5BF1">
      <w:pPr>
        <w:pStyle w:val="Code"/>
      </w:pPr>
      <w:r>
        <w:t>} LM_OWF_PASSWORD,</w:t>
      </w:r>
    </w:p>
    <w:p w:rsidR="00720ACD" w:rsidRDefault="00BE5BF1">
      <w:pPr>
        <w:pStyle w:val="Code"/>
      </w:pPr>
      <w:r>
        <w:t> *PLM_OWF_PASSWORD,</w:t>
      </w:r>
    </w:p>
    <w:p w:rsidR="00720ACD" w:rsidRDefault="00BE5BF1">
      <w:pPr>
        <w:pStyle w:val="Code"/>
      </w:pPr>
      <w:r>
        <w:t> ENCRYPTED_LM_OWF_PASSWORD,</w:t>
      </w:r>
    </w:p>
    <w:p w:rsidR="00720ACD" w:rsidRDefault="00BE5BF1">
      <w:pPr>
        <w:pStyle w:val="Code"/>
      </w:pPr>
      <w:r>
        <w:t> *PENCRYPTED_LM_OWF_PASSWOR</w:t>
      </w:r>
      <w:r>
        <w:t>D;</w:t>
      </w:r>
    </w:p>
    <w:p w:rsidR="00720ACD" w:rsidRDefault="00BE5BF1">
      <w:pPr>
        <w:pStyle w:val="Definition-Field"/>
      </w:pPr>
      <w:r>
        <w:rPr>
          <w:b/>
        </w:rPr>
        <w:lastRenderedPageBreak/>
        <w:t>data:</w:t>
      </w:r>
      <w:r>
        <w:t xml:space="preserve"> An array of </w:t>
      </w:r>
      <w:r>
        <w:rPr>
          <w:b/>
        </w:rPr>
        <w:t>CYPHER_BLOCK</w:t>
      </w:r>
      <w:r>
        <w:t xml:space="preserve"> structures (section </w:t>
      </w:r>
      <w:hyperlink w:anchor="Section_56a8d298dbeb4eb5ad9876536ec352f8" w:history="1">
        <w:r>
          <w:rPr>
            <w:rStyle w:val="Hyperlink"/>
          </w:rPr>
          <w:t>2.2.1.1.1</w:t>
        </w:r>
      </w:hyperlink>
      <w:r>
        <w:t xml:space="preserve">) that contains the LMOWFv1 of a password. LMOWFv1 is specified in NTLM v1 Authentication in </w:t>
      </w:r>
      <w:hyperlink r:id="rId137" w:anchor="Section_b38c36ed28044868a9ff8dd3182128e4">
        <w:r>
          <w:rPr>
            <w:rStyle w:val="Hyperlink"/>
          </w:rPr>
          <w:t>[MS-NLMP]</w:t>
        </w:r>
      </w:hyperlink>
      <w:r>
        <w:t xml:space="preserve"> section 3.3.1.</w:t>
      </w:r>
    </w:p>
    <w:p w:rsidR="00720ACD" w:rsidRDefault="00BE5BF1">
      <w:pPr>
        <w:pStyle w:val="Heading5"/>
      </w:pPr>
      <w:bookmarkStart w:id="184" w:name="section_f7458576d53847cdb387b6f98449a0ee"/>
      <w:bookmarkStart w:id="185" w:name="_Toc243612758"/>
      <w:r>
        <w:t>NT_OWF_PASSWORD</w:t>
      </w:r>
      <w:bookmarkEnd w:id="184"/>
      <w:bookmarkEnd w:id="185"/>
      <w:r>
        <w:fldChar w:fldCharType="begin"/>
      </w:r>
      <w:r>
        <w:instrText xml:space="preserve"> XE "NT_OWF_PASSWORD structure"</w:instrText>
      </w:r>
      <w:r>
        <w:fldChar w:fldCharType="end"/>
      </w:r>
      <w:r>
        <w:fldChar w:fldCharType="begin"/>
      </w:r>
      <w:r>
        <w:instrText xml:space="preserve"> XE "ENCRYPTED_NT_OWF_PASSWORD"</w:instrText>
      </w:r>
      <w:r>
        <w:fldChar w:fldCharType="end"/>
      </w:r>
      <w:r>
        <w:fldChar w:fldCharType="begin"/>
      </w:r>
      <w:r>
        <w:instrText xml:space="preserve"> XE "PENCRYPTED_NT_OWF_PASSWORD"</w:instrText>
      </w:r>
      <w:r>
        <w:fldChar w:fldCharType="end"/>
      </w:r>
      <w:r>
        <w:fldChar w:fldCharType="begin"/>
      </w:r>
      <w:r>
        <w:instrText xml:space="preserve"> XE "PNT_OWF_PASSWORD"</w:instrText>
      </w:r>
      <w:r>
        <w:fldChar w:fldCharType="end"/>
      </w:r>
    </w:p>
    <w:p w:rsidR="00720ACD" w:rsidRDefault="00BE5BF1">
      <w:r>
        <w:t xml:space="preserve">The </w:t>
      </w:r>
      <w:r>
        <w:rPr>
          <w:b/>
        </w:rPr>
        <w:t>NT_OWF_PASSWORD</w:t>
      </w:r>
      <w:r>
        <w:t xml:space="preserve"> structure SHOULD</w:t>
      </w:r>
      <w:bookmarkStart w:id="186" w:name="Appendix_A_Target_7"/>
      <w:r>
        <w:rPr>
          <w:rStyle w:val="Hyperlink"/>
        </w:rPr>
        <w:fldChar w:fldCharType="begin"/>
      </w:r>
      <w:r>
        <w:rPr>
          <w:rStyle w:val="Hyperlink"/>
        </w:rPr>
        <w:instrText xml:space="preserve"> HYPERLINK \l </w:instrText>
      </w:r>
      <w:r>
        <w:rPr>
          <w:rStyle w:val="Hyperlink"/>
        </w:rPr>
        <w:instrText xml:space="preserve">"Appendix_A_7" \o "Product behavior note 7" \h </w:instrText>
      </w:r>
      <w:r>
        <w:rPr>
          <w:rStyle w:val="Hyperlink"/>
        </w:rPr>
      </w:r>
      <w:r>
        <w:rPr>
          <w:rStyle w:val="Hyperlink"/>
        </w:rPr>
        <w:fldChar w:fldCharType="separate"/>
      </w:r>
      <w:r>
        <w:rPr>
          <w:rStyle w:val="Hyperlink"/>
        </w:rPr>
        <w:t>&lt;7&gt;</w:t>
      </w:r>
      <w:r>
        <w:rPr>
          <w:rStyle w:val="Hyperlink"/>
        </w:rPr>
        <w:fldChar w:fldCharType="end"/>
      </w:r>
      <w:bookmarkEnd w:id="186"/>
      <w:r>
        <w:t xml:space="preserve"> define a </w:t>
      </w:r>
      <w:hyperlink w:anchor="gt_9a5d11c7-eea9-4217-b9a8-478c6786e9e8">
        <w:r>
          <w:rPr>
            <w:rStyle w:val="HyperlinkGreen"/>
            <w:b/>
          </w:rPr>
          <w:t>one-way function (OWF)</w:t>
        </w:r>
      </w:hyperlink>
      <w:r>
        <w:t xml:space="preserve"> of a </w:t>
      </w:r>
      <w:hyperlink w:anchor="gt_b0276eb2-4e65-4cf1-a718-e0920a614aca">
        <w:r>
          <w:rPr>
            <w:rStyle w:val="HyperlinkGreen"/>
            <w:b/>
          </w:rPr>
          <w:t>domain</w:t>
        </w:r>
      </w:hyperlink>
      <w:r>
        <w:t xml:space="preserve"> password. The </w:t>
      </w:r>
      <w:r>
        <w:rPr>
          <w:b/>
        </w:rPr>
        <w:t>NT_OWF_PASSWORD</w:t>
      </w:r>
      <w:r>
        <w:t xml:space="preserve"> struct</w:t>
      </w:r>
      <w:r>
        <w:t xml:space="preserve">ure SHOULD be encrypted, as specified by each method that uses this structure. When this structure is encrypted, Netlogon methods uses the DES encryption algorithm in ECB mode, as specified in </w:t>
      </w:r>
      <w:hyperlink r:id="rId138" w:anchor="Section_4df07fab1bbc452f8e927853a3c7e380">
        <w:r>
          <w:rPr>
            <w:rStyle w:val="Hyperlink"/>
          </w:rPr>
          <w:t>[MS-SAMR]</w:t>
        </w:r>
      </w:hyperlink>
      <w:r>
        <w:t xml:space="preserve"> section 2.2.11.1.1 Encrypting an NT Hash or LM Hash Value with a specified key. The </w:t>
      </w:r>
      <w:hyperlink w:anchor="gt_4f67a585-fb00-4166-93e8-cf4abca8226d">
        <w:r>
          <w:rPr>
            <w:rStyle w:val="HyperlinkGreen"/>
            <w:b/>
          </w:rPr>
          <w:t>session key</w:t>
        </w:r>
      </w:hyperlink>
      <w:r>
        <w:t xml:space="preserve"> is the specified 16-byte key used to derive its keys using the 16-byte v</w:t>
      </w:r>
      <w:r>
        <w:t xml:space="preserve">alue process, as specified in [MS-SAMR] section 2.2.11.1.4. For specific encryption information, see the individual methods, such as </w:t>
      </w:r>
      <w:r>
        <w:rPr>
          <w:b/>
        </w:rPr>
        <w:t>NetrServerTrustPasswordsGet</w:t>
      </w:r>
      <w:r>
        <w:t xml:space="preserve"> (section </w:t>
      </w:r>
      <w:hyperlink w:anchor="Section_84b0d22a9b2c44328ae04a72eda28ea4" w:history="1">
        <w:r>
          <w:rPr>
            <w:rStyle w:val="Hyperlink"/>
          </w:rPr>
          <w:t>3.5.4.4.9</w:t>
        </w:r>
      </w:hyperlink>
      <w:r>
        <w:t xml:space="preserve">) and </w:t>
      </w:r>
      <w:r>
        <w:rPr>
          <w:b/>
        </w:rPr>
        <w:t>NetrServerGetTrustInfo</w:t>
      </w:r>
      <w:r>
        <w:t xml:space="preserve"> (section </w:t>
      </w:r>
      <w:hyperlink w:anchor="Section_4c2296c3c6f047fc9f01a6fe17bf1d5b" w:history="1">
        <w:r>
          <w:rPr>
            <w:rStyle w:val="Hyperlink"/>
          </w:rPr>
          <w:t>3.5.4.7.6</w:t>
        </w:r>
      </w:hyperlink>
      <w:r>
        <w:t>).</w:t>
      </w:r>
    </w:p>
    <w:p w:rsidR="00720ACD" w:rsidRDefault="00BE5BF1">
      <w:pPr>
        <w:pStyle w:val="Code"/>
      </w:pPr>
      <w:r>
        <w:t>typedef struct _NT_OWF_PASSWORD {</w:t>
      </w:r>
    </w:p>
    <w:p w:rsidR="00720ACD" w:rsidRDefault="00BE5BF1">
      <w:pPr>
        <w:pStyle w:val="Code"/>
      </w:pPr>
      <w:r>
        <w:t xml:space="preserve">  CYPHER_BLOCK data[2];</w:t>
      </w:r>
    </w:p>
    <w:p w:rsidR="00720ACD" w:rsidRDefault="00BE5BF1">
      <w:pPr>
        <w:pStyle w:val="Code"/>
      </w:pPr>
      <w:r>
        <w:t>} NT_OWF_PASSWORD,</w:t>
      </w:r>
    </w:p>
    <w:p w:rsidR="00720ACD" w:rsidRDefault="00BE5BF1">
      <w:pPr>
        <w:pStyle w:val="Code"/>
      </w:pPr>
      <w:r>
        <w:t> *PNT_OWF_PASSWORD,</w:t>
      </w:r>
    </w:p>
    <w:p w:rsidR="00720ACD" w:rsidRDefault="00BE5BF1">
      <w:pPr>
        <w:pStyle w:val="Code"/>
      </w:pPr>
      <w:r>
        <w:t> ENCRYPTED_NT_OWF_PASSWORD,</w:t>
      </w:r>
    </w:p>
    <w:p w:rsidR="00720ACD" w:rsidRDefault="00BE5BF1">
      <w:pPr>
        <w:pStyle w:val="Code"/>
      </w:pPr>
      <w:r>
        <w:t> *PENCRYPTED_NT_OWF_PASSWOR</w:t>
      </w:r>
      <w:r>
        <w:t>D;</w:t>
      </w:r>
    </w:p>
    <w:p w:rsidR="00720ACD" w:rsidRDefault="00BE5BF1">
      <w:pPr>
        <w:pStyle w:val="Definition-Field"/>
      </w:pPr>
      <w:r>
        <w:rPr>
          <w:b/>
        </w:rPr>
        <w:t>data:</w:t>
      </w:r>
      <w:r>
        <w:t xml:space="preserve"> An array of </w:t>
      </w:r>
      <w:r>
        <w:rPr>
          <w:b/>
        </w:rPr>
        <w:t xml:space="preserve">CYPHER_BLOCK </w:t>
      </w:r>
      <w:r>
        <w:t xml:space="preserve">structures (section </w:t>
      </w:r>
      <w:hyperlink w:anchor="Section_56a8d298dbeb4eb5ad9876536ec352f8" w:history="1">
        <w:r>
          <w:rPr>
            <w:rStyle w:val="Hyperlink"/>
          </w:rPr>
          <w:t>2.2.1.1.1</w:t>
        </w:r>
      </w:hyperlink>
      <w:r>
        <w:t xml:space="preserve">) that contains the NTOWFv1 of a password. NTOWFv1 is specified in NTLM v1 Authentication in </w:t>
      </w:r>
      <w:hyperlink r:id="rId139" w:anchor="Section_b38c36ed28044868a9ff8dd3182128e4">
        <w:r>
          <w:rPr>
            <w:rStyle w:val="Hyperlink"/>
          </w:rPr>
          <w:t>[MS-NLMP]</w:t>
        </w:r>
      </w:hyperlink>
      <w:r>
        <w:t xml:space="preserve"> section 3.3.1.</w:t>
      </w:r>
    </w:p>
    <w:p w:rsidR="00720ACD" w:rsidRDefault="00BE5BF1">
      <w:pPr>
        <w:pStyle w:val="Heading5"/>
      </w:pPr>
      <w:bookmarkStart w:id="187" w:name="section_76c93227942a4687ab9d9d972ffabdab"/>
      <w:bookmarkStart w:id="188" w:name="_Toc243612759"/>
      <w:r>
        <w:t>NETLOGON_AUTHENTICATOR</w:t>
      </w:r>
      <w:bookmarkEnd w:id="187"/>
      <w:bookmarkEnd w:id="188"/>
      <w:r>
        <w:fldChar w:fldCharType="begin"/>
      </w:r>
      <w:r>
        <w:instrText xml:space="preserve"> XE "PNETLOGON_AUTHENTICATOR"</w:instrText>
      </w:r>
      <w:r>
        <w:fldChar w:fldCharType="end"/>
      </w:r>
      <w:r>
        <w:fldChar w:fldCharType="begin"/>
      </w:r>
      <w:r>
        <w:instrText xml:space="preserve"> XE "NETLOGON_AUTHENTICATOR structure"</w:instrText>
      </w:r>
      <w:r>
        <w:fldChar w:fldCharType="end"/>
      </w:r>
    </w:p>
    <w:p w:rsidR="00720ACD" w:rsidRDefault="00BE5BF1">
      <w:r>
        <w:t xml:space="preserve">The </w:t>
      </w:r>
      <w:r>
        <w:rPr>
          <w:b/>
        </w:rPr>
        <w:t>NETLOGON_AUTHENTICATOR</w:t>
      </w:r>
      <w:r>
        <w:t xml:space="preserve"> structure defines an authentication </w:t>
      </w:r>
      <w:hyperlink w:anchor="gt_b505ab37-868d-426c-bb19-af21e675e0b8">
        <w:r>
          <w:rPr>
            <w:rStyle w:val="HyperlinkGreen"/>
            <w:b/>
          </w:rPr>
          <w:t>credential</w:t>
        </w:r>
      </w:hyperlink>
      <w:r>
        <w:t>.</w:t>
      </w:r>
    </w:p>
    <w:p w:rsidR="00720ACD" w:rsidRDefault="00BE5BF1">
      <w:pPr>
        <w:pStyle w:val="Code"/>
      </w:pPr>
      <w:r>
        <w:t>typedef struct _NETLOGON_AUTHENTICATOR {</w:t>
      </w:r>
    </w:p>
    <w:p w:rsidR="00720ACD" w:rsidRDefault="00BE5BF1">
      <w:pPr>
        <w:pStyle w:val="Code"/>
      </w:pPr>
      <w:r>
        <w:t xml:space="preserve">  NETLOGON_CREDENTIAL Credential;</w:t>
      </w:r>
    </w:p>
    <w:p w:rsidR="00720ACD" w:rsidRDefault="00BE5BF1">
      <w:pPr>
        <w:pStyle w:val="Code"/>
      </w:pPr>
      <w:r>
        <w:t xml:space="preserve">  DWORD Timestamp;</w:t>
      </w:r>
    </w:p>
    <w:p w:rsidR="00720ACD" w:rsidRDefault="00BE5BF1">
      <w:pPr>
        <w:pStyle w:val="Code"/>
      </w:pPr>
      <w:r>
        <w:t>} NETLOGON_AUTHENTICATOR,</w:t>
      </w:r>
    </w:p>
    <w:p w:rsidR="00720ACD" w:rsidRDefault="00BE5BF1">
      <w:pPr>
        <w:pStyle w:val="Code"/>
      </w:pPr>
      <w:r>
        <w:t> *PNETLOGON_AUTHENTICATOR;</w:t>
      </w:r>
    </w:p>
    <w:p w:rsidR="00720ACD" w:rsidRDefault="00BE5BF1">
      <w:pPr>
        <w:pStyle w:val="Definition-Field"/>
      </w:pPr>
      <w:r>
        <w:rPr>
          <w:b/>
        </w:rPr>
        <w:t>Credential:</w:t>
      </w:r>
      <w:r>
        <w:t xml:space="preserve"> A </w:t>
      </w:r>
      <w:r>
        <w:rPr>
          <w:b/>
        </w:rPr>
        <w:t>NETLOGON_CREDENTIAL</w:t>
      </w:r>
      <w:r>
        <w:t xml:space="preserve"> (section </w:t>
      </w:r>
      <w:hyperlink w:anchor="Section_d55e263271634f6cb6624b870e8cc1cd" w:history="1">
        <w:r>
          <w:rPr>
            <w:rStyle w:val="Hyperlink"/>
          </w:rPr>
          <w:t>2.2.1.3.4</w:t>
        </w:r>
      </w:hyperlink>
      <w:r>
        <w:t xml:space="preserve">) structure that contains the encrypted portion of the </w:t>
      </w:r>
      <w:hyperlink w:anchor="gt_e72a2c02-84a2-4ce3-b66f-86f725642dc3">
        <w:r>
          <w:rPr>
            <w:rStyle w:val="HyperlinkGreen"/>
            <w:b/>
          </w:rPr>
          <w:t>authenticator</w:t>
        </w:r>
      </w:hyperlink>
      <w:r>
        <w:t>.</w:t>
      </w:r>
    </w:p>
    <w:p w:rsidR="00720ACD" w:rsidRDefault="00BE5BF1">
      <w:pPr>
        <w:pStyle w:val="Definition-Field"/>
      </w:pPr>
      <w:r>
        <w:rPr>
          <w:b/>
        </w:rPr>
        <w:t>Timestamp:</w:t>
      </w:r>
      <w:r>
        <w:t xml:space="preserve"> An integer value that contains the time of day at which the client constructed this authentication credential, represented as the number of elapsed seconds since 00:00:00 of January 1, 1970. The authenticator is constructed just before making a call to a </w:t>
      </w:r>
      <w:r>
        <w:t>method that requires its usage.</w:t>
      </w:r>
    </w:p>
    <w:p w:rsidR="00720ACD" w:rsidRDefault="00BE5BF1">
      <w:pPr>
        <w:pStyle w:val="Heading4"/>
      </w:pPr>
      <w:bookmarkStart w:id="189" w:name="section_94c3b27ad8064eacbfe15a48e63eeca9"/>
      <w:bookmarkStart w:id="190" w:name="_Toc243612760"/>
      <w:r>
        <w:t>DC Location Structures</w:t>
      </w:r>
      <w:bookmarkEnd w:id="189"/>
      <w:bookmarkEnd w:id="190"/>
      <w:r>
        <w:fldChar w:fldCharType="begin"/>
      </w:r>
      <w:r>
        <w:instrText xml:space="preserve"> XE "DC location structure"</w:instrText>
      </w:r>
      <w:r>
        <w:fldChar w:fldCharType="end"/>
      </w:r>
      <w:r>
        <w:fldChar w:fldCharType="begin"/>
      </w:r>
      <w:r>
        <w:instrText xml:space="preserve"> XE "Structures:DC location structure"</w:instrText>
      </w:r>
      <w:r>
        <w:fldChar w:fldCharType="end"/>
      </w:r>
    </w:p>
    <w:p w:rsidR="00720ACD" w:rsidRDefault="00BE5BF1">
      <w:r>
        <w:t xml:space="preserve">The structures in this group relate to locating a </w:t>
      </w:r>
      <w:hyperlink w:anchor="gt_76a05049-3531-4abd-aec8-30e19954b4bd">
        <w:r>
          <w:rPr>
            <w:rStyle w:val="HyperlinkGreen"/>
            <w:b/>
          </w:rPr>
          <w:t>domain controller (D</w:t>
        </w:r>
        <w:r>
          <w:rPr>
            <w:rStyle w:val="HyperlinkGreen"/>
            <w:b/>
          </w:rPr>
          <w:t>C)</w:t>
        </w:r>
      </w:hyperlink>
      <w:r>
        <w:t>.</w:t>
      </w:r>
    </w:p>
    <w:p w:rsidR="00720ACD" w:rsidRDefault="00BE5BF1">
      <w:pPr>
        <w:pStyle w:val="Heading5"/>
      </w:pPr>
      <w:bookmarkStart w:id="191" w:name="section_9b85a7a48d344b9e9500bf8644ebfc06"/>
      <w:bookmarkStart w:id="192" w:name="_Toc243612761"/>
      <w:r>
        <w:t>DOMAIN_CONTROLLER_INFOW</w:t>
      </w:r>
      <w:bookmarkEnd w:id="191"/>
      <w:bookmarkEnd w:id="192"/>
      <w:r>
        <w:fldChar w:fldCharType="begin"/>
      </w:r>
      <w:r>
        <w:instrText xml:space="preserve"> XE "PDOMAIN_CONTROLLER_INFOW"</w:instrText>
      </w:r>
      <w:r>
        <w:fldChar w:fldCharType="end"/>
      </w:r>
      <w:r>
        <w:fldChar w:fldCharType="begin"/>
      </w:r>
      <w:r>
        <w:instrText xml:space="preserve"> XE "DOMAIN_CONTROLLER_INFOW structure"</w:instrText>
      </w:r>
      <w:r>
        <w:fldChar w:fldCharType="end"/>
      </w:r>
    </w:p>
    <w:p w:rsidR="00720ACD" w:rsidRDefault="00BE5BF1">
      <w:r>
        <w:t xml:space="preserve">The </w:t>
      </w:r>
      <w:r>
        <w:rPr>
          <w:b/>
        </w:rPr>
        <w:t>DOMAIN_CONTROLLER_INFOW</w:t>
      </w:r>
      <w:r>
        <w:t xml:space="preserve"> structure SHOULD</w:t>
      </w:r>
      <w:bookmarkStart w:id="193"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93"/>
      <w:r>
        <w:t xml:space="preserve"> define information returned by the following methods: </w:t>
      </w:r>
      <w:hyperlink w:anchor="Section_86a3fa5b1f0e412a942f33a10e5e9eff" w:history="1">
        <w:r>
          <w:rPr>
            <w:rStyle w:val="Hyperlink"/>
          </w:rPr>
          <w:t>DsrGetDcName (section 3.5.4.3.3)</w:t>
        </w:r>
      </w:hyperlink>
      <w:r>
        <w:t xml:space="preserve">, </w:t>
      </w:r>
      <w:hyperlink w:anchor="Section_5de19b7e4ce34cc4978f8959f46797ba" w:history="1">
        <w:r>
          <w:rPr>
            <w:rStyle w:val="Hyperlink"/>
          </w:rPr>
          <w:t>DsrGetDcNameEx (section 3.5.4.3.2)</w:t>
        </w:r>
      </w:hyperlink>
      <w:r>
        <w:t xml:space="preserve">, and </w:t>
      </w:r>
      <w:hyperlink w:anchor="Section_fb8e1146a0454c3198d1c68507ad5620" w:history="1">
        <w:r>
          <w:rPr>
            <w:rStyle w:val="Hyperlink"/>
          </w:rPr>
          <w:t>DsrGetDcNameEx2 (section 3.5.4.3.1)</w:t>
        </w:r>
      </w:hyperlink>
      <w:r>
        <w:t xml:space="preserve">. This structure is used to describe naming and addressing information about a </w:t>
      </w:r>
      <w:hyperlink w:anchor="gt_76a05049-3531-4abd-aec8-30e19954b4bd">
        <w:r>
          <w:rPr>
            <w:rStyle w:val="HyperlinkGreen"/>
            <w:b/>
          </w:rPr>
          <w:t>DC</w:t>
        </w:r>
      </w:hyperlink>
      <w:r>
        <w:t>.</w:t>
      </w:r>
    </w:p>
    <w:p w:rsidR="00720ACD" w:rsidRDefault="00BE5BF1">
      <w:pPr>
        <w:pStyle w:val="Code"/>
      </w:pPr>
      <w:r>
        <w:t>typedef struct _DOMAIN_</w:t>
      </w:r>
      <w:r>
        <w:t>CONTROLLER_INFOW {</w:t>
      </w:r>
    </w:p>
    <w:p w:rsidR="00720ACD" w:rsidRDefault="00BE5BF1">
      <w:pPr>
        <w:pStyle w:val="Code"/>
      </w:pPr>
      <w:r>
        <w:t xml:space="preserve">  [string, unique] wchar_t* DomainControllerName;</w:t>
      </w:r>
    </w:p>
    <w:p w:rsidR="00720ACD" w:rsidRDefault="00BE5BF1">
      <w:pPr>
        <w:pStyle w:val="Code"/>
      </w:pPr>
      <w:r>
        <w:t xml:space="preserve">  [string, unique] wchar_t* DomainControllerAddress;</w:t>
      </w:r>
    </w:p>
    <w:p w:rsidR="00720ACD" w:rsidRDefault="00BE5BF1">
      <w:pPr>
        <w:pStyle w:val="Code"/>
      </w:pPr>
      <w:r>
        <w:t xml:space="preserve">  ULONG DomainControllerAddressType;</w:t>
      </w:r>
    </w:p>
    <w:p w:rsidR="00720ACD" w:rsidRDefault="00BE5BF1">
      <w:pPr>
        <w:pStyle w:val="Code"/>
      </w:pPr>
      <w:r>
        <w:lastRenderedPageBreak/>
        <w:t xml:space="preserve">  GUID DomainGuid;</w:t>
      </w:r>
    </w:p>
    <w:p w:rsidR="00720ACD" w:rsidRDefault="00BE5BF1">
      <w:pPr>
        <w:pStyle w:val="Code"/>
      </w:pPr>
      <w:r>
        <w:t xml:space="preserve">  [string, unique] wchar_t* DomainName;</w:t>
      </w:r>
    </w:p>
    <w:p w:rsidR="00720ACD" w:rsidRDefault="00BE5BF1">
      <w:pPr>
        <w:pStyle w:val="Code"/>
      </w:pPr>
      <w:r>
        <w:t xml:space="preserve">  [string, unique] wchar_t* DnsForestN</w:t>
      </w:r>
      <w:r>
        <w:t>ame;</w:t>
      </w:r>
    </w:p>
    <w:p w:rsidR="00720ACD" w:rsidRDefault="00BE5BF1">
      <w:pPr>
        <w:pStyle w:val="Code"/>
      </w:pPr>
      <w:r>
        <w:t xml:space="preserve">  ULONG Flags;</w:t>
      </w:r>
    </w:p>
    <w:p w:rsidR="00720ACD" w:rsidRDefault="00BE5BF1">
      <w:pPr>
        <w:pStyle w:val="Code"/>
      </w:pPr>
      <w:r>
        <w:t xml:space="preserve">  [string, unique] wchar_t* DcSiteName;</w:t>
      </w:r>
    </w:p>
    <w:p w:rsidR="00720ACD" w:rsidRDefault="00BE5BF1">
      <w:pPr>
        <w:pStyle w:val="Code"/>
      </w:pPr>
      <w:r>
        <w:t xml:space="preserve">  [string, unique] wchar_t* ClientSiteName;</w:t>
      </w:r>
    </w:p>
    <w:p w:rsidR="00720ACD" w:rsidRDefault="00BE5BF1">
      <w:pPr>
        <w:pStyle w:val="Code"/>
      </w:pPr>
      <w:r>
        <w:t>} DOMAIN_CONTROLLER_INFOW,</w:t>
      </w:r>
    </w:p>
    <w:p w:rsidR="00720ACD" w:rsidRDefault="00BE5BF1">
      <w:pPr>
        <w:pStyle w:val="Code"/>
      </w:pPr>
      <w:r>
        <w:t> *PDOMAIN_CONTROLLER_INFOW;</w:t>
      </w:r>
    </w:p>
    <w:p w:rsidR="00720ACD" w:rsidRDefault="00BE5BF1">
      <w:pPr>
        <w:pStyle w:val="Definition-Field"/>
      </w:pPr>
      <w:r>
        <w:rPr>
          <w:b/>
        </w:rPr>
        <w:t>DomainControllerName:</w:t>
      </w:r>
      <w:r>
        <w:t xml:space="preserve"> A pointer to a null-terminated UTF-16 string that contains a NetBIOS or </w:t>
      </w:r>
      <w:hyperlink w:anchor="gt_1769aec9-237e-44ed-9014-1abb3ec6de6e">
        <w:r>
          <w:rPr>
            <w:rStyle w:val="HyperlinkGreen"/>
            <w:b/>
          </w:rPr>
          <w:t>fully qualified domain name (FQDN)</w:t>
        </w:r>
      </w:hyperlink>
      <w:r>
        <w:t xml:space="preserve"> of the DC, prefixed with "\\".</w:t>
      </w:r>
    </w:p>
    <w:p w:rsidR="00720ACD" w:rsidRDefault="00BE5BF1">
      <w:pPr>
        <w:pStyle w:val="Definition-Field"/>
      </w:pPr>
      <w:r>
        <w:rPr>
          <w:b/>
        </w:rPr>
        <w:t>DomainControllerAddress:</w:t>
      </w:r>
      <w:r>
        <w:t xml:space="preserve"> A pointer to a null-terminated </w:t>
      </w:r>
      <w:hyperlink w:anchor="gt_b069acb4-e364-453e-ac83-42d469bb339e">
        <w:r>
          <w:rPr>
            <w:rStyle w:val="HyperlinkGreen"/>
            <w:b/>
          </w:rPr>
          <w:t>Unicode strin</w:t>
        </w:r>
        <w:r>
          <w:rPr>
            <w:rStyle w:val="HyperlinkGreen"/>
            <w:b/>
          </w:rPr>
          <w:t>g</w:t>
        </w:r>
      </w:hyperlink>
      <w:r>
        <w:t xml:space="preserve"> that contains the DC address, prefixed with "\\". The string SHOULD</w:t>
      </w:r>
      <w:bookmarkStart w:id="194"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194"/>
      <w:r>
        <w:t xml:space="preserve"> be either a textual representation of an IPv4/IPv6 address or the </w:t>
      </w:r>
      <w:hyperlink w:anchor="gt_0334e0bd-2755-42f6-aeff-2d4a22bf4abf">
        <w:r>
          <w:rPr>
            <w:rStyle w:val="HyperlinkGreen"/>
            <w:b/>
          </w:rPr>
          <w:t>NetBIOS name</w:t>
        </w:r>
      </w:hyperlink>
      <w:r>
        <w:t xml:space="preserve"> of the DC, determined by the </w:t>
      </w:r>
      <w:r>
        <w:rPr>
          <w:b/>
        </w:rPr>
        <w:t>DomainControllerAddressType</w:t>
      </w:r>
      <w:r>
        <w:t xml:space="preserve"> field.</w:t>
      </w:r>
    </w:p>
    <w:p w:rsidR="00720ACD" w:rsidRDefault="00BE5BF1">
      <w:pPr>
        <w:pStyle w:val="Definition-Field"/>
      </w:pPr>
      <w:r>
        <w:rPr>
          <w:b/>
        </w:rPr>
        <w:t>DomainControllerAddressType:</w:t>
      </w:r>
      <w:r>
        <w:t xml:space="preserve"> A 32-bit value indicating the DC address type, which MUST be one, and only one, of the following.</w:t>
      </w:r>
    </w:p>
    <w:tbl>
      <w:tblPr>
        <w:tblStyle w:val="Table-ShadedHeader"/>
        <w:tblW w:w="0" w:type="auto"/>
        <w:tblInd w:w="475" w:type="dxa"/>
        <w:tblLook w:val="04A0" w:firstRow="1" w:lastRow="0" w:firstColumn="1" w:lastColumn="0" w:noHBand="0" w:noVBand="1"/>
      </w:tblPr>
      <w:tblGrid>
        <w:gridCol w:w="2340"/>
        <w:gridCol w:w="641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340" w:type="dxa"/>
          </w:tcPr>
          <w:p w:rsidR="00720ACD" w:rsidRDefault="00BE5BF1">
            <w:pPr>
              <w:pStyle w:val="TableHeaderText"/>
            </w:pPr>
            <w:r>
              <w:t>Value</w:t>
            </w:r>
          </w:p>
        </w:tc>
        <w:tc>
          <w:tcPr>
            <w:tcW w:w="6415" w:type="dxa"/>
          </w:tcPr>
          <w:p w:rsidR="00720ACD" w:rsidRDefault="00BE5BF1">
            <w:pPr>
              <w:pStyle w:val="TableHeaderText"/>
            </w:pPr>
            <w:r>
              <w:t>Meaning</w:t>
            </w:r>
          </w:p>
        </w:tc>
      </w:tr>
      <w:tr w:rsidR="00720ACD" w:rsidTr="00720ACD">
        <w:tc>
          <w:tcPr>
            <w:tcW w:w="2340" w:type="dxa"/>
          </w:tcPr>
          <w:p w:rsidR="00720ACD" w:rsidRDefault="00BE5BF1">
            <w:pPr>
              <w:pStyle w:val="TableBodyText"/>
            </w:pPr>
            <w:r>
              <w:t>0x00000001</w:t>
            </w:r>
          </w:p>
        </w:tc>
        <w:tc>
          <w:tcPr>
            <w:tcW w:w="6415" w:type="dxa"/>
          </w:tcPr>
          <w:p w:rsidR="00720ACD" w:rsidRDefault="00BE5BF1">
            <w:pPr>
              <w:pStyle w:val="TableBodyText"/>
            </w:pPr>
            <w:r>
              <w:t xml:space="preserve">The address is a </w:t>
            </w:r>
            <w:r>
              <w:t>string that contains an IPv4 address in dotted-decimal notation (for example, 192.168.0.1), or an IPv6 address in colon-separated notation.</w:t>
            </w:r>
            <w:bookmarkStart w:id="195" w:name="Appendix_A_Target_10"/>
            <w:r>
              <w:rPr>
                <w:rStyle w:val="Hyperlink"/>
              </w:rPr>
              <w:fldChar w:fldCharType="begin"/>
            </w:r>
            <w:r>
              <w:rPr>
                <w:rStyle w:val="Hyperlink"/>
                <w:szCs w:val="24"/>
              </w:rPr>
              <w:instrText xml:space="preserve"> HYPERLINK \l "Appendix_A_10" \o "Product behavior note 10" \h </w:instrText>
            </w:r>
            <w:r>
              <w:rPr>
                <w:rStyle w:val="Hyperlink"/>
              </w:rPr>
            </w:r>
            <w:r>
              <w:rPr>
                <w:rStyle w:val="Hyperlink"/>
                <w:szCs w:val="24"/>
              </w:rPr>
              <w:fldChar w:fldCharType="separate"/>
            </w:r>
            <w:r>
              <w:rPr>
                <w:rStyle w:val="Hyperlink"/>
              </w:rPr>
              <w:t>&lt;10&gt;</w:t>
            </w:r>
            <w:r>
              <w:rPr>
                <w:rStyle w:val="Hyperlink"/>
              </w:rPr>
              <w:fldChar w:fldCharType="end"/>
            </w:r>
            <w:bookmarkEnd w:id="195"/>
          </w:p>
        </w:tc>
      </w:tr>
      <w:tr w:rsidR="00720ACD" w:rsidTr="00720ACD">
        <w:tc>
          <w:tcPr>
            <w:tcW w:w="2340" w:type="dxa"/>
          </w:tcPr>
          <w:p w:rsidR="00720ACD" w:rsidRDefault="00BE5BF1">
            <w:pPr>
              <w:pStyle w:val="TableBodyText"/>
            </w:pPr>
            <w:r>
              <w:t>0x00000002</w:t>
            </w:r>
          </w:p>
        </w:tc>
        <w:tc>
          <w:tcPr>
            <w:tcW w:w="6415" w:type="dxa"/>
          </w:tcPr>
          <w:p w:rsidR="00720ACD" w:rsidRDefault="00BE5BF1">
            <w:pPr>
              <w:pStyle w:val="TableBodyText"/>
            </w:pPr>
            <w:r>
              <w:t>The address is a NetBIOS name.</w:t>
            </w:r>
          </w:p>
        </w:tc>
      </w:tr>
    </w:tbl>
    <w:p w:rsidR="00720ACD" w:rsidRDefault="00BE5BF1">
      <w:pPr>
        <w:pStyle w:val="Definition-Field"/>
      </w:pPr>
      <w:r>
        <w:rPr>
          <w:b/>
        </w:rPr>
        <w:t>Do</w:t>
      </w:r>
      <w:r>
        <w:rPr>
          <w:b/>
        </w:rPr>
        <w:t>mainGuid:</w:t>
      </w:r>
      <w:r>
        <w:t xml:space="preserve"> A </w:t>
      </w:r>
      <w:hyperlink w:anchor="gt_f49694cc-c350-462d-ab8e-816f0103c6c1">
        <w:r>
          <w:rPr>
            <w:rStyle w:val="HyperlinkGreen"/>
            <w:b/>
          </w:rPr>
          <w:t>globally unique identifier (GUID)</w:t>
        </w:r>
      </w:hyperlink>
      <w:r>
        <w:t xml:space="preserve"> structure (</w:t>
      </w:r>
      <w:hyperlink r:id="rId140" w:anchor="Section_cca2742956894a16b2b49325d93e4ba2">
        <w:r>
          <w:rPr>
            <w:rStyle w:val="Hyperlink"/>
          </w:rPr>
          <w:t>[MS-DTYP]</w:t>
        </w:r>
      </w:hyperlink>
      <w:r>
        <w:t xml:space="preserve"> section 2.3.4.1) that contains an identifier for</w:t>
      </w:r>
      <w:r>
        <w:t xml:space="preserve"> the </w:t>
      </w:r>
      <w:hyperlink w:anchor="gt_b0276eb2-4e65-4cf1-a718-e0920a614aca">
        <w:r>
          <w:rPr>
            <w:rStyle w:val="HyperlinkGreen"/>
            <w:b/>
          </w:rPr>
          <w:t>domain</w:t>
        </w:r>
      </w:hyperlink>
      <w:r>
        <w:t>. When there is no domain GUID, this field MUST be set to zero. A GUID SHOULD</w:t>
      </w:r>
      <w:bookmarkStart w:id="196"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196"/>
      <w:r>
        <w:t xml:space="preserve"> be used across all computers and ne</w:t>
      </w:r>
      <w:r>
        <w:t>tworks wherever a unique identifier is required.</w:t>
      </w:r>
    </w:p>
    <w:p w:rsidR="00720ACD" w:rsidRDefault="00BE5BF1">
      <w:pPr>
        <w:pStyle w:val="Definition-Field"/>
      </w:pPr>
      <w:r>
        <w:rPr>
          <w:b/>
        </w:rPr>
        <w:t>DomainName:</w:t>
      </w:r>
      <w:r>
        <w:t xml:space="preserve"> A pointer to a Unicode string that contains the NetBIOS or FQDN of the domain.</w:t>
      </w:r>
    </w:p>
    <w:p w:rsidR="00720ACD" w:rsidRDefault="00BE5BF1">
      <w:pPr>
        <w:pStyle w:val="Definition-Field"/>
      </w:pPr>
      <w:r>
        <w:rPr>
          <w:b/>
        </w:rPr>
        <w:t>DnsForestName:</w:t>
      </w:r>
      <w:r>
        <w:t xml:space="preserve"> A pointer to a null-terminated Unicode string that contains the FQDN of the </w:t>
      </w:r>
      <w:hyperlink w:anchor="gt_fd104241-4fb3-457c-b2c4-e0c18bb20b62">
        <w:r>
          <w:rPr>
            <w:rStyle w:val="HyperlinkGreen"/>
            <w:b/>
          </w:rPr>
          <w:t>forest</w:t>
        </w:r>
      </w:hyperlink>
      <w:r>
        <w:t>.</w:t>
      </w:r>
    </w:p>
    <w:p w:rsidR="00720ACD" w:rsidRDefault="00BE5BF1">
      <w:pPr>
        <w:pStyle w:val="Definition-Field"/>
      </w:pPr>
      <w:r>
        <w:rPr>
          <w:b/>
        </w:rPr>
        <w:t>Flags:</w:t>
      </w:r>
      <w:r>
        <w:t xml:space="preserve"> A set of bit flags in little-endian format that describe the features and roles of the DC. A flag is TRUE (or set) if its value is equal to 1. The value is constructed from zero or more bit flags from the</w:t>
      </w:r>
      <w:r>
        <w:t xml:space="preserve"> following table, with the exceptions that bit J cannot be combined with A, B, D, E, or P; bit F cannot be combined with I; and bit K cannot be combined with L.</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270" w:type="dxa"/>
            <w:vAlign w:val="top"/>
          </w:tcPr>
          <w:p w:rsidR="00720ACD" w:rsidRDefault="00BE5BF1">
            <w:pPr>
              <w:pStyle w:val="PacketDiagramBodyText"/>
            </w:pPr>
            <w:r>
              <w:t>O</w:t>
            </w:r>
          </w:p>
        </w:tc>
        <w:tc>
          <w:tcPr>
            <w:tcW w:w="270" w:type="dxa"/>
            <w:vAlign w:val="top"/>
          </w:tcPr>
          <w:p w:rsidR="00720ACD" w:rsidRDefault="00BE5BF1">
            <w:pPr>
              <w:pStyle w:val="PacketDiagramBodyText"/>
            </w:pPr>
            <w:r>
              <w:t>N</w:t>
            </w:r>
          </w:p>
        </w:tc>
        <w:tc>
          <w:tcPr>
            <w:tcW w:w="270" w:type="dxa"/>
            <w:vAlign w:val="top"/>
          </w:tcPr>
          <w:p w:rsidR="00720ACD" w:rsidRDefault="00BE5BF1">
            <w:pPr>
              <w:pStyle w:val="PacketDiagramBodyText"/>
            </w:pPr>
            <w:r>
              <w:t>M</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V</w:t>
            </w:r>
          </w:p>
        </w:tc>
        <w:tc>
          <w:tcPr>
            <w:tcW w:w="270" w:type="dxa"/>
            <w:vAlign w:val="top"/>
          </w:tcPr>
          <w:p w:rsidR="00720ACD" w:rsidRDefault="00BE5BF1">
            <w:pPr>
              <w:pStyle w:val="PacketDiagramBodyText"/>
            </w:pPr>
            <w:r>
              <w:t>U</w:t>
            </w:r>
          </w:p>
        </w:tc>
        <w:tc>
          <w:tcPr>
            <w:tcW w:w="270" w:type="dxa"/>
            <w:vAlign w:val="top"/>
          </w:tcPr>
          <w:p w:rsidR="00720ACD" w:rsidRDefault="00BE5BF1">
            <w:pPr>
              <w:pStyle w:val="PacketDiagramBodyText"/>
            </w:pPr>
            <w:r>
              <w:t>T</w:t>
            </w:r>
          </w:p>
        </w:tc>
        <w:tc>
          <w:tcPr>
            <w:tcW w:w="270" w:type="dxa"/>
            <w:vAlign w:val="top"/>
          </w:tcPr>
          <w:p w:rsidR="00720ACD" w:rsidRDefault="00BE5BF1">
            <w:pPr>
              <w:pStyle w:val="PacketDiagramBodyText"/>
            </w:pPr>
            <w:r>
              <w:t>S</w:t>
            </w:r>
          </w:p>
        </w:tc>
        <w:tc>
          <w:tcPr>
            <w:tcW w:w="270" w:type="dxa"/>
            <w:vAlign w:val="top"/>
          </w:tcPr>
          <w:p w:rsidR="00720ACD" w:rsidRDefault="00BE5BF1">
            <w:pPr>
              <w:pStyle w:val="PacketDiagramBodyText"/>
            </w:pPr>
            <w:r>
              <w:t>R</w:t>
            </w:r>
          </w:p>
        </w:tc>
        <w:tc>
          <w:tcPr>
            <w:tcW w:w="270" w:type="dxa"/>
            <w:vAlign w:val="top"/>
          </w:tcPr>
          <w:p w:rsidR="00720ACD" w:rsidRDefault="00BE5BF1">
            <w:pPr>
              <w:pStyle w:val="PacketDiagramBodyText"/>
            </w:pPr>
            <w:r>
              <w:t>Q</w:t>
            </w:r>
          </w:p>
        </w:tc>
        <w:tc>
          <w:tcPr>
            <w:tcW w:w="270" w:type="dxa"/>
            <w:vAlign w:val="top"/>
          </w:tcPr>
          <w:p w:rsidR="00720ACD" w:rsidRDefault="00BE5BF1">
            <w:pPr>
              <w:pStyle w:val="PacketDiagramBodyText"/>
            </w:pPr>
            <w:r>
              <w:t>P</w:t>
            </w:r>
          </w:p>
        </w:tc>
        <w:tc>
          <w:tcPr>
            <w:tcW w:w="270" w:type="dxa"/>
            <w:vAlign w:val="top"/>
          </w:tcPr>
          <w:p w:rsidR="00720ACD" w:rsidRDefault="00BE5BF1">
            <w:pPr>
              <w:pStyle w:val="PacketDiagramBodyText"/>
            </w:pPr>
            <w:r>
              <w:t>L</w:t>
            </w:r>
          </w:p>
        </w:tc>
        <w:tc>
          <w:tcPr>
            <w:tcW w:w="270" w:type="dxa"/>
            <w:vAlign w:val="top"/>
          </w:tcPr>
          <w:p w:rsidR="00720ACD" w:rsidRDefault="00BE5BF1">
            <w:pPr>
              <w:pStyle w:val="PacketDiagramBodyText"/>
            </w:pPr>
            <w:r>
              <w:t>K</w:t>
            </w:r>
          </w:p>
        </w:tc>
        <w:tc>
          <w:tcPr>
            <w:tcW w:w="270" w:type="dxa"/>
            <w:vAlign w:val="top"/>
          </w:tcPr>
          <w:p w:rsidR="00720ACD" w:rsidRDefault="00BE5BF1">
            <w:pPr>
              <w:pStyle w:val="PacketDiagramBodyText"/>
            </w:pPr>
            <w:r>
              <w:t>J</w:t>
            </w:r>
          </w:p>
        </w:tc>
        <w:tc>
          <w:tcPr>
            <w:tcW w:w="270" w:type="dxa"/>
            <w:vAlign w:val="top"/>
          </w:tcPr>
          <w:p w:rsidR="00720ACD" w:rsidRDefault="00BE5BF1">
            <w:pPr>
              <w:pStyle w:val="PacketDiagramBodyText"/>
            </w:pPr>
            <w:r>
              <w:t>I</w:t>
            </w:r>
          </w:p>
        </w:tc>
        <w:tc>
          <w:tcPr>
            <w:tcW w:w="270" w:type="dxa"/>
            <w:vAlign w:val="top"/>
          </w:tcPr>
          <w:p w:rsidR="00720ACD" w:rsidRDefault="00BE5BF1">
            <w:pPr>
              <w:pStyle w:val="PacketDiagramBodyText"/>
            </w:pPr>
            <w:r>
              <w:t>H</w:t>
            </w:r>
          </w:p>
        </w:tc>
        <w:tc>
          <w:tcPr>
            <w:tcW w:w="270" w:type="dxa"/>
            <w:vAlign w:val="top"/>
          </w:tcPr>
          <w:p w:rsidR="00720ACD" w:rsidRDefault="00BE5BF1">
            <w:pPr>
              <w:pStyle w:val="PacketDiagramBodyText"/>
            </w:pPr>
            <w:r>
              <w:t>G</w:t>
            </w:r>
          </w:p>
        </w:tc>
        <w:tc>
          <w:tcPr>
            <w:tcW w:w="270" w:type="dxa"/>
            <w:vAlign w:val="top"/>
          </w:tcPr>
          <w:p w:rsidR="00720ACD" w:rsidRDefault="00BE5BF1">
            <w:pPr>
              <w:pStyle w:val="PacketDiagramBodyText"/>
            </w:pPr>
            <w:r>
              <w:t>F</w:t>
            </w:r>
          </w:p>
        </w:tc>
        <w:tc>
          <w:tcPr>
            <w:tcW w:w="270" w:type="dxa"/>
            <w:vAlign w:val="top"/>
          </w:tcPr>
          <w:p w:rsidR="00720ACD" w:rsidRDefault="00BE5BF1">
            <w:pPr>
              <w:pStyle w:val="PacketDiagramBodyText"/>
            </w:pPr>
            <w:r>
              <w:t>E</w:t>
            </w:r>
          </w:p>
        </w:tc>
        <w:tc>
          <w:tcPr>
            <w:tcW w:w="270" w:type="dxa"/>
            <w:vAlign w:val="top"/>
          </w:tcPr>
          <w:p w:rsidR="00720ACD" w:rsidRDefault="00BE5BF1">
            <w:pPr>
              <w:pStyle w:val="PacketDiagramBodyText"/>
            </w:pPr>
            <w:r>
              <w:t>D</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0" w:type="auto"/>
        <w:tblInd w:w="475" w:type="dxa"/>
        <w:tblLook w:val="04A0" w:firstRow="1" w:lastRow="0" w:firstColumn="1" w:lastColumn="0" w:noHBand="0" w:noVBand="1"/>
      </w:tblPr>
      <w:tblGrid>
        <w:gridCol w:w="1710"/>
        <w:gridCol w:w="693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710" w:type="dxa"/>
          </w:tcPr>
          <w:p w:rsidR="00720ACD" w:rsidRDefault="00BE5BF1">
            <w:pPr>
              <w:pStyle w:val="TableHeaderText"/>
            </w:pPr>
            <w:r>
              <w:t>Value</w:t>
            </w:r>
          </w:p>
        </w:tc>
        <w:tc>
          <w:tcPr>
            <w:tcW w:w="6930" w:type="dxa"/>
          </w:tcPr>
          <w:p w:rsidR="00720ACD" w:rsidRDefault="00BE5BF1">
            <w:pPr>
              <w:pStyle w:val="TableHeaderText"/>
            </w:pPr>
            <w:r>
              <w:t>Description</w:t>
            </w:r>
          </w:p>
        </w:tc>
      </w:tr>
      <w:tr w:rsidR="00720ACD" w:rsidTr="00720ACD">
        <w:tc>
          <w:tcPr>
            <w:tcW w:w="1710" w:type="dxa"/>
          </w:tcPr>
          <w:p w:rsidR="00720ACD" w:rsidRDefault="00BE5BF1">
            <w:pPr>
              <w:pStyle w:val="TableBodyText"/>
            </w:pPr>
            <w:r>
              <w:t>A</w:t>
            </w:r>
          </w:p>
        </w:tc>
        <w:tc>
          <w:tcPr>
            <w:tcW w:w="6930" w:type="dxa"/>
          </w:tcPr>
          <w:p w:rsidR="00720ACD" w:rsidRDefault="00BE5BF1">
            <w:pPr>
              <w:pStyle w:val="TableBodyText"/>
            </w:pPr>
            <w:r>
              <w:t xml:space="preserve">The DC is the domain's </w:t>
            </w:r>
            <w:hyperlink w:anchor="gt_663cb13a-8b75-477f-b6e1-bea8f2fba64d">
              <w:r>
                <w:rPr>
                  <w:rStyle w:val="HyperlinkGreen"/>
                  <w:b/>
                </w:rPr>
                <w:t>primary domain controller (PDC)</w:t>
              </w:r>
            </w:hyperlink>
            <w:r>
              <w:t xml:space="preserve">. </w:t>
            </w:r>
          </w:p>
        </w:tc>
      </w:tr>
      <w:tr w:rsidR="00720ACD" w:rsidTr="00720ACD">
        <w:tc>
          <w:tcPr>
            <w:tcW w:w="1710" w:type="dxa"/>
          </w:tcPr>
          <w:p w:rsidR="00720ACD" w:rsidRDefault="00BE5BF1">
            <w:pPr>
              <w:pStyle w:val="TableBodyText"/>
            </w:pPr>
            <w:r>
              <w:t>B</w:t>
            </w:r>
          </w:p>
        </w:tc>
        <w:tc>
          <w:tcPr>
            <w:tcW w:w="6930" w:type="dxa"/>
          </w:tcPr>
          <w:p w:rsidR="00720ACD" w:rsidRDefault="00BE5BF1">
            <w:pPr>
              <w:pStyle w:val="TableBodyText"/>
            </w:pPr>
            <w:r>
              <w:t xml:space="preserve">The DC contains the </w:t>
            </w:r>
            <w:hyperlink w:anchor="gt_4f5d605a-7b3f-4db7-8c21-b146856d7169">
              <w:r>
                <w:rPr>
                  <w:rStyle w:val="HyperlinkGreen"/>
                  <w:b/>
                </w:rPr>
                <w:t>global catalog (GC)</w:t>
              </w:r>
            </w:hyperlink>
            <w:r>
              <w:t xml:space="preserve"> for the forest </w:t>
            </w:r>
            <w:hyperlink w:anchor="gt_e467d927-17bf-49c9-98d1-96ddf61ddd90">
              <w:r>
                <w:rPr>
                  <w:rStyle w:val="HyperlinkGreen"/>
                  <w:b/>
                </w:rPr>
                <w:t>Active Directory</w:t>
              </w:r>
            </w:hyperlink>
            <w:r>
              <w:t xml:space="preserve">. </w:t>
            </w:r>
          </w:p>
        </w:tc>
      </w:tr>
      <w:tr w:rsidR="00720ACD" w:rsidTr="00720ACD">
        <w:tc>
          <w:tcPr>
            <w:tcW w:w="1710" w:type="dxa"/>
          </w:tcPr>
          <w:p w:rsidR="00720ACD" w:rsidRDefault="00BE5BF1">
            <w:pPr>
              <w:pStyle w:val="TableBodyText"/>
            </w:pPr>
            <w:r>
              <w:t>C</w:t>
            </w:r>
          </w:p>
        </w:tc>
        <w:tc>
          <w:tcPr>
            <w:tcW w:w="6930" w:type="dxa"/>
          </w:tcPr>
          <w:p w:rsidR="00720ACD" w:rsidRDefault="00BE5BF1">
            <w:pPr>
              <w:pStyle w:val="TableBodyText"/>
            </w:pPr>
            <w:r>
              <w:t xml:space="preserve">The DC supports the </w:t>
            </w:r>
            <w:hyperlink w:anchor="gt_45643bfb-b4c4-432c-a10f-b98790063f8d">
              <w:r>
                <w:rPr>
                  <w:rStyle w:val="HyperlinkGreen"/>
                  <w:b/>
                </w:rPr>
                <w:t>Lightweight Directory Access Protocol (LDAP)</w:t>
              </w:r>
            </w:hyperlink>
            <w:r>
              <w:t>.</w:t>
            </w:r>
          </w:p>
        </w:tc>
      </w:tr>
      <w:tr w:rsidR="00720ACD" w:rsidTr="00720ACD">
        <w:tc>
          <w:tcPr>
            <w:tcW w:w="1710" w:type="dxa"/>
          </w:tcPr>
          <w:p w:rsidR="00720ACD" w:rsidRDefault="00BE5BF1">
            <w:pPr>
              <w:pStyle w:val="TableBodyText"/>
            </w:pPr>
            <w:r>
              <w:t>D</w:t>
            </w:r>
          </w:p>
        </w:tc>
        <w:tc>
          <w:tcPr>
            <w:tcW w:w="6930" w:type="dxa"/>
          </w:tcPr>
          <w:p w:rsidR="00720ACD" w:rsidRDefault="00BE5BF1">
            <w:pPr>
              <w:pStyle w:val="TableBodyText"/>
            </w:pPr>
            <w:r>
              <w:t xml:space="preserve">The DC supports a </w:t>
            </w:r>
            <w:hyperlink w:anchor="gt_c36db657-3138-4d9a-9289-ded5cbb8b40e">
              <w:r>
                <w:rPr>
                  <w:rStyle w:val="HyperlinkGreen"/>
                  <w:b/>
                </w:rPr>
                <w:t>directory service</w:t>
              </w:r>
            </w:hyperlink>
            <w:r>
              <w:t xml:space="preserve">. </w:t>
            </w:r>
          </w:p>
        </w:tc>
      </w:tr>
      <w:tr w:rsidR="00720ACD" w:rsidTr="00720ACD">
        <w:tc>
          <w:tcPr>
            <w:tcW w:w="1710" w:type="dxa"/>
          </w:tcPr>
          <w:p w:rsidR="00720ACD" w:rsidRDefault="00BE5BF1">
            <w:pPr>
              <w:pStyle w:val="TableBodyText"/>
            </w:pPr>
            <w:r>
              <w:lastRenderedPageBreak/>
              <w:t>E</w:t>
            </w:r>
          </w:p>
        </w:tc>
        <w:tc>
          <w:tcPr>
            <w:tcW w:w="6930" w:type="dxa"/>
          </w:tcPr>
          <w:p w:rsidR="00720ACD" w:rsidRDefault="00BE5BF1">
            <w:pPr>
              <w:pStyle w:val="TableBodyText"/>
            </w:pPr>
            <w:r>
              <w:t xml:space="preserve">The DC is a Kerberos </w:t>
            </w:r>
            <w:hyperlink w:anchor="gt_6e5aafba-6b66-4fdd-872e-844f142af287">
              <w:r>
                <w:rPr>
                  <w:rStyle w:val="HyperlinkGreen"/>
                  <w:b/>
                </w:rPr>
                <w:t>Key Distribution</w:t>
              </w:r>
              <w:r>
                <w:rPr>
                  <w:rStyle w:val="HyperlinkGreen"/>
                  <w:b/>
                </w:rPr>
                <w:t xml:space="preserve"> Center (KDC)</w:t>
              </w:r>
            </w:hyperlink>
            <w:r>
              <w:t xml:space="preserve">. </w:t>
            </w:r>
          </w:p>
        </w:tc>
      </w:tr>
      <w:tr w:rsidR="00720ACD" w:rsidTr="00720ACD">
        <w:tc>
          <w:tcPr>
            <w:tcW w:w="1710" w:type="dxa"/>
          </w:tcPr>
          <w:p w:rsidR="00720ACD" w:rsidRDefault="00BE5BF1">
            <w:pPr>
              <w:pStyle w:val="TableBodyText"/>
            </w:pPr>
            <w:r>
              <w:t>F</w:t>
            </w:r>
          </w:p>
        </w:tc>
        <w:tc>
          <w:tcPr>
            <w:tcW w:w="6930" w:type="dxa"/>
          </w:tcPr>
          <w:p w:rsidR="00720ACD" w:rsidRDefault="00BE5BF1">
            <w:pPr>
              <w:pStyle w:val="TableBodyText"/>
            </w:pPr>
            <w:r>
              <w:t xml:space="preserve">The DC has a network time service available but no clock hardware. </w:t>
            </w:r>
          </w:p>
        </w:tc>
      </w:tr>
      <w:tr w:rsidR="00720ACD" w:rsidTr="00720ACD">
        <w:tc>
          <w:tcPr>
            <w:tcW w:w="1710" w:type="dxa"/>
          </w:tcPr>
          <w:p w:rsidR="00720ACD" w:rsidRDefault="00BE5BF1">
            <w:pPr>
              <w:pStyle w:val="TableBodyText"/>
            </w:pPr>
            <w:r>
              <w:t>G</w:t>
            </w:r>
          </w:p>
        </w:tc>
        <w:tc>
          <w:tcPr>
            <w:tcW w:w="6930" w:type="dxa"/>
          </w:tcPr>
          <w:p w:rsidR="00720ACD" w:rsidRDefault="00BE5BF1">
            <w:pPr>
              <w:pStyle w:val="TableBodyText"/>
            </w:pPr>
            <w:r>
              <w:t xml:space="preserve">The DC is in the closest </w:t>
            </w:r>
            <w:hyperlink w:anchor="gt_8abdc986-5679-42d9-ad76-b11eb5a0daba">
              <w:r>
                <w:rPr>
                  <w:rStyle w:val="HyperlinkGreen"/>
                  <w:b/>
                </w:rPr>
                <w:t>site</w:t>
              </w:r>
            </w:hyperlink>
            <w:r>
              <w:t xml:space="preserve"> to the client.</w:t>
            </w:r>
          </w:p>
        </w:tc>
      </w:tr>
      <w:tr w:rsidR="00720ACD" w:rsidTr="00720ACD">
        <w:tc>
          <w:tcPr>
            <w:tcW w:w="1710" w:type="dxa"/>
          </w:tcPr>
          <w:p w:rsidR="00720ACD" w:rsidRDefault="00BE5BF1">
            <w:pPr>
              <w:pStyle w:val="TableBodyText"/>
            </w:pPr>
            <w:r>
              <w:t>H</w:t>
            </w:r>
          </w:p>
        </w:tc>
        <w:tc>
          <w:tcPr>
            <w:tcW w:w="6930" w:type="dxa"/>
          </w:tcPr>
          <w:p w:rsidR="00720ACD" w:rsidRDefault="00BE5BF1">
            <w:pPr>
              <w:pStyle w:val="TableBodyText"/>
            </w:pPr>
            <w:r>
              <w:t xml:space="preserve">The DC has a </w:t>
            </w:r>
            <w:hyperlink w:anchor="gt_5e5f9997-e6b4-4a73-aa22-984814b83a18">
              <w:r>
                <w:rPr>
                  <w:rStyle w:val="HyperlinkGreen"/>
                  <w:b/>
                </w:rPr>
                <w:t>writable</w:t>
              </w:r>
            </w:hyperlink>
            <w:r>
              <w:t xml:space="preserve"> directory service available.</w:t>
            </w:r>
          </w:p>
        </w:tc>
      </w:tr>
      <w:tr w:rsidR="00720ACD" w:rsidTr="00720ACD">
        <w:tc>
          <w:tcPr>
            <w:tcW w:w="1710" w:type="dxa"/>
          </w:tcPr>
          <w:p w:rsidR="00720ACD" w:rsidRDefault="00BE5BF1">
            <w:pPr>
              <w:pStyle w:val="TableBodyText"/>
            </w:pPr>
            <w:r>
              <w:t>I</w:t>
            </w:r>
          </w:p>
        </w:tc>
        <w:tc>
          <w:tcPr>
            <w:tcW w:w="6930" w:type="dxa"/>
          </w:tcPr>
          <w:p w:rsidR="00720ACD" w:rsidRDefault="00BE5BF1">
            <w:pPr>
              <w:pStyle w:val="TableBodyText"/>
            </w:pPr>
            <w:r>
              <w:t xml:space="preserve">The DC has clock hardware and a network time service available. </w:t>
            </w:r>
          </w:p>
        </w:tc>
      </w:tr>
      <w:tr w:rsidR="00720ACD" w:rsidTr="00720ACD">
        <w:tc>
          <w:tcPr>
            <w:tcW w:w="1710" w:type="dxa"/>
          </w:tcPr>
          <w:p w:rsidR="00720ACD" w:rsidRDefault="00BE5BF1">
            <w:pPr>
              <w:pStyle w:val="TableBodyText"/>
            </w:pPr>
            <w:r>
              <w:t>J</w:t>
            </w:r>
          </w:p>
        </w:tc>
        <w:tc>
          <w:tcPr>
            <w:tcW w:w="6930" w:type="dxa"/>
          </w:tcPr>
          <w:p w:rsidR="00720ACD" w:rsidRDefault="00BE5BF1">
            <w:pPr>
              <w:pStyle w:val="TableBodyText"/>
            </w:pPr>
            <w:r>
              <w:t xml:space="preserve">The DC is an LDAP server servicing an Application </w:t>
            </w:r>
            <w:hyperlink w:anchor="gt_784c7cce-f782-48d8-9444-c9030ba86942">
              <w:r>
                <w:rPr>
                  <w:rStyle w:val="HyperlinkGreen"/>
                  <w:b/>
                </w:rPr>
                <w:t>naming context (NC)</w:t>
              </w:r>
            </w:hyperlink>
            <w:r>
              <w:t xml:space="preserve"> (</w:t>
            </w:r>
            <w:hyperlink r:id="rId141" w:anchor="Section_d243592709994c628c6d13ba31a52e1a">
              <w:r>
                <w:rPr>
                  <w:rStyle w:val="Hyperlink"/>
                </w:rPr>
                <w:t>[MS-ADTS]</w:t>
              </w:r>
            </w:hyperlink>
            <w:r>
              <w:t xml:space="preserve"> section 3.1.1.1.5). </w:t>
            </w:r>
          </w:p>
        </w:tc>
      </w:tr>
      <w:tr w:rsidR="00720ACD" w:rsidTr="00720ACD">
        <w:tc>
          <w:tcPr>
            <w:tcW w:w="1710" w:type="dxa"/>
          </w:tcPr>
          <w:p w:rsidR="00720ACD" w:rsidRDefault="00BE5BF1">
            <w:pPr>
              <w:pStyle w:val="TableBodyText"/>
            </w:pPr>
            <w:r>
              <w:t>K</w:t>
            </w:r>
          </w:p>
        </w:tc>
        <w:tc>
          <w:tcPr>
            <w:tcW w:w="6930" w:type="dxa"/>
          </w:tcPr>
          <w:p w:rsidR="00720ACD" w:rsidRDefault="00BE5BF1">
            <w:pPr>
              <w:pStyle w:val="TableBodyText"/>
            </w:pPr>
            <w:r>
              <w:t xml:space="preserve">The DC is a </w:t>
            </w:r>
            <w:hyperlink w:anchor="gt_8b0a073b-3099-4efe-8b81-c2886b66a870">
              <w:r>
                <w:rPr>
                  <w:rStyle w:val="HyperlinkGreen"/>
                  <w:b/>
                </w:rPr>
                <w:t>read-only domain controller (RODC)</w:t>
              </w:r>
            </w:hyperlink>
            <w:r>
              <w:t>.</w:t>
            </w:r>
            <w:bookmarkStart w:id="197" w:name="Appendix_A_Target_12"/>
            <w:r>
              <w:rPr>
                <w:rStyle w:val="Hyperlink"/>
              </w:rPr>
              <w:fldChar w:fldCharType="begin"/>
            </w:r>
            <w:r>
              <w:rPr>
                <w:rStyle w:val="Hyperlink"/>
                <w:szCs w:val="24"/>
              </w:rPr>
              <w:instrText xml:space="preserve"> HYPERLINK \l "Appendix_A_12" \o "Product behavior note 12" \h </w:instrText>
            </w:r>
            <w:r>
              <w:rPr>
                <w:rStyle w:val="Hyperlink"/>
              </w:rPr>
            </w:r>
            <w:r>
              <w:rPr>
                <w:rStyle w:val="Hyperlink"/>
                <w:szCs w:val="24"/>
              </w:rPr>
              <w:fldChar w:fldCharType="separate"/>
            </w:r>
            <w:r>
              <w:rPr>
                <w:rStyle w:val="Hyperlink"/>
              </w:rPr>
              <w:t>&lt;12&gt;</w:t>
            </w:r>
            <w:r>
              <w:rPr>
                <w:rStyle w:val="Hyperlink"/>
              </w:rPr>
              <w:fldChar w:fldCharType="end"/>
            </w:r>
            <w:bookmarkEnd w:id="197"/>
          </w:p>
        </w:tc>
      </w:tr>
      <w:tr w:rsidR="00720ACD" w:rsidTr="00720ACD">
        <w:tc>
          <w:tcPr>
            <w:tcW w:w="1710" w:type="dxa"/>
          </w:tcPr>
          <w:p w:rsidR="00720ACD" w:rsidRDefault="00BE5BF1">
            <w:pPr>
              <w:pStyle w:val="TableBodyText"/>
            </w:pPr>
            <w:r>
              <w:t>L</w:t>
            </w:r>
          </w:p>
        </w:tc>
        <w:tc>
          <w:tcPr>
            <w:tcW w:w="6930" w:type="dxa"/>
          </w:tcPr>
          <w:p w:rsidR="00720ACD" w:rsidRDefault="00BE5BF1">
            <w:pPr>
              <w:pStyle w:val="TableBodyText"/>
            </w:pPr>
            <w:r>
              <w:t xml:space="preserve">The server is a </w:t>
            </w:r>
            <w:hyperlink w:anchor="gt_9d964ddb-09d6-4a1b-b27b-42adabc07993">
              <w:r>
                <w:rPr>
                  <w:rStyle w:val="HyperlinkGreen"/>
                  <w:b/>
                </w:rPr>
                <w:t>writable domain controller</w:t>
              </w:r>
            </w:hyperlink>
            <w:r>
              <w:t>.</w:t>
            </w:r>
            <w:bookmarkStart w:id="198" w:name="Appendix_A_Target_13"/>
            <w:r>
              <w:rPr>
                <w:rStyle w:val="Hyperlink"/>
              </w:rPr>
              <w:fldChar w:fldCharType="begin"/>
            </w:r>
            <w:r>
              <w:rPr>
                <w:rStyle w:val="Hyperlink"/>
                <w:szCs w:val="24"/>
              </w:rPr>
              <w:instrText xml:space="preserve"> HYPERLINK \l "Appendix_A_13" \o "Product behavior note 13" \h </w:instrText>
            </w:r>
            <w:r>
              <w:rPr>
                <w:rStyle w:val="Hyperlink"/>
              </w:rPr>
            </w:r>
            <w:r>
              <w:rPr>
                <w:rStyle w:val="Hyperlink"/>
                <w:szCs w:val="24"/>
              </w:rPr>
              <w:fldChar w:fldCharType="separate"/>
            </w:r>
            <w:r>
              <w:rPr>
                <w:rStyle w:val="Hyperlink"/>
              </w:rPr>
              <w:t>&lt;13&gt;</w:t>
            </w:r>
            <w:r>
              <w:rPr>
                <w:rStyle w:val="Hyperlink"/>
              </w:rPr>
              <w:fldChar w:fldCharType="end"/>
            </w:r>
            <w:bookmarkEnd w:id="198"/>
          </w:p>
        </w:tc>
      </w:tr>
      <w:tr w:rsidR="00720ACD" w:rsidTr="00720ACD">
        <w:tc>
          <w:tcPr>
            <w:tcW w:w="1710" w:type="dxa"/>
          </w:tcPr>
          <w:p w:rsidR="00720ACD" w:rsidRDefault="00BE5BF1">
            <w:pPr>
              <w:pStyle w:val="TableBodyText"/>
            </w:pPr>
            <w:r>
              <w:t>M</w:t>
            </w:r>
          </w:p>
        </w:tc>
        <w:tc>
          <w:tcPr>
            <w:tcW w:w="6930" w:type="dxa"/>
          </w:tcPr>
          <w:p w:rsidR="00720ACD" w:rsidRDefault="00BE5BF1">
            <w:pPr>
              <w:pStyle w:val="TableBodyText"/>
            </w:pPr>
            <w:r>
              <w:t>The D</w:t>
            </w:r>
            <w:r>
              <w:t xml:space="preserve">C's name is a </w:t>
            </w:r>
            <w:hyperlink w:anchor="gt_604dcfcd-72f5-46e5-85c1-f3ce69956700">
              <w:r>
                <w:rPr>
                  <w:rStyle w:val="HyperlinkGreen"/>
                  <w:b/>
                </w:rPr>
                <w:t>DNS</w:t>
              </w:r>
            </w:hyperlink>
            <w:r>
              <w:t xml:space="preserve"> name.</w:t>
            </w:r>
          </w:p>
        </w:tc>
      </w:tr>
      <w:tr w:rsidR="00720ACD" w:rsidTr="00720ACD">
        <w:tc>
          <w:tcPr>
            <w:tcW w:w="1710" w:type="dxa"/>
          </w:tcPr>
          <w:p w:rsidR="00720ACD" w:rsidRDefault="00BE5BF1">
            <w:pPr>
              <w:pStyle w:val="TableBodyText"/>
            </w:pPr>
            <w:r>
              <w:t>N</w:t>
            </w:r>
          </w:p>
        </w:tc>
        <w:tc>
          <w:tcPr>
            <w:tcW w:w="6930" w:type="dxa"/>
          </w:tcPr>
          <w:p w:rsidR="00720ACD" w:rsidRDefault="00BE5BF1">
            <w:pPr>
              <w:pStyle w:val="TableBodyText"/>
            </w:pPr>
            <w:r>
              <w:t xml:space="preserve">The DC's </w:t>
            </w:r>
            <w:hyperlink w:anchor="gt_45a1c9f1-0263-49a8-97c7-7aca1a99308c">
              <w:r>
                <w:rPr>
                  <w:rStyle w:val="HyperlinkGreen"/>
                  <w:b/>
                </w:rPr>
                <w:t>domain name</w:t>
              </w:r>
            </w:hyperlink>
            <w:r>
              <w:t xml:space="preserve"> is a DNS name.</w:t>
            </w:r>
          </w:p>
        </w:tc>
      </w:tr>
      <w:tr w:rsidR="00720ACD" w:rsidTr="00720ACD">
        <w:tc>
          <w:tcPr>
            <w:tcW w:w="1710" w:type="dxa"/>
          </w:tcPr>
          <w:p w:rsidR="00720ACD" w:rsidRDefault="00BE5BF1">
            <w:pPr>
              <w:pStyle w:val="TableBodyText"/>
            </w:pPr>
            <w:r>
              <w:t>O</w:t>
            </w:r>
          </w:p>
        </w:tc>
        <w:tc>
          <w:tcPr>
            <w:tcW w:w="6930" w:type="dxa"/>
          </w:tcPr>
          <w:p w:rsidR="00720ACD" w:rsidRDefault="00BE5BF1">
            <w:pPr>
              <w:pStyle w:val="TableBodyText"/>
            </w:pPr>
            <w:r>
              <w:t xml:space="preserve">The DC's forest name is a </w:t>
            </w:r>
            <w:hyperlink w:anchor="gt_102a36e2-f66f-49e2-bee3-558736b2ecd5">
              <w:r>
                <w:rPr>
                  <w:rStyle w:val="HyperlinkGreen"/>
                  <w:b/>
                </w:rPr>
                <w:t>DNS name</w:t>
              </w:r>
            </w:hyperlink>
            <w:r>
              <w:t>.</w:t>
            </w:r>
          </w:p>
        </w:tc>
      </w:tr>
      <w:tr w:rsidR="00720ACD" w:rsidTr="00720ACD">
        <w:tc>
          <w:tcPr>
            <w:tcW w:w="1710" w:type="dxa"/>
          </w:tcPr>
          <w:p w:rsidR="00720ACD" w:rsidRDefault="00BE5BF1">
            <w:pPr>
              <w:pStyle w:val="TableBodyText"/>
            </w:pPr>
            <w:r>
              <w:t>P</w:t>
            </w:r>
          </w:p>
        </w:tc>
        <w:tc>
          <w:tcPr>
            <w:tcW w:w="6930" w:type="dxa"/>
          </w:tcPr>
          <w:p w:rsidR="00720ACD" w:rsidRDefault="00BE5BF1">
            <w:pPr>
              <w:pStyle w:val="TableBodyText"/>
            </w:pPr>
            <w:r>
              <w:t>The DC has an Active Directory Web Service available.</w:t>
            </w:r>
            <w:bookmarkStart w:id="199" w:name="Appendix_A_Target_14"/>
            <w:r>
              <w:rPr>
                <w:rStyle w:val="Hyperlink"/>
              </w:rPr>
              <w:fldChar w:fldCharType="begin"/>
            </w:r>
            <w:r>
              <w:rPr>
                <w:rStyle w:val="Hyperlink"/>
                <w:szCs w:val="24"/>
              </w:rPr>
              <w:instrText xml:space="preserve"> HYPERLINK \l "Appendix_A_14" \o "Product behavior note 14" \h </w:instrText>
            </w:r>
            <w:r>
              <w:rPr>
                <w:rStyle w:val="Hyperlink"/>
              </w:rPr>
            </w:r>
            <w:r>
              <w:rPr>
                <w:rStyle w:val="Hyperlink"/>
                <w:szCs w:val="24"/>
              </w:rPr>
              <w:fldChar w:fldCharType="separate"/>
            </w:r>
            <w:r>
              <w:rPr>
                <w:rStyle w:val="Hyperlink"/>
              </w:rPr>
              <w:t>&lt;14&gt;</w:t>
            </w:r>
            <w:r>
              <w:rPr>
                <w:rStyle w:val="Hyperlink"/>
              </w:rPr>
              <w:fldChar w:fldCharType="end"/>
            </w:r>
            <w:bookmarkEnd w:id="199"/>
          </w:p>
        </w:tc>
      </w:tr>
      <w:tr w:rsidR="00720ACD" w:rsidTr="00720ACD">
        <w:tc>
          <w:tcPr>
            <w:tcW w:w="1710" w:type="dxa"/>
          </w:tcPr>
          <w:p w:rsidR="00720ACD" w:rsidRDefault="00BE5BF1">
            <w:pPr>
              <w:pStyle w:val="TableBodyText"/>
            </w:pPr>
            <w:r>
              <w:t>Q</w:t>
            </w:r>
          </w:p>
        </w:tc>
        <w:tc>
          <w:tcPr>
            <w:tcW w:w="6930" w:type="dxa"/>
          </w:tcPr>
          <w:p w:rsidR="00720ACD" w:rsidRDefault="00BE5BF1">
            <w:pPr>
              <w:pStyle w:val="TableBodyText"/>
            </w:pPr>
            <w:r>
              <w:t>The DC has a functional level of DS_BEHAVIOR_WIN2012 or later.</w:t>
            </w:r>
          </w:p>
        </w:tc>
      </w:tr>
      <w:tr w:rsidR="00720ACD" w:rsidTr="00720ACD">
        <w:tc>
          <w:tcPr>
            <w:tcW w:w="1710" w:type="dxa"/>
          </w:tcPr>
          <w:p w:rsidR="00720ACD" w:rsidRDefault="00BE5BF1">
            <w:pPr>
              <w:pStyle w:val="TableBodyText"/>
            </w:pPr>
            <w:r>
              <w:t>R</w:t>
            </w:r>
          </w:p>
        </w:tc>
        <w:tc>
          <w:tcPr>
            <w:tcW w:w="6930" w:type="dxa"/>
          </w:tcPr>
          <w:p w:rsidR="00720ACD" w:rsidRDefault="00BE5BF1">
            <w:pPr>
              <w:pStyle w:val="TableBodyText"/>
            </w:pPr>
            <w:r>
              <w:t xml:space="preserve">The DC has a functional </w:t>
            </w:r>
            <w:r>
              <w:t>level of DS_BEHAVIOR_WIN2012R2 or later.</w:t>
            </w:r>
          </w:p>
        </w:tc>
      </w:tr>
      <w:tr w:rsidR="00720ACD" w:rsidTr="00720ACD">
        <w:tc>
          <w:tcPr>
            <w:tcW w:w="1710" w:type="dxa"/>
          </w:tcPr>
          <w:p w:rsidR="00720ACD" w:rsidRDefault="00BE5BF1">
            <w:pPr>
              <w:pStyle w:val="TableBodyText"/>
            </w:pPr>
            <w:r>
              <w:t>S</w:t>
            </w:r>
          </w:p>
        </w:tc>
        <w:tc>
          <w:tcPr>
            <w:tcW w:w="6930" w:type="dxa"/>
          </w:tcPr>
          <w:p w:rsidR="00720ACD" w:rsidRDefault="00BE5BF1">
            <w:pPr>
              <w:pStyle w:val="TableBodyText"/>
            </w:pPr>
            <w:r>
              <w:t>The DC is running on an implementation-specific server.</w:t>
            </w:r>
            <w:bookmarkStart w:id="200" w:name="Appendix_A_Target_15"/>
            <w:r>
              <w:rPr>
                <w:rStyle w:val="Hyperlink"/>
              </w:rPr>
              <w:fldChar w:fldCharType="begin"/>
            </w:r>
            <w:r>
              <w:rPr>
                <w:rStyle w:val="Hyperlink"/>
                <w:szCs w:val="24"/>
              </w:rPr>
              <w:instrText xml:space="preserve"> HYPERLINK \l "Appendix_A_15" \o "Product behavior note 15" \h </w:instrText>
            </w:r>
            <w:r>
              <w:rPr>
                <w:rStyle w:val="Hyperlink"/>
              </w:rPr>
            </w:r>
            <w:r>
              <w:rPr>
                <w:rStyle w:val="Hyperlink"/>
                <w:szCs w:val="24"/>
              </w:rPr>
              <w:fldChar w:fldCharType="separate"/>
            </w:r>
            <w:r>
              <w:rPr>
                <w:rStyle w:val="Hyperlink"/>
              </w:rPr>
              <w:t>&lt;15&gt;</w:t>
            </w:r>
            <w:r>
              <w:rPr>
                <w:rStyle w:val="Hyperlink"/>
              </w:rPr>
              <w:fldChar w:fldCharType="end"/>
            </w:r>
            <w:bookmarkEnd w:id="200"/>
          </w:p>
        </w:tc>
      </w:tr>
      <w:tr w:rsidR="00720ACD" w:rsidTr="00720ACD">
        <w:tc>
          <w:tcPr>
            <w:tcW w:w="1710" w:type="dxa"/>
          </w:tcPr>
          <w:p w:rsidR="00720ACD" w:rsidRDefault="00BE5BF1">
            <w:pPr>
              <w:pStyle w:val="TableBodyText"/>
            </w:pPr>
            <w:r>
              <w:t>T</w:t>
            </w:r>
          </w:p>
        </w:tc>
        <w:tc>
          <w:tcPr>
            <w:tcW w:w="6930" w:type="dxa"/>
          </w:tcPr>
          <w:p w:rsidR="00720ACD" w:rsidRDefault="00BE5BF1">
            <w:pPr>
              <w:pStyle w:val="TableBodyText"/>
            </w:pPr>
            <w:r>
              <w:t xml:space="preserve">The DC supports </w:t>
            </w:r>
            <w:hyperlink w:anchor="gt_e006508d-88b8-4819-a112-3b4821d7e44e">
              <w:r>
                <w:rPr>
                  <w:rStyle w:val="HyperlinkGreen"/>
                  <w:b/>
                </w:rPr>
                <w:t>key l</w:t>
              </w:r>
              <w:r>
                <w:rPr>
                  <w:rStyle w:val="HyperlinkGreen"/>
                  <w:b/>
                </w:rPr>
                <w:t>ist requests</w:t>
              </w:r>
            </w:hyperlink>
            <w:r>
              <w:t xml:space="preserve">, as specified in </w:t>
            </w:r>
            <w:hyperlink r:id="rId142" w:anchor="Section_2a32282edd484ad9a542609804b02cc9">
              <w:r>
                <w:rPr>
                  <w:rStyle w:val="Hyperlink"/>
                </w:rPr>
                <w:t>[MS-KILE]</w:t>
              </w:r>
            </w:hyperlink>
            <w:r>
              <w:t xml:space="preserve"> section 2.2.11. If this bit is set, bit S and bit E MUST also be set.</w:t>
            </w:r>
          </w:p>
        </w:tc>
      </w:tr>
      <w:tr w:rsidR="00720ACD" w:rsidTr="00720ACD">
        <w:tc>
          <w:tcPr>
            <w:tcW w:w="1710" w:type="dxa"/>
          </w:tcPr>
          <w:p w:rsidR="00720ACD" w:rsidRDefault="00BE5BF1">
            <w:pPr>
              <w:pStyle w:val="TableBodyText"/>
            </w:pPr>
            <w:r>
              <w:t>U</w:t>
            </w:r>
          </w:p>
        </w:tc>
        <w:tc>
          <w:tcPr>
            <w:tcW w:w="6930" w:type="dxa"/>
          </w:tcPr>
          <w:p w:rsidR="00720ACD" w:rsidRDefault="00BE5BF1">
            <w:pPr>
              <w:pStyle w:val="TableBodyText"/>
            </w:pPr>
            <w:r>
              <w:t>The DC is running on an implementation-specific server.</w:t>
            </w:r>
            <w:bookmarkStart w:id="201" w:name="Appendix_A_Target_16"/>
            <w:r>
              <w:rPr>
                <w:rStyle w:val="Hyperlink"/>
              </w:rPr>
              <w:fldChar w:fldCharType="begin"/>
            </w:r>
            <w:r>
              <w:rPr>
                <w:rStyle w:val="Hyperlink"/>
                <w:szCs w:val="24"/>
              </w:rPr>
              <w:instrText xml:space="preserve"> HYPERL</w:instrText>
            </w:r>
            <w:r>
              <w:rPr>
                <w:rStyle w:val="Hyperlink"/>
                <w:szCs w:val="24"/>
              </w:rPr>
              <w:instrText xml:space="preserve">INK \l "Appendix_A_16" \o "Product behavior note 16" \h </w:instrText>
            </w:r>
            <w:r>
              <w:rPr>
                <w:rStyle w:val="Hyperlink"/>
              </w:rPr>
            </w:r>
            <w:r>
              <w:rPr>
                <w:rStyle w:val="Hyperlink"/>
                <w:szCs w:val="24"/>
              </w:rPr>
              <w:fldChar w:fldCharType="separate"/>
            </w:r>
            <w:r>
              <w:rPr>
                <w:rStyle w:val="Hyperlink"/>
              </w:rPr>
              <w:t>&lt;16&gt;</w:t>
            </w:r>
            <w:r>
              <w:rPr>
                <w:rStyle w:val="Hyperlink"/>
              </w:rPr>
              <w:fldChar w:fldCharType="end"/>
            </w:r>
            <w:bookmarkEnd w:id="201"/>
          </w:p>
        </w:tc>
      </w:tr>
      <w:tr w:rsidR="00720ACD" w:rsidTr="00720ACD">
        <w:tc>
          <w:tcPr>
            <w:tcW w:w="1710" w:type="dxa"/>
          </w:tcPr>
          <w:p w:rsidR="00720ACD" w:rsidRDefault="00BE5BF1">
            <w:pPr>
              <w:pStyle w:val="TableBodyText"/>
            </w:pPr>
            <w:r>
              <w:t>V</w:t>
            </w:r>
          </w:p>
        </w:tc>
        <w:tc>
          <w:tcPr>
            <w:tcW w:w="6930" w:type="dxa"/>
          </w:tcPr>
          <w:p w:rsidR="00720ACD" w:rsidRDefault="00BE5BF1">
            <w:pPr>
              <w:pStyle w:val="TableBodyText"/>
            </w:pPr>
            <w:r>
              <w:t>The DC is running on an implementation-specific server.</w:t>
            </w:r>
            <w:bookmarkStart w:id="202" w:name="Appendix_A_Target_17"/>
            <w:r>
              <w:rPr>
                <w:rStyle w:val="Hyperlink"/>
              </w:rPr>
              <w:fldChar w:fldCharType="begin"/>
            </w:r>
            <w:r>
              <w:rPr>
                <w:rStyle w:val="Hyperlink"/>
                <w:szCs w:val="24"/>
              </w:rPr>
              <w:instrText xml:space="preserve"> HYPERLINK \l "Appendix_A_17" \o "Product behavior note 17" \h </w:instrText>
            </w:r>
            <w:r>
              <w:rPr>
                <w:rStyle w:val="Hyperlink"/>
              </w:rPr>
            </w:r>
            <w:r>
              <w:rPr>
                <w:rStyle w:val="Hyperlink"/>
                <w:szCs w:val="24"/>
              </w:rPr>
              <w:fldChar w:fldCharType="separate"/>
            </w:r>
            <w:r>
              <w:rPr>
                <w:rStyle w:val="Hyperlink"/>
              </w:rPr>
              <w:t>&lt;17&gt;</w:t>
            </w:r>
            <w:r>
              <w:rPr>
                <w:rStyle w:val="Hyperlink"/>
              </w:rPr>
              <w:fldChar w:fldCharType="end"/>
            </w:r>
            <w:bookmarkEnd w:id="202"/>
          </w:p>
        </w:tc>
      </w:tr>
    </w:tbl>
    <w:p w:rsidR="00720ACD" w:rsidRDefault="00BE5BF1">
      <w:pPr>
        <w:pStyle w:val="Definition-Field"/>
        <w:ind w:left="720"/>
      </w:pPr>
      <w:r>
        <w:t xml:space="preserve">All other bits MUST be set to zero and MUST be ignored on </w:t>
      </w:r>
      <w:r>
        <w:t>receipt.</w:t>
      </w:r>
    </w:p>
    <w:p w:rsidR="00720ACD" w:rsidRDefault="00BE5BF1">
      <w:pPr>
        <w:pStyle w:val="Definition-Field"/>
      </w:pPr>
      <w:r>
        <w:rPr>
          <w:b/>
        </w:rPr>
        <w:t xml:space="preserve">DcSiteName: </w:t>
      </w:r>
      <w:r>
        <w:t>A pointer to a null-terminated Unicode string that SHOULD</w:t>
      </w:r>
      <w:bookmarkStart w:id="203"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203"/>
      <w:r>
        <w:t xml:space="preserve"> contain the site name that is associated with the DC. When there is no associated site, this field MUST be </w:t>
      </w:r>
      <w:r>
        <w:t>NULL.</w:t>
      </w:r>
    </w:p>
    <w:p w:rsidR="00720ACD" w:rsidRDefault="00BE5BF1">
      <w:pPr>
        <w:pStyle w:val="Definition-Field"/>
      </w:pPr>
      <w:r>
        <w:rPr>
          <w:b/>
        </w:rPr>
        <w:t>ClientSiteName:</w:t>
      </w:r>
      <w:r>
        <w:t xml:space="preserve"> A pointer to a null-terminated Unicode string that contains the client's site name. When there is no client site name, this field MUST be NULL.</w:t>
      </w:r>
    </w:p>
    <w:p w:rsidR="00720ACD" w:rsidRDefault="00BE5BF1">
      <w:pPr>
        <w:pStyle w:val="Heading5"/>
      </w:pPr>
      <w:bookmarkStart w:id="204" w:name="section_4c5fb44a6d68420d970e68ad5436bbd3"/>
      <w:bookmarkStart w:id="205" w:name="_Toc243612762"/>
      <w:r>
        <w:t>NL_SITE_NAME_ARRAY</w:t>
      </w:r>
      <w:bookmarkEnd w:id="204"/>
      <w:bookmarkEnd w:id="205"/>
      <w:r>
        <w:fldChar w:fldCharType="begin"/>
      </w:r>
      <w:r>
        <w:instrText xml:space="preserve"> XE "PNL_SITE_NAME_ARRAY"</w:instrText>
      </w:r>
      <w:r>
        <w:fldChar w:fldCharType="end"/>
      </w:r>
      <w:r>
        <w:fldChar w:fldCharType="begin"/>
      </w:r>
      <w:r>
        <w:instrText xml:space="preserve"> XE "NL_SITE_NAME_ARRAY structure"</w:instrText>
      </w:r>
      <w:r>
        <w:fldChar w:fldCharType="end"/>
      </w:r>
    </w:p>
    <w:p w:rsidR="00720ACD" w:rsidRDefault="00BE5BF1">
      <w:r>
        <w:t xml:space="preserve">The </w:t>
      </w:r>
      <w:r>
        <w:rPr>
          <w:b/>
        </w:rPr>
        <w:t>NL_SITE_NAME_ARRAY</w:t>
      </w:r>
      <w:r>
        <w:t xml:space="preserve"> structure defines an array of </w:t>
      </w:r>
      <w:hyperlink w:anchor="gt_8abdc986-5679-42d9-ad76-b11eb5a0daba">
        <w:r>
          <w:rPr>
            <w:rStyle w:val="HyperlinkGreen"/>
            <w:b/>
          </w:rPr>
          <w:t>site</w:t>
        </w:r>
      </w:hyperlink>
      <w:r>
        <w:t xml:space="preserve"> names.</w:t>
      </w:r>
    </w:p>
    <w:p w:rsidR="00720ACD" w:rsidRDefault="00BE5BF1">
      <w:pPr>
        <w:pStyle w:val="Code"/>
      </w:pPr>
      <w:r>
        <w:t>typedef struct _NL_SITE_NAME_ARRAY {</w:t>
      </w:r>
    </w:p>
    <w:p w:rsidR="00720ACD" w:rsidRDefault="00BE5BF1">
      <w:pPr>
        <w:pStyle w:val="Code"/>
      </w:pPr>
      <w:r>
        <w:t xml:space="preserve">  ULONG EntryCount;</w:t>
      </w:r>
    </w:p>
    <w:p w:rsidR="00720ACD" w:rsidRDefault="00BE5BF1">
      <w:pPr>
        <w:pStyle w:val="Code"/>
      </w:pPr>
      <w:r>
        <w:t xml:space="preserve">  [size_is(EntryCount)] PUNICODE_STRING SiteNames;</w:t>
      </w:r>
    </w:p>
    <w:p w:rsidR="00720ACD" w:rsidRDefault="00BE5BF1">
      <w:pPr>
        <w:pStyle w:val="Code"/>
      </w:pPr>
      <w:r>
        <w:t>} NL_SITE_NAME_ARRAY,</w:t>
      </w:r>
    </w:p>
    <w:p w:rsidR="00720ACD" w:rsidRDefault="00BE5BF1">
      <w:pPr>
        <w:pStyle w:val="Code"/>
      </w:pPr>
      <w:r>
        <w:t> *P</w:t>
      </w:r>
      <w:r>
        <w:t>NL_SITE_NAME_ARRAY;</w:t>
      </w:r>
    </w:p>
    <w:p w:rsidR="00720ACD" w:rsidRDefault="00BE5BF1">
      <w:pPr>
        <w:pStyle w:val="Definition-Field"/>
      </w:pPr>
      <w:r>
        <w:rPr>
          <w:b/>
        </w:rPr>
        <w:t>EntryCount:</w:t>
      </w:r>
      <w:r>
        <w:t xml:space="preserve"> The number of entries in </w:t>
      </w:r>
      <w:r>
        <w:rPr>
          <w:b/>
        </w:rPr>
        <w:t>SiteNames</w:t>
      </w:r>
      <w:r>
        <w:t>.</w:t>
      </w:r>
    </w:p>
    <w:p w:rsidR="00720ACD" w:rsidRDefault="00BE5BF1">
      <w:pPr>
        <w:pStyle w:val="Definition-Field"/>
      </w:pPr>
      <w:r>
        <w:rPr>
          <w:b/>
        </w:rPr>
        <w:t>SiteNames:</w:t>
      </w:r>
      <w:r>
        <w:t xml:space="preserve"> A pointer to an array of null-terminated UNICODE_STRING structures that contain site names. For more information about sites, see </w:t>
      </w:r>
      <w:hyperlink r:id="rId143" w:anchor="Section_d243592709994c628c6d13ba31a52e1a">
        <w:r>
          <w:rPr>
            <w:rStyle w:val="Hyperlink"/>
          </w:rPr>
          <w:t>[MS-ADTS]</w:t>
        </w:r>
      </w:hyperlink>
      <w:r>
        <w:t xml:space="preserve"> section 6.1.1.2.2.1.</w:t>
      </w:r>
    </w:p>
    <w:p w:rsidR="00720ACD" w:rsidRDefault="00BE5BF1">
      <w:pPr>
        <w:pStyle w:val="Heading5"/>
      </w:pPr>
      <w:bookmarkStart w:id="206" w:name="section_2b40b2eb480c42e9b8643de716db892d"/>
      <w:bookmarkStart w:id="207" w:name="_Toc243612763"/>
      <w:r>
        <w:lastRenderedPageBreak/>
        <w:t>NL_SITE_NAME_EX_ARRAY</w:t>
      </w:r>
      <w:bookmarkEnd w:id="206"/>
      <w:bookmarkEnd w:id="207"/>
      <w:r>
        <w:fldChar w:fldCharType="begin"/>
      </w:r>
      <w:r>
        <w:instrText xml:space="preserve"> XE "NL_SITE_NAME_EX_ARRAY structure"</w:instrText>
      </w:r>
      <w:r>
        <w:fldChar w:fldCharType="end"/>
      </w:r>
      <w:r>
        <w:fldChar w:fldCharType="begin"/>
      </w:r>
      <w:r>
        <w:instrText xml:space="preserve"> XE "PNL_SITE_NAME_EX_ARRAY"</w:instrText>
      </w:r>
      <w:r>
        <w:fldChar w:fldCharType="end"/>
      </w:r>
    </w:p>
    <w:p w:rsidR="00720ACD" w:rsidRDefault="00BE5BF1">
      <w:r>
        <w:t xml:space="preserve">The </w:t>
      </w:r>
      <w:r>
        <w:rPr>
          <w:b/>
        </w:rPr>
        <w:t>NL_SITE_NAME_EX_ARRAY</w:t>
      </w:r>
      <w:r>
        <w:t xml:space="preserve"> structure defines an array of </w:t>
      </w:r>
      <w:hyperlink w:anchor="gt_8abdc986-5679-42d9-ad76-b11eb5a0daba">
        <w:r>
          <w:rPr>
            <w:rStyle w:val="HyperlinkGreen"/>
            <w:b/>
          </w:rPr>
          <w:t>site</w:t>
        </w:r>
      </w:hyperlink>
      <w:r>
        <w:t xml:space="preserve"> and subnet names. This structure extends the </w:t>
      </w:r>
      <w:hyperlink w:anchor="Section_4c5fb44a6d68420d970e68ad5436bbd3" w:history="1">
        <w:r>
          <w:rPr>
            <w:rStyle w:val="Hyperlink"/>
          </w:rPr>
          <w:t>NL_SITE_NAME_ARRAY (section 2.2.1.2.2)</w:t>
        </w:r>
      </w:hyperlink>
      <w:r>
        <w:t xml:space="preserve"> structure by adding an array of subnets that correspond to the sites.</w:t>
      </w:r>
    </w:p>
    <w:p w:rsidR="00720ACD" w:rsidRDefault="00BE5BF1">
      <w:pPr>
        <w:pStyle w:val="Code"/>
      </w:pPr>
      <w:r>
        <w:t>typedef struct _NL_SI</w:t>
      </w:r>
      <w:r>
        <w:t>TE_NAME_EX_ARRAY {</w:t>
      </w:r>
    </w:p>
    <w:p w:rsidR="00720ACD" w:rsidRDefault="00BE5BF1">
      <w:pPr>
        <w:pStyle w:val="Code"/>
      </w:pPr>
      <w:r>
        <w:t xml:space="preserve">  ULONG EntryCount;</w:t>
      </w:r>
    </w:p>
    <w:p w:rsidR="00720ACD" w:rsidRDefault="00BE5BF1">
      <w:pPr>
        <w:pStyle w:val="Code"/>
      </w:pPr>
      <w:r>
        <w:t xml:space="preserve">  [size_is(EntryCount)] PUNICODE_STRING SiteNames;</w:t>
      </w:r>
    </w:p>
    <w:p w:rsidR="00720ACD" w:rsidRDefault="00BE5BF1">
      <w:pPr>
        <w:pStyle w:val="Code"/>
      </w:pPr>
      <w:r>
        <w:t xml:space="preserve">  [size_is(EntryCount)] PUNICODE_STRING SubnetNames;</w:t>
      </w:r>
    </w:p>
    <w:p w:rsidR="00720ACD" w:rsidRDefault="00BE5BF1">
      <w:pPr>
        <w:pStyle w:val="Code"/>
      </w:pPr>
      <w:r>
        <w:t>} NL_SITE_NAME_EX_ARRAY,</w:t>
      </w:r>
    </w:p>
    <w:p w:rsidR="00720ACD" w:rsidRDefault="00BE5BF1">
      <w:pPr>
        <w:pStyle w:val="Code"/>
      </w:pPr>
      <w:r>
        <w:t> *PNL_SITE_NAME_EX_ARRAY;</w:t>
      </w:r>
    </w:p>
    <w:p w:rsidR="00720ACD" w:rsidRDefault="00BE5BF1">
      <w:pPr>
        <w:pStyle w:val="Definition-Field"/>
      </w:pPr>
      <w:r>
        <w:rPr>
          <w:b/>
        </w:rPr>
        <w:t>EntryCount:</w:t>
      </w:r>
      <w:r>
        <w:t xml:space="preserve"> The number of entries in </w:t>
      </w:r>
      <w:r>
        <w:rPr>
          <w:b/>
        </w:rPr>
        <w:t>SiteNames</w:t>
      </w:r>
      <w:r>
        <w:t xml:space="preserve"> and </w:t>
      </w:r>
      <w:r>
        <w:rPr>
          <w:b/>
        </w:rPr>
        <w:t>SubnetNames</w:t>
      </w:r>
      <w:r>
        <w:t>.</w:t>
      </w:r>
    </w:p>
    <w:p w:rsidR="00720ACD" w:rsidRDefault="00BE5BF1">
      <w:pPr>
        <w:pStyle w:val="Definition-Field"/>
      </w:pPr>
      <w:r>
        <w:rPr>
          <w:b/>
        </w:rPr>
        <w:t>SiteNames:</w:t>
      </w:r>
      <w:r>
        <w:t xml:space="preserve"> A pointer to an array of null-terminated </w:t>
      </w:r>
      <w:hyperlink w:anchor="gt_b069acb4-e364-453e-ac83-42d469bb339e">
        <w:r>
          <w:rPr>
            <w:rStyle w:val="HyperlinkGreen"/>
            <w:b/>
          </w:rPr>
          <w:t>Unicode strings</w:t>
        </w:r>
      </w:hyperlink>
      <w:r>
        <w:t xml:space="preserve"> that contain site names. For details about sites, see </w:t>
      </w:r>
      <w:hyperlink r:id="rId144" w:anchor="Section_d243592709994c628c6d13ba31a52e1a">
        <w:r>
          <w:rPr>
            <w:rStyle w:val="Hyperlink"/>
          </w:rPr>
          <w:t>[MS-ADTS]</w:t>
        </w:r>
      </w:hyperlink>
      <w:r>
        <w:t xml:space="preserve"> section 6.1.1.2.2.1.</w:t>
      </w:r>
    </w:p>
    <w:p w:rsidR="00720ACD" w:rsidRDefault="00BE5BF1">
      <w:pPr>
        <w:pStyle w:val="Definition-Field"/>
      </w:pPr>
      <w:r>
        <w:rPr>
          <w:b/>
        </w:rPr>
        <w:t>SubnetNames:</w:t>
      </w:r>
      <w:r>
        <w:t xml:space="preserve"> A pointer to an array of null-terminated Unicode strings that contain subnet names. For details about subnets, see [MS-ADTS] section 6.1.1.2.2.2.1.</w:t>
      </w:r>
    </w:p>
    <w:p w:rsidR="00720ACD" w:rsidRDefault="00BE5BF1">
      <w:pPr>
        <w:pStyle w:val="Heading5"/>
      </w:pPr>
      <w:bookmarkStart w:id="208" w:name="section_235d0c09b9db44c59d4d806919be657b"/>
      <w:bookmarkStart w:id="209" w:name="_Toc243612764"/>
      <w:r>
        <w:t>NL_SOCKET_ADDRESS</w:t>
      </w:r>
      <w:bookmarkEnd w:id="208"/>
      <w:bookmarkEnd w:id="209"/>
      <w:r>
        <w:fldChar w:fldCharType="begin"/>
      </w:r>
      <w:r>
        <w:instrText xml:space="preserve"> XE "NL_SOCKET_ADDRESS structure"</w:instrText>
      </w:r>
      <w:r>
        <w:fldChar w:fldCharType="end"/>
      </w:r>
      <w:r>
        <w:fldChar w:fldCharType="begin"/>
      </w:r>
      <w:r>
        <w:instrText xml:space="preserve"> XE</w:instrText>
      </w:r>
      <w:r>
        <w:instrText xml:space="preserve"> "PNL_SOCKET_ADDRESS"</w:instrText>
      </w:r>
      <w:r>
        <w:fldChar w:fldCharType="end"/>
      </w:r>
    </w:p>
    <w:p w:rsidR="00720ACD" w:rsidRDefault="00BE5BF1">
      <w:r>
        <w:t xml:space="preserve">The </w:t>
      </w:r>
      <w:r>
        <w:rPr>
          <w:b/>
        </w:rPr>
        <w:t>NL_SOCKET_ADDRESS</w:t>
      </w:r>
      <w:r>
        <w:t xml:space="preserve"> structure contains a socket address.</w:t>
      </w:r>
    </w:p>
    <w:p w:rsidR="00720ACD" w:rsidRDefault="00BE5BF1">
      <w:pPr>
        <w:pStyle w:val="Code"/>
      </w:pPr>
      <w:r>
        <w:t>typedef struct _NL_SOCKET_ADDRESS {</w:t>
      </w:r>
    </w:p>
    <w:p w:rsidR="00720ACD" w:rsidRDefault="00BE5BF1">
      <w:pPr>
        <w:pStyle w:val="Code"/>
      </w:pPr>
      <w:r>
        <w:t xml:space="preserve">  [size_is(iSockaddrLength)] UCHAR * lpSockaddr;</w:t>
      </w:r>
    </w:p>
    <w:p w:rsidR="00720ACD" w:rsidRDefault="00BE5BF1">
      <w:pPr>
        <w:pStyle w:val="Code"/>
      </w:pPr>
      <w:r>
        <w:t xml:space="preserve">  [range(0, 128)] ULONG iSockaddrLength;</w:t>
      </w:r>
    </w:p>
    <w:p w:rsidR="00720ACD" w:rsidRDefault="00BE5BF1">
      <w:pPr>
        <w:pStyle w:val="Code"/>
      </w:pPr>
      <w:r>
        <w:t>} NL_SOCKET_ADDRESS,</w:t>
      </w:r>
    </w:p>
    <w:p w:rsidR="00720ACD" w:rsidRDefault="00BE5BF1">
      <w:pPr>
        <w:pStyle w:val="Code"/>
      </w:pPr>
      <w:r>
        <w:t> *PNL_SOCKET_ADDRESS;</w:t>
      </w:r>
    </w:p>
    <w:p w:rsidR="00720ACD" w:rsidRDefault="00BE5BF1">
      <w:pPr>
        <w:pStyle w:val="Definition-Field"/>
      </w:pPr>
      <w:r>
        <w:rPr>
          <w:b/>
        </w:rPr>
        <w:t>lpSockaddr:</w:t>
      </w:r>
      <w:r>
        <w:t xml:space="preserve"> A pointer to an octet string. The format of the </w:t>
      </w:r>
      <w:r>
        <w:rPr>
          <w:b/>
        </w:rPr>
        <w:t>lpSockaddr</w:t>
      </w:r>
      <w:r>
        <w:t xml:space="preserve"> member when an IPv4 socket address is used is specified in section </w:t>
      </w:r>
      <w:hyperlink w:anchor="Section_75981bfba7bb41bc8705388531af6ed8" w:history="1">
        <w:r>
          <w:rPr>
            <w:rStyle w:val="Hyperlink"/>
          </w:rPr>
          <w:t>2.2.1.2.4.1</w:t>
        </w:r>
      </w:hyperlink>
      <w:r>
        <w:t xml:space="preserve">. The format of the </w:t>
      </w:r>
      <w:r>
        <w:rPr>
          <w:b/>
        </w:rPr>
        <w:t>lpSockaddr</w:t>
      </w:r>
      <w:r>
        <w:t xml:space="preserve"> member when an I</w:t>
      </w:r>
      <w:r>
        <w:t xml:space="preserve">Pv6 socket address is used is specified in section </w:t>
      </w:r>
      <w:hyperlink w:anchor="Section_f8e21b2b6ea54eb9a350acdabe33cc93" w:history="1">
        <w:r>
          <w:rPr>
            <w:rStyle w:val="Hyperlink"/>
          </w:rPr>
          <w:t>2.2.1.2.4.2</w:t>
        </w:r>
      </w:hyperlink>
      <w:r>
        <w:t>.</w:t>
      </w:r>
    </w:p>
    <w:p w:rsidR="00720ACD" w:rsidRDefault="00BE5BF1">
      <w:pPr>
        <w:pStyle w:val="Definition-Field"/>
      </w:pPr>
      <w:r>
        <w:rPr>
          <w:b/>
        </w:rPr>
        <w:t>iSockaddrLength:</w:t>
      </w:r>
      <w:r>
        <w:t xml:space="preserve"> The length of the octet string pointed to by </w:t>
      </w:r>
      <w:r>
        <w:rPr>
          <w:b/>
        </w:rPr>
        <w:t>lpSockaddr</w:t>
      </w:r>
      <w:r>
        <w:t>, in bytes.</w:t>
      </w:r>
    </w:p>
    <w:p w:rsidR="00720ACD" w:rsidRDefault="00BE5BF1">
      <w:pPr>
        <w:pStyle w:val="Heading6"/>
      </w:pPr>
      <w:bookmarkStart w:id="210" w:name="section_75981bfba7bb41bc8705388531af6ed8"/>
      <w:bookmarkStart w:id="211" w:name="_Toc243612765"/>
      <w:r>
        <w:t>IPv4 Address Structure</w:t>
      </w:r>
      <w:bookmarkEnd w:id="210"/>
      <w:bookmarkEnd w:id="211"/>
      <w:r>
        <w:fldChar w:fldCharType="begin"/>
      </w:r>
      <w:r>
        <w:instrText xml:space="preserve"> XE "IPv4_Sockaddr packet"</w:instrText>
      </w:r>
      <w:r>
        <w:fldChar w:fldCharType="end"/>
      </w:r>
    </w:p>
    <w:p w:rsidR="00720ACD" w:rsidRDefault="00BE5BF1">
      <w:r>
        <w:t xml:space="preserve">The </w:t>
      </w:r>
      <w:r>
        <w:rPr>
          <w:b/>
        </w:rPr>
        <w:t xml:space="preserve">IPv4 Address </w:t>
      </w:r>
      <w:r>
        <w:t xml:space="preserve">structure specifies the format of an IPv4 socket address. This structure is built as if on a little-endian machine and is treated as a byte array.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tcPr>
          <w:p w:rsidR="00720ACD" w:rsidRDefault="00BE5BF1">
            <w:pPr>
              <w:pStyle w:val="PacketDiagramBodyText"/>
            </w:pPr>
            <w:r>
              <w:t>AddressFamily</w:t>
            </w:r>
          </w:p>
        </w:tc>
        <w:tc>
          <w:tcPr>
            <w:tcW w:w="4320" w:type="dxa"/>
            <w:gridSpan w:val="16"/>
          </w:tcPr>
          <w:p w:rsidR="00720ACD" w:rsidRDefault="00BE5BF1">
            <w:pPr>
              <w:pStyle w:val="PacketDiagramBodyText"/>
            </w:pPr>
            <w:r>
              <w:t>Port</w:t>
            </w:r>
          </w:p>
        </w:tc>
      </w:tr>
      <w:tr w:rsidR="00720ACD" w:rsidTr="00720ACD">
        <w:trPr>
          <w:trHeight w:hRule="exact" w:val="490"/>
        </w:trPr>
        <w:tc>
          <w:tcPr>
            <w:tcW w:w="8640" w:type="dxa"/>
            <w:gridSpan w:val="32"/>
          </w:tcPr>
          <w:p w:rsidR="00720ACD" w:rsidRDefault="00BE5BF1">
            <w:pPr>
              <w:pStyle w:val="PacketDiagramBodyText"/>
            </w:pPr>
            <w:r>
              <w:t>Address</w:t>
            </w:r>
          </w:p>
        </w:tc>
      </w:tr>
      <w:tr w:rsidR="00720ACD" w:rsidTr="00720ACD">
        <w:trPr>
          <w:trHeight w:hRule="exact" w:val="490"/>
        </w:trPr>
        <w:tc>
          <w:tcPr>
            <w:tcW w:w="8640" w:type="dxa"/>
            <w:gridSpan w:val="32"/>
          </w:tcPr>
          <w:p w:rsidR="00720ACD" w:rsidRDefault="00BE5BF1">
            <w:pPr>
              <w:pStyle w:val="PacketDiagramBodyText"/>
            </w:pPr>
            <w:r>
              <w:t>Padding</w:t>
            </w:r>
          </w:p>
        </w:tc>
      </w:tr>
      <w:tr w:rsidR="00720ACD" w:rsidTr="00720ACD">
        <w:trPr>
          <w:trHeight w:hRule="exact" w:val="490"/>
        </w:trPr>
        <w:tc>
          <w:tcPr>
            <w:tcW w:w="8640" w:type="dxa"/>
            <w:gridSpan w:val="32"/>
          </w:tcPr>
          <w:p w:rsidR="00720ACD" w:rsidRDefault="00BE5BF1">
            <w:pPr>
              <w:pStyle w:val="PacketDiagramBodyText"/>
            </w:pPr>
            <w:r>
              <w:t>...</w:t>
            </w:r>
          </w:p>
        </w:tc>
      </w:tr>
    </w:tbl>
    <w:p w:rsidR="00720ACD" w:rsidRDefault="00BE5BF1">
      <w:pPr>
        <w:pStyle w:val="Definition-Field"/>
      </w:pPr>
      <w:r>
        <w:rPr>
          <w:b/>
        </w:rPr>
        <w:t xml:space="preserve">AddressFamily (2 bytes): </w:t>
      </w:r>
      <w:r>
        <w:t>The address family; MUST be 0x0002.</w:t>
      </w:r>
    </w:p>
    <w:p w:rsidR="00720ACD" w:rsidRDefault="00BE5BF1">
      <w:pPr>
        <w:pStyle w:val="Definition-Field"/>
      </w:pPr>
      <w:r>
        <w:rPr>
          <w:b/>
        </w:rPr>
        <w:t>Port (2 bytes):</w:t>
      </w:r>
      <w:r>
        <w:t xml:space="preserve"> An IP port number.</w:t>
      </w:r>
    </w:p>
    <w:p w:rsidR="00720ACD" w:rsidRDefault="00BE5BF1">
      <w:pPr>
        <w:pStyle w:val="Definition-Field"/>
      </w:pPr>
      <w:r>
        <w:rPr>
          <w:b/>
        </w:rPr>
        <w:lastRenderedPageBreak/>
        <w:t>Address (4 bytes):</w:t>
      </w:r>
      <w:r>
        <w:t xml:space="preserve"> An IP address, as specified in </w:t>
      </w:r>
      <w:hyperlink r:id="rId145">
        <w:r>
          <w:rPr>
            <w:rStyle w:val="Hyperlink"/>
          </w:rPr>
          <w:t>[RFC791]</w:t>
        </w:r>
      </w:hyperlink>
      <w:r>
        <w:t>.</w:t>
      </w:r>
    </w:p>
    <w:p w:rsidR="00720ACD" w:rsidRDefault="00BE5BF1">
      <w:pPr>
        <w:pStyle w:val="Definition-Field"/>
      </w:pPr>
      <w:r>
        <w:rPr>
          <w:b/>
        </w:rPr>
        <w:t>Padding (8 bytes):</w:t>
      </w:r>
      <w:r>
        <w:t xml:space="preserve"> This field is set to zero and ignored by the server.</w:t>
      </w:r>
    </w:p>
    <w:p w:rsidR="00720ACD" w:rsidRDefault="00BE5BF1">
      <w:pPr>
        <w:pStyle w:val="Heading6"/>
      </w:pPr>
      <w:bookmarkStart w:id="212" w:name="section_f8e21b2b6ea54eb9a350acdabe33cc93"/>
      <w:bookmarkStart w:id="213" w:name="_Toc243612766"/>
      <w:r>
        <w:t>IPv6 Address Structure</w:t>
      </w:r>
      <w:bookmarkEnd w:id="212"/>
      <w:bookmarkEnd w:id="213"/>
      <w:r>
        <w:fldChar w:fldCharType="begin"/>
      </w:r>
      <w:r>
        <w:instrText xml:space="preserve"> XE "IPv6_Sockaddr packet"</w:instrText>
      </w:r>
      <w:r>
        <w:fldChar w:fldCharType="end"/>
      </w:r>
    </w:p>
    <w:p w:rsidR="00720ACD" w:rsidRDefault="00BE5BF1">
      <w:r>
        <w:t xml:space="preserve">The </w:t>
      </w:r>
      <w:r>
        <w:rPr>
          <w:b/>
        </w:rPr>
        <w:t xml:space="preserve">IPv6 Address </w:t>
      </w:r>
      <w:r>
        <w:t>structure specifies the format of an IPv6 socket address. This structure is built as if on a little-endian machine a</w:t>
      </w:r>
      <w:r>
        <w:t xml:space="preserve">nd is treated as a byte array.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tcPr>
          <w:p w:rsidR="00720ACD" w:rsidRDefault="00BE5BF1">
            <w:pPr>
              <w:pStyle w:val="PacketDiagramBodyText"/>
            </w:pPr>
            <w:r>
              <w:t>AddressFamily</w:t>
            </w:r>
          </w:p>
        </w:tc>
        <w:tc>
          <w:tcPr>
            <w:tcW w:w="4320" w:type="dxa"/>
            <w:gridSpan w:val="16"/>
          </w:tcPr>
          <w:p w:rsidR="00720ACD" w:rsidRDefault="00BE5BF1">
            <w:pPr>
              <w:pStyle w:val="PacketDiagramBodyText"/>
            </w:pPr>
            <w:r>
              <w:t>Port</w:t>
            </w:r>
          </w:p>
        </w:tc>
      </w:tr>
      <w:tr w:rsidR="00720ACD" w:rsidTr="00720ACD">
        <w:trPr>
          <w:trHeight w:hRule="exact" w:val="490"/>
        </w:trPr>
        <w:tc>
          <w:tcPr>
            <w:tcW w:w="8640" w:type="dxa"/>
            <w:gridSpan w:val="32"/>
          </w:tcPr>
          <w:p w:rsidR="00720ACD" w:rsidRDefault="00BE5BF1">
            <w:pPr>
              <w:pStyle w:val="PacketDiagramBodyText"/>
            </w:pPr>
            <w:r>
              <w:t>FlowInfo</w:t>
            </w:r>
          </w:p>
        </w:tc>
      </w:tr>
      <w:tr w:rsidR="00720ACD" w:rsidTr="00720ACD">
        <w:trPr>
          <w:trHeight w:hRule="exact" w:val="490"/>
        </w:trPr>
        <w:tc>
          <w:tcPr>
            <w:tcW w:w="8640" w:type="dxa"/>
            <w:gridSpan w:val="32"/>
          </w:tcPr>
          <w:p w:rsidR="00720ACD" w:rsidRDefault="00BE5BF1">
            <w:pPr>
              <w:pStyle w:val="PacketDiagramBodyText"/>
            </w:pPr>
            <w:r>
              <w:t>Address (16 bytes)</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ScopeID</w:t>
            </w:r>
          </w:p>
        </w:tc>
      </w:tr>
    </w:tbl>
    <w:p w:rsidR="00720ACD" w:rsidRDefault="00BE5BF1">
      <w:pPr>
        <w:pStyle w:val="Definition-Field"/>
      </w:pPr>
      <w:r>
        <w:rPr>
          <w:b/>
        </w:rPr>
        <w:t xml:space="preserve">AddressFamily (2 bytes): </w:t>
      </w:r>
      <w:r>
        <w:t>Address family; MUST be 0x0017.</w:t>
      </w:r>
    </w:p>
    <w:p w:rsidR="00720ACD" w:rsidRDefault="00BE5BF1">
      <w:pPr>
        <w:pStyle w:val="Definition-Field"/>
      </w:pPr>
      <w:r>
        <w:rPr>
          <w:b/>
        </w:rPr>
        <w:t xml:space="preserve">Port (2 bytes): </w:t>
      </w:r>
      <w:r>
        <w:t xml:space="preserve">An IP port </w:t>
      </w:r>
      <w:r>
        <w:t>number.</w:t>
      </w:r>
    </w:p>
    <w:p w:rsidR="00720ACD" w:rsidRDefault="00BE5BF1">
      <w:pPr>
        <w:pStyle w:val="Definition-Field"/>
      </w:pPr>
      <w:r>
        <w:rPr>
          <w:b/>
        </w:rPr>
        <w:t xml:space="preserve">FlowInfo (4 bytes): </w:t>
      </w:r>
      <w:r>
        <w:t>Flow information. This field is not used by the protocol. The field MUST be set to zero and MUST be ignored on receipt.</w:t>
      </w:r>
    </w:p>
    <w:p w:rsidR="00720ACD" w:rsidRDefault="00BE5BF1">
      <w:pPr>
        <w:pStyle w:val="Definition-Field"/>
      </w:pPr>
      <w:r>
        <w:rPr>
          <w:b/>
        </w:rPr>
        <w:t xml:space="preserve">Address (16 bytes): </w:t>
      </w:r>
      <w:r>
        <w:t xml:space="preserve">An IP address, as specified in </w:t>
      </w:r>
      <w:hyperlink r:id="rId146">
        <w:r>
          <w:rPr>
            <w:rStyle w:val="Hyperlink"/>
          </w:rPr>
          <w:t>[RFC3493]</w:t>
        </w:r>
      </w:hyperlink>
      <w:r>
        <w:t>.</w:t>
      </w:r>
    </w:p>
    <w:p w:rsidR="00720ACD" w:rsidRDefault="00BE5BF1">
      <w:pPr>
        <w:pStyle w:val="Definition-Field"/>
      </w:pPr>
      <w:r>
        <w:rPr>
          <w:b/>
        </w:rPr>
        <w:t xml:space="preserve">ScopeID (4 bytes): </w:t>
      </w:r>
      <w:r>
        <w:t>A set of interfaces for a scope, as specified in [RFC3493].</w:t>
      </w:r>
    </w:p>
    <w:p w:rsidR="00720ACD" w:rsidRDefault="00BE5BF1">
      <w:pPr>
        <w:pStyle w:val="Heading5"/>
      </w:pPr>
      <w:bookmarkStart w:id="214" w:name="section_1c7e652045a243e1ac0b43e771f85b14"/>
      <w:bookmarkStart w:id="215" w:name="_Toc243612767"/>
      <w:r>
        <w:t>NL_DNS_NAME_INFO</w:t>
      </w:r>
      <w:bookmarkEnd w:id="214"/>
      <w:bookmarkEnd w:id="215"/>
      <w:r>
        <w:fldChar w:fldCharType="begin"/>
      </w:r>
      <w:r>
        <w:instrText xml:space="preserve"> XE "NL_DNS_NAME_INFO structure"</w:instrText>
      </w:r>
      <w:r>
        <w:fldChar w:fldCharType="end"/>
      </w:r>
      <w:r>
        <w:fldChar w:fldCharType="begin"/>
      </w:r>
      <w:r>
        <w:instrText xml:space="preserve"> XE "PNL_DNS_NAME_INFO"</w:instrText>
      </w:r>
      <w:r>
        <w:fldChar w:fldCharType="end"/>
      </w:r>
    </w:p>
    <w:p w:rsidR="00720ACD" w:rsidRDefault="00BE5BF1">
      <w:r>
        <w:t xml:space="preserve">The </w:t>
      </w:r>
      <w:r>
        <w:rPr>
          <w:b/>
        </w:rPr>
        <w:t>NL_DNS_NAME_INFO</w:t>
      </w:r>
      <w:r>
        <w:t xml:space="preserve"> structure provides the information on a </w:t>
      </w:r>
      <w:hyperlink w:anchor="gt_604dcfcd-72f5-46e5-85c1-f3ce69956700">
        <w:r>
          <w:rPr>
            <w:rStyle w:val="HyperlinkGreen"/>
            <w:b/>
          </w:rPr>
          <w:t>DNS</w:t>
        </w:r>
      </w:hyperlink>
      <w:r>
        <w:t xml:space="preserve"> name (record) (as specified in </w:t>
      </w:r>
      <w:hyperlink r:id="rId147">
        <w:r>
          <w:rPr>
            <w:rStyle w:val="Hyperlink"/>
          </w:rPr>
          <w:t>[RFC2782]</w:t>
        </w:r>
      </w:hyperlink>
      <w:r>
        <w:t xml:space="preserve">) to be updated by the </w:t>
      </w:r>
      <w:r>
        <w:rPr>
          <w:b/>
        </w:rPr>
        <w:t>DsrUpdateReadOnlyServerDnsRecords</w:t>
      </w:r>
      <w:r>
        <w:rPr>
          <w:rStyle w:val="Hyperlink"/>
        </w:rPr>
        <w:t xml:space="preserve"> </w:t>
      </w:r>
      <w:r>
        <w:t xml:space="preserve">method (section </w:t>
      </w:r>
      <w:hyperlink w:anchor="Section_e83df1615c134520ae5a79218ed0bb19" w:history="1">
        <w:r>
          <w:rPr>
            <w:rStyle w:val="Hyperlink"/>
          </w:rPr>
          <w:t>3.5.4.3.11</w:t>
        </w:r>
      </w:hyperlink>
      <w:r>
        <w:t xml:space="preserve">). </w:t>
      </w:r>
      <w:r>
        <w:rPr>
          <w:b/>
        </w:rPr>
        <w:t>DsrUpdateReadOnlyServerDnsRecords</w:t>
      </w:r>
      <w:r>
        <w:t xml:space="preserve"> method will update DNS as requested by the </w:t>
      </w:r>
      <w:r>
        <w:rPr>
          <w:b/>
        </w:rPr>
        <w:t>Register</w:t>
      </w:r>
      <w:r>
        <w:t xml:space="preserve"> field's value in this structure.</w:t>
      </w:r>
    </w:p>
    <w:p w:rsidR="00720ACD" w:rsidRDefault="00BE5BF1">
      <w:pPr>
        <w:pStyle w:val="Code"/>
      </w:pPr>
      <w:r>
        <w:t>typedef struct _NL_DNS_NAME_INFO {</w:t>
      </w:r>
    </w:p>
    <w:p w:rsidR="00720ACD" w:rsidRDefault="00BE5BF1">
      <w:pPr>
        <w:pStyle w:val="Code"/>
      </w:pPr>
      <w:r>
        <w:t xml:space="preserve">  ULONG Type;</w:t>
      </w:r>
    </w:p>
    <w:p w:rsidR="00720ACD" w:rsidRDefault="00BE5BF1">
      <w:pPr>
        <w:pStyle w:val="Code"/>
      </w:pPr>
      <w:r>
        <w:t xml:space="preserve">  [string,range(0</w:t>
      </w:r>
      <w:r>
        <w:t>,256)] wchar_t* DnsDomainInfo;</w:t>
      </w:r>
    </w:p>
    <w:p w:rsidR="00720ACD" w:rsidRDefault="00BE5BF1">
      <w:pPr>
        <w:pStyle w:val="Code"/>
      </w:pPr>
      <w:r>
        <w:t xml:space="preserve">  ULONG DnsDomainInfoType;</w:t>
      </w:r>
    </w:p>
    <w:p w:rsidR="00720ACD" w:rsidRDefault="00BE5BF1">
      <w:pPr>
        <w:pStyle w:val="Code"/>
      </w:pPr>
      <w:r>
        <w:t xml:space="preserve">  ULONG Priority;</w:t>
      </w:r>
    </w:p>
    <w:p w:rsidR="00720ACD" w:rsidRDefault="00BE5BF1">
      <w:pPr>
        <w:pStyle w:val="Code"/>
      </w:pPr>
      <w:r>
        <w:t xml:space="preserve">  ULONG Weight;</w:t>
      </w:r>
    </w:p>
    <w:p w:rsidR="00720ACD" w:rsidRDefault="00BE5BF1">
      <w:pPr>
        <w:pStyle w:val="Code"/>
      </w:pPr>
      <w:r>
        <w:t xml:space="preserve">  ULONG Port;</w:t>
      </w:r>
    </w:p>
    <w:p w:rsidR="00720ACD" w:rsidRDefault="00BE5BF1">
      <w:pPr>
        <w:pStyle w:val="Code"/>
      </w:pPr>
      <w:r>
        <w:t xml:space="preserve">  UCHAR Register;</w:t>
      </w:r>
    </w:p>
    <w:p w:rsidR="00720ACD" w:rsidRDefault="00BE5BF1">
      <w:pPr>
        <w:pStyle w:val="Code"/>
      </w:pPr>
      <w:r>
        <w:t xml:space="preserve">  ULONG Status;</w:t>
      </w:r>
    </w:p>
    <w:p w:rsidR="00720ACD" w:rsidRDefault="00BE5BF1">
      <w:pPr>
        <w:pStyle w:val="Code"/>
      </w:pPr>
      <w:r>
        <w:t>} NL_DNS_NAME_INFO,</w:t>
      </w:r>
    </w:p>
    <w:p w:rsidR="00720ACD" w:rsidRDefault="00BE5BF1">
      <w:pPr>
        <w:pStyle w:val="Code"/>
      </w:pPr>
      <w:r>
        <w:t> *PNL_DNS_NAME_INFO;</w:t>
      </w:r>
    </w:p>
    <w:p w:rsidR="00720ACD" w:rsidRDefault="00BE5BF1">
      <w:pPr>
        <w:pStyle w:val="Definition-Field"/>
      </w:pPr>
      <w:r>
        <w:rPr>
          <w:b/>
        </w:rPr>
        <w:t>Type:</w:t>
      </w:r>
      <w:r>
        <w:t xml:space="preserve"> The type of DNS name, which MUST be one, and only one, of the followi</w:t>
      </w:r>
      <w:r>
        <w:t>ng.</w:t>
      </w:r>
    </w:p>
    <w:tbl>
      <w:tblPr>
        <w:tblStyle w:val="Table-ShadedHeader"/>
        <w:tblW w:w="0" w:type="auto"/>
        <w:tblInd w:w="475" w:type="dxa"/>
        <w:tblLayout w:type="fixed"/>
        <w:tblLook w:val="04A0" w:firstRow="1" w:lastRow="0" w:firstColumn="1" w:lastColumn="0" w:noHBand="0" w:noVBand="1"/>
      </w:tblPr>
      <w:tblGrid>
        <w:gridCol w:w="2339"/>
        <w:gridCol w:w="612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339" w:type="dxa"/>
          </w:tcPr>
          <w:p w:rsidR="00720ACD" w:rsidRDefault="00BE5BF1">
            <w:pPr>
              <w:pStyle w:val="TableHeaderText"/>
            </w:pPr>
            <w:r>
              <w:lastRenderedPageBreak/>
              <w:t>Value</w:t>
            </w:r>
          </w:p>
        </w:tc>
        <w:tc>
          <w:tcPr>
            <w:tcW w:w="6121" w:type="dxa"/>
          </w:tcPr>
          <w:p w:rsidR="00720ACD" w:rsidRDefault="00BE5BF1">
            <w:pPr>
              <w:pStyle w:val="TableHeaderText"/>
            </w:pPr>
            <w:r>
              <w:t>Meaning</w:t>
            </w:r>
          </w:p>
        </w:tc>
      </w:tr>
      <w:tr w:rsidR="00720ACD" w:rsidTr="00720ACD">
        <w:tc>
          <w:tcPr>
            <w:tcW w:w="2339" w:type="dxa"/>
          </w:tcPr>
          <w:p w:rsidR="00720ACD" w:rsidRDefault="00BE5BF1">
            <w:pPr>
              <w:pStyle w:val="TableBodyText"/>
            </w:pPr>
            <w:r>
              <w:t>NlDnsLdapAtSite</w:t>
            </w:r>
          </w:p>
          <w:p w:rsidR="00720ACD" w:rsidRDefault="00BE5BF1">
            <w:pPr>
              <w:pStyle w:val="TableBodyText"/>
            </w:pPr>
            <w:r>
              <w:t>22</w:t>
            </w:r>
          </w:p>
        </w:tc>
        <w:tc>
          <w:tcPr>
            <w:tcW w:w="6121" w:type="dxa"/>
          </w:tcPr>
          <w:p w:rsidR="00720ACD" w:rsidRDefault="00BE5BF1">
            <w:pPr>
              <w:pStyle w:val="TableBodyText"/>
            </w:pPr>
            <w:r>
              <w:t>_ldap._tcp.&lt;SiteName&gt;._sites.&lt;DnsDomainName&gt;.</w:t>
            </w:r>
          </w:p>
          <w:p w:rsidR="00720ACD" w:rsidRDefault="00BE5BF1">
            <w:pPr>
              <w:pStyle w:val="TableBodyText"/>
            </w:pPr>
            <w:r>
              <w:t>Allows a client to find an LDAP server in the domain named by &lt;DnsDomainName&gt; and is in the site named by &lt;SiteName&gt;.</w:t>
            </w:r>
          </w:p>
        </w:tc>
      </w:tr>
      <w:tr w:rsidR="00720ACD" w:rsidTr="00720ACD">
        <w:tc>
          <w:tcPr>
            <w:tcW w:w="2339" w:type="dxa"/>
          </w:tcPr>
          <w:p w:rsidR="00720ACD" w:rsidRDefault="00BE5BF1">
            <w:pPr>
              <w:pStyle w:val="TableBodyText"/>
            </w:pPr>
            <w:r>
              <w:t>NlDnsGcAtSite</w:t>
            </w:r>
          </w:p>
          <w:p w:rsidR="00720ACD" w:rsidRDefault="00BE5BF1">
            <w:pPr>
              <w:pStyle w:val="TableBodyText"/>
            </w:pPr>
            <w:r>
              <w:t>25</w:t>
            </w:r>
          </w:p>
        </w:tc>
        <w:tc>
          <w:tcPr>
            <w:tcW w:w="6121" w:type="dxa"/>
          </w:tcPr>
          <w:p w:rsidR="00720ACD" w:rsidRDefault="00BE5BF1">
            <w:pPr>
              <w:pStyle w:val="TableBodyText"/>
            </w:pPr>
            <w:r>
              <w:t>_ldap._tcp.&lt;SiteName&gt;</w:t>
            </w:r>
            <w:r>
              <w:t>._sites.gc._msdcs.&lt;DnsForestName&gt;.</w:t>
            </w:r>
          </w:p>
          <w:p w:rsidR="00720ACD" w:rsidRDefault="00BE5BF1">
            <w:pPr>
              <w:pStyle w:val="TableBodyText"/>
            </w:pPr>
            <w:r>
              <w:t xml:space="preserve">Allows a client to find a DC serving a </w:t>
            </w:r>
            <w:hyperlink w:anchor="gt_4f5d605a-7b3f-4db7-8c21-b146856d7169">
              <w:r>
                <w:rPr>
                  <w:rStyle w:val="HyperlinkGreen"/>
                  <w:b/>
                </w:rPr>
                <w:t>global catalog (GC)</w:t>
              </w:r>
            </w:hyperlink>
            <w:r>
              <w:t xml:space="preserve"> in the </w:t>
            </w:r>
            <w:hyperlink w:anchor="gt_fd104241-4fb3-457c-b2c4-e0c18bb20b62">
              <w:r>
                <w:rPr>
                  <w:rStyle w:val="HyperlinkGreen"/>
                  <w:b/>
                </w:rPr>
                <w:t>forest</w:t>
              </w:r>
            </w:hyperlink>
            <w:r>
              <w:t xml:space="preserve"> named by &lt;DnsForestName&gt;</w:t>
            </w:r>
            <w:r>
              <w:t xml:space="preserve"> and is in the site named by &lt;SiteName&gt;.</w:t>
            </w:r>
          </w:p>
        </w:tc>
      </w:tr>
      <w:tr w:rsidR="00720ACD" w:rsidTr="00720ACD">
        <w:tc>
          <w:tcPr>
            <w:tcW w:w="2339" w:type="dxa"/>
          </w:tcPr>
          <w:p w:rsidR="00720ACD" w:rsidRDefault="00BE5BF1">
            <w:pPr>
              <w:pStyle w:val="TableBodyText"/>
            </w:pPr>
            <w:r>
              <w:t>NlDnsDsaCname</w:t>
            </w:r>
          </w:p>
          <w:p w:rsidR="00720ACD" w:rsidRDefault="00BE5BF1">
            <w:pPr>
              <w:pStyle w:val="TableBodyText"/>
            </w:pPr>
            <w:r>
              <w:t>28</w:t>
            </w:r>
          </w:p>
        </w:tc>
        <w:tc>
          <w:tcPr>
            <w:tcW w:w="6121" w:type="dxa"/>
          </w:tcPr>
          <w:p w:rsidR="00720ACD" w:rsidRDefault="00BE5BF1">
            <w:pPr>
              <w:pStyle w:val="TableBodyText"/>
            </w:pPr>
            <w:r>
              <w:t>&lt;DsaGuid&gt;._msdcs.&lt;DnsForestName&gt;.</w:t>
            </w:r>
          </w:p>
          <w:p w:rsidR="00720ACD" w:rsidRDefault="00BE5BF1">
            <w:pPr>
              <w:pStyle w:val="TableBodyText"/>
            </w:pPr>
            <w:r>
              <w:t xml:space="preserve">Allows a client to find a DC in the forest named by &lt;DnsForestName&gt; based on the DSA GUID. For a definition of DSA GUID, see </w:t>
            </w:r>
            <w:hyperlink r:id="rId148" w:anchor="Section_d243592709994c628c6d13ba31a52e1a">
              <w:r>
                <w:rPr>
                  <w:rStyle w:val="Hyperlink"/>
                </w:rPr>
                <w:t>[MS-ADTS]</w:t>
              </w:r>
            </w:hyperlink>
            <w:r>
              <w:t xml:space="preserve"> section 1.1.</w:t>
            </w:r>
          </w:p>
        </w:tc>
      </w:tr>
      <w:tr w:rsidR="00720ACD" w:rsidTr="00720ACD">
        <w:tc>
          <w:tcPr>
            <w:tcW w:w="2339" w:type="dxa"/>
          </w:tcPr>
          <w:p w:rsidR="00720ACD" w:rsidRDefault="00BE5BF1">
            <w:pPr>
              <w:pStyle w:val="TableBodyText"/>
            </w:pPr>
            <w:r>
              <w:t>NlDnsKdcAtSite</w:t>
            </w:r>
          </w:p>
          <w:p w:rsidR="00720ACD" w:rsidRDefault="00BE5BF1">
            <w:pPr>
              <w:pStyle w:val="TableBodyText"/>
            </w:pPr>
            <w:r>
              <w:t>30</w:t>
            </w:r>
          </w:p>
        </w:tc>
        <w:tc>
          <w:tcPr>
            <w:tcW w:w="6121" w:type="dxa"/>
          </w:tcPr>
          <w:p w:rsidR="00720ACD" w:rsidRDefault="00BE5BF1">
            <w:pPr>
              <w:pStyle w:val="TableBodyText"/>
            </w:pPr>
            <w:r>
              <w:t>_kerberos._tcp.&lt;SiteName&gt;._sites.dc._msdcs.&lt;DnsDomainName&gt;.</w:t>
            </w:r>
          </w:p>
          <w:p w:rsidR="00720ACD" w:rsidRDefault="00BE5BF1">
            <w:pPr>
              <w:pStyle w:val="TableBodyText"/>
            </w:pPr>
            <w:r>
              <w:t xml:space="preserve">Allows a client to find a DC running a Kerberos </w:t>
            </w:r>
            <w:hyperlink w:anchor="gt_6e5aafba-6b66-4fdd-872e-844f142af287">
              <w:r>
                <w:rPr>
                  <w:rStyle w:val="HyperlinkGreen"/>
                  <w:b/>
                </w:rPr>
                <w:t>KDC</w:t>
              </w:r>
            </w:hyperlink>
            <w:r>
              <w:t xml:space="preserve"> in the domain named by &lt;DnsDomainName&gt; and is in the site named by &lt;SiteName&gt;.</w:t>
            </w:r>
          </w:p>
        </w:tc>
      </w:tr>
      <w:tr w:rsidR="00720ACD" w:rsidTr="00720ACD">
        <w:tc>
          <w:tcPr>
            <w:tcW w:w="2339" w:type="dxa"/>
          </w:tcPr>
          <w:p w:rsidR="00720ACD" w:rsidRDefault="00BE5BF1">
            <w:pPr>
              <w:pStyle w:val="TableBodyText"/>
            </w:pPr>
            <w:r>
              <w:t>NlDnsDcAtSite</w:t>
            </w:r>
          </w:p>
          <w:p w:rsidR="00720ACD" w:rsidRDefault="00BE5BF1">
            <w:pPr>
              <w:pStyle w:val="TableBodyText"/>
            </w:pPr>
            <w:r>
              <w:t>32</w:t>
            </w:r>
          </w:p>
        </w:tc>
        <w:tc>
          <w:tcPr>
            <w:tcW w:w="6121" w:type="dxa"/>
          </w:tcPr>
          <w:p w:rsidR="00720ACD" w:rsidRDefault="00BE5BF1">
            <w:pPr>
              <w:pStyle w:val="TableBodyText"/>
            </w:pPr>
            <w:r>
              <w:t>_ldap._tcp.&lt;SiteName&gt;._sites.dc._msdcs.&lt;DnsDomainName&gt;.</w:t>
            </w:r>
          </w:p>
          <w:p w:rsidR="00720ACD" w:rsidRDefault="00BE5BF1">
            <w:pPr>
              <w:pStyle w:val="TableBodyText"/>
            </w:pPr>
            <w:r>
              <w:t>Allows a client to find a DC in the domain named by &lt;DnsDomainName&gt; and is in the site named by &lt;</w:t>
            </w:r>
            <w:r>
              <w:t>SiteName&gt;.</w:t>
            </w:r>
          </w:p>
        </w:tc>
      </w:tr>
      <w:tr w:rsidR="00720ACD" w:rsidTr="00720ACD">
        <w:tc>
          <w:tcPr>
            <w:tcW w:w="2339" w:type="dxa"/>
          </w:tcPr>
          <w:p w:rsidR="00720ACD" w:rsidRDefault="00BE5BF1">
            <w:pPr>
              <w:pStyle w:val="TableBodyText"/>
            </w:pPr>
            <w:r>
              <w:t>NlDnsRfc1510KdcAtSite</w:t>
            </w:r>
          </w:p>
          <w:p w:rsidR="00720ACD" w:rsidRDefault="00BE5BF1">
            <w:pPr>
              <w:pStyle w:val="TableBodyText"/>
            </w:pPr>
            <w:r>
              <w:t>34</w:t>
            </w:r>
          </w:p>
        </w:tc>
        <w:tc>
          <w:tcPr>
            <w:tcW w:w="6121" w:type="dxa"/>
          </w:tcPr>
          <w:p w:rsidR="00720ACD" w:rsidRDefault="00BE5BF1">
            <w:pPr>
              <w:pStyle w:val="TableBodyText"/>
            </w:pPr>
            <w:r>
              <w:t>_kerberos._tcp.&lt;SiteName&gt;._sites.&lt;DnsDomainName&gt;.</w:t>
            </w:r>
          </w:p>
          <w:p w:rsidR="00720ACD" w:rsidRDefault="00BE5BF1">
            <w:pPr>
              <w:pStyle w:val="TableBodyText"/>
            </w:pPr>
            <w:r>
              <w:t>Allows a client to find an RFC-1510 compliant Kerberos KDC in the domain named by &lt;DnsDomainName&gt; and is in the site named by &lt;SiteName&gt;.</w:t>
            </w:r>
          </w:p>
        </w:tc>
      </w:tr>
      <w:tr w:rsidR="00720ACD" w:rsidTr="00720ACD">
        <w:tc>
          <w:tcPr>
            <w:tcW w:w="2339" w:type="dxa"/>
          </w:tcPr>
          <w:p w:rsidR="00720ACD" w:rsidRDefault="00BE5BF1">
            <w:pPr>
              <w:pStyle w:val="TableBodyText"/>
            </w:pPr>
            <w:r>
              <w:t>NlDnsGenericGcAtSite</w:t>
            </w:r>
          </w:p>
          <w:p w:rsidR="00720ACD" w:rsidRDefault="00BE5BF1">
            <w:pPr>
              <w:pStyle w:val="TableBodyText"/>
            </w:pPr>
            <w:r>
              <w:t>36</w:t>
            </w:r>
          </w:p>
        </w:tc>
        <w:tc>
          <w:tcPr>
            <w:tcW w:w="6121" w:type="dxa"/>
          </w:tcPr>
          <w:p w:rsidR="00720ACD" w:rsidRDefault="00BE5BF1">
            <w:pPr>
              <w:pStyle w:val="TableBodyText"/>
            </w:pPr>
            <w:r>
              <w:t>_gc._t</w:t>
            </w:r>
            <w:r>
              <w:t>cp.&lt;SiteName&gt;._sites.&lt;DnsForestName&gt;.</w:t>
            </w:r>
          </w:p>
          <w:p w:rsidR="00720ACD" w:rsidRDefault="00BE5BF1">
            <w:pPr>
              <w:pStyle w:val="TableBodyText"/>
            </w:pPr>
            <w:r>
              <w:t>Allows a client to find a global catalog (GC) server in the forest named by &lt;DnsForestName&gt; and is in the site named by &lt;SiteName&gt;.</w:t>
            </w:r>
          </w:p>
        </w:tc>
      </w:tr>
    </w:tbl>
    <w:p w:rsidR="00720ACD" w:rsidRDefault="00BE5BF1">
      <w:pPr>
        <w:pStyle w:val="Definition-Field"/>
      </w:pPr>
      <w:r>
        <w:rPr>
          <w:b/>
        </w:rPr>
        <w:t>DnsDomainInfo:</w:t>
      </w:r>
      <w:r>
        <w:t xml:space="preserve"> The string that will be based on the </w:t>
      </w:r>
      <w:r>
        <w:rPr>
          <w:b/>
        </w:rPr>
        <w:t>DnsDomainInfoType</w:t>
      </w:r>
      <w:r>
        <w:t xml:space="preserve"> field defined b</w:t>
      </w:r>
      <w:r>
        <w:t>elow.</w:t>
      </w:r>
    </w:p>
    <w:p w:rsidR="00720ACD" w:rsidRDefault="00BE5BF1">
      <w:pPr>
        <w:pStyle w:val="Definition-Field"/>
      </w:pPr>
      <w:r>
        <w:rPr>
          <w:b/>
        </w:rPr>
        <w:t>DnsDomainInfoType:</w:t>
      </w:r>
      <w:r>
        <w:t xml:space="preserve"> The type of </w:t>
      </w:r>
      <w:r>
        <w:rPr>
          <w:b/>
        </w:rPr>
        <w:t>DnsDomainInfo</w:t>
      </w:r>
      <w:r>
        <w:t xml:space="preserve"> member, which MUST be one, and only one, of the following:</w:t>
      </w:r>
    </w:p>
    <w:tbl>
      <w:tblPr>
        <w:tblStyle w:val="Table-ShadedHeader"/>
        <w:tblW w:w="0" w:type="auto"/>
        <w:tblInd w:w="475" w:type="dxa"/>
        <w:tblLook w:val="04A0" w:firstRow="1" w:lastRow="0" w:firstColumn="1" w:lastColumn="0" w:noHBand="0" w:noVBand="1"/>
      </w:tblPr>
      <w:tblGrid>
        <w:gridCol w:w="2435"/>
        <w:gridCol w:w="602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435" w:type="dxa"/>
          </w:tcPr>
          <w:p w:rsidR="00720ACD" w:rsidRDefault="00BE5BF1">
            <w:pPr>
              <w:pStyle w:val="TableHeaderText"/>
            </w:pPr>
            <w:r>
              <w:t>Value</w:t>
            </w:r>
          </w:p>
        </w:tc>
        <w:tc>
          <w:tcPr>
            <w:tcW w:w="6025" w:type="dxa"/>
          </w:tcPr>
          <w:p w:rsidR="00720ACD" w:rsidRDefault="00BE5BF1">
            <w:pPr>
              <w:pStyle w:val="TableHeaderText"/>
            </w:pPr>
            <w:r>
              <w:t>Meaning</w:t>
            </w:r>
          </w:p>
        </w:tc>
      </w:tr>
      <w:tr w:rsidR="00720ACD" w:rsidTr="00720ACD">
        <w:tc>
          <w:tcPr>
            <w:tcW w:w="2435" w:type="dxa"/>
          </w:tcPr>
          <w:p w:rsidR="00720ACD" w:rsidRDefault="00BE5BF1">
            <w:pPr>
              <w:pStyle w:val="TableBodyText"/>
            </w:pPr>
            <w:r>
              <w:t>NlDnsDomainName</w:t>
            </w:r>
          </w:p>
          <w:p w:rsidR="00720ACD" w:rsidRDefault="00BE5BF1">
            <w:pPr>
              <w:pStyle w:val="TableBodyText"/>
            </w:pPr>
            <w:r>
              <w:t>1</w:t>
            </w:r>
          </w:p>
        </w:tc>
        <w:tc>
          <w:tcPr>
            <w:tcW w:w="6025" w:type="dxa"/>
          </w:tcPr>
          <w:p w:rsidR="00720ACD" w:rsidRDefault="00BE5BF1">
            <w:pPr>
              <w:pStyle w:val="TableBodyText"/>
            </w:pPr>
            <w:r>
              <w:t xml:space="preserve">The </w:t>
            </w:r>
            <w:r>
              <w:rPr>
                <w:b/>
              </w:rPr>
              <w:t>DnsDomainInfo</w:t>
            </w:r>
            <w:r>
              <w:t xml:space="preserve"> member is a DNS domain name.</w:t>
            </w:r>
          </w:p>
        </w:tc>
      </w:tr>
      <w:tr w:rsidR="00720ACD" w:rsidTr="00720ACD">
        <w:tc>
          <w:tcPr>
            <w:tcW w:w="2435" w:type="dxa"/>
          </w:tcPr>
          <w:p w:rsidR="00720ACD" w:rsidRDefault="00BE5BF1">
            <w:pPr>
              <w:pStyle w:val="TableBodyText"/>
            </w:pPr>
            <w:r>
              <w:t>NlDnsDomainNameAlias</w:t>
            </w:r>
          </w:p>
          <w:p w:rsidR="00720ACD" w:rsidRDefault="00BE5BF1">
            <w:pPr>
              <w:pStyle w:val="TableBodyText"/>
            </w:pPr>
            <w:r>
              <w:t>2</w:t>
            </w:r>
          </w:p>
        </w:tc>
        <w:tc>
          <w:tcPr>
            <w:tcW w:w="6025" w:type="dxa"/>
          </w:tcPr>
          <w:p w:rsidR="00720ACD" w:rsidRDefault="00BE5BF1">
            <w:pPr>
              <w:pStyle w:val="TableBodyText"/>
            </w:pPr>
            <w:r>
              <w:t xml:space="preserve">The </w:t>
            </w:r>
            <w:r>
              <w:rPr>
                <w:b/>
              </w:rPr>
              <w:t>DnsDomainInfo</w:t>
            </w:r>
            <w:r>
              <w:t xml:space="preserve"> member is a DNS domain name </w:t>
            </w:r>
            <w:hyperlink w:anchor="gt_d046b6e2-3f79-47e1-87d7-754566744dcd">
              <w:r>
                <w:rPr>
                  <w:rStyle w:val="HyperlinkGreen"/>
                  <w:b/>
                </w:rPr>
                <w:t>alias</w:t>
              </w:r>
            </w:hyperlink>
            <w:r>
              <w:t>.</w:t>
            </w:r>
          </w:p>
        </w:tc>
      </w:tr>
      <w:tr w:rsidR="00720ACD" w:rsidTr="00720ACD">
        <w:tc>
          <w:tcPr>
            <w:tcW w:w="2435" w:type="dxa"/>
          </w:tcPr>
          <w:p w:rsidR="00720ACD" w:rsidRDefault="00BE5BF1">
            <w:pPr>
              <w:pStyle w:val="TableBodyText"/>
            </w:pPr>
            <w:r>
              <w:t>NlDnsForestName</w:t>
            </w:r>
          </w:p>
          <w:p w:rsidR="00720ACD" w:rsidRDefault="00BE5BF1">
            <w:pPr>
              <w:pStyle w:val="TableBodyText"/>
            </w:pPr>
            <w:r>
              <w:t>3</w:t>
            </w:r>
          </w:p>
        </w:tc>
        <w:tc>
          <w:tcPr>
            <w:tcW w:w="6025" w:type="dxa"/>
          </w:tcPr>
          <w:p w:rsidR="00720ACD" w:rsidRDefault="00BE5BF1">
            <w:pPr>
              <w:pStyle w:val="TableBodyText"/>
            </w:pPr>
            <w:r>
              <w:t xml:space="preserve">The </w:t>
            </w:r>
            <w:r>
              <w:rPr>
                <w:b/>
              </w:rPr>
              <w:t>DnsDomainInfo</w:t>
            </w:r>
            <w:r>
              <w:t xml:space="preserve"> member is a DNS forest name.</w:t>
            </w:r>
          </w:p>
        </w:tc>
      </w:tr>
      <w:tr w:rsidR="00720ACD" w:rsidTr="00720ACD">
        <w:tc>
          <w:tcPr>
            <w:tcW w:w="2435" w:type="dxa"/>
          </w:tcPr>
          <w:p w:rsidR="00720ACD" w:rsidRDefault="00BE5BF1">
            <w:pPr>
              <w:pStyle w:val="TableBodyText"/>
            </w:pPr>
            <w:r>
              <w:t>NlDnsForestNameAlias</w:t>
            </w:r>
          </w:p>
          <w:p w:rsidR="00720ACD" w:rsidRDefault="00BE5BF1">
            <w:pPr>
              <w:pStyle w:val="TableBodyText"/>
            </w:pPr>
            <w:r>
              <w:t>4</w:t>
            </w:r>
          </w:p>
        </w:tc>
        <w:tc>
          <w:tcPr>
            <w:tcW w:w="6025" w:type="dxa"/>
          </w:tcPr>
          <w:p w:rsidR="00720ACD" w:rsidRDefault="00BE5BF1">
            <w:pPr>
              <w:pStyle w:val="TableBodyText"/>
            </w:pPr>
            <w:r>
              <w:t xml:space="preserve">The </w:t>
            </w:r>
            <w:r>
              <w:rPr>
                <w:b/>
              </w:rPr>
              <w:t>DnsDomainInfo</w:t>
            </w:r>
            <w:r>
              <w:t xml:space="preserve"> member is a DNS forest name alias.</w:t>
            </w:r>
          </w:p>
        </w:tc>
      </w:tr>
      <w:tr w:rsidR="00720ACD" w:rsidTr="00720ACD">
        <w:tc>
          <w:tcPr>
            <w:tcW w:w="2435" w:type="dxa"/>
          </w:tcPr>
          <w:p w:rsidR="00720ACD" w:rsidRDefault="00BE5BF1">
            <w:pPr>
              <w:pStyle w:val="TableBodyText"/>
            </w:pPr>
            <w:r>
              <w:t>NlDnsNdncDomai</w:t>
            </w:r>
            <w:r>
              <w:t xml:space="preserve">nName </w:t>
            </w:r>
          </w:p>
          <w:p w:rsidR="00720ACD" w:rsidRDefault="00BE5BF1">
            <w:pPr>
              <w:pStyle w:val="TableBodyText"/>
            </w:pPr>
            <w:r>
              <w:t>5</w:t>
            </w:r>
          </w:p>
        </w:tc>
        <w:tc>
          <w:tcPr>
            <w:tcW w:w="6025" w:type="dxa"/>
          </w:tcPr>
          <w:p w:rsidR="00720ACD" w:rsidRDefault="00BE5BF1">
            <w:pPr>
              <w:pStyle w:val="TableBodyText"/>
            </w:pPr>
            <w:r>
              <w:t xml:space="preserve">The </w:t>
            </w:r>
            <w:r>
              <w:rPr>
                <w:b/>
              </w:rPr>
              <w:t>DnsDomainInfo</w:t>
            </w:r>
            <w:r>
              <w:t xml:space="preserve"> member is a non-domain </w:t>
            </w:r>
            <w:hyperlink w:anchor="gt_784c7cce-f782-48d8-9444-c9030ba86942">
              <w:r>
                <w:rPr>
                  <w:rStyle w:val="HyperlinkGreen"/>
                  <w:b/>
                </w:rPr>
                <w:t>NC</w:t>
              </w:r>
            </w:hyperlink>
            <w:r>
              <w:t xml:space="preserve"> (application NC) name. For a definition of application NC, see [MS-ADTS] section 1.1.</w:t>
            </w:r>
          </w:p>
        </w:tc>
      </w:tr>
      <w:tr w:rsidR="00720ACD" w:rsidTr="00720ACD">
        <w:tc>
          <w:tcPr>
            <w:tcW w:w="2435" w:type="dxa"/>
          </w:tcPr>
          <w:p w:rsidR="00720ACD" w:rsidRDefault="00BE5BF1">
            <w:pPr>
              <w:pStyle w:val="TableBodyText"/>
            </w:pPr>
            <w:r>
              <w:t>NlDnsRecordName</w:t>
            </w:r>
          </w:p>
          <w:p w:rsidR="00720ACD" w:rsidRDefault="00BE5BF1">
            <w:pPr>
              <w:pStyle w:val="TableBodyText"/>
            </w:pPr>
            <w:r>
              <w:t>6</w:t>
            </w:r>
          </w:p>
        </w:tc>
        <w:tc>
          <w:tcPr>
            <w:tcW w:w="6025" w:type="dxa"/>
          </w:tcPr>
          <w:p w:rsidR="00720ACD" w:rsidRDefault="00BE5BF1">
            <w:pPr>
              <w:pStyle w:val="TableBodyText"/>
            </w:pPr>
            <w:r>
              <w:t xml:space="preserve">The </w:t>
            </w:r>
            <w:r>
              <w:rPr>
                <w:b/>
              </w:rPr>
              <w:t>DnsDomainInfo</w:t>
            </w:r>
            <w:r>
              <w:t xml:space="preserve"> member is a DNS record name that is required to be deregistered. This is valid only for deregistration in which the Register value is set to FALSE. For the types of DNS record name, see [MS-ADTS] section 6.3.2.</w:t>
            </w:r>
          </w:p>
        </w:tc>
      </w:tr>
    </w:tbl>
    <w:p w:rsidR="00720ACD" w:rsidRDefault="00BE5BF1">
      <w:pPr>
        <w:pStyle w:val="Definition-Field"/>
      </w:pPr>
      <w:r>
        <w:rPr>
          <w:b/>
        </w:rPr>
        <w:lastRenderedPageBreak/>
        <w:t>Priority:</w:t>
      </w:r>
      <w:r>
        <w:t xml:space="preserve"> The priority for DNS SRV records.</w:t>
      </w:r>
    </w:p>
    <w:p w:rsidR="00720ACD" w:rsidRDefault="00BE5BF1">
      <w:pPr>
        <w:pStyle w:val="Definition-Field"/>
      </w:pPr>
      <w:r>
        <w:rPr>
          <w:b/>
        </w:rPr>
        <w:t>Weight:</w:t>
      </w:r>
      <w:r>
        <w:t xml:space="preserve"> The weight for DNS SRV records.</w:t>
      </w:r>
    </w:p>
    <w:p w:rsidR="00720ACD" w:rsidRDefault="00BE5BF1">
      <w:pPr>
        <w:pStyle w:val="Definition-Field"/>
      </w:pPr>
      <w:r>
        <w:rPr>
          <w:b/>
        </w:rPr>
        <w:t>Port:</w:t>
      </w:r>
      <w:r>
        <w:t xml:space="preserve"> The port for the DNS SRV record.</w:t>
      </w:r>
    </w:p>
    <w:p w:rsidR="00720ACD" w:rsidRDefault="00BE5BF1">
      <w:pPr>
        <w:pStyle w:val="Definition-Field"/>
      </w:pPr>
      <w:r>
        <w:rPr>
          <w:b/>
        </w:rPr>
        <w:t>Register:</w:t>
      </w:r>
      <w:r>
        <w:t xml:space="preserve"> Zero indicates to deregister the DNS name; other values indicate to register the DNS name.</w:t>
      </w:r>
    </w:p>
    <w:p w:rsidR="00720ACD" w:rsidRDefault="00BE5BF1">
      <w:pPr>
        <w:pStyle w:val="Definition-Field"/>
      </w:pPr>
      <w:r>
        <w:rPr>
          <w:b/>
        </w:rPr>
        <w:t>Status:</w:t>
      </w:r>
      <w:r>
        <w:t xml:space="preserve"> The update status of the DNS name. Status SHOULD</w:t>
      </w:r>
      <w:bookmarkStart w:id="216" w:name="Appendix_A_Target_19"/>
      <w:r>
        <w:rPr>
          <w:rStyle w:val="Hyperlink"/>
        </w:rPr>
        <w:fldChar w:fldCharType="begin"/>
      </w:r>
      <w:r>
        <w:rPr>
          <w:rStyle w:val="Hyperlink"/>
        </w:rPr>
        <w:instrText xml:space="preserve"> HYPERLINK \l "Ap</w:instrText>
      </w:r>
      <w:r>
        <w:rPr>
          <w:rStyle w:val="Hyperlink"/>
        </w:rPr>
        <w:instrText xml:space="preserve">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216"/>
      <w:r>
        <w:t xml:space="preserve"> be set to 0x00000000 on success; otherwise, it contains a nonzero error code. </w:t>
      </w:r>
    </w:p>
    <w:p w:rsidR="00720ACD" w:rsidRDefault="00BE5BF1">
      <w:pPr>
        <w:pStyle w:val="Heading5"/>
      </w:pPr>
      <w:bookmarkStart w:id="217" w:name="section_8ae8a92eb63a43fd935097f1cab1c148"/>
      <w:bookmarkStart w:id="218" w:name="_Toc243612768"/>
      <w:r>
        <w:t>NL_DNS_NAME_INFO_ARRAY</w:t>
      </w:r>
      <w:bookmarkEnd w:id="217"/>
      <w:bookmarkEnd w:id="218"/>
      <w:r>
        <w:fldChar w:fldCharType="begin"/>
      </w:r>
      <w:r>
        <w:instrText xml:space="preserve"> XE "NL_DNS_NAME_INFO_ARRAY structure"</w:instrText>
      </w:r>
      <w:r>
        <w:fldChar w:fldCharType="end"/>
      </w:r>
      <w:r>
        <w:fldChar w:fldCharType="begin"/>
      </w:r>
      <w:r>
        <w:instrText xml:space="preserve"> XE "PNL_DNS_NAME_INFO_ARRAY"</w:instrText>
      </w:r>
      <w:r>
        <w:fldChar w:fldCharType="end"/>
      </w:r>
    </w:p>
    <w:p w:rsidR="00720ACD" w:rsidRDefault="00BE5BF1">
      <w:r>
        <w:t xml:space="preserve">The </w:t>
      </w:r>
      <w:r>
        <w:rPr>
          <w:b/>
        </w:rPr>
        <w:t>NL_DNS_NAME_INFO_ARRAY</w:t>
      </w:r>
      <w:r>
        <w:t xml:space="preserve"> stru</w:t>
      </w:r>
      <w:r>
        <w:t xml:space="preserve">cture provides the information on </w:t>
      </w:r>
      <w:hyperlink w:anchor="gt_604dcfcd-72f5-46e5-85c1-f3ce69956700">
        <w:r>
          <w:rPr>
            <w:rStyle w:val="HyperlinkGreen"/>
            <w:b/>
          </w:rPr>
          <w:t>DNS</w:t>
        </w:r>
      </w:hyperlink>
      <w:r>
        <w:t xml:space="preserve"> names (records) to be updated by the </w:t>
      </w:r>
      <w:r>
        <w:rPr>
          <w:b/>
        </w:rPr>
        <w:t>DsrUpdateReadOnlyServerDnsRecords</w:t>
      </w:r>
      <w:r>
        <w:t xml:space="preserve"> (section </w:t>
      </w:r>
      <w:hyperlink w:anchor="Section_e83df1615c134520ae5a79218ed0bb19" w:history="1">
        <w:r>
          <w:rPr>
            <w:rStyle w:val="Hyperlink"/>
          </w:rPr>
          <w:t>3.5.4.3.11)</w:t>
        </w:r>
      </w:hyperlink>
      <w:r>
        <w:t xml:space="preserve"> meth</w:t>
      </w:r>
      <w:r>
        <w:t>od.</w:t>
      </w:r>
    </w:p>
    <w:p w:rsidR="00720ACD" w:rsidRDefault="00BE5BF1">
      <w:pPr>
        <w:pStyle w:val="Code"/>
      </w:pPr>
      <w:r>
        <w:t>typedef struct _NL_DNS_NAME_INFO_ARRAY {</w:t>
      </w:r>
    </w:p>
    <w:p w:rsidR="00720ACD" w:rsidRDefault="00BE5BF1">
      <w:pPr>
        <w:pStyle w:val="Code"/>
      </w:pPr>
      <w:r>
        <w:t xml:space="preserve">  [range(0,2048)] ULONG EntryCount;</w:t>
      </w:r>
    </w:p>
    <w:p w:rsidR="00720ACD" w:rsidRDefault="00BE5BF1">
      <w:pPr>
        <w:pStyle w:val="Code"/>
      </w:pPr>
      <w:r>
        <w:t xml:space="preserve">  [size_is(EntryCount)] PNL_DNS_NAME_INFO DnsNamesInfo;</w:t>
      </w:r>
    </w:p>
    <w:p w:rsidR="00720ACD" w:rsidRDefault="00BE5BF1">
      <w:pPr>
        <w:pStyle w:val="Code"/>
      </w:pPr>
      <w:r>
        <w:t>} NL_DNS_NAME_INFO_ARRAY,</w:t>
      </w:r>
    </w:p>
    <w:p w:rsidR="00720ACD" w:rsidRDefault="00BE5BF1">
      <w:pPr>
        <w:pStyle w:val="Code"/>
      </w:pPr>
      <w:r>
        <w:t> *PNL_DNS_NAME_INFO_ARRAY;</w:t>
      </w:r>
    </w:p>
    <w:p w:rsidR="00720ACD" w:rsidRDefault="00BE5BF1">
      <w:pPr>
        <w:pStyle w:val="Definition-Field"/>
      </w:pPr>
      <w:r>
        <w:rPr>
          <w:b/>
        </w:rPr>
        <w:t>EntryCount:</w:t>
      </w:r>
      <w:r>
        <w:t xml:space="preserve"> The number of entries in the </w:t>
      </w:r>
      <w:r>
        <w:rPr>
          <w:b/>
        </w:rPr>
        <w:t>DnsNamesInfo</w:t>
      </w:r>
      <w:r>
        <w:t xml:space="preserve"> field.</w:t>
      </w:r>
    </w:p>
    <w:p w:rsidR="00720ACD" w:rsidRDefault="00BE5BF1">
      <w:pPr>
        <w:pStyle w:val="Definition-Field"/>
      </w:pPr>
      <w:r>
        <w:rPr>
          <w:b/>
        </w:rPr>
        <w:t>DnsNa</w:t>
      </w:r>
      <w:r>
        <w:rPr>
          <w:b/>
        </w:rPr>
        <w:t>mesInfo:</w:t>
      </w:r>
      <w:r>
        <w:t xml:space="preserve"> A pointer to an array of the </w:t>
      </w:r>
      <w:r>
        <w:rPr>
          <w:b/>
        </w:rPr>
        <w:t>NL_DNS_NAME_INFO</w:t>
      </w:r>
      <w:r>
        <w:t xml:space="preserve"> (section </w:t>
      </w:r>
      <w:hyperlink w:anchor="Section_1c7e652045a243e1ac0b43e771f85b14" w:history="1">
        <w:r>
          <w:rPr>
            <w:rStyle w:val="Hyperlink"/>
          </w:rPr>
          <w:t>2.2.1.2.5)</w:t>
        </w:r>
      </w:hyperlink>
      <w:r>
        <w:t xml:space="preserve"> structure, which SHOULD</w:t>
      </w:r>
      <w:bookmarkStart w:id="219"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219"/>
      <w:r>
        <w:t xml:space="preserve"> contain DNS name informatio</w:t>
      </w:r>
      <w:r>
        <w:t>n.</w:t>
      </w:r>
    </w:p>
    <w:p w:rsidR="00720ACD" w:rsidRDefault="00BE5BF1">
      <w:pPr>
        <w:pStyle w:val="Heading4"/>
      </w:pPr>
      <w:bookmarkStart w:id="220" w:name="section_fb50db727f71478da18012eb0ca3b36b"/>
      <w:bookmarkStart w:id="221" w:name="_Toc243612769"/>
      <w:r>
        <w:t>Secure Channel Establishment and Maintenance Structures</w:t>
      </w:r>
      <w:bookmarkEnd w:id="220"/>
      <w:bookmarkEnd w:id="221"/>
      <w:r>
        <w:fldChar w:fldCharType="begin"/>
      </w:r>
      <w:r>
        <w:instrText xml:space="preserve"> XE "Secure channel establishment and maintenance structures"</w:instrText>
      </w:r>
      <w:r>
        <w:fldChar w:fldCharType="end"/>
      </w:r>
      <w:r>
        <w:fldChar w:fldCharType="begin"/>
      </w:r>
      <w:r>
        <w:instrText xml:space="preserve"> XE "Structures:secure channel establishment and maintenance structures"</w:instrText>
      </w:r>
      <w:r>
        <w:fldChar w:fldCharType="end"/>
      </w:r>
    </w:p>
    <w:p w:rsidR="00720ACD" w:rsidRDefault="00BE5BF1">
      <w:r>
        <w:t>Structures and enumerated types in this group are used to es</w:t>
      </w:r>
      <w:r>
        <w:t xml:space="preserve">tablish and maintain the </w:t>
      </w:r>
      <w:hyperlink w:anchor="gt_08ce423c-9f9c-48ed-afa8-8b64c04ecdca">
        <w:r>
          <w:rPr>
            <w:rStyle w:val="HyperlinkGreen"/>
            <w:b/>
          </w:rPr>
          <w:t>secure channel</w:t>
        </w:r>
      </w:hyperlink>
      <w:r>
        <w:t>.</w:t>
      </w:r>
    </w:p>
    <w:p w:rsidR="00720ACD" w:rsidRDefault="00BE5BF1">
      <w:pPr>
        <w:pStyle w:val="Heading5"/>
      </w:pPr>
      <w:bookmarkStart w:id="222" w:name="section_525f0bf3ebd943609343685767eb3c67"/>
      <w:bookmarkStart w:id="223" w:name="_Toc243612770"/>
      <w:r>
        <w:t>NL_AUTH_MESSAGE</w:t>
      </w:r>
      <w:bookmarkEnd w:id="222"/>
      <w:bookmarkEnd w:id="223"/>
      <w:r>
        <w:fldChar w:fldCharType="begin"/>
      </w:r>
      <w:r>
        <w:instrText xml:space="preserve"> XE "NL_AUTH_MESSAGE packet"</w:instrText>
      </w:r>
      <w:r>
        <w:fldChar w:fldCharType="end"/>
      </w:r>
    </w:p>
    <w:p w:rsidR="00720ACD" w:rsidRDefault="00BE5BF1">
      <w:r>
        <w:t xml:space="preserve">The </w:t>
      </w:r>
      <w:r>
        <w:rPr>
          <w:b/>
        </w:rPr>
        <w:t>NL_AUTH_MESSAGE</w:t>
      </w:r>
      <w:r>
        <w:t xml:space="preserve"> structure is a token containing information that is part of the first message in establishing a </w:t>
      </w:r>
      <w:hyperlink w:anchor="gt_88d49f20-6c95-4b64-a52c-c3eca2fe5709">
        <w:r>
          <w:rPr>
            <w:rStyle w:val="HyperlinkGreen"/>
            <w:b/>
          </w:rPr>
          <w:t>security context</w:t>
        </w:r>
      </w:hyperlink>
      <w:r>
        <w:t xml:space="preserve"> between a client and a server. It is used for establishing the secure session wh</w:t>
      </w:r>
      <w:r>
        <w:t xml:space="preserve">en Netlogon functions as a </w:t>
      </w:r>
      <w:hyperlink w:anchor="gt_e0edad22-1b0e-42f3-8e51-50f8aa30b29a">
        <w:r>
          <w:rPr>
            <w:rStyle w:val="HyperlinkGreen"/>
            <w:b/>
          </w:rPr>
          <w:t>security support provider (SSP)</w:t>
        </w:r>
      </w:hyperlink>
      <w:r>
        <w:t xml:space="preserve">. For details about </w:t>
      </w:r>
      <w:r>
        <w:rPr>
          <w:b/>
        </w:rPr>
        <w:t>NL_AUTH_MESSAGE</w:t>
      </w:r>
      <w:r>
        <w:t xml:space="preserve"> construction, see section </w:t>
      </w:r>
      <w:hyperlink w:anchor="Section_b28a01cb295d4833bdb6b113baf109b4" w:history="1">
        <w:r>
          <w:rPr>
            <w:rStyle w:val="Hyperlink"/>
          </w:rPr>
          <w:t>3.3.4.1</w:t>
        </w:r>
      </w:hyperlink>
      <w:r>
        <w:t>.</w:t>
      </w:r>
    </w:p>
    <w:tbl>
      <w:tblPr>
        <w:tblStyle w:val="Table-PacketDiagram"/>
        <w:tblW w:w="0" w:type="auto"/>
        <w:tblInd w:w="36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8640" w:type="dxa"/>
            <w:gridSpan w:val="32"/>
          </w:tcPr>
          <w:p w:rsidR="00720ACD" w:rsidRDefault="00BE5BF1">
            <w:pPr>
              <w:pStyle w:val="PacketDiagramBodyText"/>
            </w:pPr>
            <w:r>
              <w:t>MessageType</w:t>
            </w:r>
          </w:p>
        </w:tc>
      </w:tr>
      <w:tr w:rsidR="00720ACD" w:rsidTr="00720ACD">
        <w:trPr>
          <w:trHeight w:hRule="exact" w:val="490"/>
        </w:trPr>
        <w:tc>
          <w:tcPr>
            <w:tcW w:w="8640" w:type="dxa"/>
            <w:gridSpan w:val="32"/>
          </w:tcPr>
          <w:p w:rsidR="00720ACD" w:rsidRDefault="00BE5BF1">
            <w:pPr>
              <w:pStyle w:val="PacketDiagramBodyText"/>
            </w:pPr>
            <w:r>
              <w:t>Flags</w:t>
            </w:r>
          </w:p>
        </w:tc>
      </w:tr>
      <w:tr w:rsidR="00720ACD" w:rsidTr="00720ACD">
        <w:trPr>
          <w:trHeight w:hRule="exact" w:val="490"/>
        </w:trPr>
        <w:tc>
          <w:tcPr>
            <w:tcW w:w="8640" w:type="dxa"/>
            <w:gridSpan w:val="32"/>
          </w:tcPr>
          <w:p w:rsidR="00720ACD" w:rsidRDefault="00BE5BF1">
            <w:pPr>
              <w:pStyle w:val="PacketDiagramBodyText"/>
            </w:pPr>
            <w:r>
              <w:t>Buffer (variable)</w:t>
            </w:r>
          </w:p>
        </w:tc>
      </w:tr>
      <w:tr w:rsidR="00720ACD" w:rsidTr="00720ACD">
        <w:trPr>
          <w:trHeight w:hRule="exact" w:val="490"/>
        </w:trPr>
        <w:tc>
          <w:tcPr>
            <w:tcW w:w="8640" w:type="dxa"/>
            <w:gridSpan w:val="32"/>
          </w:tcPr>
          <w:p w:rsidR="00720ACD" w:rsidRDefault="00BE5BF1">
            <w:pPr>
              <w:pStyle w:val="PacketDiagramBodyText"/>
            </w:pPr>
            <w:r>
              <w:t>...</w:t>
            </w:r>
          </w:p>
        </w:tc>
      </w:tr>
    </w:tbl>
    <w:p w:rsidR="00720ACD" w:rsidRDefault="00BE5BF1">
      <w:pPr>
        <w:pStyle w:val="Definition-Field"/>
      </w:pPr>
      <w:r>
        <w:rPr>
          <w:b/>
        </w:rPr>
        <w:t xml:space="preserve">MessageType (4 bytes): </w:t>
      </w:r>
      <w:r>
        <w:t xml:space="preserve">A 32-bit unsigned integer. This value is used to indicate whether the message is a negotiate request message sent from a client to a server, or a negotiate response message sent from the server to the client. </w:t>
      </w:r>
      <w:r>
        <w:rPr>
          <w:b/>
        </w:rPr>
        <w:t>MessageType</w:t>
      </w:r>
      <w:r>
        <w:t xml:space="preserve"> MUST be one, and only one, of the f</w:t>
      </w:r>
      <w:r>
        <w:t>ollowing.</w:t>
      </w:r>
    </w:p>
    <w:tbl>
      <w:tblPr>
        <w:tblStyle w:val="Table-ShadedHeader"/>
        <w:tblW w:w="0" w:type="auto"/>
        <w:tblInd w:w="475" w:type="dxa"/>
        <w:tblLook w:val="04A0" w:firstRow="1" w:lastRow="0" w:firstColumn="1" w:lastColumn="0" w:noHBand="0" w:noVBand="1"/>
      </w:tblPr>
      <w:tblGrid>
        <w:gridCol w:w="2430"/>
        <w:gridCol w:w="62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430" w:type="dxa"/>
          </w:tcPr>
          <w:p w:rsidR="00720ACD" w:rsidRDefault="00BE5BF1">
            <w:pPr>
              <w:pStyle w:val="TableHeaderText"/>
            </w:pPr>
            <w:r>
              <w:lastRenderedPageBreak/>
              <w:t>Value</w:t>
            </w:r>
          </w:p>
        </w:tc>
        <w:tc>
          <w:tcPr>
            <w:tcW w:w="6210" w:type="dxa"/>
          </w:tcPr>
          <w:p w:rsidR="00720ACD" w:rsidRDefault="00BE5BF1">
            <w:pPr>
              <w:pStyle w:val="TableHeaderText"/>
            </w:pPr>
            <w:r>
              <w:t>Meaning</w:t>
            </w:r>
          </w:p>
        </w:tc>
      </w:tr>
      <w:tr w:rsidR="00720ACD" w:rsidTr="00720ACD">
        <w:tc>
          <w:tcPr>
            <w:tcW w:w="2430" w:type="dxa"/>
          </w:tcPr>
          <w:p w:rsidR="00720ACD" w:rsidRDefault="00BE5BF1">
            <w:pPr>
              <w:pStyle w:val="TableBodyText"/>
            </w:pPr>
            <w:r>
              <w:t>0x00000000</w:t>
            </w:r>
          </w:p>
        </w:tc>
        <w:tc>
          <w:tcPr>
            <w:tcW w:w="6210" w:type="dxa"/>
          </w:tcPr>
          <w:p w:rsidR="00720ACD" w:rsidRDefault="00BE5BF1">
            <w:pPr>
              <w:pStyle w:val="TableBodyText"/>
            </w:pPr>
            <w:r>
              <w:t>This is a negotiate request message.</w:t>
            </w:r>
          </w:p>
        </w:tc>
      </w:tr>
      <w:tr w:rsidR="00720ACD" w:rsidTr="00720ACD">
        <w:tc>
          <w:tcPr>
            <w:tcW w:w="2430" w:type="dxa"/>
          </w:tcPr>
          <w:p w:rsidR="00720ACD" w:rsidRDefault="00BE5BF1">
            <w:pPr>
              <w:pStyle w:val="TableBodyText"/>
            </w:pPr>
            <w:r>
              <w:t>0x00000001</w:t>
            </w:r>
          </w:p>
        </w:tc>
        <w:tc>
          <w:tcPr>
            <w:tcW w:w="6210" w:type="dxa"/>
          </w:tcPr>
          <w:p w:rsidR="00720ACD" w:rsidRDefault="00BE5BF1">
            <w:pPr>
              <w:pStyle w:val="TableBodyText"/>
            </w:pPr>
            <w:r>
              <w:t>This is a negotiate response message.</w:t>
            </w:r>
          </w:p>
        </w:tc>
      </w:tr>
    </w:tbl>
    <w:p w:rsidR="00720ACD" w:rsidRDefault="00BE5BF1">
      <w:pPr>
        <w:pStyle w:val="Definition-Field"/>
      </w:pPr>
      <w:r>
        <w:rPr>
          <w:b/>
        </w:rPr>
        <w:t xml:space="preserve">Flags (4 bytes): </w:t>
      </w:r>
      <w:r>
        <w:t xml:space="preserve">A set of bit flags indicating the </w:t>
      </w:r>
      <w:hyperlink w:anchor="gt_8492780e-99e2-47ba-8553-aedb8de9f9c0">
        <w:r>
          <w:rPr>
            <w:rStyle w:val="HyperlinkGreen"/>
            <w:b/>
          </w:rPr>
          <w:t>principal</w:t>
        </w:r>
      </w:hyperlink>
      <w:r>
        <w:t xml:space="preserve"> names carried in the request. A flag is TRUE (or set) if its value is equal to 1. These flags are set only in negotiate request messages. The value is constructed from one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E</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8730" w:type="dxa"/>
        <w:tblInd w:w="475" w:type="dxa"/>
        <w:tblLook w:val="04A0" w:firstRow="1" w:lastRow="0" w:firstColumn="1" w:lastColumn="0" w:noHBand="0" w:noVBand="1"/>
      </w:tblPr>
      <w:tblGrid>
        <w:gridCol w:w="1620"/>
        <w:gridCol w:w="71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620" w:type="dxa"/>
          </w:tcPr>
          <w:p w:rsidR="00720ACD" w:rsidRDefault="00BE5BF1">
            <w:pPr>
              <w:pStyle w:val="TableHeaderText"/>
            </w:pPr>
            <w:r>
              <w:t>Value</w:t>
            </w:r>
          </w:p>
        </w:tc>
        <w:tc>
          <w:tcPr>
            <w:tcW w:w="7110" w:type="dxa"/>
          </w:tcPr>
          <w:p w:rsidR="00720ACD" w:rsidRDefault="00BE5BF1">
            <w:pPr>
              <w:pStyle w:val="TableHeaderText"/>
            </w:pPr>
            <w:r>
              <w:t>Description</w:t>
            </w:r>
          </w:p>
        </w:tc>
      </w:tr>
      <w:tr w:rsidR="00720ACD" w:rsidTr="00720ACD">
        <w:tc>
          <w:tcPr>
            <w:tcW w:w="1620" w:type="dxa"/>
          </w:tcPr>
          <w:p w:rsidR="00720ACD" w:rsidRDefault="00BE5BF1">
            <w:pPr>
              <w:pStyle w:val="TableBodyText"/>
            </w:pPr>
            <w:r>
              <w:t>A</w:t>
            </w:r>
          </w:p>
        </w:tc>
        <w:tc>
          <w:tcPr>
            <w:tcW w:w="7110" w:type="dxa"/>
          </w:tcPr>
          <w:p w:rsidR="00720ACD" w:rsidRDefault="00BE5BF1">
            <w:pPr>
              <w:pStyle w:val="TableBodyText"/>
            </w:pPr>
            <w:r>
              <w:t xml:space="preserve">Buffer contains a NetBIOS </w:t>
            </w:r>
            <w:hyperlink w:anchor="gt_45a1c9f1-0263-49a8-97c7-7aca1a99308c">
              <w:r>
                <w:rPr>
                  <w:rStyle w:val="HyperlinkGreen"/>
                  <w:b/>
                </w:rPr>
                <w:t>domain name</w:t>
              </w:r>
            </w:hyperlink>
            <w:r>
              <w:t xml:space="preserve"> as an OEM_STRING (</w:t>
            </w:r>
            <w:hyperlink r:id="rId149" w:anchor="Section_d416ff7cc536406ea9514f04b2fd1d2b">
              <w:r>
                <w:rPr>
                  <w:rStyle w:val="Hyperlink"/>
                </w:rPr>
                <w:t>[MS-CIFS]</w:t>
              </w:r>
            </w:hyperlink>
            <w:r>
              <w:t xml:space="preserve"> section 2.2.1.1).</w:t>
            </w:r>
          </w:p>
        </w:tc>
      </w:tr>
      <w:tr w:rsidR="00720ACD" w:rsidTr="00720ACD">
        <w:tc>
          <w:tcPr>
            <w:tcW w:w="1620" w:type="dxa"/>
          </w:tcPr>
          <w:p w:rsidR="00720ACD" w:rsidRDefault="00BE5BF1">
            <w:pPr>
              <w:pStyle w:val="TableBodyText"/>
            </w:pPr>
            <w:r>
              <w:t>B</w:t>
            </w:r>
          </w:p>
        </w:tc>
        <w:tc>
          <w:tcPr>
            <w:tcW w:w="7110" w:type="dxa"/>
          </w:tcPr>
          <w:p w:rsidR="00720ACD" w:rsidRDefault="00BE5BF1">
            <w:pPr>
              <w:pStyle w:val="TableBodyText"/>
            </w:pPr>
            <w:r>
              <w:t xml:space="preserve">Buffer contains a NetBIOS </w:t>
            </w:r>
            <w:hyperlink w:anchor="gt_9a7bc8b3-3374-4608-8f73-be20a90b898b">
              <w:r>
                <w:rPr>
                  <w:rStyle w:val="HyperlinkGreen"/>
                  <w:b/>
                </w:rPr>
                <w:t>computer name</w:t>
              </w:r>
            </w:hyperlink>
            <w:r>
              <w:t xml:space="preserve"> as an OEM_STRING.</w:t>
            </w:r>
          </w:p>
        </w:tc>
      </w:tr>
      <w:tr w:rsidR="00720ACD" w:rsidTr="00720ACD">
        <w:tc>
          <w:tcPr>
            <w:tcW w:w="1620" w:type="dxa"/>
          </w:tcPr>
          <w:p w:rsidR="00720ACD" w:rsidRDefault="00BE5BF1">
            <w:pPr>
              <w:pStyle w:val="TableBodyText"/>
            </w:pPr>
            <w:r>
              <w:t>C</w:t>
            </w:r>
          </w:p>
        </w:tc>
        <w:tc>
          <w:tcPr>
            <w:tcW w:w="7110" w:type="dxa"/>
          </w:tcPr>
          <w:p w:rsidR="00720ACD" w:rsidRDefault="00BE5BF1">
            <w:pPr>
              <w:pStyle w:val="TableBodyText"/>
            </w:pPr>
            <w:r>
              <w:t xml:space="preserve">Buffer contains a </w:t>
            </w:r>
            <w:hyperlink w:anchor="gt_604dcfcd-72f5-46e5-85c1-f3ce69956700">
              <w:r>
                <w:rPr>
                  <w:rStyle w:val="HyperlinkGreen"/>
                  <w:b/>
                </w:rPr>
                <w:t>DNS</w:t>
              </w:r>
            </w:hyperlink>
            <w:r>
              <w:t xml:space="preserve"> domain name as a compressed UTF-8 string, as specified in </w:t>
            </w:r>
            <w:hyperlink r:id="rId150">
              <w:r>
                <w:rPr>
                  <w:rStyle w:val="Hyperlink"/>
                </w:rPr>
                <w:t>[RFC1035]</w:t>
              </w:r>
            </w:hyperlink>
            <w:r>
              <w:t xml:space="preserve"> section 4.1.4.</w:t>
            </w:r>
          </w:p>
        </w:tc>
      </w:tr>
      <w:tr w:rsidR="00720ACD" w:rsidTr="00720ACD">
        <w:tc>
          <w:tcPr>
            <w:tcW w:w="1620" w:type="dxa"/>
          </w:tcPr>
          <w:p w:rsidR="00720ACD" w:rsidRDefault="00BE5BF1">
            <w:pPr>
              <w:pStyle w:val="TableBodyText"/>
            </w:pPr>
            <w:r>
              <w:t>D</w:t>
            </w:r>
          </w:p>
        </w:tc>
        <w:tc>
          <w:tcPr>
            <w:tcW w:w="7110" w:type="dxa"/>
          </w:tcPr>
          <w:p w:rsidR="00720ACD" w:rsidRDefault="00BE5BF1">
            <w:pPr>
              <w:pStyle w:val="TableBodyText"/>
            </w:pPr>
            <w:r>
              <w:t>Buffer contains a DNS</w:t>
            </w:r>
            <w:r>
              <w:t xml:space="preserve"> host name as a compressed UTF-8 string.</w:t>
            </w:r>
          </w:p>
        </w:tc>
      </w:tr>
      <w:tr w:rsidR="00720ACD" w:rsidTr="00720ACD">
        <w:tc>
          <w:tcPr>
            <w:tcW w:w="1620" w:type="dxa"/>
          </w:tcPr>
          <w:p w:rsidR="00720ACD" w:rsidRDefault="00BE5BF1">
            <w:pPr>
              <w:pStyle w:val="TableBodyText"/>
            </w:pPr>
            <w:r>
              <w:t>E</w:t>
            </w:r>
          </w:p>
        </w:tc>
        <w:tc>
          <w:tcPr>
            <w:tcW w:w="7110" w:type="dxa"/>
          </w:tcPr>
          <w:p w:rsidR="00720ACD" w:rsidRDefault="00BE5BF1">
            <w:pPr>
              <w:pStyle w:val="TableBodyText"/>
            </w:pPr>
            <w:r>
              <w:t>Buffer contains a NetBIOS computer name as a compressed UTF-8 string.</w:t>
            </w:r>
          </w:p>
        </w:tc>
      </w:tr>
    </w:tbl>
    <w:p w:rsidR="00720ACD" w:rsidRDefault="00BE5BF1">
      <w:pPr>
        <w:pStyle w:val="Definition-Field2"/>
      </w:pPr>
      <w:r>
        <w:t>All other bits MUST be set to zero and MUST be ignored on receipt.</w:t>
      </w:r>
    </w:p>
    <w:p w:rsidR="00720ACD" w:rsidRDefault="00BE5BF1">
      <w:pPr>
        <w:pStyle w:val="Definition-Field"/>
      </w:pPr>
      <w:r>
        <w:rPr>
          <w:b/>
        </w:rPr>
        <w:t xml:space="preserve">Buffer (variable): </w:t>
      </w:r>
      <w:r>
        <w:t>A text buffer that contains a concatenation of null-ter</w:t>
      </w:r>
      <w:r>
        <w:t xml:space="preserve">minated strings for each of the name flags set in the </w:t>
      </w:r>
      <w:r>
        <w:rPr>
          <w:b/>
        </w:rPr>
        <w:t>Flags</w:t>
      </w:r>
      <w:r>
        <w:t xml:space="preserve"> field. The order is the same as the order of the </w:t>
      </w:r>
      <w:r>
        <w:rPr>
          <w:b/>
        </w:rPr>
        <w:t>Flags</w:t>
      </w:r>
      <w:r>
        <w:t xml:space="preserve"> values (A–E). This buffer is only used in negotiate request messages. For negotiate response messages, the buffer contains a NULL character.</w:t>
      </w:r>
    </w:p>
    <w:p w:rsidR="00720ACD" w:rsidRDefault="00BE5BF1">
      <w:pPr>
        <w:pStyle w:val="Heading5"/>
      </w:pPr>
      <w:bookmarkStart w:id="224" w:name="section_05b99afd1b6a4207b16e959e6a483867"/>
      <w:bookmarkStart w:id="225" w:name="_Toc243612771"/>
      <w:r>
        <w:t>NL_AUTH_SIGNATURE</w:t>
      </w:r>
      <w:bookmarkEnd w:id="224"/>
      <w:bookmarkEnd w:id="225"/>
      <w:r>
        <w:fldChar w:fldCharType="begin"/>
      </w:r>
      <w:r>
        <w:instrText xml:space="preserve"> XE "NL_AUTH_SIGNATURE packet"</w:instrText>
      </w:r>
      <w:r>
        <w:fldChar w:fldCharType="end"/>
      </w:r>
    </w:p>
    <w:p w:rsidR="00720ACD" w:rsidRDefault="00BE5BF1">
      <w:r>
        <w:t xml:space="preserve">The </w:t>
      </w:r>
      <w:r>
        <w:rPr>
          <w:b/>
        </w:rPr>
        <w:t>NL_AUTH_SIGNATURE</w:t>
      </w:r>
      <w:r>
        <w:t xml:space="preserve"> structure is a security token that defines the authentication signature used by Netlogon to execute Netlogon methods over a </w:t>
      </w:r>
      <w:hyperlink w:anchor="gt_08ce423c-9f9c-48ed-afa8-8b64c04ecdca">
        <w:r>
          <w:rPr>
            <w:rStyle w:val="HyperlinkGreen"/>
            <w:b/>
          </w:rPr>
          <w:t>secure channel</w:t>
        </w:r>
      </w:hyperlink>
      <w:r>
        <w:t xml:space="preserve">. It follows the security trailer that a </w:t>
      </w:r>
      <w:hyperlink w:anchor="gt_05fd3925-0672-4f24-9dd9-2b9d441eb333">
        <w:r>
          <w:rPr>
            <w:rStyle w:val="HyperlinkGreen"/>
            <w:b/>
          </w:rPr>
          <w:t>security provider</w:t>
        </w:r>
      </w:hyperlink>
      <w:r>
        <w:t xml:space="preserve"> MUST associate with a signed or encrypted message. A security trailer or sec_trailer structure (</w:t>
      </w:r>
      <w:hyperlink r:id="rId151" w:anchor="Section_290c38b192fe422991e64fc376610c15">
        <w:r>
          <w:rPr>
            <w:rStyle w:val="Hyperlink"/>
          </w:rPr>
          <w:t>[MS-RPCE]</w:t>
        </w:r>
      </w:hyperlink>
      <w:r>
        <w:t xml:space="preserve"> section 2.2.2.11) has syntax equivalent to the auth_verifier_co_t structure, as specified in "Common Authentication Verifier Encodings" in </w:t>
      </w:r>
      <w:hyperlink r:id="rId152">
        <w:r>
          <w:rPr>
            <w:rStyle w:val="Hyperlink"/>
          </w:rPr>
          <w:t>[C706]</w:t>
        </w:r>
      </w:hyperlink>
      <w:r>
        <w:t xml:space="preserve"> section 13.2.6.1. When Netlogon is functioning as its own SSP for the </w:t>
      </w:r>
      <w:hyperlink w:anchor="gt_8a7f6700-8311-45bc-af10-82e10accd331">
        <w:r>
          <w:rPr>
            <w:rStyle w:val="HyperlinkGreen"/>
            <w:b/>
          </w:rPr>
          <w:t>RPC</w:t>
        </w:r>
      </w:hyperlink>
      <w:r>
        <w:t xml:space="preserve"> connection, this structure contains the signature, a sequence number, and if encryption is requeste</w:t>
      </w:r>
      <w:r>
        <w:t xml:space="preserve">d, a confounder. See section </w:t>
      </w:r>
      <w:hyperlink w:anchor="Section_2af2dc5f794143aba6d063161a591a6e" w:history="1">
        <w:r>
          <w:rPr>
            <w:rStyle w:val="Hyperlink"/>
          </w:rPr>
          <w:t>3.3.4.2</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tcPr>
          <w:p w:rsidR="00720ACD" w:rsidRDefault="00BE5BF1">
            <w:pPr>
              <w:pStyle w:val="PacketDiagramBodyText"/>
            </w:pPr>
            <w:r>
              <w:t>SignatureAlgorithm</w:t>
            </w:r>
          </w:p>
        </w:tc>
        <w:tc>
          <w:tcPr>
            <w:tcW w:w="4320" w:type="dxa"/>
            <w:gridSpan w:val="16"/>
          </w:tcPr>
          <w:p w:rsidR="00720ACD" w:rsidRDefault="00BE5BF1">
            <w:pPr>
              <w:pStyle w:val="PacketDiagramBodyText"/>
            </w:pPr>
            <w:r>
              <w:t>SealAlgorithm</w:t>
            </w:r>
          </w:p>
        </w:tc>
      </w:tr>
      <w:tr w:rsidR="00720ACD" w:rsidTr="00720ACD">
        <w:trPr>
          <w:trHeight w:hRule="exact" w:val="490"/>
        </w:trPr>
        <w:tc>
          <w:tcPr>
            <w:tcW w:w="4320" w:type="dxa"/>
            <w:gridSpan w:val="16"/>
          </w:tcPr>
          <w:p w:rsidR="00720ACD" w:rsidRDefault="00BE5BF1">
            <w:pPr>
              <w:pStyle w:val="PacketDiagramBodyText"/>
            </w:pPr>
            <w:r>
              <w:t>Pad</w:t>
            </w:r>
          </w:p>
        </w:tc>
        <w:tc>
          <w:tcPr>
            <w:tcW w:w="4320" w:type="dxa"/>
            <w:gridSpan w:val="16"/>
          </w:tcPr>
          <w:p w:rsidR="00720ACD" w:rsidRDefault="00BE5BF1">
            <w:pPr>
              <w:pStyle w:val="PacketDiagramBodyText"/>
            </w:pPr>
            <w:r>
              <w:t>Flags</w:t>
            </w:r>
          </w:p>
        </w:tc>
      </w:tr>
      <w:tr w:rsidR="00720ACD" w:rsidTr="00720ACD">
        <w:trPr>
          <w:trHeight w:hRule="exact" w:val="490"/>
        </w:trPr>
        <w:tc>
          <w:tcPr>
            <w:tcW w:w="8640" w:type="dxa"/>
            <w:gridSpan w:val="32"/>
          </w:tcPr>
          <w:p w:rsidR="00720ACD" w:rsidRDefault="00BE5BF1">
            <w:pPr>
              <w:pStyle w:val="PacketDiagramBodyText"/>
            </w:pPr>
            <w:r>
              <w:t>SequenceNumber</w:t>
            </w:r>
          </w:p>
        </w:tc>
      </w:tr>
      <w:tr w:rsidR="00720ACD" w:rsidTr="00720ACD">
        <w:trPr>
          <w:trHeight w:hRule="exact" w:val="490"/>
        </w:trPr>
        <w:tc>
          <w:tcPr>
            <w:tcW w:w="8640" w:type="dxa"/>
            <w:gridSpan w:val="32"/>
          </w:tcPr>
          <w:p w:rsidR="00720ACD" w:rsidRDefault="00BE5BF1">
            <w:pPr>
              <w:pStyle w:val="PacketDiagramBodyText"/>
            </w:pPr>
            <w:r>
              <w:lastRenderedPageBreak/>
              <w:t>...</w:t>
            </w:r>
          </w:p>
        </w:tc>
      </w:tr>
      <w:tr w:rsidR="00720ACD" w:rsidTr="00720ACD">
        <w:trPr>
          <w:trHeight w:hRule="exact" w:val="490"/>
        </w:trPr>
        <w:tc>
          <w:tcPr>
            <w:tcW w:w="8640" w:type="dxa"/>
            <w:gridSpan w:val="32"/>
          </w:tcPr>
          <w:p w:rsidR="00720ACD" w:rsidRDefault="00BE5BF1">
            <w:pPr>
              <w:pStyle w:val="PacketDiagramBodyText"/>
            </w:pPr>
            <w:r>
              <w:t>Checksum</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Confounder</w:t>
            </w:r>
          </w:p>
        </w:tc>
      </w:tr>
      <w:tr w:rsidR="00720ACD" w:rsidTr="00720ACD">
        <w:trPr>
          <w:trHeight w:hRule="exact" w:val="490"/>
        </w:trPr>
        <w:tc>
          <w:tcPr>
            <w:tcW w:w="8640" w:type="dxa"/>
            <w:gridSpan w:val="32"/>
          </w:tcPr>
          <w:p w:rsidR="00720ACD" w:rsidRDefault="00BE5BF1">
            <w:pPr>
              <w:pStyle w:val="PacketDiagramBodyText"/>
            </w:pPr>
            <w:r>
              <w:t>...</w:t>
            </w:r>
          </w:p>
        </w:tc>
      </w:tr>
    </w:tbl>
    <w:p w:rsidR="00720ACD" w:rsidRDefault="00BE5BF1">
      <w:pPr>
        <w:pStyle w:val="Definition-Field"/>
      </w:pPr>
      <w:r>
        <w:rPr>
          <w:b/>
        </w:rPr>
        <w:t xml:space="preserve">SignatureAlgorithm (2 bytes): </w:t>
      </w:r>
      <w:r>
        <w:t xml:space="preserve">A 16-bit little-endian integer that identifies the algorithm that is used for signature computation. The only supported signature algorithm is </w:t>
      </w:r>
      <w:hyperlink w:anchor="gt_ba024019-a866-41df-99a5-764b7eab2e1e">
        <w:r>
          <w:rPr>
            <w:rStyle w:val="HyperlinkGreen"/>
            <w:b/>
          </w:rPr>
          <w:t>HMAC</w:t>
        </w:r>
        <w:r>
          <w:rPr>
            <w:rStyle w:val="HyperlinkGreen"/>
            <w:b/>
          </w:rPr>
          <w:t>-MD5</w:t>
        </w:r>
      </w:hyperlink>
      <w:r>
        <w:t xml:space="preserve">, as specified in </w:t>
      </w:r>
      <w:hyperlink r:id="rId153">
        <w:r>
          <w:rPr>
            <w:rStyle w:val="Hyperlink"/>
          </w:rPr>
          <w:t>[RFC2104]</w:t>
        </w:r>
      </w:hyperlink>
      <w:r>
        <w:t xml:space="preserve">. The </w:t>
      </w:r>
      <w:r>
        <w:rPr>
          <w:b/>
        </w:rPr>
        <w:t>SignatureAlgorithm</w:t>
      </w:r>
      <w:r>
        <w:t xml:space="preserve"> field MUST contain the following value. </w:t>
      </w:r>
    </w:p>
    <w:tbl>
      <w:tblPr>
        <w:tblStyle w:val="Table-ShadedHeader"/>
        <w:tblW w:w="0" w:type="auto"/>
        <w:tblInd w:w="475" w:type="dxa"/>
        <w:tblLook w:val="04A0" w:firstRow="1" w:lastRow="0" w:firstColumn="1" w:lastColumn="0" w:noHBand="0" w:noVBand="1"/>
      </w:tblPr>
      <w:tblGrid>
        <w:gridCol w:w="834"/>
        <w:gridCol w:w="338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0x0077</w:t>
            </w:r>
          </w:p>
        </w:tc>
        <w:tc>
          <w:tcPr>
            <w:tcW w:w="0" w:type="auto"/>
          </w:tcPr>
          <w:p w:rsidR="00720ACD" w:rsidRDefault="00BE5BF1">
            <w:pPr>
              <w:pStyle w:val="TableBodyText"/>
            </w:pPr>
            <w:r>
              <w:t>The packet is signed using HMAC-MD5.</w:t>
            </w:r>
          </w:p>
        </w:tc>
      </w:tr>
    </w:tbl>
    <w:p w:rsidR="00720ACD" w:rsidRDefault="00BE5BF1">
      <w:pPr>
        <w:pStyle w:val="Definition-Field"/>
      </w:pPr>
      <w:r>
        <w:rPr>
          <w:b/>
        </w:rPr>
        <w:t xml:space="preserve">SealAlgorithm (2 bytes): </w:t>
      </w:r>
      <w:r>
        <w:t xml:space="preserve">A 16-bit </w:t>
      </w:r>
      <w:r>
        <w:t>little-endian integer that identifies the algorithm used for encryption. The only supported encryption algorithm is RSA-</w:t>
      </w:r>
      <w:hyperlink w:anchor="gt_d57eac33-f561-4a08-b148-dfcf29cfb4d8">
        <w:r>
          <w:rPr>
            <w:rStyle w:val="HyperlinkGreen"/>
            <w:b/>
          </w:rPr>
          <w:t>RC4</w:t>
        </w:r>
      </w:hyperlink>
      <w:r>
        <w:t xml:space="preserve"> (for more information about RC4, see [SCHNEIER] section 17.1). The </w:t>
      </w:r>
      <w:r>
        <w:rPr>
          <w:b/>
        </w:rPr>
        <w:t>SealAlgorithm</w:t>
      </w:r>
      <w:r>
        <w:t xml:space="preserve"> field MUST contain one of the following values.</w:t>
      </w:r>
    </w:p>
    <w:tbl>
      <w:tblPr>
        <w:tblStyle w:val="Table-ShadedHeader"/>
        <w:tblW w:w="0" w:type="auto"/>
        <w:tblInd w:w="475" w:type="dxa"/>
        <w:tblLook w:val="04A0" w:firstRow="1" w:lastRow="0" w:firstColumn="1" w:lastColumn="0" w:noHBand="0" w:noVBand="1"/>
      </w:tblPr>
      <w:tblGrid>
        <w:gridCol w:w="841"/>
        <w:gridCol w:w="307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0xFFFF</w:t>
            </w:r>
          </w:p>
        </w:tc>
        <w:tc>
          <w:tcPr>
            <w:tcW w:w="0" w:type="auto"/>
          </w:tcPr>
          <w:p w:rsidR="00720ACD" w:rsidRDefault="00BE5BF1">
            <w:pPr>
              <w:pStyle w:val="TableBodyText"/>
            </w:pPr>
            <w:r>
              <w:t>The packet is not encrypted.</w:t>
            </w:r>
          </w:p>
        </w:tc>
      </w:tr>
      <w:tr w:rsidR="00720ACD" w:rsidTr="00720ACD">
        <w:tc>
          <w:tcPr>
            <w:tcW w:w="0" w:type="auto"/>
          </w:tcPr>
          <w:p w:rsidR="00720ACD" w:rsidRDefault="00BE5BF1">
            <w:pPr>
              <w:pStyle w:val="TableBodyText"/>
            </w:pPr>
            <w:r>
              <w:t>0x007A</w:t>
            </w:r>
          </w:p>
        </w:tc>
        <w:tc>
          <w:tcPr>
            <w:tcW w:w="0" w:type="auto"/>
          </w:tcPr>
          <w:p w:rsidR="00720ACD" w:rsidRDefault="00BE5BF1">
            <w:pPr>
              <w:pStyle w:val="TableBodyText"/>
            </w:pPr>
            <w:r>
              <w:t>The packet is encrypted using RC4.</w:t>
            </w:r>
          </w:p>
        </w:tc>
      </w:tr>
    </w:tbl>
    <w:p w:rsidR="00720ACD" w:rsidRDefault="00BE5BF1">
      <w:pPr>
        <w:pStyle w:val="Definition-Field"/>
      </w:pPr>
      <w:r>
        <w:rPr>
          <w:b/>
        </w:rPr>
        <w:t xml:space="preserve">Pad (2 bytes): </w:t>
      </w:r>
      <w:r>
        <w:t>A 2-byte padding field. Both bytes MUST be set to 0xFF.</w:t>
      </w:r>
    </w:p>
    <w:p w:rsidR="00720ACD" w:rsidRDefault="00BE5BF1">
      <w:pPr>
        <w:pStyle w:val="Definition-Field"/>
      </w:pPr>
      <w:r>
        <w:rPr>
          <w:b/>
        </w:rPr>
        <w:t xml:space="preserve">Flags (2 bytes): </w:t>
      </w:r>
      <w:r>
        <w:t>Specifies p</w:t>
      </w:r>
      <w:r>
        <w:t>roperties of the structure. No flags are currently defined. Both bytes MUST be set to zero and MUST be ignored on receipt.</w:t>
      </w:r>
    </w:p>
    <w:p w:rsidR="00720ACD" w:rsidRDefault="00BE5BF1">
      <w:pPr>
        <w:pStyle w:val="Definition-Field"/>
      </w:pPr>
      <w:r>
        <w:rPr>
          <w:b/>
        </w:rPr>
        <w:t xml:space="preserve">SequenceNumber (8 bytes): </w:t>
      </w:r>
      <w:r>
        <w:t>A 64-bit little-endian integer containing the sequence number of the RPC message. For more details about ho</w:t>
      </w:r>
      <w:r>
        <w:t xml:space="preserve">w to calculate the </w:t>
      </w:r>
      <w:r>
        <w:rPr>
          <w:b/>
        </w:rPr>
        <w:t>SequenceNumber</w:t>
      </w:r>
      <w:r>
        <w:t xml:space="preserve">, see section </w:t>
      </w:r>
      <w:hyperlink w:anchor="Section_0593a87c7a83423280f8571e34220fed" w:history="1">
        <w:r>
          <w:rPr>
            <w:rStyle w:val="Hyperlink"/>
          </w:rPr>
          <w:t>3.3.4.2.1</w:t>
        </w:r>
      </w:hyperlink>
      <w:r>
        <w:t>.</w:t>
      </w:r>
    </w:p>
    <w:p w:rsidR="00720ACD" w:rsidRDefault="00BE5BF1">
      <w:pPr>
        <w:pStyle w:val="Definition-Field"/>
      </w:pPr>
      <w:r>
        <w:rPr>
          <w:b/>
        </w:rPr>
        <w:t xml:space="preserve">Checksum (8 bytes): </w:t>
      </w:r>
      <w:r>
        <w:t>A 64-bit value containing the final checksum of the signature and the RPC message. For more details about how to calculate the checksum, see section 3.3.4.2.1.</w:t>
      </w:r>
    </w:p>
    <w:p w:rsidR="00720ACD" w:rsidRDefault="00BE5BF1">
      <w:pPr>
        <w:pStyle w:val="Definition-Field"/>
      </w:pPr>
      <w:r>
        <w:rPr>
          <w:b/>
        </w:rPr>
        <w:t xml:space="preserve">Confounder (8 bytes): </w:t>
      </w:r>
      <w:r>
        <w:t>A buffer used when the structure is used for encryption in addition to sig</w:t>
      </w:r>
      <w:r>
        <w:t>ning. The bytes are filled with random data that is used by the encryption algorithm. If the structure is used only for signing, the confounder is not included. For details about the confounder and encrypting the data, see section 3.3.4.2.1.</w:t>
      </w:r>
    </w:p>
    <w:p w:rsidR="00720ACD" w:rsidRDefault="00BE5BF1">
      <w:pPr>
        <w:pStyle w:val="Heading5"/>
      </w:pPr>
      <w:bookmarkStart w:id="226" w:name="section_fc77c8aa6c21446ba8224da26cc8a9a8"/>
      <w:bookmarkStart w:id="227" w:name="_Toc243612772"/>
      <w:r>
        <w:t>NL_AUTH_SHA2_S</w:t>
      </w:r>
      <w:r>
        <w:t>IGNATURE</w:t>
      </w:r>
      <w:bookmarkEnd w:id="226"/>
      <w:bookmarkEnd w:id="227"/>
      <w:r>
        <w:fldChar w:fldCharType="begin"/>
      </w:r>
      <w:r>
        <w:instrText xml:space="preserve"> XE "NL_AUTH_SHA2_SIGNATURE packet"</w:instrText>
      </w:r>
      <w:r>
        <w:fldChar w:fldCharType="end"/>
      </w:r>
    </w:p>
    <w:p w:rsidR="00720ACD" w:rsidRDefault="00BE5BF1">
      <w:r>
        <w:t xml:space="preserve">The </w:t>
      </w:r>
      <w:r>
        <w:rPr>
          <w:b/>
        </w:rPr>
        <w:t>NL_AUTH_SHA2_SIGNATURE</w:t>
      </w:r>
      <w:r>
        <w:t xml:space="preserve"> structure is a security token that defines the SHA2 authentication signature that SHOULD</w:t>
      </w:r>
      <w:bookmarkStart w:id="228"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228"/>
      <w:r>
        <w:t xml:space="preserve"> be used by Netlogon to e</w:t>
      </w:r>
      <w:r>
        <w:t xml:space="preserve">xecute Netlogon methods over a </w:t>
      </w:r>
      <w:hyperlink w:anchor="gt_08ce423c-9f9c-48ed-afa8-8b64c04ecdca">
        <w:r>
          <w:rPr>
            <w:rStyle w:val="HyperlinkGreen"/>
            <w:b/>
          </w:rPr>
          <w:t>secure channel</w:t>
        </w:r>
      </w:hyperlink>
      <w:r>
        <w:t xml:space="preserve">. It follows the security trailer that a </w:t>
      </w:r>
      <w:hyperlink w:anchor="gt_05fd3925-0672-4f24-9dd9-2b9d441eb333">
        <w:r>
          <w:rPr>
            <w:rStyle w:val="HyperlinkGreen"/>
            <w:b/>
          </w:rPr>
          <w:t>security provider</w:t>
        </w:r>
      </w:hyperlink>
      <w:r>
        <w:t xml:space="preserve"> MUST associate with a signed</w:t>
      </w:r>
      <w:r>
        <w:t xml:space="preserve"> or encrypted message. A security trailer or sec_trailer structure (</w:t>
      </w:r>
      <w:hyperlink r:id="rId154" w:anchor="Section_290c38b192fe422991e64fc376610c15">
        <w:r>
          <w:rPr>
            <w:rStyle w:val="Hyperlink"/>
          </w:rPr>
          <w:t>[MS-RPCE]</w:t>
        </w:r>
      </w:hyperlink>
      <w:r>
        <w:t xml:space="preserve"> section 2.2.2.11) has syntax equivalent to the auth_verifier_co_t structure, as specified in </w:t>
      </w:r>
      <w:hyperlink r:id="rId155">
        <w:r>
          <w:rPr>
            <w:rStyle w:val="Hyperlink"/>
          </w:rPr>
          <w:t>[C706]</w:t>
        </w:r>
      </w:hyperlink>
      <w:r>
        <w:t xml:space="preserve"> section 13.2.6.1. When Netlogon is functioning as its own SSP for the </w:t>
      </w:r>
      <w:hyperlink w:anchor="gt_8a7f6700-8311-45bc-af10-82e10accd331">
        <w:r>
          <w:rPr>
            <w:rStyle w:val="HyperlinkGreen"/>
            <w:b/>
          </w:rPr>
          <w:t>RPC</w:t>
        </w:r>
      </w:hyperlink>
      <w:r>
        <w:t xml:space="preserve"> connection, this structure contains the signature, a s</w:t>
      </w:r>
      <w:r>
        <w:t xml:space="preserve">equence number, and (if encryption is requested) a confounder. See section </w:t>
      </w:r>
      <w:hyperlink w:anchor="Section_2af2dc5f794143aba6d063161a591a6e" w:history="1">
        <w:r>
          <w:rPr>
            <w:rStyle w:val="Hyperlink"/>
          </w:rPr>
          <w:t>3.3.4.2</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row"/>
            </w:pPr>
            <w:r>
              <w:lastRenderedPageBreak/>
              <w:t>0</w:t>
            </w:r>
          </w:p>
        </w:tc>
        <w:tc>
          <w:tcPr>
            <w:tcW w:w="270" w:type="dxa"/>
          </w:tcPr>
          <w:p w:rsidR="00720ACD" w:rsidRDefault="00BE5BF1">
            <w:pPr>
              <w:pStyle w:val="Packetdiagramheaderrow"/>
            </w:pPr>
            <w:r>
              <w:t>1</w:t>
            </w:r>
          </w:p>
        </w:tc>
        <w:tc>
          <w:tcPr>
            <w:tcW w:w="270" w:type="dxa"/>
          </w:tcPr>
          <w:p w:rsidR="00720ACD" w:rsidRDefault="00BE5BF1">
            <w:pPr>
              <w:pStyle w:val="Packetdiagramheaderrow"/>
            </w:pPr>
            <w:r>
              <w:t>2</w:t>
            </w:r>
          </w:p>
        </w:tc>
        <w:tc>
          <w:tcPr>
            <w:tcW w:w="270" w:type="dxa"/>
          </w:tcPr>
          <w:p w:rsidR="00720ACD" w:rsidRDefault="00BE5BF1">
            <w:pPr>
              <w:pStyle w:val="Packetdiagramheaderrow"/>
            </w:pPr>
            <w:r>
              <w:t>3</w:t>
            </w:r>
          </w:p>
        </w:tc>
        <w:tc>
          <w:tcPr>
            <w:tcW w:w="270" w:type="dxa"/>
          </w:tcPr>
          <w:p w:rsidR="00720ACD" w:rsidRDefault="00BE5BF1">
            <w:pPr>
              <w:pStyle w:val="Packetdiagramheaderrow"/>
            </w:pPr>
            <w:r>
              <w:t>4</w:t>
            </w:r>
          </w:p>
        </w:tc>
        <w:tc>
          <w:tcPr>
            <w:tcW w:w="270" w:type="dxa"/>
          </w:tcPr>
          <w:p w:rsidR="00720ACD" w:rsidRDefault="00BE5BF1">
            <w:pPr>
              <w:pStyle w:val="Packetdiagramheaderrow"/>
            </w:pPr>
            <w:r>
              <w:t>5</w:t>
            </w:r>
          </w:p>
        </w:tc>
        <w:tc>
          <w:tcPr>
            <w:tcW w:w="270" w:type="dxa"/>
          </w:tcPr>
          <w:p w:rsidR="00720ACD" w:rsidRDefault="00BE5BF1">
            <w:pPr>
              <w:pStyle w:val="Packetdiagramheaderrow"/>
            </w:pPr>
            <w:r>
              <w:t>6</w:t>
            </w:r>
          </w:p>
        </w:tc>
        <w:tc>
          <w:tcPr>
            <w:tcW w:w="270" w:type="dxa"/>
          </w:tcPr>
          <w:p w:rsidR="00720ACD" w:rsidRDefault="00BE5BF1">
            <w:pPr>
              <w:pStyle w:val="Packetdiagramheaderrow"/>
            </w:pPr>
            <w:r>
              <w:t>7</w:t>
            </w:r>
          </w:p>
        </w:tc>
        <w:tc>
          <w:tcPr>
            <w:tcW w:w="270" w:type="dxa"/>
          </w:tcPr>
          <w:p w:rsidR="00720ACD" w:rsidRDefault="00BE5BF1">
            <w:pPr>
              <w:pStyle w:val="Packetdiagramheaderrow"/>
            </w:pPr>
            <w:r>
              <w:t>8</w:t>
            </w:r>
          </w:p>
        </w:tc>
        <w:tc>
          <w:tcPr>
            <w:tcW w:w="270" w:type="dxa"/>
          </w:tcPr>
          <w:p w:rsidR="00720ACD" w:rsidRDefault="00BE5BF1">
            <w:pPr>
              <w:pStyle w:val="Packetdiagramheaderrow"/>
            </w:pPr>
            <w:r>
              <w:t>9</w:t>
            </w:r>
          </w:p>
        </w:tc>
        <w:tc>
          <w:tcPr>
            <w:tcW w:w="270" w:type="dxa"/>
          </w:tcPr>
          <w:p w:rsidR="00720ACD" w:rsidRDefault="00BE5BF1">
            <w:pPr>
              <w:pStyle w:val="Packetdiagramheaderrow"/>
            </w:pPr>
            <w:r>
              <w:t>1</w:t>
            </w:r>
          </w:p>
          <w:p w:rsidR="00720ACD" w:rsidRDefault="00BE5BF1">
            <w:pPr>
              <w:pStyle w:val="Packetdiagramheaderrow"/>
            </w:pPr>
            <w:r>
              <w:t>0</w:t>
            </w:r>
          </w:p>
        </w:tc>
        <w:tc>
          <w:tcPr>
            <w:tcW w:w="270" w:type="dxa"/>
          </w:tcPr>
          <w:p w:rsidR="00720ACD" w:rsidRDefault="00BE5BF1">
            <w:pPr>
              <w:pStyle w:val="Packetdiagramheaderrow"/>
            </w:pPr>
            <w:r>
              <w:t>1</w:t>
            </w:r>
          </w:p>
        </w:tc>
        <w:tc>
          <w:tcPr>
            <w:tcW w:w="270" w:type="dxa"/>
          </w:tcPr>
          <w:p w:rsidR="00720ACD" w:rsidRDefault="00BE5BF1">
            <w:pPr>
              <w:pStyle w:val="Packetdiagramheaderrow"/>
            </w:pPr>
            <w:r>
              <w:t>2</w:t>
            </w:r>
          </w:p>
        </w:tc>
        <w:tc>
          <w:tcPr>
            <w:tcW w:w="270" w:type="dxa"/>
          </w:tcPr>
          <w:p w:rsidR="00720ACD" w:rsidRDefault="00BE5BF1">
            <w:pPr>
              <w:pStyle w:val="Packetdiagramheaderrow"/>
            </w:pPr>
            <w:r>
              <w:t>3</w:t>
            </w:r>
          </w:p>
        </w:tc>
        <w:tc>
          <w:tcPr>
            <w:tcW w:w="270" w:type="dxa"/>
          </w:tcPr>
          <w:p w:rsidR="00720ACD" w:rsidRDefault="00BE5BF1">
            <w:pPr>
              <w:pStyle w:val="Packetdiagramheaderrow"/>
            </w:pPr>
            <w:r>
              <w:t>4</w:t>
            </w:r>
          </w:p>
        </w:tc>
        <w:tc>
          <w:tcPr>
            <w:tcW w:w="270" w:type="dxa"/>
          </w:tcPr>
          <w:p w:rsidR="00720ACD" w:rsidRDefault="00BE5BF1">
            <w:pPr>
              <w:pStyle w:val="Packetdiagramheaderrow"/>
            </w:pPr>
            <w:r>
              <w:t>5</w:t>
            </w:r>
          </w:p>
        </w:tc>
        <w:tc>
          <w:tcPr>
            <w:tcW w:w="270" w:type="dxa"/>
          </w:tcPr>
          <w:p w:rsidR="00720ACD" w:rsidRDefault="00BE5BF1">
            <w:pPr>
              <w:pStyle w:val="Packetdiagramheaderrow"/>
            </w:pPr>
            <w:r>
              <w:t>6</w:t>
            </w:r>
          </w:p>
        </w:tc>
        <w:tc>
          <w:tcPr>
            <w:tcW w:w="270" w:type="dxa"/>
          </w:tcPr>
          <w:p w:rsidR="00720ACD" w:rsidRDefault="00BE5BF1">
            <w:pPr>
              <w:pStyle w:val="Packetdiagramheaderrow"/>
            </w:pPr>
            <w:r>
              <w:t>7</w:t>
            </w:r>
          </w:p>
        </w:tc>
        <w:tc>
          <w:tcPr>
            <w:tcW w:w="270" w:type="dxa"/>
          </w:tcPr>
          <w:p w:rsidR="00720ACD" w:rsidRDefault="00BE5BF1">
            <w:pPr>
              <w:pStyle w:val="Packetdiagramheaderrow"/>
            </w:pPr>
            <w:r>
              <w:t>8</w:t>
            </w:r>
          </w:p>
        </w:tc>
        <w:tc>
          <w:tcPr>
            <w:tcW w:w="270" w:type="dxa"/>
          </w:tcPr>
          <w:p w:rsidR="00720ACD" w:rsidRDefault="00BE5BF1">
            <w:pPr>
              <w:pStyle w:val="Packetdiagramheaderrow"/>
            </w:pPr>
            <w:r>
              <w:t>9</w:t>
            </w:r>
          </w:p>
        </w:tc>
        <w:tc>
          <w:tcPr>
            <w:tcW w:w="270" w:type="dxa"/>
          </w:tcPr>
          <w:p w:rsidR="00720ACD" w:rsidRDefault="00BE5BF1">
            <w:pPr>
              <w:pStyle w:val="Packetdiagramheaderrow"/>
            </w:pPr>
            <w:r>
              <w:t>2</w:t>
            </w:r>
          </w:p>
          <w:p w:rsidR="00720ACD" w:rsidRDefault="00BE5BF1">
            <w:pPr>
              <w:pStyle w:val="Packetdiagramheaderrow"/>
            </w:pPr>
            <w:r>
              <w:t>0</w:t>
            </w:r>
          </w:p>
        </w:tc>
        <w:tc>
          <w:tcPr>
            <w:tcW w:w="270" w:type="dxa"/>
          </w:tcPr>
          <w:p w:rsidR="00720ACD" w:rsidRDefault="00BE5BF1">
            <w:pPr>
              <w:pStyle w:val="Packetdiagramheaderrow"/>
            </w:pPr>
            <w:r>
              <w:t>1</w:t>
            </w:r>
          </w:p>
        </w:tc>
        <w:tc>
          <w:tcPr>
            <w:tcW w:w="270" w:type="dxa"/>
          </w:tcPr>
          <w:p w:rsidR="00720ACD" w:rsidRDefault="00BE5BF1">
            <w:pPr>
              <w:pStyle w:val="Packetdiagramheaderrow"/>
            </w:pPr>
            <w:r>
              <w:t>2</w:t>
            </w:r>
          </w:p>
        </w:tc>
        <w:tc>
          <w:tcPr>
            <w:tcW w:w="270" w:type="dxa"/>
          </w:tcPr>
          <w:p w:rsidR="00720ACD" w:rsidRDefault="00BE5BF1">
            <w:pPr>
              <w:pStyle w:val="Packetdiagramheaderrow"/>
            </w:pPr>
            <w:r>
              <w:t>3</w:t>
            </w:r>
          </w:p>
        </w:tc>
        <w:tc>
          <w:tcPr>
            <w:tcW w:w="270" w:type="dxa"/>
          </w:tcPr>
          <w:p w:rsidR="00720ACD" w:rsidRDefault="00BE5BF1">
            <w:pPr>
              <w:pStyle w:val="Packetdiagramheaderrow"/>
            </w:pPr>
            <w:r>
              <w:t>4</w:t>
            </w:r>
          </w:p>
        </w:tc>
        <w:tc>
          <w:tcPr>
            <w:tcW w:w="270" w:type="dxa"/>
          </w:tcPr>
          <w:p w:rsidR="00720ACD" w:rsidRDefault="00BE5BF1">
            <w:pPr>
              <w:pStyle w:val="Packetdiagramheaderrow"/>
            </w:pPr>
            <w:r>
              <w:t>5</w:t>
            </w:r>
          </w:p>
        </w:tc>
        <w:tc>
          <w:tcPr>
            <w:tcW w:w="270" w:type="dxa"/>
          </w:tcPr>
          <w:p w:rsidR="00720ACD" w:rsidRDefault="00BE5BF1">
            <w:pPr>
              <w:pStyle w:val="Packetdiagramheaderrow"/>
            </w:pPr>
            <w:r>
              <w:t>6</w:t>
            </w:r>
          </w:p>
        </w:tc>
        <w:tc>
          <w:tcPr>
            <w:tcW w:w="270" w:type="dxa"/>
          </w:tcPr>
          <w:p w:rsidR="00720ACD" w:rsidRDefault="00BE5BF1">
            <w:pPr>
              <w:pStyle w:val="Packetdiagramheaderrow"/>
            </w:pPr>
            <w:r>
              <w:t>7</w:t>
            </w:r>
          </w:p>
        </w:tc>
        <w:tc>
          <w:tcPr>
            <w:tcW w:w="270" w:type="dxa"/>
          </w:tcPr>
          <w:p w:rsidR="00720ACD" w:rsidRDefault="00BE5BF1">
            <w:pPr>
              <w:pStyle w:val="Packetdiagramheaderrow"/>
            </w:pPr>
            <w:r>
              <w:t>8</w:t>
            </w:r>
          </w:p>
        </w:tc>
        <w:tc>
          <w:tcPr>
            <w:tcW w:w="270" w:type="dxa"/>
          </w:tcPr>
          <w:p w:rsidR="00720ACD" w:rsidRDefault="00BE5BF1">
            <w:pPr>
              <w:pStyle w:val="Packetdiagramheaderrow"/>
            </w:pPr>
            <w:r>
              <w:t>9</w:t>
            </w:r>
          </w:p>
        </w:tc>
        <w:tc>
          <w:tcPr>
            <w:tcW w:w="270" w:type="dxa"/>
          </w:tcPr>
          <w:p w:rsidR="00720ACD" w:rsidRDefault="00BE5BF1">
            <w:pPr>
              <w:pStyle w:val="Packetdiagramheaderrow"/>
            </w:pPr>
            <w:r>
              <w:t>3</w:t>
            </w:r>
          </w:p>
          <w:p w:rsidR="00720ACD" w:rsidRDefault="00BE5BF1">
            <w:pPr>
              <w:pStyle w:val="Packetdiagramheaderrow"/>
            </w:pPr>
            <w:r>
              <w:t>0</w:t>
            </w:r>
          </w:p>
        </w:tc>
        <w:tc>
          <w:tcPr>
            <w:tcW w:w="270" w:type="dxa"/>
          </w:tcPr>
          <w:p w:rsidR="00720ACD" w:rsidRDefault="00BE5BF1">
            <w:pPr>
              <w:pStyle w:val="Packetdiagramheaderrow"/>
            </w:pPr>
            <w:r>
              <w:t>1</w:t>
            </w:r>
          </w:p>
        </w:tc>
      </w:tr>
      <w:tr w:rsidR="00720ACD" w:rsidTr="00720ACD">
        <w:trPr>
          <w:trHeight w:hRule="exact" w:val="490"/>
        </w:trPr>
        <w:tc>
          <w:tcPr>
            <w:tcW w:w="4320" w:type="dxa"/>
            <w:gridSpan w:val="16"/>
          </w:tcPr>
          <w:p w:rsidR="00720ACD" w:rsidRDefault="00BE5BF1">
            <w:pPr>
              <w:pStyle w:val="Packetdiagramtext"/>
            </w:pPr>
            <w:r>
              <w:t>SignatureAlgorithm</w:t>
            </w:r>
          </w:p>
        </w:tc>
        <w:tc>
          <w:tcPr>
            <w:tcW w:w="4320" w:type="dxa"/>
            <w:gridSpan w:val="16"/>
          </w:tcPr>
          <w:p w:rsidR="00720ACD" w:rsidRDefault="00BE5BF1">
            <w:pPr>
              <w:pStyle w:val="Packetdiagramtext"/>
            </w:pPr>
            <w:r>
              <w:t>SealAlgorithm</w:t>
            </w:r>
          </w:p>
        </w:tc>
      </w:tr>
      <w:tr w:rsidR="00720ACD" w:rsidTr="00720ACD">
        <w:trPr>
          <w:trHeight w:hRule="exact" w:val="490"/>
        </w:trPr>
        <w:tc>
          <w:tcPr>
            <w:tcW w:w="4320" w:type="dxa"/>
            <w:gridSpan w:val="16"/>
          </w:tcPr>
          <w:p w:rsidR="00720ACD" w:rsidRDefault="00BE5BF1">
            <w:pPr>
              <w:pStyle w:val="Packetdiagramtext"/>
            </w:pPr>
            <w:r>
              <w:t>Pad</w:t>
            </w:r>
          </w:p>
        </w:tc>
        <w:tc>
          <w:tcPr>
            <w:tcW w:w="4320" w:type="dxa"/>
            <w:gridSpan w:val="16"/>
          </w:tcPr>
          <w:p w:rsidR="00720ACD" w:rsidRDefault="00BE5BF1">
            <w:pPr>
              <w:pStyle w:val="Packetdiagramtext"/>
            </w:pPr>
            <w:r>
              <w:t>Flags</w:t>
            </w:r>
          </w:p>
        </w:tc>
      </w:tr>
      <w:tr w:rsidR="00720ACD" w:rsidTr="00720ACD">
        <w:trPr>
          <w:trHeight w:hRule="exact" w:val="490"/>
        </w:trPr>
        <w:tc>
          <w:tcPr>
            <w:tcW w:w="8640" w:type="dxa"/>
            <w:gridSpan w:val="32"/>
          </w:tcPr>
          <w:p w:rsidR="00720ACD" w:rsidRDefault="00BE5BF1">
            <w:pPr>
              <w:pStyle w:val="Packetdiagramtext"/>
            </w:pPr>
            <w:r>
              <w:t>SequenceNumber</w:t>
            </w:r>
          </w:p>
        </w:tc>
      </w:tr>
      <w:tr w:rsidR="00720ACD" w:rsidTr="00720ACD">
        <w:trPr>
          <w:trHeight w:hRule="exact" w:val="490"/>
        </w:trPr>
        <w:tc>
          <w:tcPr>
            <w:tcW w:w="8640" w:type="dxa"/>
            <w:gridSpan w:val="32"/>
          </w:tcPr>
          <w:p w:rsidR="00720ACD" w:rsidRDefault="00BE5BF1">
            <w:pPr>
              <w:pStyle w:val="Packetdiagramtext"/>
            </w:pPr>
            <w:r>
              <w:t>...</w:t>
            </w:r>
          </w:p>
        </w:tc>
      </w:tr>
      <w:tr w:rsidR="00720ACD" w:rsidTr="00720ACD">
        <w:trPr>
          <w:trHeight w:hRule="exact" w:val="490"/>
        </w:trPr>
        <w:tc>
          <w:tcPr>
            <w:tcW w:w="8640" w:type="dxa"/>
            <w:gridSpan w:val="32"/>
          </w:tcPr>
          <w:p w:rsidR="00720ACD" w:rsidRDefault="00BE5BF1">
            <w:pPr>
              <w:pStyle w:val="Packetdiagramtext"/>
            </w:pPr>
            <w:r>
              <w:t>Checksum (8 bytes)</w:t>
            </w:r>
          </w:p>
        </w:tc>
      </w:tr>
      <w:tr w:rsidR="00720ACD" w:rsidTr="00720ACD">
        <w:trPr>
          <w:trHeight w:hRule="exact" w:val="490"/>
        </w:trPr>
        <w:tc>
          <w:tcPr>
            <w:tcW w:w="8640" w:type="dxa"/>
            <w:gridSpan w:val="32"/>
          </w:tcPr>
          <w:p w:rsidR="00720ACD" w:rsidRDefault="00BE5BF1">
            <w:pPr>
              <w:pStyle w:val="Packetdiagramtext"/>
            </w:pPr>
            <w:r>
              <w:t>...</w:t>
            </w:r>
          </w:p>
        </w:tc>
      </w:tr>
      <w:tr w:rsidR="00720ACD" w:rsidTr="00720ACD">
        <w:trPr>
          <w:trHeight w:hRule="exact" w:val="490"/>
        </w:trPr>
        <w:tc>
          <w:tcPr>
            <w:tcW w:w="8640" w:type="dxa"/>
            <w:gridSpan w:val="32"/>
          </w:tcPr>
          <w:p w:rsidR="00720ACD" w:rsidRDefault="00BE5BF1">
            <w:pPr>
              <w:pStyle w:val="Packetdiagramtext"/>
            </w:pPr>
            <w:r>
              <w:t>Confounder</w:t>
            </w:r>
          </w:p>
        </w:tc>
      </w:tr>
      <w:tr w:rsidR="00720ACD" w:rsidTr="00720ACD">
        <w:trPr>
          <w:trHeight w:hRule="exact" w:val="490"/>
        </w:trPr>
        <w:tc>
          <w:tcPr>
            <w:tcW w:w="8640" w:type="dxa"/>
            <w:gridSpan w:val="32"/>
          </w:tcPr>
          <w:p w:rsidR="00720ACD" w:rsidRDefault="00BE5BF1">
            <w:pPr>
              <w:pStyle w:val="Packetdiagramtext"/>
            </w:pPr>
            <w:r>
              <w:t>...</w:t>
            </w:r>
          </w:p>
        </w:tc>
      </w:tr>
      <w:tr w:rsidR="00720ACD" w:rsidTr="00720ACD">
        <w:trPr>
          <w:trHeight w:hRule="exact" w:val="490"/>
        </w:trPr>
        <w:tc>
          <w:tcPr>
            <w:tcW w:w="8640" w:type="dxa"/>
            <w:gridSpan w:val="32"/>
          </w:tcPr>
          <w:p w:rsidR="00720ACD" w:rsidRDefault="00BE5BF1">
            <w:pPr>
              <w:pStyle w:val="Packetdiagramtext"/>
            </w:pPr>
            <w:r>
              <w:t>Reserved (24 bytes)</w:t>
            </w:r>
          </w:p>
        </w:tc>
      </w:tr>
      <w:tr w:rsidR="00720ACD" w:rsidTr="00720ACD">
        <w:trPr>
          <w:trHeight w:hRule="exact" w:val="490"/>
        </w:trPr>
        <w:tc>
          <w:tcPr>
            <w:tcW w:w="8640" w:type="dxa"/>
            <w:gridSpan w:val="32"/>
          </w:tcPr>
          <w:p w:rsidR="00720ACD" w:rsidRDefault="00BE5BF1">
            <w:pPr>
              <w:pStyle w:val="Packetdiagramtext"/>
            </w:pPr>
            <w:r>
              <w:t>…</w:t>
            </w:r>
          </w:p>
        </w:tc>
      </w:tr>
    </w:tbl>
    <w:p w:rsidR="00720ACD" w:rsidRDefault="00BE5BF1">
      <w:pPr>
        <w:pStyle w:val="Definition-Field"/>
      </w:pPr>
      <w:r>
        <w:rPr>
          <w:b/>
        </w:rPr>
        <w:t xml:space="preserve">SignatureAlgorithm (2 bytes): </w:t>
      </w:r>
      <w:r>
        <w:t xml:space="preserve">A 16-bit little-endian integer that identifies the algorithm that is used for signature computation. The only supported signature algorithm is HMAC-SHA256 </w:t>
      </w:r>
      <w:hyperlink r:id="rId156">
        <w:r>
          <w:rPr>
            <w:rStyle w:val="Hyperlink"/>
          </w:rPr>
          <w:t>[RFC4634]</w:t>
        </w:r>
      </w:hyperlink>
      <w:r>
        <w:t xml:space="preserve">. The </w:t>
      </w:r>
      <w:r>
        <w:rPr>
          <w:b/>
        </w:rPr>
        <w:t>SignatureAlgorithm</w:t>
      </w:r>
      <w:r>
        <w:t xml:space="preserve"> fi</w:t>
      </w:r>
      <w:r>
        <w:t>eld MUST contain the following value.</w:t>
      </w:r>
    </w:p>
    <w:tbl>
      <w:tblPr>
        <w:tblStyle w:val="Table-ShadedHeader"/>
        <w:tblW w:w="0" w:type="auto"/>
        <w:tblInd w:w="475" w:type="dxa"/>
        <w:tblLook w:val="04A0" w:firstRow="1" w:lastRow="0" w:firstColumn="1" w:lastColumn="0" w:noHBand="0" w:noVBand="1"/>
      </w:tblPr>
      <w:tblGrid>
        <w:gridCol w:w="834"/>
        <w:gridCol w:w="367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0x0013</w:t>
            </w:r>
          </w:p>
        </w:tc>
        <w:tc>
          <w:tcPr>
            <w:tcW w:w="0" w:type="auto"/>
          </w:tcPr>
          <w:p w:rsidR="00720ACD" w:rsidRDefault="00BE5BF1">
            <w:pPr>
              <w:pStyle w:val="TableBodyText"/>
            </w:pPr>
            <w:r>
              <w:t>The packet is signed using HMAC-SHA256.</w:t>
            </w:r>
          </w:p>
        </w:tc>
      </w:tr>
    </w:tbl>
    <w:p w:rsidR="00720ACD" w:rsidRDefault="00BE5BF1">
      <w:pPr>
        <w:pStyle w:val="Definition-Field"/>
      </w:pPr>
      <w:r>
        <w:rPr>
          <w:b/>
        </w:rPr>
        <w:t xml:space="preserve">SealAlgorithm (2 bytes): </w:t>
      </w:r>
      <w:r>
        <w:t xml:space="preserve">A 16-bit little-endian integer that identifies the algorithm used for encryption. The only supported encryption algorithm is AES-128 </w:t>
      </w:r>
      <w:hyperlink r:id="rId157">
        <w:r>
          <w:rPr>
            <w:rStyle w:val="Hyperlink"/>
          </w:rPr>
          <w:t>[FIPS197]</w:t>
        </w:r>
      </w:hyperlink>
      <w:r>
        <w:t xml:space="preserve">. The </w:t>
      </w:r>
      <w:r>
        <w:rPr>
          <w:b/>
        </w:rPr>
        <w:t>SealAlgorithm</w:t>
      </w:r>
      <w:r>
        <w:t xml:space="preserve"> field MUST contain one of the</w:t>
      </w:r>
      <w:r>
        <w:t xml:space="preserve"> following values.</w:t>
      </w:r>
    </w:p>
    <w:tbl>
      <w:tblPr>
        <w:tblStyle w:val="Table-ShadedHeader"/>
        <w:tblW w:w="0" w:type="auto"/>
        <w:tblInd w:w="475" w:type="dxa"/>
        <w:tblLook w:val="04A0" w:firstRow="1" w:lastRow="0" w:firstColumn="1" w:lastColumn="0" w:noHBand="0" w:noVBand="1"/>
      </w:tblPr>
      <w:tblGrid>
        <w:gridCol w:w="841"/>
        <w:gridCol w:w="3452"/>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0xFFFF</w:t>
            </w:r>
          </w:p>
        </w:tc>
        <w:tc>
          <w:tcPr>
            <w:tcW w:w="0" w:type="auto"/>
          </w:tcPr>
          <w:p w:rsidR="00720ACD" w:rsidRDefault="00BE5BF1">
            <w:pPr>
              <w:pStyle w:val="TableBodyText"/>
            </w:pPr>
            <w:r>
              <w:t>The packet is not encrypted.</w:t>
            </w:r>
          </w:p>
        </w:tc>
      </w:tr>
      <w:tr w:rsidR="00720ACD" w:rsidTr="00720ACD">
        <w:tc>
          <w:tcPr>
            <w:tcW w:w="0" w:type="auto"/>
          </w:tcPr>
          <w:p w:rsidR="00720ACD" w:rsidRDefault="00BE5BF1">
            <w:pPr>
              <w:pStyle w:val="TableBodyText"/>
            </w:pPr>
            <w:r>
              <w:t>0x001A</w:t>
            </w:r>
          </w:p>
        </w:tc>
        <w:tc>
          <w:tcPr>
            <w:tcW w:w="0" w:type="auto"/>
          </w:tcPr>
          <w:p w:rsidR="00720ACD" w:rsidRDefault="00BE5BF1">
            <w:pPr>
              <w:pStyle w:val="TableBodyText"/>
            </w:pPr>
            <w:r>
              <w:t>The packet is encrypted using AES-128.</w:t>
            </w:r>
          </w:p>
        </w:tc>
      </w:tr>
    </w:tbl>
    <w:p w:rsidR="00720ACD" w:rsidRDefault="00BE5BF1">
      <w:pPr>
        <w:pStyle w:val="Definition-Field"/>
      </w:pPr>
      <w:r>
        <w:rPr>
          <w:b/>
        </w:rPr>
        <w:t xml:space="preserve">Pad (2 bytes): </w:t>
      </w:r>
      <w:r>
        <w:t>A 2-byte padding field. Both bytes MUST be set to 0xFF.</w:t>
      </w:r>
    </w:p>
    <w:p w:rsidR="00720ACD" w:rsidRDefault="00BE5BF1">
      <w:pPr>
        <w:pStyle w:val="Definition-Field"/>
      </w:pPr>
      <w:r>
        <w:rPr>
          <w:b/>
        </w:rPr>
        <w:t xml:space="preserve">Flags (2 bytes): </w:t>
      </w:r>
      <w:r>
        <w:t xml:space="preserve">Specifies properties of the structure. No </w:t>
      </w:r>
      <w:r>
        <w:rPr>
          <w:b/>
        </w:rPr>
        <w:t>Flags</w:t>
      </w:r>
      <w:r>
        <w:t xml:space="preserve"> are currently defined. Both bytes MUST be set to zero and MUST be ignored on receipt.</w:t>
      </w:r>
    </w:p>
    <w:p w:rsidR="00720ACD" w:rsidRDefault="00BE5BF1">
      <w:pPr>
        <w:pStyle w:val="Definition-Field"/>
      </w:pPr>
      <w:r>
        <w:rPr>
          <w:b/>
        </w:rPr>
        <w:t xml:space="preserve">SequenceNumber (8 bytes): </w:t>
      </w:r>
      <w:r>
        <w:t xml:space="preserve">A 64-bit little-endian integer containing the sequence number of the RPC message. For more details about how to calculate the </w:t>
      </w:r>
      <w:r>
        <w:rPr>
          <w:b/>
        </w:rPr>
        <w:t>SequenceNumber</w:t>
      </w:r>
      <w:r>
        <w:t>, s</w:t>
      </w:r>
      <w:r>
        <w:t xml:space="preserve">ee section </w:t>
      </w:r>
      <w:hyperlink w:anchor="Section_0593a87c7a83423280f8571e34220fed" w:history="1">
        <w:r>
          <w:rPr>
            <w:rStyle w:val="Hyperlink"/>
          </w:rPr>
          <w:t>3.3.4.2.1</w:t>
        </w:r>
      </w:hyperlink>
      <w:r>
        <w:t>.</w:t>
      </w:r>
    </w:p>
    <w:p w:rsidR="00720ACD" w:rsidRDefault="00BE5BF1">
      <w:pPr>
        <w:pStyle w:val="Definition-Field"/>
      </w:pPr>
      <w:r>
        <w:rPr>
          <w:b/>
        </w:rPr>
        <w:t xml:space="preserve">Checksum (8 bytes): </w:t>
      </w:r>
      <w:r>
        <w:t xml:space="preserve">A 64-bit value containing the final </w:t>
      </w:r>
      <w:r>
        <w:rPr>
          <w:b/>
        </w:rPr>
        <w:t>Checksum</w:t>
      </w:r>
      <w:r>
        <w:t xml:space="preserve"> of the signature and the RPC message. For more details about how to calculate the </w:t>
      </w:r>
      <w:r>
        <w:rPr>
          <w:b/>
        </w:rPr>
        <w:t>Checksum</w:t>
      </w:r>
      <w:r>
        <w:t>, see section 3.3.4</w:t>
      </w:r>
      <w:r>
        <w:t>.2.1.</w:t>
      </w:r>
    </w:p>
    <w:p w:rsidR="00720ACD" w:rsidRDefault="00BE5BF1">
      <w:pPr>
        <w:pStyle w:val="Definition-Field"/>
      </w:pPr>
      <w:r>
        <w:rPr>
          <w:b/>
        </w:rPr>
        <w:t xml:space="preserve">Confounder (8 bytes): </w:t>
      </w:r>
      <w:r>
        <w:t xml:space="preserve">A buffer that is employed when the structure is used for encryption, in addition to signing. The bytes are filled with random data that is used by the encryption algorithm. </w:t>
      </w:r>
      <w:r>
        <w:lastRenderedPageBreak/>
        <w:t xml:space="preserve">If the structure is used only for signing, the </w:t>
      </w:r>
      <w:r>
        <w:rPr>
          <w:b/>
        </w:rPr>
        <w:t>Confound</w:t>
      </w:r>
      <w:r>
        <w:rPr>
          <w:b/>
        </w:rPr>
        <w:t>er</w:t>
      </w:r>
      <w:r>
        <w:t xml:space="preserve"> is not included. For details about the </w:t>
      </w:r>
      <w:r>
        <w:rPr>
          <w:b/>
        </w:rPr>
        <w:t>Confounder</w:t>
      </w:r>
      <w:r>
        <w:t xml:space="preserve"> and encrypting the data, see section 3.3.4.2.1.</w:t>
      </w:r>
    </w:p>
    <w:p w:rsidR="00720ACD" w:rsidRDefault="00BE5BF1">
      <w:pPr>
        <w:pStyle w:val="Definition-Field"/>
      </w:pPr>
      <w:r>
        <w:rPr>
          <w:b/>
        </w:rPr>
        <w:t xml:space="preserve">Reserved (24 bytes): </w:t>
      </w:r>
      <w:r>
        <w:t>The sender SHOULD</w:t>
      </w:r>
      <w:bookmarkStart w:id="229"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229"/>
      <w:r>
        <w:t xml:space="preserve"> set these bytes to zero, and the receiver MUST</w:t>
      </w:r>
      <w:r>
        <w:t xml:space="preserve"> ignore them.</w:t>
      </w:r>
    </w:p>
    <w:p w:rsidR="00720ACD" w:rsidRDefault="00BE5BF1">
      <w:pPr>
        <w:pStyle w:val="Heading5"/>
      </w:pPr>
      <w:bookmarkStart w:id="230" w:name="section_d55e263271634f6cb6624b870e8cc1cd"/>
      <w:bookmarkStart w:id="231" w:name="_Toc243612773"/>
      <w:r>
        <w:t>NETLOGON_CREDENTIAL</w:t>
      </w:r>
      <w:bookmarkEnd w:id="230"/>
      <w:bookmarkEnd w:id="231"/>
      <w:r>
        <w:fldChar w:fldCharType="begin"/>
      </w:r>
      <w:r>
        <w:instrText xml:space="preserve"> XE "NETLOGON_CREDENTIAL structure"</w:instrText>
      </w:r>
      <w:r>
        <w:fldChar w:fldCharType="end"/>
      </w:r>
      <w:r>
        <w:fldChar w:fldCharType="begin"/>
      </w:r>
      <w:r>
        <w:instrText xml:space="preserve"> XE "PNETLOGON_CREDENTIAL"</w:instrText>
      </w:r>
      <w:r>
        <w:fldChar w:fldCharType="end"/>
      </w:r>
    </w:p>
    <w:p w:rsidR="00720ACD" w:rsidRDefault="00BE5BF1">
      <w:r>
        <w:t xml:space="preserve">The </w:t>
      </w:r>
      <w:r>
        <w:rPr>
          <w:b/>
        </w:rPr>
        <w:t>NETLOGON_CREDENTIAL</w:t>
      </w:r>
      <w:r>
        <w:t xml:space="preserve"> structure contains 8 bytes of data that have two distinct uses: for </w:t>
      </w:r>
      <w:hyperlink w:anchor="gt_4f67a585-fb00-4166-93e8-cf4abca8226d">
        <w:r>
          <w:rPr>
            <w:rStyle w:val="HyperlinkGreen"/>
            <w:b/>
          </w:rPr>
          <w:t>ses</w:t>
        </w:r>
        <w:r>
          <w:rPr>
            <w:rStyle w:val="HyperlinkGreen"/>
            <w:b/>
          </w:rPr>
          <w:t>sion-key</w:t>
        </w:r>
      </w:hyperlink>
      <w:r>
        <w:t xml:space="preserve"> negotiation and for building a Netlogon </w:t>
      </w:r>
      <w:hyperlink w:anchor="gt_e72a2c02-84a2-4ce3-b66f-86f725642dc3">
        <w:r>
          <w:rPr>
            <w:rStyle w:val="HyperlinkGreen"/>
            <w:b/>
          </w:rPr>
          <w:t>authenticator</w:t>
        </w:r>
      </w:hyperlink>
      <w:r>
        <w:t>.</w:t>
      </w:r>
    </w:p>
    <w:p w:rsidR="00720ACD" w:rsidRDefault="00BE5BF1">
      <w:pPr>
        <w:pStyle w:val="Code"/>
      </w:pPr>
      <w:r>
        <w:t>typedef struct _NETLOGON_CREDENTIAL {</w:t>
      </w:r>
    </w:p>
    <w:p w:rsidR="00720ACD" w:rsidRDefault="00BE5BF1">
      <w:pPr>
        <w:pStyle w:val="Code"/>
      </w:pPr>
      <w:r>
        <w:t xml:space="preserve">  CHAR data[8];</w:t>
      </w:r>
    </w:p>
    <w:p w:rsidR="00720ACD" w:rsidRDefault="00BE5BF1">
      <w:pPr>
        <w:pStyle w:val="Code"/>
      </w:pPr>
      <w:r>
        <w:t>} NETLOGON_CREDENTIAL,</w:t>
      </w:r>
    </w:p>
    <w:p w:rsidR="00720ACD" w:rsidRDefault="00BE5BF1">
      <w:pPr>
        <w:pStyle w:val="Code"/>
      </w:pPr>
      <w:r>
        <w:t> *PNETLOGON_CREDENTIAL;</w:t>
      </w:r>
    </w:p>
    <w:p w:rsidR="00720ACD" w:rsidRDefault="00BE5BF1">
      <w:pPr>
        <w:pStyle w:val="Definition-Field"/>
      </w:pPr>
      <w:r>
        <w:rPr>
          <w:b/>
        </w:rPr>
        <w:t>data:</w:t>
      </w:r>
      <w:r>
        <w:t xml:space="preserve"> The meaning of the 8 bytes of data contained in this structure is determined by the following:</w:t>
      </w:r>
    </w:p>
    <w:p w:rsidR="00720ACD" w:rsidRDefault="00BE5BF1">
      <w:pPr>
        <w:pStyle w:val="ListParagraph"/>
        <w:numPr>
          <w:ilvl w:val="0"/>
          <w:numId w:val="52"/>
        </w:numPr>
        <w:ind w:left="720"/>
      </w:pPr>
      <w:r>
        <w:t xml:space="preserve">When session-key negotiation is performed, the data field carries an 8-byte challenge. Also see section </w:t>
      </w:r>
      <w:hyperlink w:anchor="Section_7b9e31d1670e4fc5ad549ffff50755f9" w:history="1">
        <w:r>
          <w:rPr>
            <w:rStyle w:val="Hyperlink"/>
          </w:rPr>
          <w:t>3.1.4.1</w:t>
        </w:r>
      </w:hyperlink>
      <w:r>
        <w:t>.</w:t>
      </w:r>
    </w:p>
    <w:p w:rsidR="00720ACD" w:rsidRDefault="00BE5BF1">
      <w:pPr>
        <w:pStyle w:val="ListParagraph"/>
        <w:numPr>
          <w:ilvl w:val="0"/>
          <w:numId w:val="52"/>
        </w:numPr>
        <w:ind w:left="720"/>
      </w:pPr>
      <w:r>
        <w:t xml:space="preserve">When the </w:t>
      </w:r>
      <w:r>
        <w:rPr>
          <w:b/>
        </w:rPr>
        <w:t>NETLOGON_CREDENTIAL</w:t>
      </w:r>
      <w:r>
        <w:t xml:space="preserve"> is used as part of a </w:t>
      </w:r>
      <w:r>
        <w:rPr>
          <w:b/>
        </w:rPr>
        <w:t>NETLOGON_AUTHENTICATOR</w:t>
      </w:r>
      <w:r>
        <w:t xml:space="preserve"> structure (section </w:t>
      </w:r>
      <w:hyperlink w:anchor="Section_76c93227942a4687ab9d9d972ffabdab" w:history="1">
        <w:r>
          <w:rPr>
            <w:rStyle w:val="Hyperlink"/>
          </w:rPr>
          <w:t>2.2.1.1.6</w:t>
        </w:r>
      </w:hyperlink>
      <w:r>
        <w:t xml:space="preserve">), the data field carries 8 bytes of encrypted data, as specified in the </w:t>
      </w:r>
      <w:r>
        <w:rPr>
          <w:b/>
        </w:rPr>
        <w:t xml:space="preserve">Netlogon </w:t>
      </w:r>
      <w:r>
        <w:rPr>
          <w:b/>
        </w:rPr>
        <w:t>Credential Computation</w:t>
      </w:r>
      <w:r>
        <w:t xml:space="preserve"> (section </w:t>
      </w:r>
      <w:hyperlink w:anchor="Section_594909fd725f45ac979962e4aefe0585" w:history="1">
        <w:r>
          <w:rPr>
            <w:rStyle w:val="Hyperlink"/>
          </w:rPr>
          <w:t>3.1.4.4</w:t>
        </w:r>
      </w:hyperlink>
      <w:r>
        <w:t>)</w:t>
      </w:r>
      <w:r>
        <w:rPr>
          <w:b/>
        </w:rPr>
        <w:t xml:space="preserve"> </w:t>
      </w:r>
      <w:r>
        <w:t xml:space="preserve">and </w:t>
      </w:r>
      <w:r>
        <w:rPr>
          <w:b/>
        </w:rPr>
        <w:t>Netlogon Authenticator Computation and Verification</w:t>
      </w:r>
      <w:r>
        <w:t xml:space="preserve"> (section </w:t>
      </w:r>
      <w:hyperlink w:anchor="Section_da7acaa3030b481e979bf58f89389806" w:history="1">
        <w:r>
          <w:rPr>
            <w:rStyle w:val="Hyperlink"/>
          </w:rPr>
          <w:t>3.1.4.5</w:t>
        </w:r>
      </w:hyperlink>
      <w:r>
        <w:t>) sections.</w:t>
      </w:r>
    </w:p>
    <w:p w:rsidR="00720ACD" w:rsidRDefault="00BE5BF1">
      <w:pPr>
        <w:pStyle w:val="Heading5"/>
      </w:pPr>
      <w:bookmarkStart w:id="232" w:name="section_4676ac8320994e33b680502fd8a32dbd"/>
      <w:bookmarkStart w:id="233" w:name="_Toc243612774"/>
      <w:r>
        <w:t>NETLOGON_LS</w:t>
      </w:r>
      <w:r>
        <w:t>A_POLICY_INFO</w:t>
      </w:r>
      <w:bookmarkEnd w:id="232"/>
      <w:bookmarkEnd w:id="233"/>
      <w:r>
        <w:fldChar w:fldCharType="begin"/>
      </w:r>
      <w:r>
        <w:instrText xml:space="preserve"> XE "PNETLOGON_LSA_POLICY_INFO"</w:instrText>
      </w:r>
      <w:r>
        <w:fldChar w:fldCharType="end"/>
      </w:r>
      <w:r>
        <w:fldChar w:fldCharType="begin"/>
      </w:r>
      <w:r>
        <w:instrText xml:space="preserve"> XE "NETLOGON_LSA_POLICY_INFO structure"</w:instrText>
      </w:r>
      <w:r>
        <w:fldChar w:fldCharType="end"/>
      </w:r>
    </w:p>
    <w:p w:rsidR="00720ACD" w:rsidRDefault="00BE5BF1">
      <w:r>
        <w:t xml:space="preserve">The </w:t>
      </w:r>
      <w:r>
        <w:rPr>
          <w:b/>
        </w:rPr>
        <w:t>NETLOGON_LSA_POLICY_INFO</w:t>
      </w:r>
      <w:r>
        <w:t xml:space="preserve"> structure defines </w:t>
      </w:r>
      <w:hyperlink w:anchor="gt_9e5f2104-d6df-4ae7-8a5c-6bd14a0da8fa">
        <w:r>
          <w:rPr>
            <w:rStyle w:val="HyperlinkGreen"/>
            <w:b/>
          </w:rPr>
          <w:t>Local Security Authority (LSA)</w:t>
        </w:r>
      </w:hyperlink>
      <w:r>
        <w:t xml:space="preserve"> policy information as an un</w:t>
      </w:r>
      <w:r>
        <w:t xml:space="preserve">signed character buffer. For details, see </w:t>
      </w:r>
      <w:hyperlink r:id="rId158">
        <w:r>
          <w:rPr>
            <w:rStyle w:val="Hyperlink"/>
          </w:rPr>
          <w:t>[LSAPOLICY]</w:t>
        </w:r>
      </w:hyperlink>
      <w:r>
        <w:t xml:space="preserve"> and </w:t>
      </w:r>
      <w:hyperlink r:id="rId159" w:anchor="Section_1b5471ef4c334a91b079dfcbb82f05cc">
        <w:r>
          <w:rPr>
            <w:rStyle w:val="Hyperlink"/>
          </w:rPr>
          <w:t>[MS-LSAD]</w:t>
        </w:r>
      </w:hyperlink>
      <w:r>
        <w:t>.</w:t>
      </w:r>
    </w:p>
    <w:p w:rsidR="00720ACD" w:rsidRDefault="00BE5BF1">
      <w:pPr>
        <w:pStyle w:val="Code"/>
      </w:pPr>
      <w:r>
        <w:t>typedef struct _NETLOGON_LSA_POLICY_INFO {</w:t>
      </w:r>
    </w:p>
    <w:p w:rsidR="00720ACD" w:rsidRDefault="00BE5BF1">
      <w:pPr>
        <w:pStyle w:val="Code"/>
      </w:pPr>
      <w:r>
        <w:t xml:space="preserve">  ULONG LsaPolicySize;</w:t>
      </w:r>
    </w:p>
    <w:p w:rsidR="00720ACD" w:rsidRDefault="00BE5BF1">
      <w:pPr>
        <w:pStyle w:val="Code"/>
      </w:pPr>
      <w:r>
        <w:t xml:space="preserve">  [size_is(LsaPolicySize)] UCHAR * LsaPolicy;</w:t>
      </w:r>
    </w:p>
    <w:p w:rsidR="00720ACD" w:rsidRDefault="00BE5BF1">
      <w:pPr>
        <w:pStyle w:val="Code"/>
      </w:pPr>
      <w:r>
        <w:t>} NETLOGON_LSA_POLICY_INFO,</w:t>
      </w:r>
    </w:p>
    <w:p w:rsidR="00720ACD" w:rsidRDefault="00BE5BF1">
      <w:pPr>
        <w:pStyle w:val="Code"/>
      </w:pPr>
      <w:r>
        <w:t> *PNETLOGON_LSA_POLICY_INFO;</w:t>
      </w:r>
    </w:p>
    <w:p w:rsidR="00720ACD" w:rsidRDefault="00BE5BF1">
      <w:r>
        <w:rPr>
          <w:b/>
        </w:rPr>
        <w:t>LsaPolicySize:</w:t>
      </w:r>
      <w:r>
        <w:t xml:space="preserve"> This field is not used and is set to zero. </w:t>
      </w:r>
    </w:p>
    <w:p w:rsidR="00720ACD" w:rsidRDefault="00BE5BF1">
      <w:r>
        <w:rPr>
          <w:b/>
        </w:rPr>
        <w:t>LsaPolicy:</w:t>
      </w:r>
      <w:r>
        <w:t xml:space="preserve"> This field is not used and is initialized to NULL.</w:t>
      </w:r>
    </w:p>
    <w:p w:rsidR="00720ACD" w:rsidRDefault="00BE5BF1">
      <w:pPr>
        <w:pStyle w:val="Heading5"/>
      </w:pPr>
      <w:bookmarkStart w:id="234" w:name="section_3ae9e9a9a3034fa58e11823d9e7e1e61"/>
      <w:bookmarkStart w:id="235" w:name="_Toc243612775"/>
      <w:r>
        <w:t>NETLOGON_</w:t>
      </w:r>
      <w:r>
        <w:t>WORKSTATION_INFO</w:t>
      </w:r>
      <w:bookmarkEnd w:id="234"/>
      <w:bookmarkEnd w:id="235"/>
      <w:r>
        <w:fldChar w:fldCharType="begin"/>
      </w:r>
      <w:r>
        <w:instrText xml:space="preserve"> XE "NETLOGON_WORKSTATION_INFO structure"</w:instrText>
      </w:r>
      <w:r>
        <w:fldChar w:fldCharType="end"/>
      </w:r>
      <w:r>
        <w:fldChar w:fldCharType="begin"/>
      </w:r>
      <w:r>
        <w:instrText xml:space="preserve"> XE "PNETLOGON_WORKSTATION_INFO"</w:instrText>
      </w:r>
      <w:r>
        <w:fldChar w:fldCharType="end"/>
      </w:r>
    </w:p>
    <w:p w:rsidR="00720ACD" w:rsidRDefault="00BE5BF1">
      <w:r>
        <w:t xml:space="preserve">The </w:t>
      </w:r>
      <w:r>
        <w:rPr>
          <w:b/>
        </w:rPr>
        <w:t>NETLOGON_WORKSTATION_INFO</w:t>
      </w:r>
      <w:r>
        <w:t xml:space="preserve"> structure defines information passed into the </w:t>
      </w:r>
      <w:r>
        <w:rPr>
          <w:b/>
        </w:rPr>
        <w:t xml:space="preserve">NetrLogonGetDomainInfo </w:t>
      </w:r>
      <w:r>
        <w:t xml:space="preserve">method, as specified in </w:t>
      </w:r>
      <w:hyperlink w:anchor="Section_7c3ad0ccee054643b7734d84e1d431dc" w:history="1">
        <w:r>
          <w:rPr>
            <w:rStyle w:val="Hyperlink"/>
          </w:rPr>
          <w:t>3.5.4.4.10</w:t>
        </w:r>
      </w:hyperlink>
      <w:r>
        <w:t>. It SHOULD</w:t>
      </w:r>
      <w:bookmarkStart w:id="236"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236"/>
      <w:r>
        <w:t xml:space="preserve"> be used to convey information about a member workstation from the client side to the server side.</w:t>
      </w:r>
    </w:p>
    <w:p w:rsidR="00720ACD" w:rsidRDefault="00BE5BF1">
      <w:pPr>
        <w:pStyle w:val="Code"/>
      </w:pPr>
      <w:r>
        <w:t>typedef struct _NETLOGON_WORKSTATION_INFO{</w:t>
      </w:r>
    </w:p>
    <w:p w:rsidR="00720ACD" w:rsidRDefault="00BE5BF1">
      <w:pPr>
        <w:pStyle w:val="Code"/>
      </w:pPr>
      <w:r>
        <w:t xml:space="preserve">  NETLOGON_LSA_POLICY_INFO LsaPolicy;</w:t>
      </w:r>
    </w:p>
    <w:p w:rsidR="00720ACD" w:rsidRDefault="00BE5BF1">
      <w:pPr>
        <w:pStyle w:val="Code"/>
      </w:pPr>
      <w:r>
        <w:t xml:space="preserve">  [string, range(0, 256)] wchar_t* DnsHostName;</w:t>
      </w:r>
    </w:p>
    <w:p w:rsidR="00720ACD" w:rsidRDefault="00BE5BF1">
      <w:pPr>
        <w:pStyle w:val="Code"/>
      </w:pPr>
      <w:r>
        <w:t xml:space="preserve">  [string, range(0, 256)] wchar_t* SiteName;</w:t>
      </w:r>
    </w:p>
    <w:p w:rsidR="00720ACD" w:rsidRDefault="00BE5BF1">
      <w:pPr>
        <w:pStyle w:val="Code"/>
      </w:pPr>
      <w:r>
        <w:t xml:space="preserve">  [string, range(0, 256)] wchar_t* Dummy1;</w:t>
      </w:r>
    </w:p>
    <w:p w:rsidR="00720ACD" w:rsidRDefault="00BE5BF1">
      <w:pPr>
        <w:pStyle w:val="Code"/>
      </w:pPr>
      <w:r>
        <w:t xml:space="preserve">  [string, range(0, 256)] wchar_t* Dummy2;</w:t>
      </w:r>
    </w:p>
    <w:p w:rsidR="00720ACD" w:rsidRDefault="00BE5BF1">
      <w:pPr>
        <w:pStyle w:val="Code"/>
      </w:pPr>
      <w:r>
        <w:t xml:space="preserve">  [string, range(0, 256)] wchar_t* Dumm</w:t>
      </w:r>
      <w:r>
        <w:t>y3;</w:t>
      </w:r>
    </w:p>
    <w:p w:rsidR="00720ACD" w:rsidRDefault="00BE5BF1">
      <w:pPr>
        <w:pStyle w:val="Code"/>
      </w:pPr>
      <w:r>
        <w:t xml:space="preserve">  [string, range(0, 256)] wchar_t* Dummy4;</w:t>
      </w:r>
    </w:p>
    <w:p w:rsidR="00720ACD" w:rsidRDefault="00BE5BF1">
      <w:pPr>
        <w:pStyle w:val="Code"/>
      </w:pPr>
      <w:r>
        <w:t xml:space="preserve">  UNICODE_STRING OsVersion;</w:t>
      </w:r>
    </w:p>
    <w:p w:rsidR="00720ACD" w:rsidRDefault="00BE5BF1">
      <w:pPr>
        <w:pStyle w:val="Code"/>
      </w:pPr>
      <w:r>
        <w:t xml:space="preserve">  UNICODE_STRING OsName;</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lastRenderedPageBreak/>
        <w:t xml:space="preserve">  ULONG WorkstationFlags;</w:t>
      </w:r>
    </w:p>
    <w:p w:rsidR="00720ACD" w:rsidRDefault="00BE5BF1">
      <w:pPr>
        <w:pStyle w:val="Code"/>
      </w:pPr>
      <w:r>
        <w:t xml:space="preserve">  ULONG KerberosSupportedEncryptionTypes;</w:t>
      </w:r>
    </w:p>
    <w:p w:rsidR="00720ACD" w:rsidRDefault="00BE5BF1">
      <w:pPr>
        <w:pStyle w:val="Code"/>
      </w:pPr>
      <w:r>
        <w:t xml:space="preserve">  ULONG DummyLong3;</w:t>
      </w:r>
    </w:p>
    <w:p w:rsidR="00720ACD" w:rsidRDefault="00BE5BF1">
      <w:pPr>
        <w:pStyle w:val="Code"/>
      </w:pPr>
      <w:r>
        <w:t xml:space="preserve">  ULON</w:t>
      </w:r>
      <w:r>
        <w:t>G DummyLong4;</w:t>
      </w:r>
    </w:p>
    <w:p w:rsidR="00720ACD" w:rsidRDefault="00BE5BF1">
      <w:pPr>
        <w:pStyle w:val="Code"/>
      </w:pPr>
      <w:r>
        <w:t>} NETLOGON_WORKSTATION_INFO,</w:t>
      </w:r>
    </w:p>
    <w:p w:rsidR="00720ACD" w:rsidRDefault="00BE5BF1">
      <w:pPr>
        <w:pStyle w:val="Code"/>
      </w:pPr>
      <w:r>
        <w:t> *PNETLOGON_WORKSTATION_INFO;</w:t>
      </w:r>
    </w:p>
    <w:p w:rsidR="00720ACD" w:rsidRDefault="00BE5BF1">
      <w:pPr>
        <w:pStyle w:val="Definition-Field"/>
      </w:pPr>
      <w:r>
        <w:rPr>
          <w:b/>
        </w:rPr>
        <w:t>LsaPolicy:</w:t>
      </w:r>
      <w:r>
        <w:t xml:space="preserve"> A </w:t>
      </w:r>
      <w:r>
        <w:rPr>
          <w:b/>
        </w:rPr>
        <w:t>NETLOGON_LSA_POLICY_INFO</w:t>
      </w:r>
      <w:r>
        <w:t xml:space="preserve"> structure, as specified in section </w:t>
      </w:r>
      <w:hyperlink w:anchor="Section_4676ac8320994e33b680502fd8a32dbd" w:history="1">
        <w:r>
          <w:rPr>
            <w:rStyle w:val="Hyperlink"/>
          </w:rPr>
          <w:t>2.2.1.3.5</w:t>
        </w:r>
      </w:hyperlink>
      <w:r>
        <w:t xml:space="preserve">, that contains the </w:t>
      </w:r>
      <w:hyperlink w:anchor="gt_9e5f2104-d6df-4ae7-8a5c-6bd14a0da8fa">
        <w:r>
          <w:rPr>
            <w:rStyle w:val="HyperlinkGreen"/>
            <w:b/>
          </w:rPr>
          <w:t>LSA</w:t>
        </w:r>
      </w:hyperlink>
      <w:r>
        <w:t xml:space="preserve"> policy for this </w:t>
      </w:r>
      <w:hyperlink w:anchor="gt_b0276eb2-4e65-4cf1-a718-e0920a614aca">
        <w:r>
          <w:rPr>
            <w:rStyle w:val="HyperlinkGreen"/>
            <w:b/>
          </w:rPr>
          <w:t>domain</w:t>
        </w:r>
      </w:hyperlink>
      <w:r>
        <w:t>.</w:t>
      </w:r>
    </w:p>
    <w:p w:rsidR="00720ACD" w:rsidRDefault="00BE5BF1">
      <w:pPr>
        <w:pStyle w:val="Definition-Field"/>
      </w:pPr>
      <w:r>
        <w:rPr>
          <w:b/>
        </w:rPr>
        <w:t>DnsHostName:</w:t>
      </w:r>
      <w:r>
        <w:t xml:space="preserve"> A null-terminated </w:t>
      </w:r>
      <w:hyperlink w:anchor="gt_b069acb4-e364-453e-ac83-42d469bb339e">
        <w:r>
          <w:rPr>
            <w:rStyle w:val="HyperlinkGreen"/>
            <w:b/>
          </w:rPr>
          <w:t>Unicode string</w:t>
        </w:r>
      </w:hyperlink>
      <w:r>
        <w:t xml:space="preserve"> that contains the</w:t>
      </w:r>
      <w:r>
        <w:t xml:space="preserve"> </w:t>
      </w:r>
      <w:hyperlink w:anchor="gt_604dcfcd-72f5-46e5-85c1-f3ce69956700">
        <w:r>
          <w:rPr>
            <w:rStyle w:val="HyperlinkGreen"/>
            <w:b/>
          </w:rPr>
          <w:t>DNS</w:t>
        </w:r>
      </w:hyperlink>
      <w:r>
        <w:t xml:space="preserve"> host name of the client.</w:t>
      </w:r>
    </w:p>
    <w:p w:rsidR="00720ACD" w:rsidRDefault="00BE5BF1">
      <w:pPr>
        <w:pStyle w:val="Definition-Field"/>
      </w:pPr>
      <w:r>
        <w:rPr>
          <w:b/>
        </w:rPr>
        <w:t>SiteName:</w:t>
      </w:r>
      <w:r>
        <w:t xml:space="preserve"> A null-terminated Unicode string that contains the name of the </w:t>
      </w:r>
      <w:hyperlink w:anchor="gt_8abdc986-5679-42d9-ad76-b11eb5a0daba">
        <w:r>
          <w:rPr>
            <w:rStyle w:val="HyperlinkGreen"/>
            <w:b/>
          </w:rPr>
          <w:t>site</w:t>
        </w:r>
      </w:hyperlink>
      <w:r>
        <w:t xml:space="preserve"> where the workstation resides.</w:t>
      </w:r>
    </w:p>
    <w:p w:rsidR="00720ACD" w:rsidRDefault="00BE5BF1">
      <w:pPr>
        <w:pStyle w:val="Definition-Field"/>
      </w:pPr>
      <w:r>
        <w:rPr>
          <w:b/>
        </w:rPr>
        <w:t>Dummy1:</w:t>
      </w:r>
      <w:r>
        <w:t xml:space="preserve"> MUST be set to NULL and MUST be ignored 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Dummy2:</w:t>
      </w:r>
      <w:r>
        <w:t xml:space="preserve"> See definition of Dummy1.</w:t>
      </w:r>
    </w:p>
    <w:p w:rsidR="00720ACD" w:rsidRDefault="00BE5BF1">
      <w:pPr>
        <w:pStyle w:val="Definition-Field"/>
      </w:pPr>
      <w:r>
        <w:rPr>
          <w:b/>
        </w:rPr>
        <w:t>Dummy3:</w:t>
      </w:r>
      <w:r>
        <w:t xml:space="preserve"> See definition of Dummy1.</w:t>
      </w:r>
    </w:p>
    <w:p w:rsidR="00720ACD" w:rsidRDefault="00BE5BF1">
      <w:pPr>
        <w:pStyle w:val="Definition-Field"/>
      </w:pPr>
      <w:r>
        <w:rPr>
          <w:b/>
        </w:rPr>
        <w:t>Dummy4:</w:t>
      </w:r>
      <w:r>
        <w:t xml:space="preserve"> See definition of Dummy1.</w:t>
      </w:r>
    </w:p>
    <w:p w:rsidR="00720ACD" w:rsidRDefault="00BE5BF1">
      <w:pPr>
        <w:pStyle w:val="Definition-Field"/>
      </w:pPr>
      <w:r>
        <w:rPr>
          <w:b/>
        </w:rPr>
        <w:t>OsVersion:</w:t>
      </w:r>
      <w:r>
        <w:t xml:space="preserve"> A UNICODE_STRING structure in which the </w:t>
      </w:r>
      <w:r>
        <w:rPr>
          <w:b/>
        </w:rPr>
        <w:t>Length</w:t>
      </w:r>
      <w:r>
        <w:t xml:space="preserve"> and </w:t>
      </w:r>
      <w:r>
        <w:rPr>
          <w:b/>
        </w:rPr>
        <w:t>MaximumLength</w:t>
      </w:r>
      <w:r>
        <w:t xml:space="preserve"> fields are set to the size of an OSVERSIONINFOEX structure and the </w:t>
      </w:r>
      <w:r>
        <w:rPr>
          <w:b/>
        </w:rPr>
        <w:t>Buffer</w:t>
      </w:r>
      <w:r>
        <w:t xml:space="preserve"> field points to an OSVERSIONINFOEX (</w:t>
      </w:r>
      <w:hyperlink r:id="rId160" w:anchor="Section_d42db7d5f14144668f470a4be14e2fc1">
        <w:r>
          <w:rPr>
            <w:rStyle w:val="Hyperlink"/>
          </w:rPr>
          <w:t>[MS-RPRN]</w:t>
        </w:r>
      </w:hyperlink>
      <w:r>
        <w:t xml:space="preserve"> section 2.2.3.10.2) structure. </w:t>
      </w:r>
      <w:r>
        <w:rPr>
          <w:i/>
        </w:rPr>
        <w:t>OsVersion</w:t>
      </w:r>
      <w:r>
        <w:t xml:space="preserve"> contains the version number of the operating system installed on the client machine.</w:t>
      </w:r>
    </w:p>
    <w:p w:rsidR="00720ACD" w:rsidRDefault="00BE5BF1">
      <w:pPr>
        <w:pStyle w:val="Definition-Field"/>
      </w:pPr>
      <w:r>
        <w:rPr>
          <w:b/>
        </w:rPr>
        <w:t>OsName:</w:t>
      </w:r>
      <w:r>
        <w:t xml:space="preserve"> A null-terminated Unicode string th</w:t>
      </w:r>
      <w:r>
        <w:t>at SHOULD</w:t>
      </w:r>
      <w:bookmarkStart w:id="237"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237"/>
      <w:r>
        <w:t xml:space="preserve"> contain the name of the operating system installed on the client machine. The </w:t>
      </w:r>
      <w:hyperlink w:anchor="gt_76a05049-3531-4abd-aec8-30e19954b4bd">
        <w:r>
          <w:rPr>
            <w:rStyle w:val="HyperlinkGreen"/>
            <w:b/>
          </w:rPr>
          <w:t>DC</w:t>
        </w:r>
      </w:hyperlink>
      <w:r>
        <w:t xml:space="preserve"> that receives this data structure</w:t>
      </w:r>
      <w:r>
        <w:t xml:space="preserve"> updates the </w:t>
      </w:r>
      <w:r>
        <w:rPr>
          <w:b/>
        </w:rPr>
        <w:t>operatingSystem</w:t>
      </w:r>
      <w:r>
        <w:t xml:space="preserve"> attribute of the client's machine account object in </w:t>
      </w:r>
      <w:hyperlink w:anchor="gt_e467d927-17bf-49c9-98d1-96ddf61ddd90">
        <w:r>
          <w:rPr>
            <w:rStyle w:val="HyperlinkGreen"/>
            <w:b/>
          </w:rPr>
          <w:t>Active Directory</w:t>
        </w:r>
      </w:hyperlink>
      <w:r>
        <w:t xml:space="preserve">, as specified in </w:t>
      </w:r>
      <w:hyperlink r:id="rId161" w:anchor="Section_4517e8353ee644d4bb95a94b6966bfb0">
        <w:r>
          <w:rPr>
            <w:rStyle w:val="Hyperlink"/>
          </w:rPr>
          <w:t>[MS-ADA3]</w:t>
        </w:r>
      </w:hyperlink>
      <w:r>
        <w:t xml:space="preserve"> section 2.53. </w:t>
      </w:r>
    </w:p>
    <w:p w:rsidR="00720ACD" w:rsidRDefault="00BE5BF1">
      <w:pPr>
        <w:pStyle w:val="Definition-Field"/>
      </w:pPr>
      <w:r>
        <w:rPr>
          <w:b/>
        </w:rPr>
        <w:t>DummyString3:</w:t>
      </w:r>
      <w:r>
        <w:t xml:space="preserve"> A STRING structure, defined in section </w:t>
      </w:r>
      <w:hyperlink w:anchor="Section_56a8d298dbeb4eb5ad9876536ec352f8" w:history="1">
        <w:r>
          <w:rPr>
            <w:rStyle w:val="Hyperlink"/>
          </w:rPr>
          <w:t>2.2.1.1.1</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w:t>
      </w:r>
      <w:r>
        <w:t>is ignored upon receipt. The Netlogon usage of dummy fields is defined in section 1.3.8.1.2.</w:t>
      </w:r>
    </w:p>
    <w:p w:rsidR="00720ACD" w:rsidRDefault="00BE5BF1">
      <w:pPr>
        <w:pStyle w:val="Definition-Field"/>
      </w:pPr>
      <w:r>
        <w:rPr>
          <w:b/>
        </w:rPr>
        <w:t xml:space="preserve">DummyString4: </w:t>
      </w:r>
      <w:r>
        <w:t>See definition for DummyString3.</w:t>
      </w:r>
    </w:p>
    <w:p w:rsidR="00720ACD" w:rsidRDefault="00BE5BF1">
      <w:pPr>
        <w:pStyle w:val="Definition-Field"/>
      </w:pPr>
      <w:r>
        <w:rPr>
          <w:b/>
        </w:rPr>
        <w:t>WorkstationFlags:</w:t>
      </w:r>
      <w:r>
        <w:t xml:space="preserve"> A set of bit flags specifying workstation behavior. A flag is TRUE (or set) if its value is equal </w:t>
      </w:r>
      <w:r>
        <w:t>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9090" w:type="dxa"/>
        <w:tblInd w:w="475" w:type="dxa"/>
        <w:tblLook w:val="04A0" w:firstRow="1" w:lastRow="0" w:firstColumn="1" w:lastColumn="0" w:noHBand="0" w:noVBand="1"/>
      </w:tblPr>
      <w:tblGrid>
        <w:gridCol w:w="734"/>
        <w:gridCol w:w="835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356"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8356" w:type="dxa"/>
          </w:tcPr>
          <w:p w:rsidR="00720ACD" w:rsidRDefault="00BE5BF1">
            <w:pPr>
              <w:pStyle w:val="TableBodyText"/>
            </w:pPr>
            <w:r>
              <w:t xml:space="preserve">Client will receive inbound </w:t>
            </w:r>
            <w:hyperlink w:anchor="gt_5ee032d0-d944-4acb-bbb5-b1cfc7df6db6">
              <w:r>
                <w:rPr>
                  <w:rStyle w:val="HyperlinkGreen"/>
                  <w:b/>
                </w:rPr>
                <w:t>trusts</w:t>
              </w:r>
            </w:hyperlink>
            <w:r>
              <w:t xml:space="preserve"> as specified in </w:t>
            </w:r>
            <w:hyperlink r:id="rId162" w:anchor="Section_1b5471ef4c334a91b079dfcbb82f05cc">
              <w:r>
                <w:rPr>
                  <w:rStyle w:val="Hyperlink"/>
                </w:rPr>
                <w:t>[MS-LSAD]</w:t>
              </w:r>
            </w:hyperlink>
            <w:r>
              <w:t xml:space="preserve"> section 2.2.7.9. The client sets </w:t>
            </w:r>
            <w:r>
              <w:t>this bit in order to receive the inbound trusts.</w:t>
            </w:r>
          </w:p>
        </w:tc>
      </w:tr>
      <w:tr w:rsidR="00720ACD" w:rsidTr="00720ACD">
        <w:tc>
          <w:tcPr>
            <w:tcW w:w="0" w:type="auto"/>
          </w:tcPr>
          <w:p w:rsidR="00720ACD" w:rsidRDefault="00BE5BF1">
            <w:pPr>
              <w:pStyle w:val="TableBodyText"/>
            </w:pPr>
            <w:r>
              <w:t>B</w:t>
            </w:r>
          </w:p>
        </w:tc>
        <w:tc>
          <w:tcPr>
            <w:tcW w:w="8356" w:type="dxa"/>
          </w:tcPr>
          <w:p w:rsidR="00720ACD" w:rsidRDefault="00BE5BF1">
            <w:pPr>
              <w:pStyle w:val="TableBodyText"/>
            </w:pPr>
            <w:r>
              <w:t xml:space="preserve">Client handles the update of the </w:t>
            </w:r>
            <w:hyperlink w:anchor="gt_547217ca-134f-4b43-b375-f5bca4c16ce4">
              <w:r>
                <w:rPr>
                  <w:rStyle w:val="HyperlinkGreen"/>
                  <w:b/>
                </w:rPr>
                <w:t>service principal name (SPN)</w:t>
              </w:r>
            </w:hyperlink>
            <w:r>
              <w:t>.</w:t>
            </w:r>
          </w:p>
        </w:tc>
      </w:tr>
    </w:tbl>
    <w:p w:rsidR="00720ACD" w:rsidRDefault="00BE5BF1">
      <w:pPr>
        <w:pStyle w:val="Definition-Field2"/>
      </w:pPr>
      <w:r>
        <w:t>All other bits MUST be set to zero and MUST be ignored on receipt.</w:t>
      </w:r>
    </w:p>
    <w:p w:rsidR="00720ACD" w:rsidRDefault="00BE5BF1">
      <w:pPr>
        <w:pStyle w:val="Definition-Field"/>
      </w:pPr>
      <w:r>
        <w:rPr>
          <w:b/>
        </w:rPr>
        <w:lastRenderedPageBreak/>
        <w:t>KerberosSupportedEncryptionTypes:</w:t>
      </w:r>
      <w:r>
        <w:t xml:space="preserve"> The </w:t>
      </w:r>
      <w:r>
        <w:rPr>
          <w:b/>
        </w:rPr>
        <w:t>msDS-SupportedEncryptionTypes</w:t>
      </w:r>
      <w:r>
        <w:t xml:space="preserve"> attribute of the client's machine account object in Active Directory, as specified in </w:t>
      </w:r>
      <w:hyperlink r:id="rId163" w:anchor="Section_e20ebc4e528540bab3bdffcb81c2783e">
        <w:r>
          <w:rPr>
            <w:rStyle w:val="Hyperlink"/>
          </w:rPr>
          <w:t>[MS-ADA2]</w:t>
        </w:r>
      </w:hyperlink>
      <w:r>
        <w:t xml:space="preserve"> section 2.481</w:t>
      </w:r>
      <w:r>
        <w:t>.</w:t>
      </w:r>
      <w:bookmarkStart w:id="238" w:name="Appendix_A_Target_25"/>
      <w:r>
        <w:rPr>
          <w:rStyle w:val="Hyperlink"/>
        </w:rPr>
        <w:fldChar w:fldCharType="begin"/>
      </w:r>
      <w:r>
        <w:rPr>
          <w:rStyle w:val="Hyperlink"/>
        </w:rPr>
        <w:instrText xml:space="preserve"> HYPERLINK \l "Appendix_A_25" \o "Product behavior note 25" \h </w:instrText>
      </w:r>
      <w:r>
        <w:rPr>
          <w:rStyle w:val="Hyperlink"/>
        </w:rPr>
      </w:r>
      <w:r>
        <w:rPr>
          <w:rStyle w:val="Hyperlink"/>
        </w:rPr>
        <w:fldChar w:fldCharType="separate"/>
      </w:r>
      <w:r>
        <w:rPr>
          <w:rStyle w:val="Hyperlink"/>
        </w:rPr>
        <w:t>&lt;25&gt;</w:t>
      </w:r>
      <w:r>
        <w:rPr>
          <w:rStyle w:val="Hyperlink"/>
        </w:rPr>
        <w:fldChar w:fldCharType="end"/>
      </w:r>
      <w:bookmarkEnd w:id="238"/>
    </w:p>
    <w:p w:rsidR="00720ACD" w:rsidRDefault="00BE5BF1">
      <w:pPr>
        <w:pStyle w:val="Definition-Field"/>
      </w:pPr>
      <w:r>
        <w:rPr>
          <w:b/>
        </w:rPr>
        <w:t>DummyLong3:</w:t>
      </w:r>
      <w:r>
        <w:t xml:space="preserve"> MUST be set to zero and MUST be ignored on receipt. The Netlogon usage of dummy fields is defined in section 1.3.8.1.2.</w:t>
      </w:r>
    </w:p>
    <w:p w:rsidR="00720ACD" w:rsidRDefault="00BE5BF1">
      <w:pPr>
        <w:pStyle w:val="Definition-Field"/>
      </w:pPr>
      <w:r>
        <w:rPr>
          <w:b/>
        </w:rPr>
        <w:t>DummyLong4:</w:t>
      </w:r>
      <w:r>
        <w:t xml:space="preserve"> See definition of DummyLong3.</w:t>
      </w:r>
    </w:p>
    <w:p w:rsidR="00720ACD" w:rsidRDefault="00BE5BF1">
      <w:pPr>
        <w:pStyle w:val="Heading5"/>
      </w:pPr>
      <w:bookmarkStart w:id="239" w:name="section_52d5bd865caf47aaaae4cadf7339ec83"/>
      <w:bookmarkStart w:id="240" w:name="_Toc243612776"/>
      <w:r>
        <w:t>NL_TRUST_P</w:t>
      </w:r>
      <w:r>
        <w:t>ASSWORD</w:t>
      </w:r>
      <w:bookmarkEnd w:id="239"/>
      <w:bookmarkEnd w:id="240"/>
      <w:r>
        <w:fldChar w:fldCharType="begin"/>
      </w:r>
      <w:r>
        <w:instrText xml:space="preserve"> XE "PNL_TRUST_PASSWORD"</w:instrText>
      </w:r>
      <w:r>
        <w:fldChar w:fldCharType="end"/>
      </w:r>
      <w:r>
        <w:fldChar w:fldCharType="begin"/>
      </w:r>
      <w:r>
        <w:instrText xml:space="preserve"> XE "NL_TRUST_PASSWORD structure"</w:instrText>
      </w:r>
      <w:r>
        <w:fldChar w:fldCharType="end"/>
      </w:r>
    </w:p>
    <w:p w:rsidR="00720ACD" w:rsidRDefault="00BE5BF1">
      <w:r>
        <w:t xml:space="preserve">The </w:t>
      </w:r>
      <w:r>
        <w:rPr>
          <w:b/>
        </w:rPr>
        <w:t>NL_TRUST_PASSWORD</w:t>
      </w:r>
      <w:r>
        <w:t xml:space="preserve"> structure defines a buffer for carrying a computer account password, or a </w:t>
      </w:r>
      <w:hyperlink w:anchor="gt_5ee032d0-d944-4acb-bbb5-b1cfc7df6db6">
        <w:r>
          <w:rPr>
            <w:rStyle w:val="HyperlinkGreen"/>
            <w:b/>
          </w:rPr>
          <w:t>trust</w:t>
        </w:r>
      </w:hyperlink>
      <w:r>
        <w:t xml:space="preserve"> password, to be transmi</w:t>
      </w:r>
      <w:r>
        <w:t>tted over the wire. It SHOULD</w:t>
      </w:r>
      <w:bookmarkStart w:id="241"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241"/>
      <w:r>
        <w:t xml:space="preserve"> be transported as an input parameter to the </w:t>
      </w:r>
      <w:r>
        <w:rPr>
          <w:b/>
        </w:rPr>
        <w:t xml:space="preserve">NetrServerPasswordSet2 </w:t>
      </w:r>
      <w:r>
        <w:t xml:space="preserve">method, as specified in section </w:t>
      </w:r>
      <w:hyperlink w:anchor="Section_14b020a80bcf4af5ab72cc92bc6b1d81" w:history="1">
        <w:r>
          <w:rPr>
            <w:rStyle w:val="Hyperlink"/>
          </w:rPr>
          <w:t>3.5.4.4.6</w:t>
        </w:r>
      </w:hyperlink>
      <w:r>
        <w:t xml:space="preserve">. </w:t>
      </w:r>
      <w:hyperlink w:anchor="gt_6234a38c-ed1b-4c69-969f-6e6479566f65">
        <w:r>
          <w:rPr>
            <w:rStyle w:val="HyperlinkGreen"/>
            <w:b/>
          </w:rPr>
          <w:t>Domain members</w:t>
        </w:r>
      </w:hyperlink>
      <w:r>
        <w:t xml:space="preserve"> use NetrServerPasswordSet2 to change their computer account password. The </w:t>
      </w:r>
      <w:hyperlink w:anchor="gt_663cb13a-8b75-477f-b6e1-bea8f2fba64d">
        <w:r>
          <w:rPr>
            <w:rStyle w:val="HyperlinkGreen"/>
            <w:b/>
          </w:rPr>
          <w:t>primary domain controller</w:t>
        </w:r>
      </w:hyperlink>
      <w:r>
        <w:t xml:space="preserve"> uses NetrServerPasswordSet2 to change trust passwords for all directly trusted </w:t>
      </w:r>
      <w:hyperlink w:anchor="gt_b0276eb2-4e65-4cf1-a718-e0920a614aca">
        <w:r>
          <w:rPr>
            <w:rStyle w:val="HyperlinkGreen"/>
            <w:b/>
          </w:rPr>
          <w:t>domains</w:t>
        </w:r>
      </w:hyperlink>
      <w:r>
        <w:t xml:space="preserve">. The </w:t>
      </w:r>
      <w:r>
        <w:rPr>
          <w:b/>
        </w:rPr>
        <w:t>NL_TRUST_PASSWORD</w:t>
      </w:r>
      <w:r>
        <w:t xml:space="preserve"> structure is encrypted using the negotiated encryption algorithm before it is sent </w:t>
      </w:r>
      <w:r>
        <w:t>over the wire.</w:t>
      </w:r>
      <w:bookmarkStart w:id="242"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242"/>
    </w:p>
    <w:p w:rsidR="00720ACD" w:rsidRDefault="00BE5BF1">
      <w:pPr>
        <w:pStyle w:val="Code"/>
      </w:pPr>
      <w:r>
        <w:t>typedef struct _NL_TRUST_PASSWORD {</w:t>
      </w:r>
    </w:p>
    <w:p w:rsidR="00720ACD" w:rsidRDefault="00BE5BF1">
      <w:pPr>
        <w:pStyle w:val="Code"/>
      </w:pPr>
      <w:r>
        <w:t xml:space="preserve">  WCHAR Buffer[256];</w:t>
      </w:r>
    </w:p>
    <w:p w:rsidR="00720ACD" w:rsidRDefault="00BE5BF1">
      <w:pPr>
        <w:pStyle w:val="Code"/>
      </w:pPr>
      <w:r>
        <w:t xml:space="preserve">  ULONG Length;</w:t>
      </w:r>
    </w:p>
    <w:p w:rsidR="00720ACD" w:rsidRDefault="00BE5BF1">
      <w:pPr>
        <w:pStyle w:val="Code"/>
      </w:pPr>
      <w:r>
        <w:t>} NL_TRUST_PASSWORD,</w:t>
      </w:r>
    </w:p>
    <w:p w:rsidR="00720ACD" w:rsidRDefault="00BE5BF1">
      <w:pPr>
        <w:pStyle w:val="Code"/>
      </w:pPr>
      <w:r>
        <w:t> *PNL_TRUST_PASSWORD;</w:t>
      </w:r>
    </w:p>
    <w:p w:rsidR="00720ACD" w:rsidRDefault="00BE5BF1">
      <w:pPr>
        <w:pStyle w:val="Definition-Field"/>
      </w:pPr>
      <w:r>
        <w:rPr>
          <w:b/>
        </w:rPr>
        <w:t>Buffer:</w:t>
      </w:r>
      <w:r>
        <w:t xml:space="preserve"> Array of </w:t>
      </w:r>
      <w:hyperlink w:anchor="gt_c305d0ab-8b94-461a-bd76-13b40cb8c4d8">
        <w:r>
          <w:rPr>
            <w:rStyle w:val="HyperlinkGreen"/>
            <w:b/>
          </w:rPr>
          <w:t>Unicode</w:t>
        </w:r>
      </w:hyperlink>
      <w:r>
        <w:t xml:space="preserve"> characters that is treated as a byte buffer containing the password, as follows:</w:t>
      </w:r>
    </w:p>
    <w:p w:rsidR="00720ACD" w:rsidRDefault="00BE5BF1">
      <w:pPr>
        <w:pStyle w:val="ListParagraph"/>
        <w:numPr>
          <w:ilvl w:val="0"/>
          <w:numId w:val="53"/>
        </w:numPr>
        <w:ind w:left="720"/>
      </w:pPr>
      <w:r>
        <w:t>For a computer account password, the buffer has the following format:</w:t>
      </w:r>
    </w:p>
    <w:p w:rsidR="00720ACD" w:rsidRDefault="00BE5BF1">
      <w:pPr>
        <w:pStyle w:val="ListParagraph"/>
        <w:keepNext/>
      </w:pPr>
      <w:r>
        <w:rPr>
          <w:b/>
          <w:noProof/>
        </w:rPr>
        <w:drawing>
          <wp:inline distT="0" distB="0" distL="0" distR="0">
            <wp:extent cx="4140200" cy="984250"/>
            <wp:effectExtent l="19050" t="0" r="9525" b="0"/>
            <wp:docPr id="5559" name="MS-NRPC_pict2bf109df-89b1-fd03-e0fb-c86880a1109d.png" descr="Computer account password buffer format" title="Computer account password buffer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NRPC_pict2bf109df-89b1-fd03-e0fb-c86880a1109d.png" descr="Computer account password buffer format" title="Computer account password buffer format"/>
                    <pic:cNvPicPr>
                      <a:picLocks noChangeAspect="1" noChangeArrowheads="1"/>
                    </pic:cNvPicPr>
                  </pic:nvPicPr>
                  <pic:blipFill>
                    <a:blip r:embed="rId164" cstate="print"/>
                    <a:srcRect/>
                    <a:stretch>
                      <a:fillRect/>
                    </a:stretch>
                  </pic:blipFill>
                  <pic:spPr bwMode="auto">
                    <a:xfrm>
                      <a:off x="0" y="0"/>
                      <a:ext cx="4140200" cy="984250"/>
                    </a:xfrm>
                    <a:prstGeom prst="rect">
                      <a:avLst/>
                    </a:prstGeom>
                    <a:noFill/>
                    <a:ln w="9525">
                      <a:noFill/>
                      <a:miter lim="800000"/>
                      <a:headEnd/>
                      <a:tailEnd/>
                    </a:ln>
                  </pic:spPr>
                </pic:pic>
              </a:graphicData>
            </a:graphic>
          </wp:inline>
        </w:drawing>
      </w:r>
    </w:p>
    <w:p w:rsidR="00720ACD" w:rsidRDefault="00BE5BF1">
      <w:pPr>
        <w:pStyle w:val="Caption"/>
        <w:rPr>
          <w:b w:val="0"/>
        </w:rPr>
      </w:pPr>
      <w:r>
        <w:tab/>
      </w:r>
      <w:r>
        <w:tab/>
        <w:t xml:space="preserve">Figure </w:t>
      </w:r>
      <w:r>
        <w:fldChar w:fldCharType="begin"/>
      </w:r>
      <w:r>
        <w:instrText xml:space="preserve"> SEQ Figure \* ARABIC </w:instrText>
      </w:r>
      <w:r>
        <w:fldChar w:fldCharType="separate"/>
      </w:r>
      <w:r>
        <w:rPr>
          <w:noProof/>
        </w:rPr>
        <w:t>4</w:t>
      </w:r>
      <w:r>
        <w:fldChar w:fldCharType="end"/>
      </w:r>
      <w:r>
        <w:t>: Computer account password buffer f</w:t>
      </w:r>
      <w:r>
        <w:t>ormat</w:t>
      </w:r>
    </w:p>
    <w:p w:rsidR="00720ACD" w:rsidRDefault="00BE5BF1">
      <w:pPr>
        <w:pStyle w:val="ListParagraph"/>
      </w:pPr>
      <w:r>
        <w:t>The first (512 – Length) bytes MUST be randomly generated data that serves as an additional source of entropy during encryption. The last Length bytes of the buffer MUST contain the clear text password.</w:t>
      </w:r>
    </w:p>
    <w:p w:rsidR="00720ACD" w:rsidRDefault="00BE5BF1">
      <w:pPr>
        <w:pStyle w:val="ListParagraph"/>
        <w:numPr>
          <w:ilvl w:val="0"/>
          <w:numId w:val="54"/>
        </w:numPr>
        <w:ind w:left="720"/>
      </w:pPr>
      <w:r>
        <w:t>For a domain trust password, the buffer has the</w:t>
      </w:r>
      <w:r>
        <w:t xml:space="preserve"> following format:</w:t>
      </w:r>
    </w:p>
    <w:p w:rsidR="00720ACD" w:rsidRDefault="00BE5BF1">
      <w:pPr>
        <w:pStyle w:val="ListParagraph"/>
        <w:keepNext/>
        <w:ind w:left="548"/>
      </w:pPr>
      <w:r>
        <w:rPr>
          <w:noProof/>
        </w:rPr>
        <w:drawing>
          <wp:inline distT="0" distB="0" distL="0" distR="0">
            <wp:extent cx="5276850" cy="920750"/>
            <wp:effectExtent l="19050" t="0" r="9525" b="0"/>
            <wp:docPr id="5561" name="MS-NRPC_pict4f24c57e-2837-d038-1032-44d127b369ea.png" descr="Domain trust password buffer format" title="Domain trust password buffer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NRPC_pict4f24c57e-2837-d038-1032-44d127b369ea.png" descr="Domain trust password buffer format" title="Domain trust password buffer format"/>
                    <pic:cNvPicPr>
                      <a:picLocks noChangeAspect="1" noChangeArrowheads="1"/>
                    </pic:cNvPicPr>
                  </pic:nvPicPr>
                  <pic:blipFill>
                    <a:blip r:embed="rId165" cstate="print"/>
                    <a:srcRect/>
                    <a:stretch>
                      <a:fillRect/>
                    </a:stretch>
                  </pic:blipFill>
                  <pic:spPr bwMode="auto">
                    <a:xfrm>
                      <a:off x="0" y="0"/>
                      <a:ext cx="5276850" cy="920750"/>
                    </a:xfrm>
                    <a:prstGeom prst="rect">
                      <a:avLst/>
                    </a:prstGeom>
                    <a:noFill/>
                    <a:ln w="9525">
                      <a:noFill/>
                      <a:miter lim="800000"/>
                      <a:headEnd/>
                      <a:tailEnd/>
                    </a:ln>
                  </pic:spPr>
                </pic:pic>
              </a:graphicData>
            </a:graphic>
          </wp:inline>
        </w:drawing>
      </w:r>
    </w:p>
    <w:p w:rsidR="00720ACD" w:rsidRDefault="00BE5BF1">
      <w:pPr>
        <w:pStyle w:val="Caption"/>
      </w:pPr>
      <w:r>
        <w:tab/>
      </w:r>
      <w:r>
        <w:tab/>
        <w:t xml:space="preserve">Figure </w:t>
      </w:r>
      <w:r>
        <w:fldChar w:fldCharType="begin"/>
      </w:r>
      <w:r>
        <w:instrText xml:space="preserve"> SEQ Figure \* ARABIC </w:instrText>
      </w:r>
      <w:r>
        <w:fldChar w:fldCharType="separate"/>
      </w:r>
      <w:r>
        <w:rPr>
          <w:noProof/>
        </w:rPr>
        <w:t>5</w:t>
      </w:r>
      <w:r>
        <w:fldChar w:fldCharType="end"/>
      </w:r>
      <w:r>
        <w:t>: Domain trust password buffer format</w:t>
      </w:r>
    </w:p>
    <w:p w:rsidR="00720ACD" w:rsidRDefault="00BE5BF1">
      <w:pPr>
        <w:pStyle w:val="ListParagraph"/>
      </w:pPr>
      <w:r>
        <w:t>The last Length bytes of the buffer contain the clear text password. The 12 bytes preceding the password are filled with the password version information as defin</w:t>
      </w:r>
      <w:r>
        <w:t>ed below. The rest of the buffer is filled with randomly generated data.</w:t>
      </w:r>
    </w:p>
    <w:p w:rsidR="00720ACD" w:rsidRDefault="00BE5BF1">
      <w:pPr>
        <w:pStyle w:val="ListParagraph"/>
        <w:numPr>
          <w:ilvl w:val="0"/>
          <w:numId w:val="54"/>
        </w:numPr>
        <w:ind w:left="720"/>
      </w:pPr>
      <w:r>
        <w:lastRenderedPageBreak/>
        <w:t xml:space="preserve">The </w:t>
      </w:r>
      <w:r>
        <w:rPr>
          <w:b/>
        </w:rPr>
        <w:t>PasswordVersion</w:t>
      </w:r>
      <w:r>
        <w:t xml:space="preserve"> part of the preceding diagram has the following format:</w:t>
      </w:r>
    </w:p>
    <w:p w:rsidR="00720ACD" w:rsidRDefault="00BE5BF1">
      <w:pPr>
        <w:pStyle w:val="ListParagraph"/>
        <w:keepNext/>
        <w:ind w:left="548"/>
      </w:pPr>
      <w:r>
        <w:rPr>
          <w:noProof/>
        </w:rPr>
        <w:drawing>
          <wp:inline distT="0" distB="0" distL="0" distR="0">
            <wp:extent cx="5276850" cy="920750"/>
            <wp:effectExtent l="19050" t="0" r="9525" b="0"/>
            <wp:docPr id="5563" name="MS-NRPC_pict216c2899-33b5-3da5-c821-00598c0c6abc.png" descr="Password version buffer format" title="Password version buffer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 name="MS-NRPC_pict216c2899-33b5-3da5-c821-00598c0c6abc.png" descr="Password version buffer format" title="Password version buffer format"/>
                    <pic:cNvPicPr>
                      <a:picLocks noChangeAspect="1" noChangeArrowheads="1"/>
                    </pic:cNvPicPr>
                  </pic:nvPicPr>
                  <pic:blipFill>
                    <a:blip r:embed="rId166" cstate="print"/>
                    <a:srcRect/>
                    <a:stretch>
                      <a:fillRect/>
                    </a:stretch>
                  </pic:blipFill>
                  <pic:spPr bwMode="auto">
                    <a:xfrm>
                      <a:off x="0" y="0"/>
                      <a:ext cx="5276850" cy="920750"/>
                    </a:xfrm>
                    <a:prstGeom prst="rect">
                      <a:avLst/>
                    </a:prstGeom>
                    <a:noFill/>
                    <a:ln w="9525">
                      <a:noFill/>
                      <a:miter lim="800000"/>
                      <a:headEnd/>
                      <a:tailEnd/>
                    </a:ln>
                  </pic:spPr>
                </pic:pic>
              </a:graphicData>
            </a:graphic>
          </wp:inline>
        </w:drawing>
      </w:r>
    </w:p>
    <w:p w:rsidR="00720ACD" w:rsidRDefault="00BE5BF1">
      <w:pPr>
        <w:pStyle w:val="Caption"/>
      </w:pPr>
      <w:r>
        <w:tab/>
      </w:r>
      <w:r>
        <w:tab/>
        <w:t xml:space="preserve">Figure </w:t>
      </w:r>
      <w:r>
        <w:fldChar w:fldCharType="begin"/>
      </w:r>
      <w:r>
        <w:instrText xml:space="preserve"> SEQ Figure \* ARABIC </w:instrText>
      </w:r>
      <w:r>
        <w:fldChar w:fldCharType="separate"/>
      </w:r>
      <w:r>
        <w:rPr>
          <w:noProof/>
        </w:rPr>
        <w:t>6</w:t>
      </w:r>
      <w:r>
        <w:fldChar w:fldCharType="end"/>
      </w:r>
      <w:r>
        <w:t>: Password version buffer format</w:t>
      </w:r>
    </w:p>
    <w:p w:rsidR="00720ACD" w:rsidRDefault="00BE5BF1">
      <w:pPr>
        <w:pStyle w:val="ListParagraph"/>
      </w:pPr>
      <w:r>
        <w:t xml:space="preserve">Where </w:t>
      </w:r>
      <w:r>
        <w:rPr>
          <w:b/>
        </w:rPr>
        <w:t>ReservedField</w:t>
      </w:r>
      <w:r>
        <w:t xml:space="preserve">, </w:t>
      </w:r>
      <w:r>
        <w:rPr>
          <w:b/>
        </w:rPr>
        <w:t>PasswordVersionN</w:t>
      </w:r>
      <w:r>
        <w:rPr>
          <w:b/>
        </w:rPr>
        <w:t>umber</w:t>
      </w:r>
      <w:r>
        <w:t xml:space="preserve">, and </w:t>
      </w:r>
      <w:r>
        <w:rPr>
          <w:b/>
        </w:rPr>
        <w:t>PasswordVersionPresent</w:t>
      </w:r>
      <w:r>
        <w:t xml:space="preserve"> are the fields of the </w:t>
      </w:r>
      <w:r>
        <w:rPr>
          <w:b/>
        </w:rPr>
        <w:t>NL_PASSWORD_VERSION</w:t>
      </w:r>
      <w:r>
        <w:t xml:space="preserve"> structure, as specified in section </w:t>
      </w:r>
      <w:hyperlink w:anchor="Section_cba0e87eb91f411b9be86fd321e126b7" w:history="1">
        <w:r>
          <w:rPr>
            <w:rStyle w:val="Hyperlink"/>
          </w:rPr>
          <w:t>2.2.1.3.8</w:t>
        </w:r>
      </w:hyperlink>
      <w:r>
        <w:t xml:space="preserve">. The </w:t>
      </w:r>
      <w:r>
        <w:rPr>
          <w:b/>
        </w:rPr>
        <w:t>PasswordVersionPresent</w:t>
      </w:r>
      <w:r>
        <w:t xml:space="preserve"> field is used to indicate whether the buffer contains a computer account password or a trust password: If the value of the </w:t>
      </w:r>
      <w:r>
        <w:rPr>
          <w:b/>
        </w:rPr>
        <w:t>PasswordVersionPresent</w:t>
      </w:r>
      <w:r>
        <w:t xml:space="preserve"> field is 0x02231968, then the buffer contains a trust password; otherwise the buffer contains a computer acco</w:t>
      </w:r>
      <w:r>
        <w:t>unt password.</w:t>
      </w:r>
    </w:p>
    <w:p w:rsidR="00720ACD" w:rsidRDefault="00BE5BF1">
      <w:pPr>
        <w:pStyle w:val="Definition-Field"/>
      </w:pPr>
      <w:r>
        <w:rPr>
          <w:b/>
        </w:rPr>
        <w:t>Length:</w:t>
      </w:r>
      <w:r>
        <w:t xml:space="preserve"> The length of the password, in bytes.</w:t>
      </w:r>
    </w:p>
    <w:p w:rsidR="00720ACD" w:rsidRDefault="00BE5BF1">
      <w:pPr>
        <w:pStyle w:val="Heading5"/>
      </w:pPr>
      <w:bookmarkStart w:id="243" w:name="section_cba0e87eb91f411b9be86fd321e126b7"/>
      <w:bookmarkStart w:id="244" w:name="_Toc243612777"/>
      <w:r>
        <w:t>NL_PASSWORD_VERSION</w:t>
      </w:r>
      <w:bookmarkEnd w:id="243"/>
      <w:bookmarkEnd w:id="244"/>
      <w:r>
        <w:fldChar w:fldCharType="begin"/>
      </w:r>
      <w:r>
        <w:instrText xml:space="preserve"> XE "PNL_PASSWORD_VERSION"</w:instrText>
      </w:r>
      <w:r>
        <w:fldChar w:fldCharType="end"/>
      </w:r>
      <w:r>
        <w:fldChar w:fldCharType="begin"/>
      </w:r>
      <w:r>
        <w:instrText xml:space="preserve"> XE "NL_PASSWORD_VERSION structure"</w:instrText>
      </w:r>
      <w:r>
        <w:fldChar w:fldCharType="end"/>
      </w:r>
    </w:p>
    <w:p w:rsidR="00720ACD" w:rsidRDefault="00BE5BF1">
      <w:r>
        <w:t xml:space="preserve">The </w:t>
      </w:r>
      <w:r>
        <w:rPr>
          <w:b/>
        </w:rPr>
        <w:t>NL_PASSWORD_VERSION</w:t>
      </w:r>
      <w:r>
        <w:t xml:space="preserve"> structure defines a password version number that is used to distinguish between different versions of information passed in the </w:t>
      </w:r>
      <w:r>
        <w:rPr>
          <w:b/>
        </w:rPr>
        <w:t>Buffer</w:t>
      </w:r>
      <w:r>
        <w:t xml:space="preserve"> field of the </w:t>
      </w:r>
      <w:r>
        <w:rPr>
          <w:b/>
        </w:rPr>
        <w:t>NL_TRUST_PASSWORD</w:t>
      </w:r>
      <w:r>
        <w:t xml:space="preserve"> structure (section </w:t>
      </w:r>
      <w:hyperlink w:anchor="Section_52d5bd865caf47aaaae4cadf7339ec83" w:history="1">
        <w:r>
          <w:rPr>
            <w:rStyle w:val="Hyperlink"/>
          </w:rPr>
          <w:t>2.2.1.3.7</w:t>
        </w:r>
      </w:hyperlink>
      <w:r>
        <w:t>)</w:t>
      </w:r>
      <w:r>
        <w:t xml:space="preserve">. The </w:t>
      </w:r>
      <w:r>
        <w:rPr>
          <w:b/>
        </w:rPr>
        <w:t>NL_PASSWORD_VERSION</w:t>
      </w:r>
      <w:r>
        <w:t xml:space="preserve"> structure SHOULD</w:t>
      </w:r>
      <w:bookmarkStart w:id="245"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245"/>
      <w:r>
        <w:t xml:space="preserve"> be prepended to the password in the buffer of </w:t>
      </w:r>
      <w:r>
        <w:rPr>
          <w:b/>
        </w:rPr>
        <w:t>NL_TRUST_PASSWORD</w:t>
      </w:r>
      <w:r>
        <w:t xml:space="preserve"> and is only used for interdomain </w:t>
      </w:r>
      <w:hyperlink w:anchor="gt_5ee032d0-d944-4acb-bbb5-b1cfc7df6db6">
        <w:r>
          <w:rPr>
            <w:rStyle w:val="HyperlinkGreen"/>
            <w:b/>
          </w:rPr>
          <w:t>trust</w:t>
        </w:r>
      </w:hyperlink>
      <w:r>
        <w:t xml:space="preserve"> accounts.</w:t>
      </w:r>
    </w:p>
    <w:p w:rsidR="00720ACD" w:rsidRDefault="00BE5BF1">
      <w:pPr>
        <w:pStyle w:val="Code"/>
      </w:pPr>
      <w:r>
        <w:t>typedef struct _NL_PASSWORD_VERSION {</w:t>
      </w:r>
    </w:p>
    <w:p w:rsidR="00720ACD" w:rsidRDefault="00BE5BF1">
      <w:pPr>
        <w:pStyle w:val="Code"/>
      </w:pPr>
      <w:r>
        <w:t xml:space="preserve">  ULONG ReservedField;</w:t>
      </w:r>
    </w:p>
    <w:p w:rsidR="00720ACD" w:rsidRDefault="00BE5BF1">
      <w:pPr>
        <w:pStyle w:val="Code"/>
      </w:pPr>
      <w:r>
        <w:t xml:space="preserve">  ULONG PasswordVersionNumber;</w:t>
      </w:r>
    </w:p>
    <w:p w:rsidR="00720ACD" w:rsidRDefault="00BE5BF1">
      <w:pPr>
        <w:pStyle w:val="Code"/>
      </w:pPr>
      <w:r>
        <w:t xml:space="preserve">  ULONG PasswordVersionPresent;</w:t>
      </w:r>
    </w:p>
    <w:p w:rsidR="00720ACD" w:rsidRDefault="00BE5BF1">
      <w:pPr>
        <w:pStyle w:val="Code"/>
      </w:pPr>
      <w:r>
        <w:t>} NL_PASSWORD_VERSION,</w:t>
      </w:r>
    </w:p>
    <w:p w:rsidR="00720ACD" w:rsidRDefault="00BE5BF1">
      <w:pPr>
        <w:pStyle w:val="Code"/>
      </w:pPr>
      <w:r>
        <w:t> *PNL_PASSWORD_VERSION;</w:t>
      </w:r>
    </w:p>
    <w:p w:rsidR="00720ACD" w:rsidRDefault="00BE5BF1">
      <w:pPr>
        <w:pStyle w:val="Definition-Field"/>
      </w:pPr>
      <w:r>
        <w:rPr>
          <w:b/>
        </w:rPr>
        <w:t>ReservedField:</w:t>
      </w:r>
      <w:r>
        <w:t xml:space="preserve"> MUST be set to zero when sent and MUST</w:t>
      </w:r>
      <w:r>
        <w:t xml:space="preserve"> be ignored on receipt.</w:t>
      </w:r>
    </w:p>
    <w:p w:rsidR="00720ACD" w:rsidRDefault="00BE5BF1">
      <w:pPr>
        <w:pStyle w:val="Definition-Field"/>
      </w:pPr>
      <w:r>
        <w:rPr>
          <w:b/>
        </w:rPr>
        <w:t>PasswordVersionNumber:</w:t>
      </w:r>
      <w:r>
        <w:t xml:space="preserve"> Integer value that contains the current password version number. The password version number is incremented by one when a new password is generated; the value for the first password is one.</w:t>
      </w:r>
    </w:p>
    <w:p w:rsidR="00720ACD" w:rsidRDefault="00BE5BF1">
      <w:pPr>
        <w:pStyle w:val="Definition-Field"/>
      </w:pPr>
      <w:r>
        <w:rPr>
          <w:b/>
        </w:rPr>
        <w:t>PasswordVersionPres</w:t>
      </w:r>
      <w:r>
        <w:rPr>
          <w:b/>
        </w:rPr>
        <w:t>ent:</w:t>
      </w:r>
      <w:r>
        <w:t xml:space="preserve"> MUST be 0x02231968, which is a constant used to indicate that the password version number is present and is stored in </w:t>
      </w:r>
      <w:r>
        <w:rPr>
          <w:b/>
        </w:rPr>
        <w:t>PasswordVersionNumber</w:t>
      </w:r>
      <w:r>
        <w:t xml:space="preserve"> field. This member is relevant only for server-to-server communication.</w:t>
      </w:r>
    </w:p>
    <w:p w:rsidR="00720ACD" w:rsidRDefault="00BE5BF1">
      <w:pPr>
        <w:pStyle w:val="Heading5"/>
      </w:pPr>
      <w:bookmarkStart w:id="246" w:name="section_7520d43a751d4d52928244bb48fcc6d4"/>
      <w:bookmarkStart w:id="247" w:name="_Toc243612778"/>
      <w:r>
        <w:t>NETLOGON_WORKSTATION_INFORMATION</w:t>
      </w:r>
      <w:bookmarkEnd w:id="246"/>
      <w:bookmarkEnd w:id="247"/>
    </w:p>
    <w:p w:rsidR="00720ACD" w:rsidRDefault="00BE5BF1">
      <w:r>
        <w:t xml:space="preserve">The </w:t>
      </w:r>
      <w:r>
        <w:rPr>
          <w:b/>
        </w:rPr>
        <w:t>NE</w:t>
      </w:r>
      <w:r>
        <w:rPr>
          <w:b/>
        </w:rPr>
        <w:t xml:space="preserve">TLOGON_WORKSTATION_INFORMATION </w:t>
      </w:r>
      <w:r>
        <w:t>union SHOULD</w:t>
      </w:r>
      <w:bookmarkStart w:id="248"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248"/>
      <w:r>
        <w:t xml:space="preserve"> select between two parameters of type </w:t>
      </w:r>
      <w:r>
        <w:rPr>
          <w:b/>
        </w:rPr>
        <w:t>NETLOGON_WORKSTATION_INFO</w:t>
      </w:r>
      <w:r>
        <w:t xml:space="preserve"> structure, as specified in section </w:t>
      </w:r>
      <w:hyperlink w:anchor="Section_3ae9e9a9a3034fa58e11823d9e7e1e61" w:history="1">
        <w:r>
          <w:rPr>
            <w:rStyle w:val="Hyperlink"/>
          </w:rPr>
          <w:t>2.2.1.3.6</w:t>
        </w:r>
      </w:hyperlink>
      <w:r>
        <w:t xml:space="preserve">, based on the value of the </w:t>
      </w:r>
      <w:r>
        <w:rPr>
          <w:i/>
        </w:rPr>
        <w:t>Level</w:t>
      </w:r>
      <w:r>
        <w:t xml:space="preserve"> parameter of the </w:t>
      </w:r>
      <w:r>
        <w:rPr>
          <w:b/>
        </w:rPr>
        <w:t>NetrLogonGetDomainInfo</w:t>
      </w:r>
      <w:r>
        <w:t xml:space="preserve"> method, as specified in section </w:t>
      </w:r>
      <w:hyperlink w:anchor="Section_7c3ad0ccee054643b7734d84e1d431dc" w:history="1">
        <w:r>
          <w:rPr>
            <w:rStyle w:val="Hyperlink"/>
          </w:rPr>
          <w:t>3.5.4.4.10</w:t>
        </w:r>
      </w:hyperlink>
      <w:r>
        <w:t>.</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_NETLOGON_WORKSTATION_INFORMATION {</w:t>
      </w:r>
    </w:p>
    <w:p w:rsidR="00720ACD" w:rsidRDefault="00BE5BF1">
      <w:pPr>
        <w:pStyle w:val="Code"/>
      </w:pPr>
      <w:r>
        <w:t xml:space="preserve">  [case(1)] </w:t>
      </w:r>
    </w:p>
    <w:p w:rsidR="00720ACD" w:rsidRDefault="00BE5BF1">
      <w:pPr>
        <w:pStyle w:val="Code"/>
      </w:pPr>
      <w:r>
        <w:t>    PNETLOGON_WORKSTATION_INFO WorkstationInfo;</w:t>
      </w:r>
    </w:p>
    <w:p w:rsidR="00720ACD" w:rsidRDefault="00BE5BF1">
      <w:pPr>
        <w:pStyle w:val="Code"/>
      </w:pPr>
      <w:r>
        <w:t xml:space="preserve">  [case(2)] </w:t>
      </w:r>
    </w:p>
    <w:p w:rsidR="00720ACD" w:rsidRDefault="00BE5BF1">
      <w:pPr>
        <w:pStyle w:val="Code"/>
      </w:pPr>
      <w:r>
        <w:t>    PNETLOGON_WORKSTATION_INFO LsaPolicyInfo;</w:t>
      </w:r>
    </w:p>
    <w:p w:rsidR="00720ACD" w:rsidRDefault="00BE5BF1">
      <w:pPr>
        <w:pStyle w:val="Code"/>
      </w:pPr>
      <w:r>
        <w:lastRenderedPageBreak/>
        <w:t>} NETLOGON_WORKSTATION_INFORMATION,</w:t>
      </w:r>
    </w:p>
    <w:p w:rsidR="00720ACD" w:rsidRDefault="00BE5BF1">
      <w:pPr>
        <w:pStyle w:val="Code"/>
      </w:pPr>
      <w:r>
        <w:t> *PNETLOGON_WORKSTATION_INFORMATION;</w:t>
      </w:r>
    </w:p>
    <w:p w:rsidR="00720ACD" w:rsidRDefault="00BE5BF1">
      <w:pPr>
        <w:pStyle w:val="Definition-Field"/>
      </w:pPr>
      <w:r>
        <w:rPr>
          <w:b/>
        </w:rPr>
        <w:t>WorkstationInfo:</w:t>
      </w:r>
      <w:r>
        <w:t xml:space="preserve"> Fiel</w:t>
      </w:r>
      <w:r>
        <w:t>d is selected when the switched DWORD (</w:t>
      </w:r>
      <w:hyperlink r:id="rId167" w:anchor="Section_cca2742956894a16b2b49325d93e4ba2">
        <w:r>
          <w:rPr>
            <w:rStyle w:val="Hyperlink"/>
          </w:rPr>
          <w:t>[MS-DTYP]</w:t>
        </w:r>
      </w:hyperlink>
      <w:r>
        <w:t xml:space="preserve"> section 2.2.9) constant is 0x00000001.</w:t>
      </w:r>
    </w:p>
    <w:p w:rsidR="00720ACD" w:rsidRDefault="00BE5BF1">
      <w:pPr>
        <w:pStyle w:val="Definition-Field"/>
      </w:pPr>
      <w:r>
        <w:rPr>
          <w:b/>
        </w:rPr>
        <w:t>LsaPolicyInfo:</w:t>
      </w:r>
      <w:r>
        <w:t xml:space="preserve"> Field is selected when the switched DWORD constant is 0x00000002. </w:t>
      </w:r>
    </w:p>
    <w:p w:rsidR="00720ACD" w:rsidRDefault="00BE5BF1">
      <w:pPr>
        <w:pStyle w:val="Heading5"/>
      </w:pPr>
      <w:bookmarkStart w:id="249" w:name="section_77cd977686124dab9748bfb07247fd4c"/>
      <w:bookmarkStart w:id="250" w:name="_Toc243612779"/>
      <w:r>
        <w:t>NETLOGO</w:t>
      </w:r>
      <w:r>
        <w:t>N_ONE_DOMAIN_INFO</w:t>
      </w:r>
      <w:bookmarkEnd w:id="249"/>
      <w:bookmarkEnd w:id="250"/>
      <w:r>
        <w:fldChar w:fldCharType="begin"/>
      </w:r>
      <w:r>
        <w:instrText xml:space="preserve"> XE "NETLOGON_ONE_DOMAIN_INFO structure"</w:instrText>
      </w:r>
      <w:r>
        <w:fldChar w:fldCharType="end"/>
      </w:r>
      <w:r>
        <w:fldChar w:fldCharType="begin"/>
      </w:r>
      <w:r>
        <w:instrText xml:space="preserve"> XE "PNETLOGON_ONE_DOMAIN_INFO"</w:instrText>
      </w:r>
      <w:r>
        <w:fldChar w:fldCharType="end"/>
      </w:r>
    </w:p>
    <w:p w:rsidR="00720ACD" w:rsidRDefault="00BE5BF1">
      <w:r>
        <w:t xml:space="preserve">The </w:t>
      </w:r>
      <w:r>
        <w:rPr>
          <w:b/>
        </w:rPr>
        <w:t>NETLOGON_ONE_DOMAIN_INFO</w:t>
      </w:r>
      <w:r>
        <w:t xml:space="preserve"> structure SHOULD</w:t>
      </w:r>
      <w:bookmarkStart w:id="251" w:name="Appendix_A_Target_30"/>
      <w:r>
        <w:rPr>
          <w:rStyle w:val="Hyperlink"/>
        </w:rPr>
        <w:fldChar w:fldCharType="begin"/>
      </w:r>
      <w:r>
        <w:rPr>
          <w:rStyle w:val="Hyperlink"/>
        </w:rPr>
        <w:instrText xml:space="preserve"> HYPERLINK \l "Appendix_A_30" \o "Product behavior note 30" \h </w:instrText>
      </w:r>
      <w:r>
        <w:rPr>
          <w:rStyle w:val="Hyperlink"/>
        </w:rPr>
      </w:r>
      <w:r>
        <w:rPr>
          <w:rStyle w:val="Hyperlink"/>
        </w:rPr>
        <w:fldChar w:fldCharType="separate"/>
      </w:r>
      <w:r>
        <w:rPr>
          <w:rStyle w:val="Hyperlink"/>
        </w:rPr>
        <w:t>&lt;30&gt;</w:t>
      </w:r>
      <w:r>
        <w:rPr>
          <w:rStyle w:val="Hyperlink"/>
        </w:rPr>
        <w:fldChar w:fldCharType="end"/>
      </w:r>
      <w:bookmarkEnd w:id="251"/>
      <w:r>
        <w:t xml:space="preserve"> define information about a single </w:t>
      </w:r>
      <w:hyperlink w:anchor="gt_b0276eb2-4e65-4cf1-a718-e0920a614aca">
        <w:r>
          <w:rPr>
            <w:rStyle w:val="HyperlinkGreen"/>
            <w:b/>
          </w:rPr>
          <w:t>domain</w:t>
        </w:r>
      </w:hyperlink>
      <w:r>
        <w:t xml:space="preserve">. It is in turn contained in the </w:t>
      </w:r>
      <w:r>
        <w:rPr>
          <w:b/>
        </w:rPr>
        <w:t>NETLOGON_DOMAIN_INFO</w:t>
      </w:r>
      <w:r>
        <w:t xml:space="preserve"> structure, as specified in section </w:t>
      </w:r>
      <w:hyperlink w:anchor="Section_440c3430ed5f481db60274db422df3c8" w:history="1">
        <w:r>
          <w:rPr>
            <w:rStyle w:val="Hyperlink"/>
          </w:rPr>
          <w:t>2.2.1.3.11</w:t>
        </w:r>
      </w:hyperlink>
      <w:r>
        <w:t xml:space="preserve">. The </w:t>
      </w:r>
      <w:r>
        <w:rPr>
          <w:b/>
        </w:rPr>
        <w:t>NETLOGON_DOMAIN_INFO</w:t>
      </w:r>
      <w:r>
        <w:t xml:space="preserve"> structure descr</w:t>
      </w:r>
      <w:r>
        <w:t xml:space="preserve">ibes domain relationships and is generated as output from the </w:t>
      </w:r>
      <w:r>
        <w:rPr>
          <w:b/>
        </w:rPr>
        <w:t>NetrLogonGetDomainInfo</w:t>
      </w:r>
      <w:r>
        <w:t xml:space="preserve"> method, as specified in section </w:t>
      </w:r>
      <w:hyperlink w:anchor="Section_7c3ad0ccee054643b7734d84e1d431dc" w:history="1">
        <w:r>
          <w:rPr>
            <w:rStyle w:val="Hyperlink"/>
          </w:rPr>
          <w:t>3.5.4.4.10</w:t>
        </w:r>
      </w:hyperlink>
      <w:r>
        <w:t>.</w:t>
      </w:r>
    </w:p>
    <w:p w:rsidR="00720ACD" w:rsidRDefault="00BE5BF1">
      <w:pPr>
        <w:pStyle w:val="Code"/>
      </w:pPr>
      <w:r>
        <w:t>typedef struct _NETLOGON_ONE_DOMAIN_INFO {</w:t>
      </w:r>
    </w:p>
    <w:p w:rsidR="00720ACD" w:rsidRDefault="00BE5BF1">
      <w:pPr>
        <w:pStyle w:val="Code"/>
      </w:pPr>
      <w:r>
        <w:t xml:space="preserve">  UNICODE_STRING DomainN</w:t>
      </w:r>
      <w:r>
        <w:t>ame;</w:t>
      </w:r>
    </w:p>
    <w:p w:rsidR="00720ACD" w:rsidRDefault="00BE5BF1">
      <w:pPr>
        <w:pStyle w:val="Code"/>
      </w:pPr>
      <w:r>
        <w:t xml:space="preserve">  UNICODE_STRING DnsDomainName;</w:t>
      </w:r>
    </w:p>
    <w:p w:rsidR="00720ACD" w:rsidRDefault="00BE5BF1">
      <w:pPr>
        <w:pStyle w:val="Code"/>
      </w:pPr>
      <w:r>
        <w:t xml:space="preserve">  UNICODE_STRING DnsForestName;</w:t>
      </w:r>
    </w:p>
    <w:p w:rsidR="00720ACD" w:rsidRDefault="00BE5BF1">
      <w:pPr>
        <w:pStyle w:val="Code"/>
      </w:pPr>
      <w:r>
        <w:t xml:space="preserve">  GUID DomainGuid;</w:t>
      </w:r>
    </w:p>
    <w:p w:rsidR="00720ACD" w:rsidRDefault="00BE5BF1">
      <w:pPr>
        <w:pStyle w:val="Code"/>
      </w:pPr>
      <w:r>
        <w:t xml:space="preserve">  PRPC_SID DomainSid;</w:t>
      </w:r>
    </w:p>
    <w:p w:rsidR="00720ACD" w:rsidRDefault="00BE5BF1">
      <w:pPr>
        <w:pStyle w:val="Code"/>
      </w:pPr>
      <w:r>
        <w:t xml:space="preserve">  UNICODE_STRING TrustExtension;</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NETLOGON_ONE_DOMAIN_INFO,</w:t>
      </w:r>
    </w:p>
    <w:p w:rsidR="00720ACD" w:rsidRDefault="00BE5BF1">
      <w:pPr>
        <w:pStyle w:val="Code"/>
      </w:pPr>
      <w:r>
        <w:t> *PNETLOGON_ONE_DOMAIN_INFO;</w:t>
      </w:r>
    </w:p>
    <w:p w:rsidR="00720ACD" w:rsidRDefault="00BE5BF1">
      <w:pPr>
        <w:pStyle w:val="Definition-Field"/>
      </w:pPr>
      <w:r>
        <w:rPr>
          <w:b/>
        </w:rPr>
        <w:t>DomainName:</w:t>
      </w:r>
      <w:r>
        <w:t xml:space="preserve"> A null-terminated </w:t>
      </w:r>
      <w:hyperlink w:anchor="gt_b069acb4-e364-453e-ac83-42d469bb339e">
        <w:r>
          <w:rPr>
            <w:rStyle w:val="HyperlinkGreen"/>
            <w:b/>
          </w:rPr>
          <w:t>Unicode string</w:t>
        </w:r>
      </w:hyperlink>
      <w:r>
        <w:t xml:space="preserve"> that contains the </w:t>
      </w:r>
      <w:hyperlink w:anchor="gt_0334e0bd-2755-42f6-aeff-2d4a22bf4abf">
        <w:r>
          <w:rPr>
            <w:rStyle w:val="HyperlinkGreen"/>
            <w:b/>
          </w:rPr>
          <w:t>NetBIOS name</w:t>
        </w:r>
      </w:hyperlink>
      <w:r>
        <w:t xml:space="preserve"> of the domain being described. This field MUST NOT be an empty string.</w:t>
      </w:r>
    </w:p>
    <w:p w:rsidR="00720ACD" w:rsidRDefault="00BE5BF1">
      <w:pPr>
        <w:pStyle w:val="Definition-Field"/>
      </w:pPr>
      <w:r>
        <w:rPr>
          <w:b/>
        </w:rPr>
        <w:t>DnsDomainName:</w:t>
      </w:r>
      <w:r>
        <w:t xml:space="preserve"> A null-terminated Unicode string that contains the </w:t>
      </w:r>
      <w:hyperlink w:anchor="gt_604dcfcd-72f5-46e5-85c1-f3ce69956700">
        <w:r>
          <w:rPr>
            <w:rStyle w:val="HyperlinkGreen"/>
            <w:b/>
          </w:rPr>
          <w:t>DNS</w:t>
        </w:r>
      </w:hyperlink>
      <w:r>
        <w:t xml:space="preserve"> </w:t>
      </w:r>
      <w:hyperlink w:anchor="gt_45a1c9f1-0263-49a8-97c7-7aca1a99308c">
        <w:r>
          <w:rPr>
            <w:rStyle w:val="HyperlinkGreen"/>
            <w:b/>
          </w:rPr>
          <w:t>domain name</w:t>
        </w:r>
      </w:hyperlink>
      <w:r>
        <w:t xml:space="preserve"> for this domain. This field MUST NOT be an empty string.</w:t>
      </w:r>
    </w:p>
    <w:p w:rsidR="00720ACD" w:rsidRDefault="00BE5BF1">
      <w:pPr>
        <w:pStyle w:val="Definition-Field"/>
      </w:pPr>
      <w:r>
        <w:rPr>
          <w:b/>
        </w:rPr>
        <w:t>DnsForestName:</w:t>
      </w:r>
      <w:r>
        <w:t xml:space="preserve"> A null-terminated Unicode string that contains the DNS </w:t>
      </w:r>
      <w:hyperlink w:anchor="gt_fd104241-4fb3-457c-b2c4-e0c18bb20b62">
        <w:r>
          <w:rPr>
            <w:rStyle w:val="HyperlinkGreen"/>
            <w:b/>
          </w:rPr>
          <w:t>forest</w:t>
        </w:r>
      </w:hyperlink>
      <w:r>
        <w:t xml:space="preserve"> name for this domain.</w:t>
      </w:r>
    </w:p>
    <w:p w:rsidR="00720ACD" w:rsidRDefault="00BE5BF1">
      <w:pPr>
        <w:pStyle w:val="Definition-Field"/>
      </w:pPr>
      <w:r>
        <w:rPr>
          <w:b/>
        </w:rPr>
        <w:t>DomainGuid:</w:t>
      </w:r>
      <w:r>
        <w:t xml:space="preserve"> A globally unique 128-bit identifier for this domain.</w:t>
      </w:r>
    </w:p>
    <w:p w:rsidR="00720ACD" w:rsidRDefault="00BE5BF1">
      <w:pPr>
        <w:pStyle w:val="Definition-Field"/>
      </w:pPr>
      <w:r>
        <w:rPr>
          <w:b/>
        </w:rPr>
        <w:t>DomainSid:</w:t>
      </w:r>
      <w:r>
        <w:t xml:space="preserve"> The </w:t>
      </w:r>
      <w:hyperlink w:anchor="gt_83f2020d-0804-4840-a5ac-e06439d50f8d">
        <w:r>
          <w:rPr>
            <w:rStyle w:val="HyperlinkGreen"/>
            <w:b/>
          </w:rPr>
          <w:t>security identifier (SID)</w:t>
        </w:r>
      </w:hyperlink>
      <w:r>
        <w:t xml:space="preserve">, as specified in </w:t>
      </w:r>
      <w:hyperlink r:id="rId168" w:anchor="Section_cca2742956894a16b2b49325d93e4ba2">
        <w:r>
          <w:rPr>
            <w:rStyle w:val="Hyperlink"/>
          </w:rPr>
          <w:t>[MS-DTYP]</w:t>
        </w:r>
      </w:hyperlink>
      <w:r>
        <w:t xml:space="preserve">  section 2.4.2.3 for this domain.</w:t>
      </w:r>
    </w:p>
    <w:p w:rsidR="00720ACD" w:rsidRDefault="00BE5BF1">
      <w:pPr>
        <w:pStyle w:val="Definition-Field"/>
      </w:pPr>
      <w:r>
        <w:rPr>
          <w:b/>
        </w:rPr>
        <w:t>TrustExtension:</w:t>
      </w:r>
      <w:r>
        <w:t xml:space="preserve"> A </w:t>
      </w:r>
      <w:r>
        <w:rPr>
          <w:b/>
        </w:rPr>
        <w:t>UNICODE_STRING</w:t>
      </w:r>
      <w:r>
        <w:t xml:space="preserve"> structure which does not point to a Unicode string, but in fact points to a buffer of size 16, in bytes, in the following form</w:t>
      </w:r>
      <w:r>
        <w:t>at.</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8640" w:type="dxa"/>
            <w:gridSpan w:val="32"/>
          </w:tcPr>
          <w:p w:rsidR="00720ACD" w:rsidRDefault="00BE5BF1">
            <w:pPr>
              <w:pStyle w:val="PacketDiagramBodyText"/>
            </w:pPr>
            <w:r>
              <w:t>Flags</w:t>
            </w:r>
          </w:p>
        </w:tc>
      </w:tr>
      <w:tr w:rsidR="00720ACD" w:rsidTr="00720ACD">
        <w:tc>
          <w:tcPr>
            <w:tcW w:w="8640" w:type="dxa"/>
            <w:gridSpan w:val="32"/>
          </w:tcPr>
          <w:p w:rsidR="00720ACD" w:rsidRDefault="00BE5BF1">
            <w:pPr>
              <w:pStyle w:val="PacketDiagramBodyText"/>
            </w:pPr>
            <w:r>
              <w:t>ParentIndex</w:t>
            </w:r>
          </w:p>
        </w:tc>
      </w:tr>
      <w:tr w:rsidR="00720ACD" w:rsidTr="00720ACD">
        <w:tc>
          <w:tcPr>
            <w:tcW w:w="8640" w:type="dxa"/>
            <w:gridSpan w:val="32"/>
          </w:tcPr>
          <w:p w:rsidR="00720ACD" w:rsidRDefault="00BE5BF1">
            <w:pPr>
              <w:pStyle w:val="PacketDiagramBodyText"/>
            </w:pPr>
            <w:r>
              <w:t>TrustType</w:t>
            </w:r>
          </w:p>
        </w:tc>
      </w:tr>
      <w:tr w:rsidR="00720ACD" w:rsidTr="00720ACD">
        <w:tc>
          <w:tcPr>
            <w:tcW w:w="8640" w:type="dxa"/>
            <w:gridSpan w:val="32"/>
          </w:tcPr>
          <w:p w:rsidR="00720ACD" w:rsidRDefault="00BE5BF1">
            <w:pPr>
              <w:pStyle w:val="PacketDiagramBodyText"/>
            </w:pPr>
            <w:r>
              <w:lastRenderedPageBreak/>
              <w:t>TrustAttributes</w:t>
            </w:r>
          </w:p>
        </w:tc>
      </w:tr>
    </w:tbl>
    <w:p w:rsidR="00720ACD" w:rsidRDefault="00BE5BF1">
      <w:pPr>
        <w:pStyle w:val="Definition-Field2"/>
      </w:pPr>
      <w:r>
        <w:t xml:space="preserve">This structure is supplementary domain </w:t>
      </w:r>
      <w:hyperlink w:anchor="gt_5ee032d0-d944-4acb-bbb5-b1cfc7df6db6">
        <w:r>
          <w:rPr>
            <w:rStyle w:val="HyperlinkGreen"/>
            <w:b/>
          </w:rPr>
          <w:t>trust</w:t>
        </w:r>
      </w:hyperlink>
      <w:r>
        <w:t xml:space="preserve"> information that contains the following fields of a </w:t>
      </w:r>
      <w:hyperlink w:anchor="Section_7de9866ed3ef4a9f98a5c2dcff1e61c1" w:history="1">
        <w:r>
          <w:rPr>
            <w:rStyle w:val="Hyperlink"/>
          </w:rPr>
          <w:t>DS_DOMAIN_TRUSTSW</w:t>
        </w:r>
      </w:hyperlink>
      <w:r>
        <w:t xml:space="preserve"> structure (section 2.2.1.6.2</w:t>
      </w:r>
      <w:r>
        <w:rPr>
          <w:rStyle w:val="Hyperlink"/>
        </w:rPr>
        <w:t>)</w:t>
      </w:r>
      <w:r>
        <w:t xml:space="preserve">: </w:t>
      </w:r>
      <w:r>
        <w:rPr>
          <w:b/>
        </w:rPr>
        <w:t>Flags</w:t>
      </w:r>
      <w:r>
        <w:t xml:space="preserve">, </w:t>
      </w:r>
      <w:r>
        <w:rPr>
          <w:b/>
        </w:rPr>
        <w:t>ParentIndex</w:t>
      </w:r>
      <w:r>
        <w:t xml:space="preserve">, </w:t>
      </w:r>
      <w:r>
        <w:rPr>
          <w:b/>
        </w:rPr>
        <w:t>TrustType</w:t>
      </w:r>
      <w:r>
        <w:t xml:space="preserve">, and </w:t>
      </w:r>
      <w:r>
        <w:rPr>
          <w:b/>
        </w:rPr>
        <w:t>TrustAttributes</w:t>
      </w:r>
      <w:r>
        <w:t>. For more details on usage in NetrLogonGetD</w:t>
      </w:r>
      <w:r>
        <w:t>omainInfo, see section 3.5.4.4.10.</w:t>
      </w:r>
    </w:p>
    <w:p w:rsidR="00720ACD" w:rsidRDefault="00BE5BF1">
      <w:pPr>
        <w:pStyle w:val="Definition-Field"/>
      </w:pPr>
      <w:r>
        <w:rPr>
          <w:b/>
        </w:rPr>
        <w:t>DummyString2:</w:t>
      </w:r>
      <w:r>
        <w:t xml:space="preserve"> A STRING structure, defined in section </w:t>
      </w:r>
      <w:hyperlink w:anchor="Section_4a896c09a39c487894f09e4f8a419f32" w:history="1">
        <w:r>
          <w:rPr>
            <w:rStyle w:val="Hyperlink"/>
          </w:rPr>
          <w:t>2.2.1.1.2</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w:t>
      </w:r>
      <w:r>
        <w:t xml:space="preserve">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DummyString3:</w:t>
      </w:r>
      <w:r>
        <w:t xml:space="preserve"> See definition for DummyString2.</w:t>
      </w:r>
    </w:p>
    <w:p w:rsidR="00720ACD" w:rsidRDefault="00BE5BF1">
      <w:pPr>
        <w:pStyle w:val="Definition-Field"/>
      </w:pPr>
      <w:r>
        <w:rPr>
          <w:b/>
        </w:rPr>
        <w:t>DummyString4:</w:t>
      </w:r>
      <w:r>
        <w:t xml:space="preserve"> See definition for DummyString2.</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w:t>
      </w:r>
      <w:r>
        <w:t>ong1.</w:t>
      </w:r>
    </w:p>
    <w:p w:rsidR="00720ACD" w:rsidRDefault="00BE5BF1">
      <w:pPr>
        <w:pStyle w:val="Heading5"/>
      </w:pPr>
      <w:bookmarkStart w:id="252" w:name="section_440c3430ed5f481db60274db422df3c8"/>
      <w:bookmarkStart w:id="253" w:name="_Toc243612780"/>
      <w:r>
        <w:t>NETLOGON_DOMAIN_INFO</w:t>
      </w:r>
      <w:bookmarkEnd w:id="252"/>
      <w:bookmarkEnd w:id="253"/>
      <w:r>
        <w:fldChar w:fldCharType="begin"/>
      </w:r>
      <w:r>
        <w:instrText xml:space="preserve"> XE "NETLOGON_DOMAIN_INFO structure"</w:instrText>
      </w:r>
      <w:r>
        <w:fldChar w:fldCharType="end"/>
      </w:r>
      <w:r>
        <w:fldChar w:fldCharType="begin"/>
      </w:r>
      <w:r>
        <w:instrText xml:space="preserve"> XE "PNETLOGON_DOMAIN_INFO"</w:instrText>
      </w:r>
      <w:r>
        <w:fldChar w:fldCharType="end"/>
      </w:r>
    </w:p>
    <w:p w:rsidR="00720ACD" w:rsidRDefault="00BE5BF1">
      <w:r>
        <w:t xml:space="preserve">The </w:t>
      </w:r>
      <w:r>
        <w:rPr>
          <w:b/>
        </w:rPr>
        <w:t>NETLOGON_DOMAIN_INFO</w:t>
      </w:r>
      <w:r>
        <w:t xml:space="preserve"> structure SHOULD</w:t>
      </w:r>
      <w:bookmarkStart w:id="254" w:name="Appendix_A_Target_31"/>
      <w:r>
        <w:rPr>
          <w:rStyle w:val="Hyperlink"/>
        </w:rPr>
        <w:fldChar w:fldCharType="begin"/>
      </w:r>
      <w:r>
        <w:rPr>
          <w:rStyle w:val="Hyperlink"/>
        </w:rPr>
        <w:instrText xml:space="preserve"> HYPERLINK \l "Appendix_A_31" \o "Product behavior note 31" \h </w:instrText>
      </w:r>
      <w:r>
        <w:rPr>
          <w:rStyle w:val="Hyperlink"/>
        </w:rPr>
      </w:r>
      <w:r>
        <w:rPr>
          <w:rStyle w:val="Hyperlink"/>
        </w:rPr>
        <w:fldChar w:fldCharType="separate"/>
      </w:r>
      <w:r>
        <w:rPr>
          <w:rStyle w:val="Hyperlink"/>
        </w:rPr>
        <w:t>&lt;31&gt;</w:t>
      </w:r>
      <w:r>
        <w:rPr>
          <w:rStyle w:val="Hyperlink"/>
        </w:rPr>
        <w:fldChar w:fldCharType="end"/>
      </w:r>
      <w:bookmarkEnd w:id="254"/>
      <w:r>
        <w:t xml:space="preserve"> define information returned as output from the </w:t>
      </w:r>
      <w:r>
        <w:rPr>
          <w:b/>
        </w:rPr>
        <w:t>NetrLogonGetDomainInfo</w:t>
      </w:r>
      <w:r>
        <w:t xml:space="preserve"> method, as specified in section </w:t>
      </w:r>
      <w:hyperlink w:anchor="Section_7c3ad0ccee054643b7734d84e1d431dc" w:history="1">
        <w:r>
          <w:rPr>
            <w:rStyle w:val="Hyperlink"/>
          </w:rPr>
          <w:t>3.5.4.4.10</w:t>
        </w:r>
      </w:hyperlink>
      <w:r>
        <w:t xml:space="preserve">. It contains information about a </w:t>
      </w:r>
      <w:hyperlink w:anchor="gt_b0276eb2-4e65-4cf1-a718-e0920a614aca">
        <w:r>
          <w:rPr>
            <w:rStyle w:val="HyperlinkGreen"/>
            <w:b/>
          </w:rPr>
          <w:t>domain</w:t>
        </w:r>
      </w:hyperlink>
      <w:r>
        <w:t>, including naming informatio</w:t>
      </w:r>
      <w:r>
        <w:t xml:space="preserve">n and a list of </w:t>
      </w:r>
      <w:hyperlink w:anchor="gt_5ee032d0-d944-4acb-bbb5-b1cfc7df6db6">
        <w:r>
          <w:rPr>
            <w:rStyle w:val="HyperlinkGreen"/>
            <w:b/>
          </w:rPr>
          <w:t>trusted</w:t>
        </w:r>
      </w:hyperlink>
      <w:r>
        <w:t xml:space="preserve"> domains.</w:t>
      </w:r>
    </w:p>
    <w:p w:rsidR="00720ACD" w:rsidRDefault="00BE5BF1">
      <w:pPr>
        <w:pStyle w:val="Code"/>
      </w:pPr>
      <w:r>
        <w:t>typedef struct _NETLOGON_DOMAIN_INFO {</w:t>
      </w:r>
    </w:p>
    <w:p w:rsidR="00720ACD" w:rsidRDefault="00BE5BF1">
      <w:pPr>
        <w:pStyle w:val="Code"/>
      </w:pPr>
      <w:r>
        <w:t xml:space="preserve">  NETLOGON_ONE_DOMAIN_INFO PrimaryDomain;</w:t>
      </w:r>
    </w:p>
    <w:p w:rsidR="00720ACD" w:rsidRDefault="00BE5BF1">
      <w:pPr>
        <w:pStyle w:val="Code"/>
      </w:pPr>
      <w:r>
        <w:t xml:space="preserve">  ULONG TrustedDomainCount;</w:t>
      </w:r>
    </w:p>
    <w:p w:rsidR="00720ACD" w:rsidRDefault="00BE5BF1">
      <w:pPr>
        <w:pStyle w:val="Code"/>
      </w:pPr>
      <w:r>
        <w:t xml:space="preserve">  [size_is(TrustedDomainCount)] PNETLOGON_ONE_DOMAIN</w:t>
      </w:r>
      <w:r>
        <w:t>_INFO TrustedDomains;</w:t>
      </w:r>
    </w:p>
    <w:p w:rsidR="00720ACD" w:rsidRDefault="00BE5BF1">
      <w:pPr>
        <w:pStyle w:val="Code"/>
      </w:pPr>
      <w:r>
        <w:t xml:space="preserve">  NETLOGON_LSA_POLICY_INFO LsaPolicy;</w:t>
      </w:r>
    </w:p>
    <w:p w:rsidR="00720ACD" w:rsidRDefault="00BE5BF1">
      <w:pPr>
        <w:pStyle w:val="Code"/>
      </w:pPr>
      <w:r>
        <w:t xml:space="preserve">  UNICODE_STRING DnsHostNameInDs;</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WorkstationFlags;</w:t>
      </w:r>
    </w:p>
    <w:p w:rsidR="00720ACD" w:rsidRDefault="00BE5BF1">
      <w:pPr>
        <w:pStyle w:val="Code"/>
      </w:pPr>
      <w:r>
        <w:t xml:space="preserve">  ULONG SupportedEncTypes;</w:t>
      </w:r>
    </w:p>
    <w:p w:rsidR="00720ACD" w:rsidRDefault="00BE5BF1">
      <w:pPr>
        <w:pStyle w:val="Code"/>
      </w:pPr>
      <w:r>
        <w:t xml:space="preserve">  ULONG DummyLon</w:t>
      </w:r>
      <w:r>
        <w:t>g3;</w:t>
      </w:r>
    </w:p>
    <w:p w:rsidR="00720ACD" w:rsidRDefault="00BE5BF1">
      <w:pPr>
        <w:pStyle w:val="Code"/>
      </w:pPr>
      <w:r>
        <w:t xml:space="preserve">  ULONG DummyLong4;</w:t>
      </w:r>
    </w:p>
    <w:p w:rsidR="00720ACD" w:rsidRDefault="00BE5BF1">
      <w:pPr>
        <w:pStyle w:val="Code"/>
      </w:pPr>
      <w:r>
        <w:t>} NETLOGON_DOMAIN_INFO,</w:t>
      </w:r>
    </w:p>
    <w:p w:rsidR="00720ACD" w:rsidRDefault="00BE5BF1">
      <w:pPr>
        <w:pStyle w:val="Code"/>
      </w:pPr>
      <w:r>
        <w:t> *PNETLOGON_DOMAIN_INFO;</w:t>
      </w:r>
    </w:p>
    <w:p w:rsidR="00720ACD" w:rsidRDefault="00BE5BF1">
      <w:pPr>
        <w:pStyle w:val="Definition-Field"/>
      </w:pPr>
      <w:r>
        <w:rPr>
          <w:b/>
        </w:rPr>
        <w:t>PrimaryDomain:</w:t>
      </w:r>
      <w:r>
        <w:t xml:space="preserve"> A </w:t>
      </w:r>
      <w:r>
        <w:rPr>
          <w:b/>
        </w:rPr>
        <w:t>NETLOGON_ONE_DOMAIN_INFO</w:t>
      </w:r>
      <w:r>
        <w:t xml:space="preserve"> structure, as specified in section </w:t>
      </w:r>
      <w:hyperlink w:anchor="Section_77cd977686124dab9748bfb07247fd4c" w:history="1">
        <w:r>
          <w:rPr>
            <w:rStyle w:val="Hyperlink"/>
          </w:rPr>
          <w:t>2.2.1.3.10</w:t>
        </w:r>
      </w:hyperlink>
      <w:r>
        <w:t>, that contains information about th</w:t>
      </w:r>
      <w:r>
        <w:t>e domain of which the server is a member.</w:t>
      </w:r>
    </w:p>
    <w:p w:rsidR="00720ACD" w:rsidRDefault="00BE5BF1">
      <w:pPr>
        <w:pStyle w:val="Definition-Field"/>
      </w:pPr>
      <w:r>
        <w:rPr>
          <w:b/>
        </w:rPr>
        <w:t>TrustedDomainCount:</w:t>
      </w:r>
      <w:r>
        <w:t xml:space="preserve"> The number of trusted domains listed in TrustedDomains.</w:t>
      </w:r>
    </w:p>
    <w:p w:rsidR="00720ACD" w:rsidRDefault="00BE5BF1">
      <w:pPr>
        <w:pStyle w:val="Definition-Field"/>
      </w:pPr>
      <w:r>
        <w:rPr>
          <w:b/>
        </w:rPr>
        <w:t>TrustedDomains:</w:t>
      </w:r>
      <w:r>
        <w:t xml:space="preserve"> A pointer to an array of </w:t>
      </w:r>
      <w:r>
        <w:rPr>
          <w:b/>
        </w:rPr>
        <w:t>NETLOGON_ONE_DOMAIN_INFO</w:t>
      </w:r>
      <w:r>
        <w:t xml:space="preserve"> structures, as specified in section 2.2.1.3.10, which contain informatio</w:t>
      </w:r>
      <w:r>
        <w:t>n about domains with which the current domain has a trust relationship.</w:t>
      </w:r>
    </w:p>
    <w:p w:rsidR="00720ACD" w:rsidRDefault="00BE5BF1">
      <w:pPr>
        <w:pStyle w:val="Definition-Field"/>
      </w:pPr>
      <w:r>
        <w:rPr>
          <w:b/>
        </w:rPr>
        <w:t>LsaPolicy:</w:t>
      </w:r>
      <w:r>
        <w:t xml:space="preserve"> A </w:t>
      </w:r>
      <w:r>
        <w:rPr>
          <w:b/>
        </w:rPr>
        <w:t>NETLOGON_LSA_POLICY_INFO</w:t>
      </w:r>
      <w:r>
        <w:t xml:space="preserve"> data structure that contains the </w:t>
      </w:r>
      <w:hyperlink w:anchor="gt_9e5f2104-d6df-4ae7-8a5c-6bd14a0da8fa">
        <w:r>
          <w:rPr>
            <w:rStyle w:val="HyperlinkGreen"/>
            <w:b/>
          </w:rPr>
          <w:t>LSA</w:t>
        </w:r>
      </w:hyperlink>
      <w:r>
        <w:t xml:space="preserve"> policy for this domain. This field is not used. For details, see section </w:t>
      </w:r>
      <w:hyperlink w:anchor="Section_4676ac8320994e33b680502fd8a32dbd" w:history="1">
        <w:r>
          <w:rPr>
            <w:rStyle w:val="Hyperlink"/>
          </w:rPr>
          <w:t>2.2.1.3.5</w:t>
        </w:r>
      </w:hyperlink>
      <w:r>
        <w:t>.</w:t>
      </w:r>
    </w:p>
    <w:p w:rsidR="00720ACD" w:rsidRDefault="00BE5BF1">
      <w:pPr>
        <w:pStyle w:val="Definition-Field"/>
      </w:pPr>
      <w:r>
        <w:rPr>
          <w:b/>
        </w:rPr>
        <w:t>DnsHostNameInDs:</w:t>
      </w:r>
      <w:r>
        <w:t xml:space="preserve"> A null-terminated </w:t>
      </w:r>
      <w:hyperlink w:anchor="gt_b069acb4-e364-453e-ac83-42d469bb339e">
        <w:r>
          <w:rPr>
            <w:rStyle w:val="HyperlinkGreen"/>
            <w:b/>
          </w:rPr>
          <w:t>Unicode string</w:t>
        </w:r>
      </w:hyperlink>
      <w:r>
        <w:t xml:space="preserve"> that contains the </w:t>
      </w:r>
      <w:hyperlink w:anchor="gt_e467d927-17bf-49c9-98d1-96ddf61ddd90">
        <w:r>
          <w:rPr>
            <w:rStyle w:val="HyperlinkGreen"/>
            <w:b/>
          </w:rPr>
          <w:t>Active Directory</w:t>
        </w:r>
      </w:hyperlink>
      <w:r>
        <w:t xml:space="preserve"> </w:t>
      </w:r>
      <w:hyperlink w:anchor="gt_604dcfcd-72f5-46e5-85c1-f3ce69956700">
        <w:r>
          <w:rPr>
            <w:rStyle w:val="HyperlinkGreen"/>
            <w:b/>
          </w:rPr>
          <w:t>DNS</w:t>
        </w:r>
      </w:hyperlink>
      <w:r>
        <w:t xml:space="preserve"> host name for the client.</w:t>
      </w:r>
    </w:p>
    <w:p w:rsidR="00720ACD" w:rsidRDefault="00BE5BF1">
      <w:pPr>
        <w:pStyle w:val="Definition-Field"/>
      </w:pPr>
      <w:r>
        <w:rPr>
          <w:b/>
        </w:rPr>
        <w:lastRenderedPageBreak/>
        <w:t>DummyString2:</w:t>
      </w:r>
      <w:r>
        <w:t xml:space="preserve"> A STRING structure, defined in section </w:t>
      </w:r>
      <w:hyperlink w:anchor="Section_4a896c09a39c487894f09e4f8a419f32" w:history="1">
        <w:r>
          <w:rPr>
            <w:rStyle w:val="Hyperlink"/>
          </w:rPr>
          <w:t>2.2.1.1.2</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DummyString3:</w:t>
      </w:r>
      <w:r>
        <w:t xml:space="preserve"> See definition for DummyString2.</w:t>
      </w:r>
    </w:p>
    <w:p w:rsidR="00720ACD" w:rsidRDefault="00BE5BF1">
      <w:pPr>
        <w:pStyle w:val="Definition-Field"/>
      </w:pPr>
      <w:r>
        <w:rPr>
          <w:b/>
        </w:rPr>
        <w:t>DummyString4:</w:t>
      </w:r>
      <w:r>
        <w:t xml:space="preserve"> See definition for DummyString2.</w:t>
      </w:r>
    </w:p>
    <w:p w:rsidR="00720ACD" w:rsidRDefault="00BE5BF1">
      <w:pPr>
        <w:pStyle w:val="Definition-Field"/>
      </w:pPr>
      <w:r>
        <w:rPr>
          <w:b/>
        </w:rPr>
        <w:t>WorkstationFlags:</w:t>
      </w:r>
      <w:r>
        <w:t xml:space="preserve"> A set of bit flags that specify workstation behavior. A flag is TRUE (or set) if i</w:t>
      </w:r>
      <w:r>
        <w:t>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 xml:space="preserve">Where the bits </w:t>
      </w:r>
      <w:r>
        <w:t>are defined as:</w:t>
      </w:r>
    </w:p>
    <w:tbl>
      <w:tblPr>
        <w:tblStyle w:val="Table-ShadedHeader"/>
        <w:tblW w:w="0" w:type="auto"/>
        <w:tblInd w:w="475" w:type="dxa"/>
        <w:tblLook w:val="04A0" w:firstRow="1" w:lastRow="0" w:firstColumn="1" w:lastColumn="0" w:noHBand="0" w:noVBand="1"/>
      </w:tblPr>
      <w:tblGrid>
        <w:gridCol w:w="734"/>
        <w:gridCol w:w="7932"/>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Client receives inbound trusts.</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 xml:space="preserve">Client handles the update of the </w:t>
            </w:r>
            <w:hyperlink w:anchor="gt_547217ca-134f-4b43-b375-f5bca4c16ce4">
              <w:r>
                <w:rPr>
                  <w:rStyle w:val="HyperlinkGreen"/>
                  <w:b/>
                </w:rPr>
                <w:t>service principal name (SPN)</w:t>
              </w:r>
            </w:hyperlink>
            <w:r>
              <w:t xml:space="preserve">. See </w:t>
            </w:r>
            <w:hyperlink r:id="rId169">
              <w:r>
                <w:rPr>
                  <w:rStyle w:val="Hyperlink"/>
                </w:rPr>
                <w:t>[SPNNAMES]</w:t>
              </w:r>
            </w:hyperlink>
            <w:r>
              <w:t xml:space="preserve"> for details.</w:t>
            </w:r>
          </w:p>
        </w:tc>
      </w:tr>
    </w:tbl>
    <w:p w:rsidR="00720ACD" w:rsidRDefault="00BE5BF1">
      <w:pPr>
        <w:pStyle w:val="Definition-Field2"/>
      </w:pPr>
      <w:r>
        <w:t>All other bits MUST be set to zero and MUST be ignored on receipt.</w:t>
      </w:r>
    </w:p>
    <w:p w:rsidR="00720ACD" w:rsidRDefault="00BE5BF1">
      <w:pPr>
        <w:pStyle w:val="Definition-Field"/>
      </w:pPr>
      <w:r>
        <w:rPr>
          <w:b/>
        </w:rPr>
        <w:t>SupportedEncTypes:</w:t>
      </w:r>
      <w:r>
        <w:t xml:space="preserve"> A set of bit flags that SHOULD</w:t>
      </w:r>
      <w:bookmarkStart w:id="255" w:name="Appendix_A_Target_32"/>
      <w:r>
        <w:rPr>
          <w:rStyle w:val="Hyperlink"/>
        </w:rPr>
        <w:fldChar w:fldCharType="begin"/>
      </w:r>
      <w:r>
        <w:rPr>
          <w:rStyle w:val="Hyperlink"/>
        </w:rPr>
        <w:instrText xml:space="preserve"> HYPERLINK \l "Appendix_A_32" \o "Product behavior</w:instrText>
      </w:r>
      <w:r>
        <w:rPr>
          <w:rStyle w:val="Hyperlink"/>
        </w:rPr>
        <w:instrText xml:space="preserve"> note 32" \h </w:instrText>
      </w:r>
      <w:r>
        <w:rPr>
          <w:rStyle w:val="Hyperlink"/>
        </w:rPr>
      </w:r>
      <w:r>
        <w:rPr>
          <w:rStyle w:val="Hyperlink"/>
        </w:rPr>
        <w:fldChar w:fldCharType="separate"/>
      </w:r>
      <w:r>
        <w:rPr>
          <w:rStyle w:val="Hyperlink"/>
        </w:rPr>
        <w:t>&lt;32&gt;</w:t>
      </w:r>
      <w:r>
        <w:rPr>
          <w:rStyle w:val="Hyperlink"/>
        </w:rPr>
        <w:fldChar w:fldCharType="end"/>
      </w:r>
      <w:bookmarkEnd w:id="255"/>
      <w:r>
        <w:t xml:space="preserve"> specify the encryption types supported, as specified in </w:t>
      </w:r>
      <w:hyperlink r:id="rId170" w:anchor="Section_1b5471ef4c334a91b079dfcbb82f05cc">
        <w:r>
          <w:rPr>
            <w:rStyle w:val="Hyperlink"/>
          </w:rPr>
          <w:t>[MS-LSAD]</w:t>
        </w:r>
      </w:hyperlink>
      <w:r>
        <w:t xml:space="preserve"> section 2.2.7.18. See [MS-LSAD] for a specification of these bit values and their allowed co</w:t>
      </w:r>
      <w:r>
        <w:t>mbinations.</w:t>
      </w:r>
    </w:p>
    <w:p w:rsidR="00720ACD" w:rsidRDefault="00BE5BF1">
      <w:pPr>
        <w:pStyle w:val="Definition-Field"/>
      </w:pPr>
      <w:r>
        <w:rPr>
          <w:b/>
        </w:rPr>
        <w:t>DummyLong3:</w:t>
      </w:r>
      <w:r>
        <w:t xml:space="preserve"> MUST be set to zero and MUST be ignored on receipt. The Netlogon usage of dummy fields is defined in section 1.3.8.1.2.</w:t>
      </w:r>
    </w:p>
    <w:p w:rsidR="00720ACD" w:rsidRDefault="00BE5BF1">
      <w:pPr>
        <w:pStyle w:val="Definition-Field"/>
      </w:pPr>
      <w:r>
        <w:rPr>
          <w:b/>
        </w:rPr>
        <w:t>DummyLong4:</w:t>
      </w:r>
      <w:r>
        <w:t xml:space="preserve"> See definition of DummyLong3.</w:t>
      </w:r>
    </w:p>
    <w:p w:rsidR="00720ACD" w:rsidRDefault="00BE5BF1">
      <w:pPr>
        <w:pStyle w:val="Heading5"/>
      </w:pPr>
      <w:bookmarkStart w:id="256" w:name="section_3077715970ef498290a1f8e93aaeb985"/>
      <w:bookmarkStart w:id="257" w:name="_Toc243612781"/>
      <w:r>
        <w:t>NETLOGON_DOMAIN_INFORMATION</w:t>
      </w:r>
      <w:bookmarkEnd w:id="256"/>
      <w:bookmarkEnd w:id="257"/>
    </w:p>
    <w:p w:rsidR="00720ACD" w:rsidRDefault="00BE5BF1">
      <w:r>
        <w:t xml:space="preserve">The </w:t>
      </w:r>
      <w:r>
        <w:rPr>
          <w:b/>
        </w:rPr>
        <w:t>NETLOGON_DOMAIN_INFORMATION</w:t>
      </w:r>
      <w:r>
        <w:t xml:space="preserve"> union SHOU</w:t>
      </w:r>
      <w:r>
        <w:t>LD</w:t>
      </w:r>
      <w:bookmarkStart w:id="258"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258"/>
      <w:r>
        <w:t xml:space="preserve"> select either a </w:t>
      </w:r>
      <w:r>
        <w:rPr>
          <w:b/>
        </w:rPr>
        <w:t>NETLOGON_DOMAIN_INFO</w:t>
      </w:r>
      <w:r>
        <w:t xml:space="preserve">, as specified in section </w:t>
      </w:r>
      <w:hyperlink w:anchor="Section_440c3430ed5f481db60274db422df3c8" w:history="1">
        <w:r>
          <w:rPr>
            <w:rStyle w:val="Hyperlink"/>
          </w:rPr>
          <w:t>2.2.1.3.11</w:t>
        </w:r>
      </w:hyperlink>
      <w:r>
        <w:t xml:space="preserve">, or a </w:t>
      </w:r>
      <w:r>
        <w:rPr>
          <w:b/>
        </w:rPr>
        <w:t>NETLOGON_LSA_POLICY_INFO</w:t>
      </w:r>
      <w:r>
        <w:t>, as specified in se</w:t>
      </w:r>
      <w:r>
        <w:t xml:space="preserve">ction </w:t>
      </w:r>
      <w:hyperlink w:anchor="Section_4676ac8320994e33b680502fd8a32dbd" w:history="1">
        <w:r>
          <w:rPr>
            <w:rStyle w:val="Hyperlink"/>
          </w:rPr>
          <w:t>2.2.1.3.5</w:t>
        </w:r>
      </w:hyperlink>
      <w:r>
        <w:t xml:space="preserve">, data type based on the value of the </w:t>
      </w:r>
      <w:r>
        <w:rPr>
          <w:i/>
        </w:rPr>
        <w:t>Level</w:t>
      </w:r>
      <w:r>
        <w:t xml:space="preserve"> parameter to the </w:t>
      </w:r>
      <w:r>
        <w:rPr>
          <w:b/>
        </w:rPr>
        <w:t>NetrLogonGetDomainInfo</w:t>
      </w:r>
      <w:r>
        <w:t xml:space="preserve"> method, as specified in section </w:t>
      </w:r>
      <w:hyperlink w:anchor="Section_7c3ad0ccee054643b7734d84e1d431dc" w:history="1">
        <w:r>
          <w:rPr>
            <w:rStyle w:val="Hyperlink"/>
          </w:rPr>
          <w:t>3.5.4</w:t>
        </w:r>
        <w:r>
          <w:rPr>
            <w:rStyle w:val="Hyperlink"/>
          </w:rPr>
          <w:t>.4.10</w:t>
        </w:r>
      </w:hyperlink>
      <w:r>
        <w:t>.</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_NETLOGON_DOMAIN_INFORMATION {</w:t>
      </w:r>
    </w:p>
    <w:p w:rsidR="00720ACD" w:rsidRDefault="00BE5BF1">
      <w:pPr>
        <w:pStyle w:val="Code"/>
      </w:pPr>
      <w:r>
        <w:t xml:space="preserve">  [case(1)] </w:t>
      </w:r>
    </w:p>
    <w:p w:rsidR="00720ACD" w:rsidRDefault="00BE5BF1">
      <w:pPr>
        <w:pStyle w:val="Code"/>
      </w:pPr>
      <w:r>
        <w:t>    PNETLOGON_DOMAIN_INFO DomainInfo;</w:t>
      </w:r>
    </w:p>
    <w:p w:rsidR="00720ACD" w:rsidRDefault="00BE5BF1">
      <w:pPr>
        <w:pStyle w:val="Code"/>
      </w:pPr>
      <w:r>
        <w:t xml:space="preserve">  [case(2)] </w:t>
      </w:r>
    </w:p>
    <w:p w:rsidR="00720ACD" w:rsidRDefault="00BE5BF1">
      <w:pPr>
        <w:pStyle w:val="Code"/>
      </w:pPr>
      <w:r>
        <w:t>    PNETLOGON_LSA_POLICY_INFO LsaPolicyInfo;</w:t>
      </w:r>
    </w:p>
    <w:p w:rsidR="00720ACD" w:rsidRDefault="00BE5BF1">
      <w:pPr>
        <w:pStyle w:val="Code"/>
      </w:pPr>
      <w:r>
        <w:t>} NETLOGON_DOMAIN_INFORMATION,</w:t>
      </w:r>
    </w:p>
    <w:p w:rsidR="00720ACD" w:rsidRDefault="00BE5BF1">
      <w:pPr>
        <w:pStyle w:val="Code"/>
      </w:pPr>
      <w:r>
        <w:t> *PNETLOGON_DOMAIN_INFORMATION;</w:t>
      </w:r>
    </w:p>
    <w:p w:rsidR="00720ACD" w:rsidRDefault="00BE5BF1">
      <w:pPr>
        <w:pStyle w:val="Definition-Field"/>
      </w:pPr>
      <w:r>
        <w:rPr>
          <w:b/>
        </w:rPr>
        <w:t>DomainInfo:</w:t>
      </w:r>
      <w:r>
        <w:t xml:space="preserve"> This field is selected when the switched DWORD (</w:t>
      </w:r>
      <w:hyperlink r:id="rId171" w:anchor="Section_cca2742956894a16b2b49325d93e4ba2">
        <w:r>
          <w:rPr>
            <w:rStyle w:val="Hyperlink"/>
          </w:rPr>
          <w:t>[MS-DTYP]</w:t>
        </w:r>
      </w:hyperlink>
      <w:r>
        <w:t xml:space="preserve"> section 2.2.9) value is set to 0x00000001. The union contains a </w:t>
      </w:r>
      <w:r>
        <w:rPr>
          <w:b/>
        </w:rPr>
        <w:t>NETLOGON_DOMAIN_INFO</w:t>
      </w:r>
      <w:r>
        <w:t xml:space="preserve"> structure, as specifie</w:t>
      </w:r>
      <w:r>
        <w:t>d in section 2.2.1.3.11.</w:t>
      </w:r>
    </w:p>
    <w:p w:rsidR="00720ACD" w:rsidRDefault="00BE5BF1">
      <w:pPr>
        <w:pStyle w:val="Definition-Field"/>
      </w:pPr>
      <w:r>
        <w:rPr>
          <w:b/>
        </w:rPr>
        <w:t>LsaPolicyInfo:</w:t>
      </w:r>
      <w:r>
        <w:t xml:space="preserve"> This field is selected when the switched DWORD value is set to 0x00000002. The union contains a </w:t>
      </w:r>
      <w:r>
        <w:rPr>
          <w:b/>
        </w:rPr>
        <w:t>NETLOGON_LSA_POLICY_INFO</w:t>
      </w:r>
      <w:r>
        <w:t xml:space="preserve"> structure, as specified in section 2.2.1.3.5.</w:t>
      </w:r>
    </w:p>
    <w:p w:rsidR="00720ACD" w:rsidRDefault="00BE5BF1">
      <w:pPr>
        <w:pStyle w:val="Heading5"/>
      </w:pPr>
      <w:bookmarkStart w:id="259" w:name="section_4d1235e32c964e9fa1473cb338a0d09f"/>
      <w:bookmarkStart w:id="260" w:name="_Toc243612782"/>
      <w:r>
        <w:lastRenderedPageBreak/>
        <w:t>NETLOGON_SECURE_CHANNEL_TYPE</w:t>
      </w:r>
      <w:bookmarkEnd w:id="259"/>
      <w:bookmarkEnd w:id="260"/>
      <w:r>
        <w:fldChar w:fldCharType="begin"/>
      </w:r>
      <w:r>
        <w:instrText xml:space="preserve"> XE "NETLOGON_SECURE_</w:instrText>
      </w:r>
      <w:r>
        <w:instrText>CHANNEL_TYPE enumeration"</w:instrText>
      </w:r>
      <w:r>
        <w:fldChar w:fldCharType="end"/>
      </w:r>
      <w:r>
        <w:fldChar w:fldCharType="begin"/>
      </w:r>
      <w:r>
        <w:instrText xml:space="preserve"> XE "NETLOGON_SECURE_CHANNEL_TYPE [Protocol]"</w:instrText>
      </w:r>
      <w:r>
        <w:fldChar w:fldCharType="end"/>
      </w:r>
    </w:p>
    <w:p w:rsidR="00720ACD" w:rsidRDefault="00BE5BF1">
      <w:r>
        <w:t xml:space="preserve">The </w:t>
      </w:r>
      <w:r>
        <w:rPr>
          <w:b/>
        </w:rPr>
        <w:t>NETLOGON_SECURE_CHANNEL_TYPE</w:t>
      </w:r>
      <w:r>
        <w:t xml:space="preserve"> enumeration specifies the type of </w:t>
      </w:r>
      <w:hyperlink w:anchor="gt_08ce423c-9f9c-48ed-afa8-8b64c04ecdca">
        <w:r>
          <w:rPr>
            <w:rStyle w:val="HyperlinkGreen"/>
            <w:b/>
          </w:rPr>
          <w:t>secure channel</w:t>
        </w:r>
      </w:hyperlink>
      <w:r>
        <w:t xml:space="preserve"> to use in a logon transaction.</w:t>
      </w:r>
    </w:p>
    <w:p w:rsidR="00720ACD" w:rsidRDefault="00BE5BF1">
      <w:pPr>
        <w:pStyle w:val="Code"/>
      </w:pPr>
      <w:r>
        <w:t>typede</w:t>
      </w:r>
      <w:r>
        <w:t>f  enum _NETLOGON_SECURE_CHANNEL_TYPE</w:t>
      </w:r>
    </w:p>
    <w:p w:rsidR="00720ACD" w:rsidRDefault="00BE5BF1">
      <w:pPr>
        <w:pStyle w:val="Code"/>
      </w:pPr>
      <w:r>
        <w:t>{</w:t>
      </w:r>
    </w:p>
    <w:p w:rsidR="00720ACD" w:rsidRDefault="00BE5BF1">
      <w:pPr>
        <w:pStyle w:val="Code"/>
      </w:pPr>
      <w:r>
        <w:t>  NullSecureChannel = 0,</w:t>
      </w:r>
    </w:p>
    <w:p w:rsidR="00720ACD" w:rsidRDefault="00BE5BF1">
      <w:pPr>
        <w:pStyle w:val="Code"/>
      </w:pPr>
      <w:r>
        <w:t>  MsvApSecureChannel = 1,</w:t>
      </w:r>
    </w:p>
    <w:p w:rsidR="00720ACD" w:rsidRDefault="00BE5BF1">
      <w:pPr>
        <w:pStyle w:val="Code"/>
      </w:pPr>
      <w:r>
        <w:t>  WorkstationSecureChannel = 2,</w:t>
      </w:r>
    </w:p>
    <w:p w:rsidR="00720ACD" w:rsidRDefault="00BE5BF1">
      <w:pPr>
        <w:pStyle w:val="Code"/>
      </w:pPr>
      <w:r>
        <w:t>  TrustedDnsDomainSecureChannel = 3,</w:t>
      </w:r>
    </w:p>
    <w:p w:rsidR="00720ACD" w:rsidRDefault="00BE5BF1">
      <w:pPr>
        <w:pStyle w:val="Code"/>
      </w:pPr>
      <w:r>
        <w:t>  TrustedDomainSecureChannel = 4,</w:t>
      </w:r>
    </w:p>
    <w:p w:rsidR="00720ACD" w:rsidRDefault="00BE5BF1">
      <w:pPr>
        <w:pStyle w:val="Code"/>
      </w:pPr>
      <w:r>
        <w:t>  UasServerSecureChannel = 5,</w:t>
      </w:r>
    </w:p>
    <w:p w:rsidR="00720ACD" w:rsidRDefault="00BE5BF1">
      <w:pPr>
        <w:pStyle w:val="Code"/>
      </w:pPr>
      <w:r>
        <w:t>  ServerSecureChannel = 6,</w:t>
      </w:r>
    </w:p>
    <w:p w:rsidR="00720ACD" w:rsidRDefault="00BE5BF1">
      <w:pPr>
        <w:pStyle w:val="Code"/>
      </w:pPr>
      <w:r>
        <w:t>  Cdc</w:t>
      </w:r>
      <w:r>
        <w:t>ServerSecureChannel = 7</w:t>
      </w:r>
    </w:p>
    <w:p w:rsidR="00720ACD" w:rsidRDefault="00BE5BF1">
      <w:pPr>
        <w:pStyle w:val="Code"/>
      </w:pPr>
      <w:r>
        <w:t>} NETLOGON_SECURE_CHANNEL_TYPE;</w:t>
      </w:r>
    </w:p>
    <w:p w:rsidR="00720ACD" w:rsidRDefault="00BE5BF1">
      <w:pPr>
        <w:pStyle w:val="Definition-Field"/>
      </w:pPr>
      <w:r>
        <w:rPr>
          <w:b/>
        </w:rPr>
        <w:t xml:space="preserve">NullSecureChannel: </w:t>
      </w:r>
      <w:r>
        <w:t xml:space="preserve">An unauthenticated channel type. This value MUST NOT be used in the Netlogon </w:t>
      </w:r>
      <w:hyperlink w:anchor="gt_8a7f6700-8311-45bc-af10-82e10accd331">
        <w:r>
          <w:rPr>
            <w:rStyle w:val="HyperlinkGreen"/>
            <w:b/>
          </w:rPr>
          <w:t>RPC</w:t>
        </w:r>
      </w:hyperlink>
      <w:r>
        <w:t xml:space="preserve"> calls between a client and a remote se</w:t>
      </w:r>
      <w:r>
        <w:t>rver. The error code STATUS_INVALID_PARAMETER is returned.</w:t>
      </w:r>
    </w:p>
    <w:p w:rsidR="00720ACD" w:rsidRDefault="00BE5BF1">
      <w:pPr>
        <w:pStyle w:val="Definition-Field"/>
      </w:pPr>
      <w:r>
        <w:rPr>
          <w:b/>
        </w:rPr>
        <w:t xml:space="preserve">MsvApSecureChannel: </w:t>
      </w:r>
      <w:r>
        <w:t xml:space="preserve">A secure channel between the local </w:t>
      </w:r>
      <w:hyperlink w:anchor="gt_6e52bc15-d369-45fd-b098-d51fc9baa56a">
        <w:r>
          <w:rPr>
            <w:rStyle w:val="HyperlinkGreen"/>
            <w:b/>
          </w:rPr>
          <w:t>NT LAN Manager (NTLM)</w:t>
        </w:r>
      </w:hyperlink>
      <w:r>
        <w:t xml:space="preserve"> </w:t>
      </w:r>
      <w:hyperlink w:anchor="gt_05fd3925-0672-4f24-9dd9-2b9d441eb333">
        <w:r>
          <w:rPr>
            <w:rStyle w:val="HyperlinkGreen"/>
            <w:b/>
          </w:rPr>
          <w:t>security provider</w:t>
        </w:r>
      </w:hyperlink>
      <w:r>
        <w:t xml:space="preserve"> and the Netlogon server. The client and the server are the same machine for this channel type. This value MUST NOT be used in the Netlogon RPC calls between a client and a remote server. The error code STATUS_INVALID_PARAMETER is retu</w:t>
      </w:r>
      <w:r>
        <w:t>rned.</w:t>
      </w:r>
    </w:p>
    <w:p w:rsidR="00720ACD" w:rsidRDefault="00BE5BF1">
      <w:pPr>
        <w:pStyle w:val="Definition-Field"/>
      </w:pPr>
      <w:r>
        <w:rPr>
          <w:b/>
        </w:rPr>
        <w:t>WorkstationSecureChannel:</w:t>
      </w:r>
      <w:r>
        <w:t xml:space="preserve"> A secure channel from a </w:t>
      </w:r>
      <w:hyperlink w:anchor="gt_6234a38c-ed1b-4c69-969f-6e6479566f65">
        <w:r>
          <w:rPr>
            <w:rStyle w:val="HyperlinkGreen"/>
            <w:b/>
          </w:rPr>
          <w:t>domain member</w:t>
        </w:r>
      </w:hyperlink>
      <w:r>
        <w:t xml:space="preserve"> to a </w:t>
      </w:r>
      <w:hyperlink w:anchor="gt_76a05049-3531-4abd-aec8-30e19954b4bd">
        <w:r>
          <w:rPr>
            <w:rStyle w:val="HyperlinkGreen"/>
            <w:b/>
          </w:rPr>
          <w:t>DC</w:t>
        </w:r>
      </w:hyperlink>
      <w:r>
        <w:t>.</w:t>
      </w:r>
    </w:p>
    <w:p w:rsidR="00720ACD" w:rsidRDefault="00BE5BF1">
      <w:pPr>
        <w:pStyle w:val="Definition-Field"/>
      </w:pPr>
      <w:r>
        <w:rPr>
          <w:b/>
        </w:rPr>
        <w:t xml:space="preserve">TrustedDnsDomainSecureChannel: </w:t>
      </w:r>
      <w:r>
        <w:t xml:space="preserve">A secure channel between two DCs, connected through a </w:t>
      </w:r>
      <w:hyperlink w:anchor="gt_5ee032d0-d944-4acb-bbb5-b1cfc7df6db6">
        <w:r>
          <w:rPr>
            <w:rStyle w:val="HyperlinkGreen"/>
            <w:b/>
          </w:rPr>
          <w:t>trust</w:t>
        </w:r>
      </w:hyperlink>
      <w:r>
        <w:t xml:space="preserve"> relationship created between two </w:t>
      </w:r>
      <w:hyperlink w:anchor="gt_e467d927-17bf-49c9-98d1-96ddf61ddd90">
        <w:r>
          <w:rPr>
            <w:rStyle w:val="HyperlinkGreen"/>
            <w:b/>
          </w:rPr>
          <w:t>Active Directory</w:t>
        </w:r>
      </w:hyperlink>
      <w:r>
        <w:t xml:space="preserve"> </w:t>
      </w:r>
      <w:hyperlink w:anchor="gt_b0276eb2-4e65-4cf1-a718-e0920a614aca">
        <w:r>
          <w:rPr>
            <w:rStyle w:val="HyperlinkGreen"/>
            <w:b/>
          </w:rPr>
          <w:t>domains</w:t>
        </w:r>
      </w:hyperlink>
      <w:r>
        <w:t xml:space="preserve">. A </w:t>
      </w:r>
      <w:hyperlink w:anchor="gt_f2ceef4e-999b-4276-84cd-2e2829de5fc4">
        <w:r>
          <w:rPr>
            <w:rStyle w:val="HyperlinkGreen"/>
            <w:b/>
          </w:rPr>
          <w:t>trusted domain object (TDO)</w:t>
        </w:r>
      </w:hyperlink>
      <w:r>
        <w:t xml:space="preserve"> is used in this type of channel.</w:t>
      </w:r>
    </w:p>
    <w:p w:rsidR="00720ACD" w:rsidRDefault="00BE5BF1">
      <w:pPr>
        <w:pStyle w:val="Definition-Field"/>
      </w:pPr>
      <w:r>
        <w:rPr>
          <w:b/>
        </w:rPr>
        <w:t xml:space="preserve">TrustedDomainSecureChannel: </w:t>
      </w:r>
      <w:r>
        <w:t xml:space="preserve">A secure channel between two DCs, connected through a </w:t>
      </w:r>
      <w:r>
        <w:t>trust relationship created between two domains.</w:t>
      </w:r>
      <w:bookmarkStart w:id="261"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261"/>
    </w:p>
    <w:p w:rsidR="00720ACD" w:rsidRDefault="00BE5BF1">
      <w:pPr>
        <w:pStyle w:val="Definition-Field"/>
      </w:pPr>
      <w:r>
        <w:rPr>
          <w:b/>
        </w:rPr>
        <w:t xml:space="preserve">UasServerSecureChannel: </w:t>
      </w:r>
      <w:r>
        <w:t>Secure channel from a LAN Manager server to a DC. This value is no longer supported, and it MUST NOT be used in th</w:t>
      </w:r>
      <w:r>
        <w:t>e Netlogon RPC calls between a client and a remote server. The error code STATUS_INVALID_PARAMETER is returned.</w:t>
      </w:r>
    </w:p>
    <w:p w:rsidR="00720ACD" w:rsidRDefault="00BE5BF1">
      <w:pPr>
        <w:pStyle w:val="Definition-Field"/>
      </w:pPr>
      <w:r>
        <w:rPr>
          <w:b/>
        </w:rPr>
        <w:t>ServerSecureChannel:</w:t>
      </w:r>
      <w:r>
        <w:t xml:space="preserve"> A secure channel from a </w:t>
      </w:r>
      <w:hyperlink w:anchor="gt_ce1138c6-7ab4-4c37-98b4-95599071c3c3">
        <w:r>
          <w:rPr>
            <w:rStyle w:val="HyperlinkGreen"/>
            <w:b/>
          </w:rPr>
          <w:t>backup domain controller</w:t>
        </w:r>
      </w:hyperlink>
      <w:r>
        <w:t xml:space="preserve"> to a </w:t>
      </w:r>
      <w:hyperlink w:anchor="gt_663cb13a-8b75-477f-b6e1-bea8f2fba64d">
        <w:r>
          <w:rPr>
            <w:rStyle w:val="HyperlinkGreen"/>
            <w:b/>
          </w:rPr>
          <w:t>primary domain controller</w:t>
        </w:r>
      </w:hyperlink>
      <w:r>
        <w:t>.</w:t>
      </w:r>
    </w:p>
    <w:p w:rsidR="00720ACD" w:rsidRDefault="00BE5BF1">
      <w:pPr>
        <w:pStyle w:val="Definition-Field"/>
      </w:pPr>
      <w:r>
        <w:rPr>
          <w:b/>
        </w:rPr>
        <w:t>CdcServerSecureChannel: A</w:t>
      </w:r>
      <w:r>
        <w:t xml:space="preserve"> secure channel from a </w:t>
      </w:r>
      <w:hyperlink w:anchor="gt_8b0a073b-3099-4efe-8b81-c2886b66a870">
        <w:r>
          <w:rPr>
            <w:rStyle w:val="HyperlinkGreen"/>
            <w:b/>
          </w:rPr>
          <w:t>read-only domain controller (RODC)</w:t>
        </w:r>
      </w:hyperlink>
      <w:r>
        <w:t xml:space="preserve"> to a domain controller.</w:t>
      </w:r>
      <w:bookmarkStart w:id="262" w:name="Appendix_A_Target_35"/>
      <w:r>
        <w:rPr>
          <w:rStyle w:val="Hyperlink"/>
        </w:rPr>
        <w:fldChar w:fldCharType="begin"/>
      </w:r>
      <w:r>
        <w:rPr>
          <w:rStyle w:val="Hyperlink"/>
        </w:rPr>
        <w:instrText xml:space="preserve"> HYP</w:instrText>
      </w:r>
      <w:r>
        <w:rPr>
          <w:rStyle w:val="Hyperlink"/>
        </w:rPr>
        <w:instrText xml:space="preserve">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262"/>
    </w:p>
    <w:p w:rsidR="00720ACD" w:rsidRDefault="00BE5BF1">
      <w:pPr>
        <w:pStyle w:val="Heading5"/>
      </w:pPr>
      <w:bookmarkStart w:id="263" w:name="section_f03cad67077f404280b0cdc38dca9968"/>
      <w:bookmarkStart w:id="264" w:name="_Toc243612783"/>
      <w:r>
        <w:t>NETLOGON_CAPABILITIES</w:t>
      </w:r>
      <w:bookmarkEnd w:id="263"/>
      <w:bookmarkEnd w:id="264"/>
    </w:p>
    <w:p w:rsidR="00720ACD" w:rsidRDefault="00BE5BF1">
      <w:r>
        <w:t xml:space="preserve">The </w:t>
      </w:r>
      <w:r>
        <w:rPr>
          <w:b/>
        </w:rPr>
        <w:t>NETLOGON_CAPABILITIES</w:t>
      </w:r>
      <w:r>
        <w:t xml:space="preserve"> union SHOULD</w:t>
      </w:r>
      <w:bookmarkStart w:id="265"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265"/>
      <w:r>
        <w:t xml:space="preserve"> carry the supported Netlogon capabilities.</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_NETLOGON_CAPABILITIES {</w:t>
      </w:r>
    </w:p>
    <w:p w:rsidR="00720ACD" w:rsidRDefault="00BE5BF1">
      <w:pPr>
        <w:pStyle w:val="Code"/>
      </w:pPr>
      <w:r>
        <w:t xml:space="preserve">  [case(1)] </w:t>
      </w:r>
    </w:p>
    <w:p w:rsidR="00720ACD" w:rsidRDefault="00BE5BF1">
      <w:pPr>
        <w:pStyle w:val="Code"/>
      </w:pPr>
      <w:r>
        <w:t>    ULONG ServerCapabilities;</w:t>
      </w:r>
    </w:p>
    <w:p w:rsidR="00720ACD" w:rsidRDefault="00BE5BF1">
      <w:pPr>
        <w:pStyle w:val="Code"/>
      </w:pPr>
      <w:r>
        <w:t xml:space="preserve">  [case (2)]</w:t>
      </w:r>
    </w:p>
    <w:p w:rsidR="00720ACD" w:rsidRDefault="00BE5BF1">
      <w:pPr>
        <w:pStyle w:val="Code"/>
      </w:pPr>
      <w:r>
        <w:t xml:space="preserve">    ULONG RequestedFlags;</w:t>
      </w:r>
    </w:p>
    <w:p w:rsidR="00720ACD" w:rsidRDefault="00BE5BF1">
      <w:pPr>
        <w:pStyle w:val="Code"/>
      </w:pPr>
      <w:r>
        <w:t>} NETLOGON_CAPABILITIES,</w:t>
      </w:r>
    </w:p>
    <w:p w:rsidR="00720ACD" w:rsidRDefault="00BE5BF1">
      <w:pPr>
        <w:pStyle w:val="Code"/>
      </w:pPr>
      <w:r>
        <w:t> *PNETLOGON_CAPABILITIES;</w:t>
      </w:r>
    </w:p>
    <w:p w:rsidR="00720ACD" w:rsidRDefault="00BE5BF1">
      <w:pPr>
        <w:pStyle w:val="Definition-Field"/>
      </w:pPr>
      <w:r>
        <w:rPr>
          <w:b/>
        </w:rPr>
        <w:lastRenderedPageBreak/>
        <w:t>ServerCapabilities:</w:t>
      </w:r>
      <w:r>
        <w:t xml:space="preserve"> A 32-bit set of bit flags that identify the server</w:t>
      </w:r>
      <w:r>
        <w:t xml:space="preserve">'s capabilities (section </w:t>
      </w:r>
      <w:hyperlink w:anchor="Section_5780fc6c82f0489fb9a0a9e855388492" w:history="1">
        <w:r>
          <w:rPr>
            <w:rStyle w:val="Hyperlink"/>
          </w:rPr>
          <w:t>3.5.4.4.11</w:t>
        </w:r>
      </w:hyperlink>
      <w:r>
        <w:t>).</w:t>
      </w:r>
    </w:p>
    <w:p w:rsidR="00720ACD" w:rsidRDefault="00BE5BF1">
      <w:pPr>
        <w:pStyle w:val="Definition-Field2"/>
        <w:ind w:left="0"/>
      </w:pPr>
      <w:bookmarkStart w:id="266" w:name="_Hlk140164071"/>
      <w:r>
        <w:rPr>
          <w:b/>
        </w:rPr>
        <w:t>RequestedFlags</w:t>
      </w:r>
      <w:bookmarkEnd w:id="266"/>
      <w:r>
        <w:rPr>
          <w:b/>
        </w:rPr>
        <w:t>:</w:t>
      </w:r>
      <w:r>
        <w:t xml:space="preserve"> A 32-bit set of bit flags that identify the client capabilities that server received during negotiation (section 3.5.4.4.11).</w:t>
      </w:r>
      <w:bookmarkStart w:id="267"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267"/>
    </w:p>
    <w:p w:rsidR="00720ACD" w:rsidRDefault="00BE5BF1">
      <w:pPr>
        <w:pStyle w:val="Heading5"/>
      </w:pPr>
      <w:bookmarkStart w:id="268" w:name="section_98229ab4425a41d887ce48aacb302907"/>
      <w:bookmarkStart w:id="269" w:name="_Toc243612784"/>
      <w:r>
        <w:t>NL_OSVERSIONINFO_V1</w:t>
      </w:r>
      <w:bookmarkEnd w:id="268"/>
      <w:bookmarkEnd w:id="269"/>
      <w:r>
        <w:fldChar w:fldCharType="begin"/>
      </w:r>
      <w:r>
        <w:instrText xml:space="preserve"> XE "NL_OSVERSIONINFO_V1 structure"</w:instrText>
      </w:r>
      <w:r>
        <w:fldChar w:fldCharType="end"/>
      </w:r>
    </w:p>
    <w:p w:rsidR="00720ACD" w:rsidRDefault="00BE5BF1">
      <w:r>
        <w:t xml:space="preserve">The </w:t>
      </w:r>
      <w:r>
        <w:rPr>
          <w:b/>
        </w:rPr>
        <w:t>NL_OSVERSIONINFO_V1</w:t>
      </w:r>
      <w:r>
        <w:t xml:space="preserve"> structure specifies the values used to update the </w:t>
      </w:r>
      <w:r>
        <w:rPr>
          <w:b/>
        </w:rPr>
        <w:t>operatingSystemVersion</w:t>
      </w:r>
      <w:r>
        <w:t xml:space="preserve"> and </w:t>
      </w:r>
      <w:r>
        <w:rPr>
          <w:b/>
        </w:rPr>
        <w:t>operatingSystem</w:t>
      </w:r>
      <w:r>
        <w:t xml:space="preserve"> attributes on</w:t>
      </w:r>
      <w:r>
        <w:t xml:space="preserve"> the client's computer account object in </w:t>
      </w:r>
      <w:hyperlink w:anchor="gt_e467d927-17bf-49c9-98d1-96ddf61ddd90">
        <w:r>
          <w:rPr>
            <w:rStyle w:val="HyperlinkGreen"/>
            <w:b/>
          </w:rPr>
          <w:t>Active Directory</w:t>
        </w:r>
      </w:hyperlink>
      <w:r>
        <w:t xml:space="preserve"> on a normal (writable) </w:t>
      </w:r>
      <w:hyperlink w:anchor="gt_76a05049-3531-4abd-aec8-30e19954b4bd">
        <w:r>
          <w:rPr>
            <w:rStyle w:val="HyperlinkGreen"/>
            <w:b/>
          </w:rPr>
          <w:t>DC</w:t>
        </w:r>
      </w:hyperlink>
      <w:r>
        <w:t>.</w:t>
      </w:r>
      <w:bookmarkStart w:id="270" w:name="Appendix_A_Target_38"/>
      <w:r>
        <w:rPr>
          <w:rStyle w:val="Hyperlink"/>
        </w:rPr>
        <w:fldChar w:fldCharType="begin"/>
      </w:r>
      <w:r>
        <w:rPr>
          <w:rStyle w:val="Hyperlink"/>
        </w:rPr>
        <w:instrText xml:space="preserve"> HYPERLINK \l "Appendix_A_38" \o "Product beha</w:instrText>
      </w:r>
      <w:r>
        <w:rPr>
          <w:rStyle w:val="Hyperlink"/>
        </w:rPr>
        <w:instrText xml:space="preserve">vior note 38" \h </w:instrText>
      </w:r>
      <w:r>
        <w:rPr>
          <w:rStyle w:val="Hyperlink"/>
        </w:rPr>
      </w:r>
      <w:r>
        <w:rPr>
          <w:rStyle w:val="Hyperlink"/>
        </w:rPr>
        <w:fldChar w:fldCharType="separate"/>
      </w:r>
      <w:r>
        <w:rPr>
          <w:rStyle w:val="Hyperlink"/>
        </w:rPr>
        <w:t>&lt;38&gt;</w:t>
      </w:r>
      <w:r>
        <w:rPr>
          <w:rStyle w:val="Hyperlink"/>
        </w:rPr>
        <w:fldChar w:fldCharType="end"/>
      </w:r>
      <w:bookmarkEnd w:id="270"/>
    </w:p>
    <w:p w:rsidR="00720ACD" w:rsidRDefault="00BE5BF1">
      <w:pPr>
        <w:pStyle w:val="Code"/>
      </w:pPr>
      <w:r>
        <w:t>typedef struct _NL_OSVERSIONINFO_V1 {</w:t>
      </w:r>
    </w:p>
    <w:p w:rsidR="00720ACD" w:rsidRDefault="00BE5BF1">
      <w:pPr>
        <w:pStyle w:val="Code"/>
      </w:pPr>
      <w:r>
        <w:t xml:space="preserve">  DWORD dwOSVersionInfoSize;</w:t>
      </w:r>
    </w:p>
    <w:p w:rsidR="00720ACD" w:rsidRDefault="00BE5BF1">
      <w:pPr>
        <w:pStyle w:val="Code"/>
      </w:pPr>
      <w:r>
        <w:t xml:space="preserve">  DWORD dwMajorVersion;</w:t>
      </w:r>
    </w:p>
    <w:p w:rsidR="00720ACD" w:rsidRDefault="00BE5BF1">
      <w:pPr>
        <w:pStyle w:val="Code"/>
      </w:pPr>
      <w:r>
        <w:t xml:space="preserve">  DWORD dwMinorVersion;</w:t>
      </w:r>
    </w:p>
    <w:p w:rsidR="00720ACD" w:rsidRDefault="00BE5BF1">
      <w:pPr>
        <w:pStyle w:val="Code"/>
      </w:pPr>
      <w:r>
        <w:t xml:space="preserve">  DWORD dwBuildNumber;</w:t>
      </w:r>
    </w:p>
    <w:p w:rsidR="00720ACD" w:rsidRDefault="00BE5BF1">
      <w:pPr>
        <w:pStyle w:val="Code"/>
      </w:pPr>
      <w:r>
        <w:t xml:space="preserve">  DWORD dwPlatformId;</w:t>
      </w:r>
    </w:p>
    <w:p w:rsidR="00720ACD" w:rsidRDefault="00BE5BF1">
      <w:pPr>
        <w:pStyle w:val="Code"/>
      </w:pPr>
      <w:r>
        <w:t xml:space="preserve">  wchar_t szCSDVersion[128];</w:t>
      </w:r>
    </w:p>
    <w:p w:rsidR="00720ACD" w:rsidRDefault="00BE5BF1">
      <w:pPr>
        <w:pStyle w:val="Code"/>
      </w:pPr>
      <w:r>
        <w:t xml:space="preserve">  USHORT wServicePackMajor;</w:t>
      </w:r>
    </w:p>
    <w:p w:rsidR="00720ACD" w:rsidRDefault="00BE5BF1">
      <w:pPr>
        <w:pStyle w:val="Code"/>
      </w:pPr>
      <w:r>
        <w:t xml:space="preserve">  USHORT wServic</w:t>
      </w:r>
      <w:r>
        <w:t>ePackMinor;</w:t>
      </w:r>
    </w:p>
    <w:p w:rsidR="00720ACD" w:rsidRDefault="00BE5BF1">
      <w:pPr>
        <w:pStyle w:val="Code"/>
      </w:pPr>
      <w:r>
        <w:t xml:space="preserve">  USHORT wSuiteMask;</w:t>
      </w:r>
    </w:p>
    <w:p w:rsidR="00720ACD" w:rsidRDefault="00BE5BF1">
      <w:pPr>
        <w:pStyle w:val="Code"/>
      </w:pPr>
      <w:r>
        <w:t xml:space="preserve">  UCHAR wProductType;</w:t>
      </w:r>
    </w:p>
    <w:p w:rsidR="00720ACD" w:rsidRDefault="00BE5BF1">
      <w:pPr>
        <w:pStyle w:val="Code"/>
      </w:pPr>
      <w:r>
        <w:t xml:space="preserve">  UCHAR wReserved;</w:t>
      </w:r>
    </w:p>
    <w:p w:rsidR="00720ACD" w:rsidRDefault="00BE5BF1">
      <w:pPr>
        <w:pStyle w:val="Code"/>
      </w:pPr>
      <w:r>
        <w:t>} NL_OSVERSIONINFO_V1;</w:t>
      </w:r>
    </w:p>
    <w:p w:rsidR="00720ACD" w:rsidRDefault="00BE5BF1">
      <w:pPr>
        <w:pStyle w:val="Definition-Field"/>
      </w:pPr>
      <w:r>
        <w:rPr>
          <w:b/>
        </w:rPr>
        <w:t>dwOSVersionInfoSize:</w:t>
      </w:r>
      <w:r>
        <w:t xml:space="preserve"> The size, in bytes, of this data structure. Set this member to sizeof(NL_OSVERSIONINFO_V1).</w:t>
      </w:r>
    </w:p>
    <w:p w:rsidR="00720ACD" w:rsidRDefault="00BE5BF1">
      <w:pPr>
        <w:pStyle w:val="Definition-Field"/>
      </w:pPr>
      <w:r>
        <w:rPr>
          <w:b/>
        </w:rPr>
        <w:t>dwMajorVersion:</w:t>
      </w:r>
      <w:r>
        <w:t xml:space="preserve"> The implementation-specific major version number of the operating system.</w:t>
      </w:r>
      <w:bookmarkStart w:id="271" w:name="Appendix_A_Target_39"/>
      <w:r>
        <w:rPr>
          <w:rStyle w:val="Hyperlink"/>
        </w:rPr>
        <w:fldChar w:fldCharType="begin"/>
      </w:r>
      <w:r>
        <w:rPr>
          <w:rStyle w:val="Hyperlink"/>
        </w:rPr>
        <w:instrText xml:space="preserve"> HYPERLINK \l "Appendix_A_39"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271"/>
    </w:p>
    <w:p w:rsidR="00720ACD" w:rsidRDefault="00BE5BF1">
      <w:pPr>
        <w:pStyle w:val="Definition-Field"/>
      </w:pPr>
      <w:r>
        <w:rPr>
          <w:b/>
        </w:rPr>
        <w:t>dwMinorVersion:</w:t>
      </w:r>
      <w:r>
        <w:t xml:space="preserve"> The implementation-specific minor version number of the operating system.</w:t>
      </w:r>
      <w:bookmarkStart w:id="272" w:name="Appendix_A_Target_40"/>
      <w:r>
        <w:rPr>
          <w:rStyle w:val="Hyperlink"/>
        </w:rPr>
        <w:fldChar w:fldCharType="begin"/>
      </w:r>
      <w:r>
        <w:rPr>
          <w:rStyle w:val="Hyperlink"/>
        </w:rPr>
        <w:instrText xml:space="preserve"> HYPERLINK \l "Appen</w:instrText>
      </w:r>
      <w:r>
        <w:rPr>
          <w:rStyle w:val="Hyperlink"/>
        </w:rPr>
        <w:instrText xml:space="preserve">dix_A_40"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272"/>
      <w:r>
        <w:t xml:space="preserve"> </w:t>
      </w:r>
    </w:p>
    <w:p w:rsidR="00720ACD" w:rsidRDefault="00BE5BF1">
      <w:pPr>
        <w:pStyle w:val="Definition-Field"/>
      </w:pPr>
      <w:r>
        <w:rPr>
          <w:b/>
        </w:rPr>
        <w:t>dwBuildNumber:</w:t>
      </w:r>
      <w:r>
        <w:t xml:space="preserve"> The build number of the operating system.</w:t>
      </w:r>
    </w:p>
    <w:p w:rsidR="00720ACD" w:rsidRDefault="00BE5BF1">
      <w:pPr>
        <w:pStyle w:val="Definition-Field"/>
      </w:pPr>
      <w:r>
        <w:rPr>
          <w:b/>
        </w:rPr>
        <w:t>dwPlatformId:</w:t>
      </w:r>
      <w:r>
        <w:t xml:space="preserve"> The operating system platform.</w:t>
      </w:r>
      <w:bookmarkStart w:id="273" w:name="Appendix_A_Target_41"/>
      <w:r>
        <w:rPr>
          <w:rStyle w:val="Hyperlink"/>
        </w:rPr>
        <w:fldChar w:fldCharType="begin"/>
      </w:r>
      <w:r>
        <w:rPr>
          <w:rStyle w:val="Hyperlink"/>
        </w:rPr>
        <w:instrText xml:space="preserve"> HYPERLINK \l "Appendix_A_41" \o "Product behavior note 41" \h </w:instrText>
      </w:r>
      <w:r>
        <w:rPr>
          <w:rStyle w:val="Hyperlink"/>
        </w:rPr>
      </w:r>
      <w:r>
        <w:rPr>
          <w:rStyle w:val="Hyperlink"/>
        </w:rPr>
        <w:fldChar w:fldCharType="separate"/>
      </w:r>
      <w:r>
        <w:rPr>
          <w:rStyle w:val="Hyperlink"/>
        </w:rPr>
        <w:t>&lt;41&gt;</w:t>
      </w:r>
      <w:r>
        <w:rPr>
          <w:rStyle w:val="Hyperlink"/>
        </w:rPr>
        <w:fldChar w:fldCharType="end"/>
      </w:r>
      <w:bookmarkEnd w:id="273"/>
    </w:p>
    <w:p w:rsidR="00720ACD" w:rsidRDefault="00BE5BF1">
      <w:pPr>
        <w:pStyle w:val="Definition-Field"/>
      </w:pPr>
      <w:r>
        <w:rPr>
          <w:b/>
        </w:rPr>
        <w:t>szCSDVersion:</w:t>
      </w:r>
      <w:r>
        <w:t xml:space="preserve"> A null-terminated st</w:t>
      </w:r>
      <w:r>
        <w:t>ring, such as "Service Pack 3", that indicates the latest service pack installed on the system. If no service pack has been installed, the string is empty.</w:t>
      </w:r>
    </w:p>
    <w:p w:rsidR="00720ACD" w:rsidRDefault="00BE5BF1">
      <w:pPr>
        <w:pStyle w:val="Definition-Field"/>
      </w:pPr>
      <w:r>
        <w:rPr>
          <w:b/>
        </w:rPr>
        <w:t>wServicePackMajor:</w:t>
      </w:r>
      <w:r>
        <w:t xml:space="preserve"> The major version number of the latest service pack installed on the system. For example, for "Service Pack 3", the major version number is 3. If no service pack has been installed, the value is 0.</w:t>
      </w:r>
    </w:p>
    <w:p w:rsidR="00720ACD" w:rsidRDefault="00BE5BF1">
      <w:pPr>
        <w:pStyle w:val="Definition-Field"/>
      </w:pPr>
      <w:r>
        <w:rPr>
          <w:b/>
        </w:rPr>
        <w:t>wServicePackMinor:</w:t>
      </w:r>
      <w:r>
        <w:t xml:space="preserve"> The minor version number of the latest</w:t>
      </w:r>
      <w:r>
        <w:t xml:space="preserve"> service pack installed on the system. For example, for "Service Pack 3", the minor version number is 0.</w:t>
      </w:r>
    </w:p>
    <w:p w:rsidR="00720ACD" w:rsidRDefault="00BE5BF1">
      <w:pPr>
        <w:pStyle w:val="Definition-Field"/>
      </w:pPr>
      <w:r>
        <w:rPr>
          <w:b/>
        </w:rPr>
        <w:t xml:space="preserve">wProductType: </w:t>
      </w:r>
      <w:r>
        <w:t>Any additional information about the system. This member can be one of the following values.</w:t>
      </w:r>
    </w:p>
    <w:tbl>
      <w:tblPr>
        <w:tblStyle w:val="Table-ShadedHeader"/>
        <w:tblW w:w="9000" w:type="dxa"/>
        <w:tblInd w:w="475" w:type="dxa"/>
        <w:tblLook w:val="04A0" w:firstRow="1" w:lastRow="0" w:firstColumn="1" w:lastColumn="0" w:noHBand="0" w:noVBand="1"/>
      </w:tblPr>
      <w:tblGrid>
        <w:gridCol w:w="2840"/>
        <w:gridCol w:w="616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6160" w:type="dxa"/>
          </w:tcPr>
          <w:p w:rsidR="00720ACD" w:rsidRDefault="00BE5BF1">
            <w:pPr>
              <w:pStyle w:val="TableHeaderText"/>
            </w:pPr>
            <w:r>
              <w:t>Meaning</w:t>
            </w:r>
          </w:p>
        </w:tc>
      </w:tr>
      <w:tr w:rsidR="00720ACD" w:rsidTr="00720ACD">
        <w:tc>
          <w:tcPr>
            <w:tcW w:w="0" w:type="auto"/>
          </w:tcPr>
          <w:p w:rsidR="00720ACD" w:rsidRDefault="00BE5BF1">
            <w:pPr>
              <w:pStyle w:val="TableBodyText"/>
            </w:pPr>
            <w:r>
              <w:t>VER_NT_DOMAIN_CONTROLLER</w:t>
            </w:r>
          </w:p>
          <w:p w:rsidR="00720ACD" w:rsidRDefault="00BE5BF1">
            <w:pPr>
              <w:pStyle w:val="TableBodyText"/>
            </w:pPr>
            <w:r>
              <w:t>0x00</w:t>
            </w:r>
            <w:r>
              <w:t>000002</w:t>
            </w:r>
          </w:p>
        </w:tc>
        <w:tc>
          <w:tcPr>
            <w:tcW w:w="6160" w:type="dxa"/>
          </w:tcPr>
          <w:p w:rsidR="00720ACD" w:rsidRDefault="00BE5BF1">
            <w:pPr>
              <w:pStyle w:val="TableBodyText"/>
            </w:pPr>
            <w:r>
              <w:t>The system is a DC.</w:t>
            </w:r>
          </w:p>
        </w:tc>
      </w:tr>
      <w:tr w:rsidR="00720ACD" w:rsidTr="00720ACD">
        <w:tc>
          <w:tcPr>
            <w:tcW w:w="0" w:type="auto"/>
          </w:tcPr>
          <w:p w:rsidR="00720ACD" w:rsidRDefault="00BE5BF1">
            <w:pPr>
              <w:pStyle w:val="TableBodyText"/>
            </w:pPr>
            <w:r>
              <w:t>VER_NT_SERVER</w:t>
            </w:r>
          </w:p>
          <w:p w:rsidR="00720ACD" w:rsidRDefault="00BE5BF1">
            <w:pPr>
              <w:pStyle w:val="TableBodyText"/>
            </w:pPr>
            <w:r>
              <w:t>0x00000003</w:t>
            </w:r>
          </w:p>
        </w:tc>
        <w:tc>
          <w:tcPr>
            <w:tcW w:w="6160" w:type="dxa"/>
          </w:tcPr>
          <w:p w:rsidR="00720ACD" w:rsidRDefault="00BE5BF1">
            <w:pPr>
              <w:pStyle w:val="TableBodyText"/>
            </w:pPr>
            <w:r>
              <w:t>The system is a server. Note that a server that is also a DC is reported as VER_NT_DOMAIN_CONTROLLER, not VER_NT_SERVER.</w:t>
            </w:r>
          </w:p>
        </w:tc>
      </w:tr>
      <w:tr w:rsidR="00720ACD" w:rsidTr="00720ACD">
        <w:tc>
          <w:tcPr>
            <w:tcW w:w="0" w:type="auto"/>
          </w:tcPr>
          <w:p w:rsidR="00720ACD" w:rsidRDefault="00BE5BF1">
            <w:pPr>
              <w:pStyle w:val="TableBodyText"/>
            </w:pPr>
            <w:r>
              <w:t xml:space="preserve">VER_NT_WORKSTATION </w:t>
            </w:r>
          </w:p>
          <w:p w:rsidR="00720ACD" w:rsidRDefault="00BE5BF1">
            <w:pPr>
              <w:pStyle w:val="TableBodyText"/>
            </w:pPr>
            <w:r>
              <w:t>0x00000001</w:t>
            </w:r>
          </w:p>
        </w:tc>
        <w:tc>
          <w:tcPr>
            <w:tcW w:w="6160" w:type="dxa"/>
          </w:tcPr>
          <w:p w:rsidR="00720ACD" w:rsidRDefault="00BE5BF1">
            <w:pPr>
              <w:pStyle w:val="TableBodyText"/>
            </w:pPr>
            <w:r>
              <w:t>Identifies the operating system.</w:t>
            </w:r>
            <w:bookmarkStart w:id="274" w:name="Appendix_A_Target_42"/>
            <w:r>
              <w:rPr>
                <w:rStyle w:val="Hyperlink"/>
              </w:rPr>
              <w:fldChar w:fldCharType="begin"/>
            </w:r>
            <w:r>
              <w:rPr>
                <w:rStyle w:val="Hyperlink"/>
                <w:szCs w:val="24"/>
              </w:rPr>
              <w:instrText xml:space="preserve"> HYPERLINK \l "Appendix_A_42" \o "Product behavior note 42" \h </w:instrText>
            </w:r>
            <w:r>
              <w:rPr>
                <w:rStyle w:val="Hyperlink"/>
              </w:rPr>
            </w:r>
            <w:r>
              <w:rPr>
                <w:rStyle w:val="Hyperlink"/>
                <w:szCs w:val="24"/>
              </w:rPr>
              <w:fldChar w:fldCharType="separate"/>
            </w:r>
            <w:r>
              <w:rPr>
                <w:rStyle w:val="Hyperlink"/>
              </w:rPr>
              <w:t>&lt;42&gt;</w:t>
            </w:r>
            <w:r>
              <w:rPr>
                <w:rStyle w:val="Hyperlink"/>
              </w:rPr>
              <w:fldChar w:fldCharType="end"/>
            </w:r>
            <w:bookmarkEnd w:id="274"/>
          </w:p>
        </w:tc>
      </w:tr>
    </w:tbl>
    <w:p w:rsidR="00720ACD" w:rsidRDefault="00BE5BF1">
      <w:pPr>
        <w:pStyle w:val="Definition-Field"/>
      </w:pPr>
      <w:r>
        <w:rPr>
          <w:b/>
        </w:rPr>
        <w:lastRenderedPageBreak/>
        <w:t>wReserved:</w:t>
      </w:r>
      <w:r>
        <w:t xml:space="preserve"> Reserved for future use.</w:t>
      </w:r>
      <w:bookmarkStart w:id="275"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275"/>
    </w:p>
    <w:p w:rsidR="00720ACD" w:rsidRDefault="00BE5BF1">
      <w:pPr>
        <w:pStyle w:val="Heading5"/>
      </w:pPr>
      <w:bookmarkStart w:id="276" w:name="section_f4ed8790d7e84ca18062d25784ed79e3"/>
      <w:bookmarkStart w:id="277" w:name="_Toc243612785"/>
      <w:r>
        <w:t>NL_IN_CHAIN_SET_CLIENT_ATTRIBUTES_V1</w:t>
      </w:r>
      <w:bookmarkEnd w:id="276"/>
      <w:bookmarkEnd w:id="277"/>
      <w:r>
        <w:fldChar w:fldCharType="begin"/>
      </w:r>
      <w:r>
        <w:instrText xml:space="preserve"> XE "NL_IN_CHAIN_SET_CLIENT_ATTRIBUTES_V1 st</w:instrText>
      </w:r>
      <w:r>
        <w:instrText>ructure"</w:instrText>
      </w:r>
      <w:r>
        <w:fldChar w:fldCharType="end"/>
      </w:r>
    </w:p>
    <w:p w:rsidR="00720ACD" w:rsidRDefault="00BE5BF1">
      <w:r>
        <w:t xml:space="preserve">The </w:t>
      </w:r>
      <w:r>
        <w:rPr>
          <w:b/>
        </w:rPr>
        <w:t>NL_IN_CHAIN_SET_CLIENT_ATTRIBUTES_V1</w:t>
      </w:r>
      <w:r>
        <w:t xml:space="preserve"> structure specifies the values to update on the client's computer account object in </w:t>
      </w:r>
      <w:hyperlink w:anchor="gt_e467d927-17bf-49c9-98d1-96ddf61ddd90">
        <w:r>
          <w:rPr>
            <w:rStyle w:val="HyperlinkGreen"/>
            <w:b/>
          </w:rPr>
          <w:t>Active Directory</w:t>
        </w:r>
      </w:hyperlink>
      <w:r>
        <w:t xml:space="preserve"> on a normal (writable) </w:t>
      </w:r>
      <w:hyperlink w:anchor="gt_76a05049-3531-4abd-aec8-30e19954b4bd">
        <w:r>
          <w:rPr>
            <w:rStyle w:val="HyperlinkGreen"/>
            <w:b/>
          </w:rPr>
          <w:t>domain controller</w:t>
        </w:r>
      </w:hyperlink>
      <w:r>
        <w:t>.</w:t>
      </w:r>
      <w:bookmarkStart w:id="278" w:name="Appendix_A_Target_44"/>
      <w:r>
        <w:rPr>
          <w:rStyle w:val="Hyperlink"/>
        </w:rPr>
        <w:fldChar w:fldCharType="begin"/>
      </w:r>
      <w:r>
        <w:rPr>
          <w:rStyle w:val="Hyperlink"/>
        </w:rPr>
        <w:instrText xml:space="preserve"> HYPERLINK \l "Appendix_A_44" \o "Product behavior note 44" \h </w:instrText>
      </w:r>
      <w:r>
        <w:rPr>
          <w:rStyle w:val="Hyperlink"/>
        </w:rPr>
      </w:r>
      <w:r>
        <w:rPr>
          <w:rStyle w:val="Hyperlink"/>
        </w:rPr>
        <w:fldChar w:fldCharType="separate"/>
      </w:r>
      <w:r>
        <w:rPr>
          <w:rStyle w:val="Hyperlink"/>
        </w:rPr>
        <w:t>&lt;44&gt;</w:t>
      </w:r>
      <w:r>
        <w:rPr>
          <w:rStyle w:val="Hyperlink"/>
        </w:rPr>
        <w:fldChar w:fldCharType="end"/>
      </w:r>
      <w:bookmarkEnd w:id="278"/>
    </w:p>
    <w:p w:rsidR="00720ACD" w:rsidRDefault="00BE5BF1">
      <w:pPr>
        <w:pStyle w:val="Code"/>
      </w:pPr>
      <w:r>
        <w:t>typedef struct _NL_IN_CHAIN_SET_CLIENT_ATTRIBUTES_V1 {</w:t>
      </w:r>
    </w:p>
    <w:p w:rsidR="00720ACD" w:rsidRDefault="00BE5BF1">
      <w:pPr>
        <w:pStyle w:val="Code"/>
      </w:pPr>
      <w:r>
        <w:t xml:space="preserve">  [unique,string,range(0,256)] wchar_t* ClientDnsHostName;</w:t>
      </w:r>
    </w:p>
    <w:p w:rsidR="00720ACD" w:rsidRDefault="00BE5BF1">
      <w:pPr>
        <w:pStyle w:val="Code"/>
      </w:pPr>
      <w:r>
        <w:t xml:space="preserve">  [unique</w:t>
      </w:r>
      <w:r>
        <w:t>] NL_OSVERSIONINFO_V1* OsVersionInfo_V1;</w:t>
      </w:r>
    </w:p>
    <w:p w:rsidR="00720ACD" w:rsidRDefault="00BE5BF1">
      <w:pPr>
        <w:pStyle w:val="Code"/>
      </w:pPr>
      <w:r>
        <w:t xml:space="preserve">  [unique,string,range(0,256)] wchar_t* OsName;</w:t>
      </w:r>
    </w:p>
    <w:p w:rsidR="00720ACD" w:rsidRDefault="00BE5BF1">
      <w:pPr>
        <w:pStyle w:val="Code"/>
      </w:pPr>
      <w:r>
        <w:t>} NL_IN_CHAIN_SET_CLIENT_ATTRIBUTES_V1;</w:t>
      </w:r>
    </w:p>
    <w:p w:rsidR="00720ACD" w:rsidRDefault="00BE5BF1">
      <w:pPr>
        <w:pStyle w:val="Definition-Field"/>
      </w:pPr>
      <w:r>
        <w:rPr>
          <w:b/>
        </w:rPr>
        <w:t>ClientDnsHostName:</w:t>
      </w:r>
      <w:r>
        <w:t xml:space="preserve"> A NULL or null-terminated </w:t>
      </w:r>
      <w:hyperlink w:anchor="gt_b069acb4-e364-453e-ac83-42d469bb339e">
        <w:r>
          <w:rPr>
            <w:rStyle w:val="HyperlinkGreen"/>
            <w:b/>
          </w:rPr>
          <w:t>Unicode string</w:t>
        </w:r>
      </w:hyperlink>
      <w:r>
        <w:t xml:space="preserve"> that </w:t>
      </w:r>
      <w:r>
        <w:t xml:space="preserve">is used to update the attribute </w:t>
      </w:r>
      <w:r>
        <w:rPr>
          <w:b/>
        </w:rPr>
        <w:t>dNSHostName</w:t>
      </w:r>
      <w:r>
        <w:t xml:space="preserve"> on the client's computer account object in Active Directory.</w:t>
      </w:r>
    </w:p>
    <w:p w:rsidR="00720ACD" w:rsidRDefault="00BE5BF1">
      <w:pPr>
        <w:pStyle w:val="Definition-Field"/>
      </w:pPr>
      <w:r>
        <w:rPr>
          <w:b/>
        </w:rPr>
        <w:t>OsVersionInfo_V1:</w:t>
      </w:r>
      <w:r>
        <w:t xml:space="preserve"> If not NULL, the attribute </w:t>
      </w:r>
      <w:r>
        <w:rPr>
          <w:b/>
        </w:rPr>
        <w:t>operatingSystemVersion</w:t>
      </w:r>
      <w:r>
        <w:t xml:space="preserve"> on the client's computer account in Active Directory (using the ABNF Syntax as spec</w:t>
      </w:r>
      <w:r>
        <w:t xml:space="preserve">ified in </w:t>
      </w:r>
      <w:hyperlink r:id="rId172">
        <w:r>
          <w:rPr>
            <w:rStyle w:val="Hyperlink"/>
          </w:rPr>
          <w:t>[RFC2234]</w:t>
        </w:r>
      </w:hyperlink>
      <w:r>
        <w:t>) is set to:</w:t>
      </w:r>
    </w:p>
    <w:p w:rsidR="00720ACD" w:rsidRDefault="00BE5BF1">
      <w:pPr>
        <w:pStyle w:val="ListParagraph"/>
        <w:numPr>
          <w:ilvl w:val="0"/>
          <w:numId w:val="55"/>
        </w:numPr>
        <w:ind w:left="720"/>
      </w:pPr>
      <w:r>
        <w:t>If OsVersionInfo_V1.dwBuildNumber is 0:</w:t>
      </w:r>
    </w:p>
    <w:p w:rsidR="00720ACD" w:rsidRDefault="00BE5BF1">
      <w:pPr>
        <w:pStyle w:val="Code-List2"/>
      </w:pPr>
      <w:r>
        <w:t>operatingSystemVersion = MajorVersion "." MinorVersion</w:t>
      </w:r>
    </w:p>
    <w:p w:rsidR="00720ACD" w:rsidRDefault="00BE5BF1">
      <w:pPr>
        <w:pStyle w:val="Code-List2"/>
      </w:pPr>
      <w:r>
        <w:t>MajorVersion = "OsVersionInfo_V1.dwMajorVersion"</w:t>
      </w:r>
    </w:p>
    <w:p w:rsidR="00720ACD" w:rsidRDefault="00BE5BF1">
      <w:pPr>
        <w:pStyle w:val="Code-List2"/>
      </w:pPr>
      <w:r>
        <w:t xml:space="preserve">MinorVersion = </w:t>
      </w:r>
      <w:r>
        <w:t>"OsVersionInfo_V1.dwMinorVersion"</w:t>
      </w:r>
    </w:p>
    <w:p w:rsidR="00720ACD" w:rsidRDefault="00BE5BF1">
      <w:pPr>
        <w:pStyle w:val="ListParagraph"/>
        <w:numPr>
          <w:ilvl w:val="0"/>
          <w:numId w:val="55"/>
        </w:numPr>
        <w:ind w:left="720"/>
      </w:pPr>
      <w:r>
        <w:t>Otherwise:</w:t>
      </w:r>
    </w:p>
    <w:p w:rsidR="00720ACD" w:rsidRDefault="00BE5BF1">
      <w:pPr>
        <w:pStyle w:val="Code-List2"/>
      </w:pPr>
      <w:r>
        <w:t>operatingSystemVersion = MajorVersion "." MinorVersion "."</w:t>
      </w:r>
    </w:p>
    <w:p w:rsidR="00720ACD" w:rsidRDefault="00BE5BF1">
      <w:pPr>
        <w:pStyle w:val="Code-List2"/>
      </w:pPr>
      <w:r>
        <w:t xml:space="preserve">                         BuildNumber</w:t>
      </w:r>
    </w:p>
    <w:p w:rsidR="00720ACD" w:rsidRDefault="00BE5BF1">
      <w:pPr>
        <w:pStyle w:val="Code-List2"/>
      </w:pPr>
      <w:r>
        <w:t>MajorVersion = "OsVersionInfo_V1.dwMajorVersion"</w:t>
      </w:r>
    </w:p>
    <w:p w:rsidR="00720ACD" w:rsidRDefault="00BE5BF1">
      <w:pPr>
        <w:pStyle w:val="Code-List2"/>
      </w:pPr>
      <w:r>
        <w:t>MinorVersion = "OsVersionInfo_V1.dwMinorVersion"</w:t>
      </w:r>
    </w:p>
    <w:p w:rsidR="00720ACD" w:rsidRDefault="00BE5BF1">
      <w:pPr>
        <w:pStyle w:val="Code-List2"/>
      </w:pPr>
      <w:r>
        <w:t xml:space="preserve">BuildNumber = </w:t>
      </w:r>
      <w:r>
        <w:t>"OsVersionInfo_V1.dwBuildNumber"</w:t>
      </w:r>
    </w:p>
    <w:p w:rsidR="00720ACD" w:rsidRDefault="00BE5BF1">
      <w:pPr>
        <w:pStyle w:val="Definition-Field"/>
      </w:pPr>
      <w:r>
        <w:rPr>
          <w:b/>
        </w:rPr>
        <w:t>OsName:</w:t>
      </w:r>
      <w:r>
        <w:t xml:space="preserve"> A NULL or a null-terminated Unicode string that SHOULD</w:t>
      </w:r>
      <w:bookmarkStart w:id="279"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279"/>
      <w:r>
        <w:t xml:space="preserve"> be used to update the attribute </w:t>
      </w:r>
      <w:r>
        <w:rPr>
          <w:b/>
        </w:rPr>
        <w:t>operatingSystem</w:t>
      </w:r>
      <w:r>
        <w:t xml:space="preserve"> on the client's computer account object in</w:t>
      </w:r>
      <w:r>
        <w:t xml:space="preserve"> Active Directory.</w:t>
      </w:r>
    </w:p>
    <w:p w:rsidR="00720ACD" w:rsidRDefault="00BE5BF1">
      <w:pPr>
        <w:pStyle w:val="Heading5"/>
      </w:pPr>
      <w:bookmarkStart w:id="280" w:name="section_548d751953d1489192d5f7d240c73496"/>
      <w:bookmarkStart w:id="281" w:name="_Toc243612786"/>
      <w:r>
        <w:t>NL_IN_CHAIN_SET_CLIENT_ATTRIBUTES</w:t>
      </w:r>
      <w:bookmarkEnd w:id="280"/>
      <w:bookmarkEnd w:id="281"/>
    </w:p>
    <w:p w:rsidR="00720ACD" w:rsidRDefault="00BE5BF1">
      <w:r>
        <w:t xml:space="preserve">The </w:t>
      </w:r>
      <w:r>
        <w:rPr>
          <w:b/>
        </w:rPr>
        <w:t>NL_IN_CHAIN_SET_CLIENT_ATTRIBUTES</w:t>
      </w:r>
      <w:r>
        <w:t xml:space="preserve"> union defines versioning.</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w:t>
      </w:r>
    </w:p>
    <w:p w:rsidR="00720ACD" w:rsidRDefault="00BE5BF1">
      <w:pPr>
        <w:pStyle w:val="Code"/>
      </w:pPr>
      <w:r>
        <w:t xml:space="preserve">  [case(1)] </w:t>
      </w:r>
    </w:p>
    <w:p w:rsidR="00720ACD" w:rsidRDefault="00BE5BF1">
      <w:pPr>
        <w:pStyle w:val="Code"/>
      </w:pPr>
      <w:r>
        <w:t>    NL_IN_CHAIN_SET_CLIENT_ATTRIBUTES_V1 V1;</w:t>
      </w:r>
    </w:p>
    <w:p w:rsidR="00720ACD" w:rsidRDefault="00BE5BF1">
      <w:pPr>
        <w:pStyle w:val="Code"/>
      </w:pPr>
      <w:r>
        <w:t>} NL_IN_CHAIN_SET_CLIENT_ATTRIBUTES;</w:t>
      </w:r>
    </w:p>
    <w:p w:rsidR="00720ACD" w:rsidRDefault="00BE5BF1">
      <w:pPr>
        <w:pStyle w:val="Definition-Field"/>
      </w:pPr>
      <w:r>
        <w:rPr>
          <w:b/>
        </w:rPr>
        <w:t>V1:</w:t>
      </w:r>
      <w:r>
        <w:t xml:space="preserve"> A</w:t>
      </w:r>
      <w:r>
        <w:t xml:space="preserve">n </w:t>
      </w:r>
      <w:r>
        <w:rPr>
          <w:b/>
        </w:rPr>
        <w:t>NL_IN_CHAIN_SET_CLIENT_ATTRIBUTES_V1</w:t>
      </w:r>
      <w:r>
        <w:t xml:space="preserve"> (section </w:t>
      </w:r>
      <w:hyperlink w:anchor="Section_f4ed8790d7e84ca18062d25784ed79e3" w:history="1">
        <w:r>
          <w:rPr>
            <w:rStyle w:val="Hyperlink"/>
          </w:rPr>
          <w:t>2.2.1.3.16)</w:t>
        </w:r>
      </w:hyperlink>
      <w:r>
        <w:t xml:space="preserve"> structure.</w:t>
      </w:r>
      <w:bookmarkStart w:id="282" w:name="Appendix_A_Target_46"/>
      <w:r>
        <w:rPr>
          <w:rStyle w:val="Hyperlink"/>
        </w:rPr>
        <w:fldChar w:fldCharType="begin"/>
      </w:r>
      <w:r>
        <w:rPr>
          <w:rStyle w:val="Hyperlink"/>
        </w:rPr>
        <w:instrText xml:space="preserve"> HYPERLINK \l "Appendix_A_46" \o "Product behavior note 46" \h </w:instrText>
      </w:r>
      <w:r>
        <w:rPr>
          <w:rStyle w:val="Hyperlink"/>
        </w:rPr>
      </w:r>
      <w:r>
        <w:rPr>
          <w:rStyle w:val="Hyperlink"/>
        </w:rPr>
        <w:fldChar w:fldCharType="separate"/>
      </w:r>
      <w:r>
        <w:rPr>
          <w:rStyle w:val="Hyperlink"/>
        </w:rPr>
        <w:t>&lt;46&gt;</w:t>
      </w:r>
      <w:r>
        <w:rPr>
          <w:rStyle w:val="Hyperlink"/>
        </w:rPr>
        <w:fldChar w:fldCharType="end"/>
      </w:r>
      <w:bookmarkEnd w:id="282"/>
    </w:p>
    <w:p w:rsidR="00720ACD" w:rsidRDefault="00BE5BF1">
      <w:pPr>
        <w:pStyle w:val="Heading5"/>
      </w:pPr>
      <w:bookmarkStart w:id="283" w:name="section_ab43a76224e245c387011838589d80fe"/>
      <w:bookmarkStart w:id="284" w:name="_Toc243612787"/>
      <w:r>
        <w:t>NL_OUT_CHAIN_SET_CLIENT_ATTRIBUTES_V1</w:t>
      </w:r>
      <w:bookmarkEnd w:id="283"/>
      <w:bookmarkEnd w:id="284"/>
      <w:r>
        <w:fldChar w:fldCharType="begin"/>
      </w:r>
      <w:r>
        <w:instrText xml:space="preserve"> XE "NL_OUT_CHAIN_</w:instrText>
      </w:r>
      <w:r>
        <w:instrText>SET_CLIENT_ATTRIBUTES_V1 structure"</w:instrText>
      </w:r>
      <w:r>
        <w:fldChar w:fldCharType="end"/>
      </w:r>
    </w:p>
    <w:p w:rsidR="00720ACD" w:rsidRDefault="00BE5BF1">
      <w:r>
        <w:t xml:space="preserve">The </w:t>
      </w:r>
      <w:r>
        <w:rPr>
          <w:b/>
        </w:rPr>
        <w:t>NL_OUT_CHAIN_SET_CLIENT_ATTRIBUTES_V1</w:t>
      </w:r>
      <w:r>
        <w:t xml:space="preserve"> structure SHOULD</w:t>
      </w:r>
      <w:bookmarkStart w:id="285"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285"/>
      <w:r>
        <w:t xml:space="preserve"> specify the values returned from the normal (writable) </w:t>
      </w:r>
      <w:hyperlink w:anchor="gt_76a05049-3531-4abd-aec8-30e19954b4bd">
        <w:r>
          <w:rPr>
            <w:rStyle w:val="HyperlinkGreen"/>
            <w:b/>
          </w:rPr>
          <w:t>DC</w:t>
        </w:r>
      </w:hyperlink>
      <w:r>
        <w:t>.</w:t>
      </w:r>
    </w:p>
    <w:p w:rsidR="00720ACD" w:rsidRDefault="00BE5BF1">
      <w:pPr>
        <w:pStyle w:val="Code"/>
      </w:pPr>
      <w:r>
        <w:t>typedef struct _NL_OUT_CHAIN_SET_CLIENT_ATTRIBUTES_V1 {</w:t>
      </w:r>
    </w:p>
    <w:p w:rsidR="00720ACD" w:rsidRDefault="00BE5BF1">
      <w:pPr>
        <w:pStyle w:val="Code"/>
      </w:pPr>
      <w:r>
        <w:lastRenderedPageBreak/>
        <w:t xml:space="preserve">  [unique, string] wchar_t* HubName;</w:t>
      </w:r>
    </w:p>
    <w:p w:rsidR="00720ACD" w:rsidRDefault="00BE5BF1">
      <w:pPr>
        <w:pStyle w:val="Code"/>
      </w:pPr>
      <w:r>
        <w:t xml:space="preserve">  [unique, string] wchar_t** OldDnsHostName;</w:t>
      </w:r>
    </w:p>
    <w:p w:rsidR="00720ACD" w:rsidRDefault="00BE5BF1">
      <w:pPr>
        <w:pStyle w:val="Code"/>
      </w:pPr>
      <w:r>
        <w:t xml:space="preserve">  [unique] ULONG * SupportedEncTypes;</w:t>
      </w:r>
    </w:p>
    <w:p w:rsidR="00720ACD" w:rsidRDefault="00BE5BF1">
      <w:pPr>
        <w:pStyle w:val="Code"/>
      </w:pPr>
      <w:r>
        <w:t>} NL_OUT_CHAIN_SET_CLIENT_ATTRIBUTES_V1;</w:t>
      </w:r>
    </w:p>
    <w:p w:rsidR="00720ACD" w:rsidRDefault="00BE5BF1">
      <w:pPr>
        <w:pStyle w:val="Definition-Field"/>
      </w:pPr>
      <w:r>
        <w:rPr>
          <w:b/>
        </w:rPr>
        <w:t>HubName</w:t>
      </w:r>
      <w:r>
        <w:rPr>
          <w:b/>
        </w:rPr>
        <w:t>:</w:t>
      </w:r>
      <w:r>
        <w:t xml:space="preserve"> The </w:t>
      </w:r>
      <w:hyperlink w:anchor="gt_0334e0bd-2755-42f6-aeff-2d4a22bf4abf">
        <w:r>
          <w:rPr>
            <w:rStyle w:val="HyperlinkGreen"/>
            <w:b/>
          </w:rPr>
          <w:t>NetBIOS name</w:t>
        </w:r>
      </w:hyperlink>
      <w:r>
        <w:t xml:space="preserve"> of the </w:t>
      </w:r>
      <w:hyperlink w:anchor="gt_9d964ddb-09d6-4a1b-b27b-42adabc07993">
        <w:r>
          <w:rPr>
            <w:rStyle w:val="HyperlinkGreen"/>
            <w:b/>
          </w:rPr>
          <w:t>writable domain controller</w:t>
        </w:r>
      </w:hyperlink>
      <w:r>
        <w:t xml:space="preserve"> receiving </w:t>
      </w:r>
      <w:hyperlink w:anchor="Section_3a416e8202994ff0a25d223f972ba1d6" w:history="1">
        <w:r>
          <w:rPr>
            <w:rStyle w:val="Hyperlink"/>
          </w:rPr>
          <w:t>NetrChainSetClientAttributes (section 3.5.4.4.12)</w:t>
        </w:r>
      </w:hyperlink>
      <w:r>
        <w:t xml:space="preserve">. The </w:t>
      </w:r>
      <w:hyperlink w:anchor="gt_8b0a073b-3099-4efe-8b81-c2886b66a870">
        <w:r>
          <w:rPr>
            <w:rStyle w:val="HyperlinkGreen"/>
            <w:b/>
          </w:rPr>
          <w:t>read-only domain controller (RODC)</w:t>
        </w:r>
      </w:hyperlink>
      <w:r>
        <w:t xml:space="preserve"> that invoked the method NetrChainSetClientAttributes SHOULD</w:t>
      </w:r>
      <w:bookmarkStart w:id="286" w:name="Appendix_A_Target_48"/>
      <w:r>
        <w:rPr>
          <w:rStyle w:val="Hyperlink"/>
        </w:rPr>
        <w:fldChar w:fldCharType="begin"/>
      </w:r>
      <w:r>
        <w:rPr>
          <w:rStyle w:val="Hyperlink"/>
        </w:rPr>
        <w:instrText xml:space="preserve"> HYPERLINK \l "Appendix_A_48" \o "Product b</w:instrText>
      </w:r>
      <w:r>
        <w:rPr>
          <w:rStyle w:val="Hyperlink"/>
        </w:rPr>
        <w:instrText xml:space="preserve">ehavior note 48" \h </w:instrText>
      </w:r>
      <w:r>
        <w:rPr>
          <w:rStyle w:val="Hyperlink"/>
        </w:rPr>
      </w:r>
      <w:r>
        <w:rPr>
          <w:rStyle w:val="Hyperlink"/>
        </w:rPr>
        <w:fldChar w:fldCharType="separate"/>
      </w:r>
      <w:r>
        <w:rPr>
          <w:rStyle w:val="Hyperlink"/>
        </w:rPr>
        <w:t>&lt;48&gt;</w:t>
      </w:r>
      <w:r>
        <w:rPr>
          <w:rStyle w:val="Hyperlink"/>
        </w:rPr>
        <w:fldChar w:fldCharType="end"/>
      </w:r>
      <w:bookmarkEnd w:id="286"/>
      <w:r>
        <w:t xml:space="preserve"> attempt to replicate the computer account object from </w:t>
      </w:r>
      <w:r>
        <w:rPr>
          <w:b/>
        </w:rPr>
        <w:t>HubName</w:t>
      </w:r>
      <w:r>
        <w:t xml:space="preserve"> to itself, ignoring errors.</w:t>
      </w:r>
      <w:r>
        <w:rPr>
          <w:rStyle w:val="FootnoteReference"/>
        </w:rPr>
        <w:t xml:space="preserve"> </w:t>
      </w:r>
    </w:p>
    <w:p w:rsidR="00720ACD" w:rsidRDefault="00BE5BF1">
      <w:pPr>
        <w:pStyle w:val="Definition-Field"/>
      </w:pPr>
      <w:r>
        <w:rPr>
          <w:b/>
        </w:rPr>
        <w:t>OldDnsHostName:</w:t>
      </w:r>
      <w:r>
        <w:t xml:space="preserve"> The client's </w:t>
      </w:r>
      <w:hyperlink w:anchor="gt_604dcfcd-72f5-46e5-85c1-f3ce69956700">
        <w:r>
          <w:rPr>
            <w:rStyle w:val="HyperlinkGreen"/>
            <w:b/>
          </w:rPr>
          <w:t>DNS</w:t>
        </w:r>
      </w:hyperlink>
      <w:r>
        <w:t xml:space="preserve"> host name, if any, from the </w:t>
      </w:r>
      <w:r>
        <w:rPr>
          <w:b/>
        </w:rPr>
        <w:t>dNSHostName</w:t>
      </w:r>
      <w:r>
        <w:t xml:space="preserve"> attr</w:t>
      </w:r>
      <w:r>
        <w:t>ibute</w:t>
      </w:r>
      <w:r>
        <w:br/>
        <w:t>(</w:t>
      </w:r>
      <w:hyperlink r:id="rId173" w:anchor="Section_19528560f41e4623a406dabcfff0660f">
        <w:r>
          <w:rPr>
            <w:rStyle w:val="Hyperlink"/>
          </w:rPr>
          <w:t>[MS-ADA1]</w:t>
        </w:r>
      </w:hyperlink>
      <w:r>
        <w:t xml:space="preserve"> section 2.185) on the client's computer account object in </w:t>
      </w:r>
      <w:hyperlink w:anchor="gt_e467d927-17bf-49c9-98d1-96ddf61ddd90">
        <w:r>
          <w:rPr>
            <w:rStyle w:val="HyperlinkGreen"/>
            <w:b/>
          </w:rPr>
          <w:t>Active Directory</w:t>
        </w:r>
      </w:hyperlink>
      <w:r>
        <w:t xml:space="preserve"> on the writable domain </w:t>
      </w:r>
      <w:r>
        <w:t xml:space="preserve">controller. If there was an update to the </w:t>
      </w:r>
      <w:r>
        <w:rPr>
          <w:b/>
        </w:rPr>
        <w:t>dNSHostName</w:t>
      </w:r>
      <w:r>
        <w:t xml:space="preserve"> attribute by the writable domain controller as a result of receiving NetrChainSetClientAttributes, this value will hold the previous value of that attribute.</w:t>
      </w:r>
    </w:p>
    <w:p w:rsidR="00720ACD" w:rsidRDefault="00BE5BF1">
      <w:pPr>
        <w:pStyle w:val="Definition-Field"/>
      </w:pPr>
      <w:r>
        <w:rPr>
          <w:b/>
        </w:rPr>
        <w:t>SupportedEncTypes:</w:t>
      </w:r>
      <w:r>
        <w:t xml:space="preserve"> The supported encryption </w:t>
      </w:r>
      <w:r>
        <w:t xml:space="preserve">algorithms received from the </w:t>
      </w:r>
      <w:hyperlink w:anchor="Section_7c3ad0ccee054643b7734d84e1d431dc" w:history="1">
        <w:r>
          <w:rPr>
            <w:rStyle w:val="Hyperlink"/>
          </w:rPr>
          <w:t>NetrLogonGetDomainInfo</w:t>
        </w:r>
      </w:hyperlink>
      <w:r>
        <w:t xml:space="preserve"> request, in the </w:t>
      </w:r>
      <w:r>
        <w:rPr>
          <w:b/>
        </w:rPr>
        <w:t>SupportedEncTypes</w:t>
      </w:r>
      <w:r>
        <w:t xml:space="preserve"> field in the </w:t>
      </w:r>
      <w:hyperlink w:anchor="Section_440c3430ed5f481db60274db422df3c8" w:history="1">
        <w:r>
          <w:rPr>
            <w:rStyle w:val="Hyperlink"/>
          </w:rPr>
          <w:t>NETLOGON_DOMAIN_INFO (section 2.2.1.3</w:t>
        </w:r>
        <w:r>
          <w:rPr>
            <w:rStyle w:val="Hyperlink"/>
          </w:rPr>
          <w:t>.11)</w:t>
        </w:r>
      </w:hyperlink>
      <w:r>
        <w:t xml:space="preserve"> structure.</w:t>
      </w:r>
      <w:bookmarkStart w:id="287" w:name="Appendix_A_Target_49"/>
      <w:r>
        <w:rPr>
          <w:rStyle w:val="Hyperlink"/>
        </w:rPr>
        <w:fldChar w:fldCharType="begin"/>
      </w:r>
      <w:r>
        <w:rPr>
          <w:rStyle w:val="Hyperlink"/>
        </w:rPr>
        <w:instrText xml:space="preserve"> HYPERLINK \l "Appendix_A_49" \o "Product behavior note 49" \h </w:instrText>
      </w:r>
      <w:r>
        <w:rPr>
          <w:rStyle w:val="Hyperlink"/>
        </w:rPr>
      </w:r>
      <w:r>
        <w:rPr>
          <w:rStyle w:val="Hyperlink"/>
        </w:rPr>
        <w:fldChar w:fldCharType="separate"/>
      </w:r>
      <w:r>
        <w:rPr>
          <w:rStyle w:val="Hyperlink"/>
        </w:rPr>
        <w:t>&lt;49&gt;</w:t>
      </w:r>
      <w:r>
        <w:rPr>
          <w:rStyle w:val="Hyperlink"/>
        </w:rPr>
        <w:fldChar w:fldCharType="end"/>
      </w:r>
      <w:bookmarkEnd w:id="287"/>
    </w:p>
    <w:p w:rsidR="00720ACD" w:rsidRDefault="00BE5BF1">
      <w:pPr>
        <w:pStyle w:val="Heading5"/>
      </w:pPr>
      <w:bookmarkStart w:id="288" w:name="section_b8491488cbb6452bbab1b0f4390bca59"/>
      <w:bookmarkStart w:id="289" w:name="_Toc243612788"/>
      <w:r>
        <w:t>NL_OUT_CHAIN_SET_CLIENT_ATTRIBUTES</w:t>
      </w:r>
      <w:bookmarkEnd w:id="288"/>
      <w:bookmarkEnd w:id="289"/>
    </w:p>
    <w:p w:rsidR="00720ACD" w:rsidRDefault="00BE5BF1">
      <w:r>
        <w:t xml:space="preserve">The </w:t>
      </w:r>
      <w:r>
        <w:rPr>
          <w:b/>
        </w:rPr>
        <w:t>NL_OUT_CHAIN_SET_CLIENT_ATTRIBUTES</w:t>
      </w:r>
      <w:r>
        <w:t xml:space="preserve"> union defines versioning. Currently, only version 1 is supported.</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w:t>
      </w:r>
    </w:p>
    <w:p w:rsidR="00720ACD" w:rsidRDefault="00BE5BF1">
      <w:pPr>
        <w:pStyle w:val="Code"/>
      </w:pPr>
      <w:r>
        <w:t xml:space="preserve">  [case(1)] </w:t>
      </w:r>
    </w:p>
    <w:p w:rsidR="00720ACD" w:rsidRDefault="00BE5BF1">
      <w:pPr>
        <w:pStyle w:val="Code"/>
      </w:pPr>
      <w:r>
        <w:t>    NL_OUT_CHAIN_SET_CLIENT_ATTRIBUTES_V1 V1;</w:t>
      </w:r>
    </w:p>
    <w:p w:rsidR="00720ACD" w:rsidRDefault="00BE5BF1">
      <w:pPr>
        <w:pStyle w:val="Code"/>
      </w:pPr>
      <w:r>
        <w:t>} NL_OUT_CHAIN_SET_CLIENT_ATTRIBUTES;</w:t>
      </w:r>
    </w:p>
    <w:p w:rsidR="00720ACD" w:rsidRDefault="00BE5BF1">
      <w:pPr>
        <w:pStyle w:val="Definition-Field"/>
      </w:pPr>
      <w:r>
        <w:rPr>
          <w:b/>
        </w:rPr>
        <w:t>V1:</w:t>
      </w:r>
      <w:r>
        <w:t xml:space="preserve"> An </w:t>
      </w:r>
      <w:hyperlink w:anchor="Section_ab43a76224e245c387011838589d80fe" w:history="1">
        <w:r>
          <w:rPr>
            <w:rStyle w:val="Hyperlink"/>
          </w:rPr>
          <w:t>NL_OUT_CHAIN_SET_CLIENT_ATTRIBUTES_V1 (section 2.2.1.3.18)</w:t>
        </w:r>
      </w:hyperlink>
      <w:r>
        <w:t xml:space="preserve"> structure.</w:t>
      </w:r>
      <w:bookmarkStart w:id="290" w:name="Appendix_A_Target_50"/>
      <w:r>
        <w:rPr>
          <w:rStyle w:val="Hyperlink"/>
        </w:rPr>
        <w:fldChar w:fldCharType="begin"/>
      </w:r>
      <w:r>
        <w:rPr>
          <w:rStyle w:val="Hyperlink"/>
        </w:rPr>
        <w:instrText xml:space="preserve"> HYPERLINK \l "Appendix_A_50" \o "Product behavior note 50" \h </w:instrText>
      </w:r>
      <w:r>
        <w:rPr>
          <w:rStyle w:val="Hyperlink"/>
        </w:rPr>
      </w:r>
      <w:r>
        <w:rPr>
          <w:rStyle w:val="Hyperlink"/>
        </w:rPr>
        <w:fldChar w:fldCharType="separate"/>
      </w:r>
      <w:r>
        <w:rPr>
          <w:rStyle w:val="Hyperlink"/>
        </w:rPr>
        <w:t>&lt;50&gt;</w:t>
      </w:r>
      <w:r>
        <w:rPr>
          <w:rStyle w:val="Hyperlink"/>
        </w:rPr>
        <w:fldChar w:fldCharType="end"/>
      </w:r>
      <w:bookmarkEnd w:id="290"/>
    </w:p>
    <w:p w:rsidR="00720ACD" w:rsidRDefault="00BE5BF1">
      <w:pPr>
        <w:pStyle w:val="Heading4"/>
      </w:pPr>
      <w:bookmarkStart w:id="291" w:name="section_d76f87d0b8a142e8b3b147ab47444cbc"/>
      <w:bookmarkStart w:id="292" w:name="_Toc243612789"/>
      <w:r>
        <w:t>Pass-Through Authentication Structures</w:t>
      </w:r>
      <w:bookmarkEnd w:id="291"/>
      <w:bookmarkEnd w:id="292"/>
      <w:r>
        <w:fldChar w:fldCharType="begin"/>
      </w:r>
      <w:r>
        <w:instrText xml:space="preserve"> XE "Authentication:pass-through - structures"</w:instrText>
      </w:r>
      <w:r>
        <w:fldChar w:fldCharType="end"/>
      </w:r>
      <w:r>
        <w:fldChar w:fldCharType="begin"/>
      </w:r>
      <w:r>
        <w:instrText xml:space="preserve"> XE "Pass-through authentication structures"</w:instrText>
      </w:r>
      <w:r>
        <w:fldChar w:fldCharType="end"/>
      </w:r>
      <w:r>
        <w:fldChar w:fldCharType="begin"/>
      </w:r>
      <w:r>
        <w:instrText xml:space="preserve"> XE "Structures:pass-through authentication structures"</w:instrText>
      </w:r>
      <w:r>
        <w:fldChar w:fldCharType="end"/>
      </w:r>
    </w:p>
    <w:p w:rsidR="00720ACD" w:rsidRDefault="00BE5BF1">
      <w:r>
        <w:t xml:space="preserve">Structures and enumerated types in this group are used for generic pass-though and for user logon and logoff. </w:t>
      </w:r>
    </w:p>
    <w:p w:rsidR="00720ACD" w:rsidRDefault="00BE5BF1">
      <w:pPr>
        <w:pStyle w:val="Heading5"/>
      </w:pPr>
      <w:bookmarkStart w:id="293" w:name="section_bb8eca9041bc4ca48419defdf043e01b"/>
      <w:bookmarkStart w:id="294" w:name="_Toc243612790"/>
      <w:r>
        <w:t>LM_CHALLENGE</w:t>
      </w:r>
      <w:bookmarkEnd w:id="293"/>
      <w:bookmarkEnd w:id="294"/>
      <w:r>
        <w:fldChar w:fldCharType="begin"/>
      </w:r>
      <w:r>
        <w:instrText xml:space="preserve"> XE "LM_CHALLENGE structure"</w:instrText>
      </w:r>
      <w:r>
        <w:fldChar w:fldCharType="end"/>
      </w:r>
    </w:p>
    <w:p w:rsidR="00720ACD" w:rsidRDefault="00BE5BF1">
      <w:r>
        <w:t xml:space="preserve">The </w:t>
      </w:r>
      <w:r>
        <w:rPr>
          <w:b/>
        </w:rPr>
        <w:t>LM_CHALLENGE</w:t>
      </w:r>
      <w:r>
        <w:t xml:space="preserve"> structure carries a LAN Manager authentication challenge.</w:t>
      </w:r>
    </w:p>
    <w:p w:rsidR="00720ACD" w:rsidRDefault="00BE5BF1">
      <w:pPr>
        <w:pStyle w:val="Code"/>
      </w:pPr>
      <w:r>
        <w:t>typedef struct {</w:t>
      </w:r>
    </w:p>
    <w:p w:rsidR="00720ACD" w:rsidRDefault="00BE5BF1">
      <w:pPr>
        <w:pStyle w:val="Code"/>
      </w:pPr>
      <w:r>
        <w:t xml:space="preserve">  CHAR </w:t>
      </w:r>
      <w:r>
        <w:t>data[8];</w:t>
      </w:r>
    </w:p>
    <w:p w:rsidR="00720ACD" w:rsidRDefault="00BE5BF1">
      <w:pPr>
        <w:pStyle w:val="Code"/>
      </w:pPr>
      <w:r>
        <w:t>} LM_CHALLENGE;</w:t>
      </w:r>
    </w:p>
    <w:p w:rsidR="00720ACD" w:rsidRDefault="00BE5BF1">
      <w:pPr>
        <w:pStyle w:val="Definition-Field"/>
      </w:pPr>
      <w:r>
        <w:rPr>
          <w:b/>
        </w:rPr>
        <w:t>data:</w:t>
      </w:r>
      <w:r>
        <w:t xml:space="preserve"> A string of eight characters that contains a LAN Manager authentication challenge, which is an unencrypted </w:t>
      </w:r>
      <w:hyperlink w:anchor="gt_001c0e40-0980-417d-853c-f7cb34ba6d3b">
        <w:r>
          <w:rPr>
            <w:rStyle w:val="HyperlinkGreen"/>
            <w:b/>
          </w:rPr>
          <w:t>nonce</w:t>
        </w:r>
      </w:hyperlink>
      <w:r>
        <w:t>.</w:t>
      </w:r>
    </w:p>
    <w:p w:rsidR="00720ACD" w:rsidRDefault="00BE5BF1">
      <w:r>
        <w:t xml:space="preserve">For more information, see </w:t>
      </w:r>
      <w:hyperlink r:id="rId174">
        <w:r>
          <w:rPr>
            <w:rStyle w:val="Hyperlink"/>
          </w:rPr>
          <w:t>[LANMAN]</w:t>
        </w:r>
      </w:hyperlink>
      <w:r>
        <w:t>.</w:t>
      </w:r>
    </w:p>
    <w:p w:rsidR="00720ACD" w:rsidRDefault="00BE5BF1">
      <w:pPr>
        <w:pStyle w:val="Heading5"/>
      </w:pPr>
      <w:bookmarkStart w:id="295" w:name="section_c03d6d959b5e43299645eedcdd167f6e"/>
      <w:bookmarkStart w:id="296" w:name="_Toc243612791"/>
      <w:r>
        <w:t>NETLOGON_GENERIC_INFO</w:t>
      </w:r>
      <w:bookmarkEnd w:id="295"/>
      <w:bookmarkEnd w:id="296"/>
      <w:r>
        <w:fldChar w:fldCharType="begin"/>
      </w:r>
      <w:r>
        <w:instrText xml:space="preserve"> XE "PNETLOGON_GENERIC_INFO"</w:instrText>
      </w:r>
      <w:r>
        <w:fldChar w:fldCharType="end"/>
      </w:r>
      <w:r>
        <w:fldChar w:fldCharType="begin"/>
      </w:r>
      <w:r>
        <w:instrText xml:space="preserve"> XE "NETLOGON_GENERIC_INFO structure"</w:instrText>
      </w:r>
      <w:r>
        <w:fldChar w:fldCharType="end"/>
      </w:r>
    </w:p>
    <w:p w:rsidR="00720ACD" w:rsidRDefault="00BE5BF1">
      <w:r>
        <w:t xml:space="preserve">The </w:t>
      </w:r>
      <w:r>
        <w:rPr>
          <w:b/>
        </w:rPr>
        <w:t>NETLOGON_GENERIC_INFO</w:t>
      </w:r>
      <w:r>
        <w:t xml:space="preserve"> structure defines a structure that contains logon information in binary format. Authent</w:t>
      </w:r>
      <w:r>
        <w:t xml:space="preserve">ication protocols make use of this structure for passing generic logon data </w:t>
      </w:r>
      <w:r>
        <w:lastRenderedPageBreak/>
        <w:t xml:space="preserve">through the Netlogon </w:t>
      </w:r>
      <w:hyperlink w:anchor="gt_08ce423c-9f9c-48ed-afa8-8b64c04ecdca">
        <w:r>
          <w:rPr>
            <w:rStyle w:val="HyperlinkGreen"/>
            <w:b/>
          </w:rPr>
          <w:t>secure channel</w:t>
        </w:r>
      </w:hyperlink>
      <w:r>
        <w:t xml:space="preserve"> to a </w:t>
      </w:r>
      <w:hyperlink w:anchor="gt_76a05049-3531-4abd-aec8-30e19954b4bd">
        <w:r>
          <w:rPr>
            <w:rStyle w:val="HyperlinkGreen"/>
            <w:b/>
          </w:rPr>
          <w:t>DC</w:t>
        </w:r>
      </w:hyperlink>
      <w:r>
        <w:t xml:space="preserve"> in the </w:t>
      </w:r>
      <w:hyperlink w:anchor="gt_b0276eb2-4e65-4cf1-a718-e0920a614aca">
        <w:r>
          <w:rPr>
            <w:rStyle w:val="HyperlinkGreen"/>
            <w:b/>
          </w:rPr>
          <w:t>domain</w:t>
        </w:r>
      </w:hyperlink>
      <w:r>
        <w:t xml:space="preserve"> that contains the user account to use the domain's </w:t>
      </w:r>
      <w:hyperlink w:anchor="gt_00f35ba3-4dbb-4ff9-8e27-572a6aea1b15">
        <w:r>
          <w:rPr>
            <w:rStyle w:val="HyperlinkGreen"/>
            <w:b/>
          </w:rPr>
          <w:t>database</w:t>
        </w:r>
      </w:hyperlink>
      <w:r>
        <w:t xml:space="preserve">. For an example of using the </w:t>
      </w:r>
      <w:r>
        <w:rPr>
          <w:b/>
        </w:rPr>
        <w:t>NETLOGON_GENERIC_INFO</w:t>
      </w:r>
      <w:r>
        <w:t xml:space="preserve"> structure, see any </w:t>
      </w:r>
      <w:r>
        <w:t xml:space="preserve">of the examples documented in </w:t>
      </w:r>
      <w:hyperlink r:id="rId175" w:anchor="Section_dd444344fd7e430eb3137e95ab9c338e">
        <w:r>
          <w:rPr>
            <w:rStyle w:val="Hyperlink"/>
          </w:rPr>
          <w:t>[MS-APDS]</w:t>
        </w:r>
      </w:hyperlink>
      <w:r>
        <w:t>.</w:t>
      </w:r>
    </w:p>
    <w:p w:rsidR="00720ACD" w:rsidRDefault="00BE5BF1">
      <w:pPr>
        <w:pStyle w:val="Code"/>
      </w:pPr>
      <w:r>
        <w:t>typedef struct _NETLOGON_GENERIC_INFO {</w:t>
      </w:r>
    </w:p>
    <w:p w:rsidR="00720ACD" w:rsidRDefault="00BE5BF1">
      <w:pPr>
        <w:pStyle w:val="Code"/>
      </w:pPr>
      <w:r>
        <w:t xml:space="preserve">  NETLOGON_LOGON_IDENTITY_INFO Identity;</w:t>
      </w:r>
    </w:p>
    <w:p w:rsidR="00720ACD" w:rsidRDefault="00BE5BF1">
      <w:pPr>
        <w:pStyle w:val="Code"/>
      </w:pPr>
      <w:r>
        <w:t xml:space="preserve">  UNICODE_STRING PackageName;</w:t>
      </w:r>
    </w:p>
    <w:p w:rsidR="00720ACD" w:rsidRDefault="00BE5BF1">
      <w:pPr>
        <w:pStyle w:val="Code"/>
      </w:pPr>
      <w:r>
        <w:t xml:space="preserve">  ULONG DataLength;</w:t>
      </w:r>
    </w:p>
    <w:p w:rsidR="00720ACD" w:rsidRDefault="00BE5BF1">
      <w:pPr>
        <w:pStyle w:val="Code"/>
      </w:pPr>
      <w:r>
        <w:t xml:space="preserve">  [si</w:t>
      </w:r>
      <w:r>
        <w:t>ze_is(DataLength)] UCHAR * LogonData;</w:t>
      </w:r>
    </w:p>
    <w:p w:rsidR="00720ACD" w:rsidRDefault="00BE5BF1">
      <w:pPr>
        <w:pStyle w:val="Code"/>
      </w:pPr>
      <w:r>
        <w:t>} NETLOGON_GENERIC_INFO,</w:t>
      </w:r>
    </w:p>
    <w:p w:rsidR="00720ACD" w:rsidRDefault="00BE5BF1">
      <w:pPr>
        <w:pStyle w:val="Code"/>
      </w:pPr>
      <w:r>
        <w:t> *PNETLOGON_GENERIC_INFO;</w:t>
      </w:r>
    </w:p>
    <w:p w:rsidR="00720ACD" w:rsidRDefault="00BE5BF1">
      <w:pPr>
        <w:pStyle w:val="Definition-Field"/>
      </w:pPr>
      <w:r>
        <w:rPr>
          <w:b/>
        </w:rPr>
        <w:t>Identity:</w:t>
      </w:r>
      <w:r>
        <w:t xml:space="preserve"> The </w:t>
      </w:r>
      <w:r>
        <w:rPr>
          <w:b/>
        </w:rPr>
        <w:t>NETLOGON_LOGON_IDENTITY_INFO</w:t>
      </w:r>
      <w:r>
        <w:t xml:space="preserve"> structure, as specified in section </w:t>
      </w:r>
      <w:hyperlink w:anchor="Section_81c44fa00a2741b3b607de39cce7ea1d" w:history="1">
        <w:r>
          <w:rPr>
            <w:rStyle w:val="Hyperlink"/>
          </w:rPr>
          <w:t>2.2.1.4.15</w:t>
        </w:r>
      </w:hyperlink>
      <w:r>
        <w:t xml:space="preserve">, contains information about the logon identity. The </w:t>
      </w:r>
      <w:r>
        <w:rPr>
          <w:b/>
        </w:rPr>
        <w:t>LogonDomainName</w:t>
      </w:r>
      <w:r>
        <w:t xml:space="preserve"> field of the </w:t>
      </w:r>
      <w:r>
        <w:rPr>
          <w:b/>
        </w:rPr>
        <w:t>NETLOGON_LOGON_IDENTITY_INFO</w:t>
      </w:r>
      <w:r>
        <w:t xml:space="preserve"> structure indicates the target domain that contains the user account.</w:t>
      </w:r>
    </w:p>
    <w:p w:rsidR="00720ACD" w:rsidRDefault="00BE5BF1">
      <w:pPr>
        <w:pStyle w:val="Definition-Field"/>
      </w:pPr>
      <w:r>
        <w:rPr>
          <w:b/>
        </w:rPr>
        <w:t>PackageName:</w:t>
      </w:r>
      <w:r>
        <w:t xml:space="preserve"> Contains the name of the </w:t>
      </w:r>
      <w:hyperlink w:anchor="gt_05fd3925-0672-4f24-9dd9-2b9d441eb333">
        <w:r>
          <w:rPr>
            <w:rStyle w:val="HyperlinkGreen"/>
            <w:b/>
          </w:rPr>
          <w:t>security provider</w:t>
        </w:r>
      </w:hyperlink>
      <w:r>
        <w:t xml:space="preserve">, such as Kerberos, to which the data will be delivered on the domain controller in the target domain that was specified in the </w:t>
      </w:r>
      <w:r>
        <w:rPr>
          <w:b/>
        </w:rPr>
        <w:t>Identity</w:t>
      </w:r>
      <w:r>
        <w:t xml:space="preserve"> field. This name MUST match the name of an existing security provider; otherw</w:t>
      </w:r>
      <w:r>
        <w:t xml:space="preserve">ise, the </w:t>
      </w:r>
      <w:hyperlink w:anchor="gt_fb216516-748b-4873-8bdd-64c5f4da9920">
        <w:r>
          <w:rPr>
            <w:rStyle w:val="HyperlinkGreen"/>
            <w:b/>
          </w:rPr>
          <w:t>Security Support Provider Interface (SSPI)</w:t>
        </w:r>
      </w:hyperlink>
      <w:r>
        <w:t xml:space="preserve"> (</w:t>
      </w:r>
      <w:hyperlink r:id="rId176">
        <w:r>
          <w:rPr>
            <w:rStyle w:val="Hyperlink"/>
          </w:rPr>
          <w:t>[SSPI]</w:t>
        </w:r>
      </w:hyperlink>
      <w:r>
        <w:t>) returns a package not found error.</w:t>
      </w:r>
    </w:p>
    <w:p w:rsidR="00720ACD" w:rsidRDefault="00BE5BF1">
      <w:pPr>
        <w:pStyle w:val="Definition-Field"/>
      </w:pPr>
      <w:r>
        <w:rPr>
          <w:b/>
        </w:rPr>
        <w:t>DataLength:</w:t>
      </w:r>
      <w:r>
        <w:t xml:space="preserve"> The length, in bytes,</w:t>
      </w:r>
      <w:r>
        <w:t xml:space="preserve"> of </w:t>
      </w:r>
      <w:r>
        <w:rPr>
          <w:b/>
        </w:rPr>
        <w:t>LogonData</w:t>
      </w:r>
      <w:r>
        <w:t>.</w:t>
      </w:r>
    </w:p>
    <w:p w:rsidR="00720ACD" w:rsidRDefault="00BE5BF1">
      <w:pPr>
        <w:pStyle w:val="Definition-Field"/>
      </w:pPr>
      <w:r>
        <w:rPr>
          <w:b/>
        </w:rPr>
        <w:t>LogonData:</w:t>
      </w:r>
      <w:r>
        <w:t xml:space="preserve"> A pointer to a block of binary data that contains the information to be sent to the security package referenced in </w:t>
      </w:r>
      <w:r>
        <w:rPr>
          <w:b/>
        </w:rPr>
        <w:t>PackageName</w:t>
      </w:r>
      <w:r>
        <w:t>. This data is opaque to Netlogon.</w:t>
      </w:r>
    </w:p>
    <w:p w:rsidR="00720ACD" w:rsidRDefault="00BE5BF1">
      <w:pPr>
        <w:pStyle w:val="Heading5"/>
      </w:pPr>
      <w:bookmarkStart w:id="297" w:name="section_af76351fef6946bca451e4c4b99bac4a"/>
      <w:bookmarkStart w:id="298" w:name="_Toc243612792"/>
      <w:r>
        <w:t>NETLOGON_INTERACTIVE_INFO</w:t>
      </w:r>
      <w:bookmarkEnd w:id="297"/>
      <w:bookmarkEnd w:id="298"/>
      <w:r>
        <w:fldChar w:fldCharType="begin"/>
      </w:r>
      <w:r>
        <w:instrText xml:space="preserve"> XE "PNETLOGON_INTERACTIVE_INFO"</w:instrText>
      </w:r>
      <w:r>
        <w:fldChar w:fldCharType="end"/>
      </w:r>
      <w:r>
        <w:fldChar w:fldCharType="begin"/>
      </w:r>
      <w:r>
        <w:instrText xml:space="preserve"> XE "NETLOGON_INTERACTIVE_INFO structure"</w:instrText>
      </w:r>
      <w:r>
        <w:fldChar w:fldCharType="end"/>
      </w:r>
    </w:p>
    <w:p w:rsidR="00720ACD" w:rsidRDefault="00BE5BF1">
      <w:r>
        <w:t xml:space="preserve">The </w:t>
      </w:r>
      <w:r>
        <w:rPr>
          <w:b/>
        </w:rPr>
        <w:t>NETLOGON_INTERACTIVE_INFO</w:t>
      </w:r>
      <w:r>
        <w:t xml:space="preserve"> structure defines information about an </w:t>
      </w:r>
      <w:hyperlink w:anchor="gt_9360639b-135c-46dc-9f9e-85728008146f">
        <w:r>
          <w:rPr>
            <w:rStyle w:val="HyperlinkGreen"/>
            <w:b/>
          </w:rPr>
          <w:t>interactive logon</w:t>
        </w:r>
      </w:hyperlink>
      <w:r>
        <w:t xml:space="preserve"> instance.</w:t>
      </w:r>
    </w:p>
    <w:p w:rsidR="00720ACD" w:rsidRDefault="00BE5BF1">
      <w:pPr>
        <w:pStyle w:val="Code"/>
      </w:pPr>
      <w:r>
        <w:t>typedef struct _NETLOGON_INTERACTIVE_INFO {</w:t>
      </w:r>
    </w:p>
    <w:p w:rsidR="00720ACD" w:rsidRDefault="00BE5BF1">
      <w:pPr>
        <w:pStyle w:val="Code"/>
      </w:pPr>
      <w:r>
        <w:t xml:space="preserve">  NETLOGO</w:t>
      </w:r>
      <w:r>
        <w:t>N_LOGON_IDENTITY_INFO Identity;</w:t>
      </w:r>
    </w:p>
    <w:p w:rsidR="00720ACD" w:rsidRDefault="00BE5BF1">
      <w:pPr>
        <w:pStyle w:val="Code"/>
      </w:pPr>
      <w:r>
        <w:t xml:space="preserve">  LM_OWF_PASSWORD LmOwfPassword;</w:t>
      </w:r>
    </w:p>
    <w:p w:rsidR="00720ACD" w:rsidRDefault="00BE5BF1">
      <w:pPr>
        <w:pStyle w:val="Code"/>
      </w:pPr>
      <w:r>
        <w:t xml:space="preserve">  NT_OWF_PASSWORD NtOwfPassword;</w:t>
      </w:r>
    </w:p>
    <w:p w:rsidR="00720ACD" w:rsidRDefault="00BE5BF1">
      <w:pPr>
        <w:pStyle w:val="Code"/>
      </w:pPr>
      <w:r>
        <w:t>} NETLOGON_INTERACTIVE_INFO,</w:t>
      </w:r>
    </w:p>
    <w:p w:rsidR="00720ACD" w:rsidRDefault="00BE5BF1">
      <w:pPr>
        <w:pStyle w:val="Code"/>
      </w:pPr>
      <w:r>
        <w:t> *PNETLOGON_INTERACTIVE_INFO;</w:t>
      </w:r>
    </w:p>
    <w:p w:rsidR="00720ACD" w:rsidRDefault="00BE5BF1">
      <w:pPr>
        <w:pStyle w:val="Definition-Field"/>
      </w:pPr>
      <w:r>
        <w:rPr>
          <w:b/>
        </w:rPr>
        <w:t>Identity:</w:t>
      </w:r>
      <w:r>
        <w:t xml:space="preserve"> A </w:t>
      </w:r>
      <w:r>
        <w:rPr>
          <w:b/>
        </w:rPr>
        <w:t>NETLOGON_LOGON_IDENTITY_INFO</w:t>
      </w:r>
      <w:r>
        <w:t xml:space="preserve"> structure, as specified in section </w:t>
      </w:r>
      <w:hyperlink w:anchor="Section_81c44fa00a2741b3b607de39cce7ea1d" w:history="1">
        <w:r>
          <w:rPr>
            <w:rStyle w:val="Hyperlink"/>
          </w:rPr>
          <w:t>2.2.1.4.15</w:t>
        </w:r>
      </w:hyperlink>
      <w:r>
        <w:t>, that contains information about the logon identity.</w:t>
      </w:r>
    </w:p>
    <w:p w:rsidR="00720ACD" w:rsidRDefault="00BE5BF1">
      <w:pPr>
        <w:pStyle w:val="Definition-Field"/>
      </w:pPr>
      <w:r>
        <w:rPr>
          <w:b/>
        </w:rPr>
        <w:t>LmOwfPassword:</w:t>
      </w:r>
      <w:r>
        <w:t xml:space="preserve"> An </w:t>
      </w:r>
      <w:r>
        <w:rPr>
          <w:b/>
        </w:rPr>
        <w:t>LM_OWF_PASSWORD</w:t>
      </w:r>
      <w:r>
        <w:t xml:space="preserve"> structure, as specified in section </w:t>
      </w:r>
      <w:hyperlink w:anchor="Section_30a12be7a4ed4ef2bd8883961edb8f26" w:history="1">
        <w:r>
          <w:rPr>
            <w:rStyle w:val="Hyperlink"/>
          </w:rPr>
          <w:t>2.2.1.1.4</w:t>
        </w:r>
      </w:hyperlink>
      <w:r>
        <w:t>, that contains t</w:t>
      </w:r>
      <w:r>
        <w:t xml:space="preserve">he LMOWFv1 of a password. LMOWFv1 is specified in NTLM v1 Authentication in </w:t>
      </w:r>
      <w:hyperlink r:id="rId177" w:anchor="Section_b38c36ed28044868a9ff8dd3182128e4">
        <w:r>
          <w:rPr>
            <w:rStyle w:val="Hyperlink"/>
          </w:rPr>
          <w:t>[MS-NLMP]</w:t>
        </w:r>
      </w:hyperlink>
      <w:r>
        <w:t xml:space="preserve"> section 3.3.1.</w:t>
      </w:r>
    </w:p>
    <w:p w:rsidR="00720ACD" w:rsidRDefault="00BE5BF1">
      <w:pPr>
        <w:pStyle w:val="Definition-Field"/>
      </w:pPr>
      <w:r>
        <w:rPr>
          <w:b/>
        </w:rPr>
        <w:t>NtOwfPassword:</w:t>
      </w:r>
      <w:r>
        <w:t xml:space="preserve"> An </w:t>
      </w:r>
      <w:r>
        <w:rPr>
          <w:b/>
        </w:rPr>
        <w:t>NT_OWF_PASSWORD</w:t>
      </w:r>
      <w:r>
        <w:t xml:space="preserve"> structure, as specified in section </w:t>
      </w:r>
      <w:hyperlink w:anchor="Section_f7458576d53847cdb387b6f98449a0ee" w:history="1">
        <w:r>
          <w:rPr>
            <w:rStyle w:val="Hyperlink"/>
          </w:rPr>
          <w:t>2.2.1.1.5</w:t>
        </w:r>
      </w:hyperlink>
      <w:r>
        <w:t>, that contains the NTOWFv1 of a password. NTOWFv1 is specified in NTLM v1 Authentication in [MS-NLMP] section 3.3.1.</w:t>
      </w:r>
    </w:p>
    <w:p w:rsidR="00720ACD" w:rsidRDefault="00BE5BF1">
      <w:pPr>
        <w:pStyle w:val="Heading5"/>
      </w:pPr>
      <w:bookmarkStart w:id="299" w:name="section_1c9f2af2e16445489428eae68a03537e"/>
      <w:bookmarkStart w:id="300" w:name="_Toc243612793"/>
      <w:r>
        <w:t>NETLOGON_SERVICE_INFO</w:t>
      </w:r>
      <w:bookmarkEnd w:id="299"/>
      <w:bookmarkEnd w:id="300"/>
      <w:r>
        <w:fldChar w:fldCharType="begin"/>
      </w:r>
      <w:r>
        <w:instrText xml:space="preserve"> XE "PNETLOGON_SERVICE_INFO"</w:instrText>
      </w:r>
      <w:r>
        <w:fldChar w:fldCharType="end"/>
      </w:r>
      <w:r>
        <w:fldChar w:fldCharType="begin"/>
      </w:r>
      <w:r>
        <w:instrText xml:space="preserve"> XE "NETLOGON_SERVIC</w:instrText>
      </w:r>
      <w:r>
        <w:instrText>E_INFO structure"</w:instrText>
      </w:r>
      <w:r>
        <w:fldChar w:fldCharType="end"/>
      </w:r>
    </w:p>
    <w:p w:rsidR="00720ACD" w:rsidRDefault="00BE5BF1">
      <w:r>
        <w:t xml:space="preserve">The </w:t>
      </w:r>
      <w:r>
        <w:rPr>
          <w:b/>
        </w:rPr>
        <w:t>NETLOGON_SERVICE_INFO</w:t>
      </w:r>
      <w:r>
        <w:t xml:space="preserve"> structure defines information about a service account logon. Operating system services use service accounts as their run-time security identity.</w:t>
      </w:r>
    </w:p>
    <w:p w:rsidR="00720ACD" w:rsidRDefault="00BE5BF1">
      <w:pPr>
        <w:pStyle w:val="Code"/>
      </w:pPr>
      <w:r>
        <w:t>typedef struct _NETLOGON_SERVICE_INFO {</w:t>
      </w:r>
    </w:p>
    <w:p w:rsidR="00720ACD" w:rsidRDefault="00BE5BF1">
      <w:pPr>
        <w:pStyle w:val="Code"/>
      </w:pPr>
      <w:r>
        <w:t xml:space="preserve">  NETLOGON_LOGON_IDENTITY</w:t>
      </w:r>
      <w:r>
        <w:t>_INFO Identity;</w:t>
      </w:r>
    </w:p>
    <w:p w:rsidR="00720ACD" w:rsidRDefault="00BE5BF1">
      <w:pPr>
        <w:pStyle w:val="Code"/>
      </w:pPr>
      <w:r>
        <w:t xml:space="preserve">  LM_OWF_PASSWORD LmOwfPassword;</w:t>
      </w:r>
    </w:p>
    <w:p w:rsidR="00720ACD" w:rsidRDefault="00BE5BF1">
      <w:pPr>
        <w:pStyle w:val="Code"/>
      </w:pPr>
      <w:r>
        <w:lastRenderedPageBreak/>
        <w:t xml:space="preserve">  NT_OWF_PASSWORD NtOwfPassword;</w:t>
      </w:r>
    </w:p>
    <w:p w:rsidR="00720ACD" w:rsidRDefault="00BE5BF1">
      <w:pPr>
        <w:pStyle w:val="Code"/>
      </w:pPr>
      <w:r>
        <w:t>} NETLOGON_SERVICE_INFO,</w:t>
      </w:r>
    </w:p>
    <w:p w:rsidR="00720ACD" w:rsidRDefault="00BE5BF1">
      <w:pPr>
        <w:pStyle w:val="Code"/>
      </w:pPr>
      <w:r>
        <w:t> *PNETLOGON_SERVICE_INFO;</w:t>
      </w:r>
    </w:p>
    <w:p w:rsidR="00720ACD" w:rsidRDefault="00BE5BF1">
      <w:pPr>
        <w:pStyle w:val="Definition-Field"/>
      </w:pPr>
      <w:r>
        <w:rPr>
          <w:b/>
        </w:rPr>
        <w:t>Identity:</w:t>
      </w:r>
      <w:r>
        <w:t xml:space="preserve"> </w:t>
      </w:r>
      <w:r>
        <w:rPr>
          <w:b/>
        </w:rPr>
        <w:t>NETLOGON_LOGON_IDENTITY_INFO</w:t>
      </w:r>
      <w:r>
        <w:t xml:space="preserve"> structure, as specified in section </w:t>
      </w:r>
      <w:hyperlink w:anchor="Section_81c44fa00a2741b3b607de39cce7ea1d" w:history="1">
        <w:r>
          <w:rPr>
            <w:rStyle w:val="Hyperlink"/>
          </w:rPr>
          <w:t>2.2.1.4.15</w:t>
        </w:r>
      </w:hyperlink>
      <w:r>
        <w:t>, that contains information about the logon identity.</w:t>
      </w:r>
    </w:p>
    <w:p w:rsidR="00720ACD" w:rsidRDefault="00BE5BF1">
      <w:pPr>
        <w:pStyle w:val="Definition-Field"/>
      </w:pPr>
      <w:r>
        <w:rPr>
          <w:b/>
        </w:rPr>
        <w:t>LmOwfPassword:</w:t>
      </w:r>
      <w:r>
        <w:t xml:space="preserve"> </w:t>
      </w:r>
      <w:r>
        <w:rPr>
          <w:b/>
        </w:rPr>
        <w:t>LM_OWF_PASSWORD</w:t>
      </w:r>
      <w:r>
        <w:t xml:space="preserve"> structure, as specified in section </w:t>
      </w:r>
      <w:hyperlink w:anchor="Section_30a12be7a4ed4ef2bd8883961edb8f26" w:history="1">
        <w:r>
          <w:rPr>
            <w:rStyle w:val="Hyperlink"/>
          </w:rPr>
          <w:t>2.2.1.1.4</w:t>
        </w:r>
      </w:hyperlink>
      <w:r>
        <w:t>, that contains the LMOWFv1 of a password. LMO</w:t>
      </w:r>
      <w:r>
        <w:t xml:space="preserve">WFv1 is specified in NTLM v1 Authentication in </w:t>
      </w:r>
      <w:hyperlink r:id="rId178" w:anchor="Section_b38c36ed28044868a9ff8dd3182128e4">
        <w:r>
          <w:rPr>
            <w:rStyle w:val="Hyperlink"/>
          </w:rPr>
          <w:t>[MS-NLMP]</w:t>
        </w:r>
      </w:hyperlink>
      <w:r>
        <w:t xml:space="preserve"> section 3.3.1.</w:t>
      </w:r>
    </w:p>
    <w:p w:rsidR="00720ACD" w:rsidRDefault="00BE5BF1">
      <w:pPr>
        <w:pStyle w:val="Definition-Field"/>
      </w:pPr>
      <w:r>
        <w:rPr>
          <w:b/>
        </w:rPr>
        <w:t>NtOwfPassword:</w:t>
      </w:r>
      <w:r>
        <w:t xml:space="preserve"> </w:t>
      </w:r>
      <w:r>
        <w:rPr>
          <w:b/>
        </w:rPr>
        <w:t>NT_OWF_PASSWORD</w:t>
      </w:r>
      <w:r>
        <w:t xml:space="preserve"> structure, as specified in section </w:t>
      </w:r>
      <w:hyperlink w:anchor="Section_f7458576d53847cdb387b6f98449a0ee" w:history="1">
        <w:r>
          <w:rPr>
            <w:rStyle w:val="Hyperlink"/>
          </w:rPr>
          <w:t>2.2.1.1.5</w:t>
        </w:r>
      </w:hyperlink>
      <w:r>
        <w:t>, that contains the NTOWFv1 of a password. NTOWFv1 is specified in NTLM v1 Authentication in [MS-NLMP] section 3.3.1.</w:t>
      </w:r>
    </w:p>
    <w:p w:rsidR="00720ACD" w:rsidRDefault="00BE5BF1">
      <w:pPr>
        <w:pStyle w:val="Heading5"/>
      </w:pPr>
      <w:bookmarkStart w:id="301" w:name="section_e17b03b8c1d243a198dbcf8d05b9c6a8"/>
      <w:bookmarkStart w:id="302" w:name="_Toc243612794"/>
      <w:r>
        <w:t>NETLOGON_NETWORK_INFO</w:t>
      </w:r>
      <w:bookmarkEnd w:id="301"/>
      <w:bookmarkEnd w:id="302"/>
      <w:r>
        <w:fldChar w:fldCharType="begin"/>
      </w:r>
      <w:r>
        <w:instrText xml:space="preserve"> XE "NETLOGON_NETWORK_INFO structure"</w:instrText>
      </w:r>
      <w:r>
        <w:fldChar w:fldCharType="end"/>
      </w:r>
      <w:r>
        <w:fldChar w:fldCharType="begin"/>
      </w:r>
      <w:r>
        <w:instrText xml:space="preserve"> XE "PNETLOGON_NETWORK_INFO"</w:instrText>
      </w:r>
      <w:r>
        <w:fldChar w:fldCharType="end"/>
      </w:r>
    </w:p>
    <w:p w:rsidR="00720ACD" w:rsidRDefault="00BE5BF1">
      <w:r>
        <w:t xml:space="preserve">The </w:t>
      </w:r>
      <w:r>
        <w:rPr>
          <w:b/>
        </w:rPr>
        <w:t>NETLOGON_NETW</w:t>
      </w:r>
      <w:r>
        <w:rPr>
          <w:b/>
        </w:rPr>
        <w:t>ORK_INFO</w:t>
      </w:r>
      <w:r>
        <w:t xml:space="preserve"> structure defines information that describes a network account logon.</w:t>
      </w:r>
    </w:p>
    <w:p w:rsidR="00720ACD" w:rsidRDefault="00BE5BF1">
      <w:pPr>
        <w:pStyle w:val="Code"/>
      </w:pPr>
      <w:r>
        <w:t>typedef struct _NETLOGON_NETWORK_INFO {</w:t>
      </w:r>
    </w:p>
    <w:p w:rsidR="00720ACD" w:rsidRDefault="00BE5BF1">
      <w:pPr>
        <w:pStyle w:val="Code"/>
      </w:pPr>
      <w:r>
        <w:t xml:space="preserve">  NETLOGON_LOGON_IDENTITY_INFO Identity;</w:t>
      </w:r>
    </w:p>
    <w:p w:rsidR="00720ACD" w:rsidRDefault="00BE5BF1">
      <w:pPr>
        <w:pStyle w:val="Code"/>
      </w:pPr>
      <w:r>
        <w:t xml:space="preserve">  LM_CHALLENGE LmChallenge;</w:t>
      </w:r>
    </w:p>
    <w:p w:rsidR="00720ACD" w:rsidRDefault="00BE5BF1">
      <w:pPr>
        <w:pStyle w:val="Code"/>
      </w:pPr>
      <w:r>
        <w:t xml:space="preserve">  STRING NtChallengeResponse;</w:t>
      </w:r>
    </w:p>
    <w:p w:rsidR="00720ACD" w:rsidRDefault="00BE5BF1">
      <w:pPr>
        <w:pStyle w:val="Code"/>
      </w:pPr>
      <w:r>
        <w:t xml:space="preserve">  STRING LmChallengeResponse;</w:t>
      </w:r>
    </w:p>
    <w:p w:rsidR="00720ACD" w:rsidRDefault="00BE5BF1">
      <w:pPr>
        <w:pStyle w:val="Code"/>
      </w:pPr>
      <w:r>
        <w:t xml:space="preserve">} </w:t>
      </w:r>
      <w:r>
        <w:t>NETLOGON_NETWORK_INFO,</w:t>
      </w:r>
    </w:p>
    <w:p w:rsidR="00720ACD" w:rsidRDefault="00BE5BF1">
      <w:pPr>
        <w:pStyle w:val="Code"/>
      </w:pPr>
      <w:r>
        <w:t> *PNETLOGON_NETWORK_INFO;</w:t>
      </w:r>
    </w:p>
    <w:p w:rsidR="00720ACD" w:rsidRDefault="00BE5BF1">
      <w:pPr>
        <w:pStyle w:val="Definition-Field"/>
      </w:pPr>
      <w:r>
        <w:rPr>
          <w:b/>
        </w:rPr>
        <w:t>Identity:</w:t>
      </w:r>
      <w:r>
        <w:t xml:space="preserve"> </w:t>
      </w:r>
      <w:r>
        <w:rPr>
          <w:b/>
        </w:rPr>
        <w:t>NETLOGON_LOGON_IDENTITY_INFO</w:t>
      </w:r>
      <w:r>
        <w:t xml:space="preserve"> structure, as specified in section </w:t>
      </w:r>
      <w:hyperlink w:anchor="Section_81c44fa00a2741b3b607de39cce7ea1d" w:history="1">
        <w:r>
          <w:rPr>
            <w:rStyle w:val="Hyperlink"/>
          </w:rPr>
          <w:t>2.2.1.4.15</w:t>
        </w:r>
      </w:hyperlink>
      <w:r>
        <w:t xml:space="preserve">, that contains information about the logon identity. The </w:t>
      </w:r>
      <w:r>
        <w:rPr>
          <w:b/>
        </w:rPr>
        <w:t>Identity.LogonDomainName</w:t>
      </w:r>
      <w:r>
        <w:t xml:space="preserve"> field MUST match the </w:t>
      </w:r>
      <w:r>
        <w:rPr>
          <w:b/>
        </w:rPr>
        <w:t xml:space="preserve">DomainName </w:t>
      </w:r>
      <w:r>
        <w:t xml:space="preserve">field of the authenticate message received by the client. The authenticate message is defined in </w:t>
      </w:r>
      <w:hyperlink r:id="rId179" w:anchor="Section_b38c36ed28044868a9ff8dd3182128e4">
        <w:r>
          <w:rPr>
            <w:rStyle w:val="Hyperlink"/>
          </w:rPr>
          <w:t>[MS-NLMP]</w:t>
        </w:r>
      </w:hyperlink>
      <w:r>
        <w:t xml:space="preserve"> section 2.2.1</w:t>
      </w:r>
      <w:r>
        <w:t>.3.</w:t>
      </w:r>
    </w:p>
    <w:p w:rsidR="00720ACD" w:rsidRDefault="00BE5BF1">
      <w:pPr>
        <w:pStyle w:val="Definition-Field"/>
      </w:pPr>
      <w:r>
        <w:rPr>
          <w:b/>
        </w:rPr>
        <w:t>LmChallenge:</w:t>
      </w:r>
      <w:r>
        <w:t xml:space="preserve"> </w:t>
      </w:r>
      <w:r>
        <w:rPr>
          <w:b/>
        </w:rPr>
        <w:t>LM_CHALLENGE</w:t>
      </w:r>
      <w:r>
        <w:t xml:space="preserve"> structure, as specified in section </w:t>
      </w:r>
      <w:hyperlink w:anchor="Section_bb8eca9041bc4ca48419defdf043e01b" w:history="1">
        <w:r>
          <w:rPr>
            <w:rStyle w:val="Hyperlink"/>
          </w:rPr>
          <w:t>2.2.1.4.1</w:t>
        </w:r>
      </w:hyperlink>
      <w:r>
        <w:t>, that contains the network authentication challenge. For details about challenges, see [MS-NLMP].</w:t>
      </w:r>
    </w:p>
    <w:p w:rsidR="00720ACD" w:rsidRDefault="00BE5BF1">
      <w:pPr>
        <w:pStyle w:val="Definition-Field"/>
      </w:pPr>
      <w:r>
        <w:rPr>
          <w:b/>
        </w:rPr>
        <w:t>NtChallengeResponse:</w:t>
      </w:r>
      <w:r>
        <w:t xml:space="preserve"> St</w:t>
      </w:r>
      <w:r>
        <w:t>ring that contains the NT response (see [MS-NLMP]) to the network authentication challenge.</w:t>
      </w:r>
    </w:p>
    <w:p w:rsidR="00720ACD" w:rsidRDefault="00BE5BF1">
      <w:pPr>
        <w:pStyle w:val="Definition-Field"/>
      </w:pPr>
      <w:r>
        <w:rPr>
          <w:b/>
        </w:rPr>
        <w:t>LmChallengeResponse:</w:t>
      </w:r>
      <w:r>
        <w:t xml:space="preserve"> String that contains the LAN Manager response (see [MS-NLMP]) to the network authentication challenge.</w:t>
      </w:r>
    </w:p>
    <w:p w:rsidR="00720ACD" w:rsidRDefault="00BE5BF1">
      <w:pPr>
        <w:pStyle w:val="Heading5"/>
      </w:pPr>
      <w:bookmarkStart w:id="303" w:name="section_d0128545f74b4d89afd942621dff24c4"/>
      <w:bookmarkStart w:id="304" w:name="_Toc243612795"/>
      <w:r>
        <w:t>NETLOGON_LEVEL</w:t>
      </w:r>
      <w:bookmarkEnd w:id="303"/>
      <w:bookmarkEnd w:id="304"/>
    </w:p>
    <w:p w:rsidR="00720ACD" w:rsidRDefault="00BE5BF1">
      <w:r>
        <w:t xml:space="preserve">The </w:t>
      </w:r>
      <w:r>
        <w:rPr>
          <w:b/>
        </w:rPr>
        <w:t>NETLOGON_LEVEL</w:t>
      </w:r>
      <w:r>
        <w:t xml:space="preserve"> union </w:t>
      </w:r>
      <w:r>
        <w:t>defines a union of all types of logon information.</w:t>
      </w:r>
    </w:p>
    <w:p w:rsidR="00720ACD" w:rsidRDefault="00BE5BF1">
      <w:pPr>
        <w:pStyle w:val="Code"/>
      </w:pPr>
      <w:r>
        <w:t xml:space="preserve">typedef </w:t>
      </w:r>
    </w:p>
    <w:p w:rsidR="00720ACD" w:rsidRDefault="00BE5BF1">
      <w:pPr>
        <w:pStyle w:val="Code"/>
      </w:pPr>
      <w:r>
        <w:t xml:space="preserve">[switch_type(NETLOGON_LOGON_INFO_CLASS)] </w:t>
      </w:r>
    </w:p>
    <w:p w:rsidR="00720ACD" w:rsidRDefault="00BE5BF1">
      <w:pPr>
        <w:pStyle w:val="Code"/>
      </w:pPr>
      <w:r>
        <w:t>union _NETLOGON_LEVEL {</w:t>
      </w:r>
    </w:p>
    <w:p w:rsidR="00720ACD" w:rsidRDefault="00BE5BF1">
      <w:pPr>
        <w:pStyle w:val="Code"/>
      </w:pPr>
      <w:r>
        <w:t xml:space="preserve">  [case(NetlogonInteractiveInformation)] </w:t>
      </w:r>
    </w:p>
    <w:p w:rsidR="00720ACD" w:rsidRDefault="00BE5BF1">
      <w:pPr>
        <w:pStyle w:val="Code"/>
      </w:pPr>
      <w:r>
        <w:t>    PNETLOGON_INTERACTIVE_INFO LogonInteractive;</w:t>
      </w:r>
    </w:p>
    <w:p w:rsidR="00720ACD" w:rsidRDefault="00BE5BF1">
      <w:pPr>
        <w:pStyle w:val="Code"/>
      </w:pPr>
      <w:r>
        <w:t xml:space="preserve">  [case(NetlogonInteractiveTransitiveIn</w:t>
      </w:r>
      <w:r>
        <w:t>formation)] </w:t>
      </w:r>
    </w:p>
    <w:p w:rsidR="00720ACD" w:rsidRDefault="00BE5BF1">
      <w:pPr>
        <w:pStyle w:val="Code"/>
      </w:pPr>
      <w:r>
        <w:t>    PNETLOGON_INTERACTIVE_INFO LogonInteractiveTransitive;</w:t>
      </w:r>
    </w:p>
    <w:p w:rsidR="00720ACD" w:rsidRDefault="00BE5BF1">
      <w:pPr>
        <w:pStyle w:val="Code"/>
      </w:pPr>
      <w:r>
        <w:t xml:space="preserve">  [case(NetlogonServiceInformation)] </w:t>
      </w:r>
    </w:p>
    <w:p w:rsidR="00720ACD" w:rsidRDefault="00BE5BF1">
      <w:pPr>
        <w:pStyle w:val="Code"/>
      </w:pPr>
      <w:r>
        <w:t>    PNETLOGON_SERVICE_INFO LogonService;</w:t>
      </w:r>
    </w:p>
    <w:p w:rsidR="00720ACD" w:rsidRDefault="00BE5BF1">
      <w:pPr>
        <w:pStyle w:val="Code"/>
      </w:pPr>
      <w:r>
        <w:t xml:space="preserve">  [case(NetlogonServiceTransitiveInformation)] </w:t>
      </w:r>
    </w:p>
    <w:p w:rsidR="00720ACD" w:rsidRDefault="00BE5BF1">
      <w:pPr>
        <w:pStyle w:val="Code"/>
      </w:pPr>
      <w:r>
        <w:t>    PNETLOGON_SERVICE_INFO LogonServiceTransitive;</w:t>
      </w:r>
    </w:p>
    <w:p w:rsidR="00720ACD" w:rsidRDefault="00BE5BF1">
      <w:pPr>
        <w:pStyle w:val="Code"/>
      </w:pPr>
      <w:r>
        <w:t xml:space="preserve">  [cas</w:t>
      </w:r>
      <w:r>
        <w:t>e(NetlogonNetworkInformation)] </w:t>
      </w:r>
    </w:p>
    <w:p w:rsidR="00720ACD" w:rsidRDefault="00BE5BF1">
      <w:pPr>
        <w:pStyle w:val="Code"/>
      </w:pPr>
      <w:r>
        <w:t>    PNETLOGON_NETWORK_INFO LogonNetwork;</w:t>
      </w:r>
    </w:p>
    <w:p w:rsidR="00720ACD" w:rsidRDefault="00BE5BF1">
      <w:pPr>
        <w:pStyle w:val="Code"/>
      </w:pPr>
      <w:r>
        <w:lastRenderedPageBreak/>
        <w:t xml:space="preserve">  [case(NetlogonNetworkTransitiveInformation)] </w:t>
      </w:r>
    </w:p>
    <w:p w:rsidR="00720ACD" w:rsidRDefault="00BE5BF1">
      <w:pPr>
        <w:pStyle w:val="Code"/>
      </w:pPr>
      <w:r>
        <w:t>    PNETLOGON_NETWORK_INFO LogonNetworkTransitive;</w:t>
      </w:r>
    </w:p>
    <w:p w:rsidR="00720ACD" w:rsidRDefault="00BE5BF1">
      <w:pPr>
        <w:pStyle w:val="Code"/>
      </w:pPr>
      <w:r>
        <w:t xml:space="preserve">  [case(NetlogonGenericInformation)] </w:t>
      </w:r>
    </w:p>
    <w:p w:rsidR="00720ACD" w:rsidRDefault="00BE5BF1">
      <w:pPr>
        <w:pStyle w:val="Code"/>
      </w:pPr>
      <w:r>
        <w:t>    PNETLOGON_GENERIC_INFO LogonGeneric;</w:t>
      </w:r>
    </w:p>
    <w:p w:rsidR="00720ACD" w:rsidRDefault="00BE5BF1">
      <w:pPr>
        <w:pStyle w:val="Code"/>
      </w:pPr>
      <w:r>
        <w:t xml:space="preserve">  [ca</w:t>
      </w:r>
      <w:r>
        <w:t>se(NetlogonTicketLogonInformation)]</w:t>
      </w:r>
    </w:p>
    <w:p w:rsidR="00720ACD" w:rsidRDefault="00BE5BF1">
      <w:pPr>
        <w:pStyle w:val="Code"/>
      </w:pPr>
      <w:r>
        <w:t xml:space="preserve">    PNETLOGON_TICKET_LOGON_INFO LogonTicket;</w:t>
      </w:r>
    </w:p>
    <w:p w:rsidR="00720ACD" w:rsidRDefault="00BE5BF1">
      <w:pPr>
        <w:pStyle w:val="Code"/>
      </w:pPr>
      <w:r>
        <w:t xml:space="preserve">  [default]     ;</w:t>
      </w:r>
    </w:p>
    <w:p w:rsidR="00720ACD" w:rsidRDefault="00BE5BF1">
      <w:pPr>
        <w:pStyle w:val="Code"/>
      </w:pPr>
      <w:r>
        <w:t>} NETLOGON_LEVEL,</w:t>
      </w:r>
    </w:p>
    <w:p w:rsidR="00720ACD" w:rsidRDefault="00BE5BF1">
      <w:pPr>
        <w:pStyle w:val="Code"/>
      </w:pPr>
      <w:r>
        <w:t> *PNETLOGON_LEVEL;</w:t>
      </w:r>
    </w:p>
    <w:p w:rsidR="00720ACD" w:rsidRDefault="00BE5BF1">
      <w:pPr>
        <w:pStyle w:val="Definition-Field"/>
      </w:pPr>
      <w:r>
        <w:rPr>
          <w:b/>
        </w:rPr>
        <w:t>LogonInteractive:</w:t>
      </w:r>
      <w:r>
        <w:t xml:space="preserve"> This field is selected when the logon information type is </w:t>
      </w:r>
      <w:r>
        <w:rPr>
          <w:b/>
        </w:rPr>
        <w:t>NetlogonInteractiveInformation</w:t>
      </w:r>
      <w:r>
        <w:t xml:space="preserve">. The data type is </w:t>
      </w:r>
      <w:r>
        <w:rPr>
          <w:b/>
        </w:rPr>
        <w:t>NETLOGON_INTERACTIVE_INFO</w:t>
      </w:r>
      <w:r>
        <w:t xml:space="preserve">, as specified in section </w:t>
      </w:r>
      <w:hyperlink w:anchor="Section_af76351fef6946bca451e4c4b99bac4a" w:history="1">
        <w:r>
          <w:rPr>
            <w:rStyle w:val="Hyperlink"/>
          </w:rPr>
          <w:t>2.2.1.4.3</w:t>
        </w:r>
      </w:hyperlink>
      <w:r>
        <w:t>.</w:t>
      </w:r>
    </w:p>
    <w:p w:rsidR="00720ACD" w:rsidRDefault="00BE5BF1">
      <w:pPr>
        <w:pStyle w:val="Definition-Field"/>
      </w:pPr>
      <w:r>
        <w:rPr>
          <w:b/>
        </w:rPr>
        <w:t>LogonInteractiveTransitive:</w:t>
      </w:r>
      <w:r>
        <w:t xml:space="preserve"> This field is selected when the logon information type is </w:t>
      </w:r>
      <w:r>
        <w:rPr>
          <w:b/>
        </w:rPr>
        <w:t>NetlogonInteractiveTransitiveInformation</w:t>
      </w:r>
      <w:r>
        <w:t xml:space="preserve">. The data type is </w:t>
      </w:r>
      <w:r>
        <w:rPr>
          <w:b/>
        </w:rPr>
        <w:t>NETLOGON_INTERACTIVE_INFO</w:t>
      </w:r>
      <w:r>
        <w:t>, as specified in section 2.2.1.4.3.</w:t>
      </w:r>
    </w:p>
    <w:p w:rsidR="00720ACD" w:rsidRDefault="00BE5BF1">
      <w:pPr>
        <w:pStyle w:val="Definition-Field"/>
      </w:pPr>
      <w:r>
        <w:rPr>
          <w:b/>
        </w:rPr>
        <w:t>LogonService:</w:t>
      </w:r>
      <w:r>
        <w:t xml:space="preserve"> This field is selected when the logon information type is </w:t>
      </w:r>
      <w:r>
        <w:rPr>
          <w:b/>
        </w:rPr>
        <w:t>NetlogonServiceInformation</w:t>
      </w:r>
      <w:r>
        <w:t xml:space="preserve">. The data type is </w:t>
      </w:r>
      <w:r>
        <w:rPr>
          <w:b/>
        </w:rPr>
        <w:t>NETLOGON_SERVICE_I</w:t>
      </w:r>
      <w:r>
        <w:rPr>
          <w:b/>
        </w:rPr>
        <w:t>NFO</w:t>
      </w:r>
      <w:r>
        <w:t xml:space="preserve">, as specified in section </w:t>
      </w:r>
      <w:hyperlink w:anchor="Section_1c9f2af2e16445489428eae68a03537e" w:history="1">
        <w:r>
          <w:rPr>
            <w:rStyle w:val="Hyperlink"/>
          </w:rPr>
          <w:t>2.2.1.4.4</w:t>
        </w:r>
      </w:hyperlink>
      <w:r>
        <w:t>.</w:t>
      </w:r>
    </w:p>
    <w:p w:rsidR="00720ACD" w:rsidRDefault="00BE5BF1">
      <w:pPr>
        <w:pStyle w:val="Definition-Field"/>
      </w:pPr>
      <w:r>
        <w:rPr>
          <w:b/>
        </w:rPr>
        <w:t>LogonServiceTransitive:</w:t>
      </w:r>
      <w:r>
        <w:t xml:space="preserve"> This field is selected when the logon information type is </w:t>
      </w:r>
      <w:r>
        <w:rPr>
          <w:b/>
        </w:rPr>
        <w:t>NetlogonServiceTransitiveInformation</w:t>
      </w:r>
      <w:r>
        <w:t xml:space="preserve">. The data type is </w:t>
      </w:r>
      <w:r>
        <w:rPr>
          <w:b/>
        </w:rPr>
        <w:t>NETLOGON_SERVICE_IN</w:t>
      </w:r>
      <w:r>
        <w:rPr>
          <w:b/>
        </w:rPr>
        <w:t>FO</w:t>
      </w:r>
      <w:r>
        <w:t>, as specified in section 2.2.1.4.4.</w:t>
      </w:r>
    </w:p>
    <w:p w:rsidR="00720ACD" w:rsidRDefault="00BE5BF1">
      <w:pPr>
        <w:pStyle w:val="Definition-Field"/>
      </w:pPr>
      <w:r>
        <w:rPr>
          <w:b/>
        </w:rPr>
        <w:t>LogonNetwork:</w:t>
      </w:r>
      <w:r>
        <w:t xml:space="preserve"> This field is selected when the logon information type is </w:t>
      </w:r>
      <w:r>
        <w:rPr>
          <w:b/>
        </w:rPr>
        <w:t>NetlogonNetworkInformation</w:t>
      </w:r>
      <w:r>
        <w:t xml:space="preserve">. The data type is </w:t>
      </w:r>
      <w:r>
        <w:rPr>
          <w:b/>
        </w:rPr>
        <w:t>NETLOGON_NETWORK_INFO</w:t>
      </w:r>
      <w:r>
        <w:t xml:space="preserve">, as specified in section </w:t>
      </w:r>
      <w:hyperlink w:anchor="Section_e17b03b8c1d243a198dbcf8d05b9c6a8" w:history="1">
        <w:r>
          <w:rPr>
            <w:rStyle w:val="Hyperlink"/>
          </w:rPr>
          <w:t>2.2.1.4.5</w:t>
        </w:r>
      </w:hyperlink>
      <w:r>
        <w:t>.</w:t>
      </w:r>
    </w:p>
    <w:p w:rsidR="00720ACD" w:rsidRDefault="00BE5BF1">
      <w:pPr>
        <w:pStyle w:val="Definition-Field"/>
      </w:pPr>
      <w:r>
        <w:rPr>
          <w:b/>
        </w:rPr>
        <w:t>LogonNetworkTransitive:</w:t>
      </w:r>
      <w:r>
        <w:t xml:space="preserve"> This field is selected when the logon information type is </w:t>
      </w:r>
      <w:r>
        <w:rPr>
          <w:b/>
        </w:rPr>
        <w:t>NetlogonNetworkTransitiveInformation</w:t>
      </w:r>
      <w:r>
        <w:t xml:space="preserve">. The data type is </w:t>
      </w:r>
      <w:r>
        <w:rPr>
          <w:b/>
        </w:rPr>
        <w:t>NETLOGON_NETWORK_INFO</w:t>
      </w:r>
      <w:r>
        <w:t>, as specified in section 2.2.1.4.5.</w:t>
      </w:r>
    </w:p>
    <w:p w:rsidR="00720ACD" w:rsidRDefault="00BE5BF1">
      <w:pPr>
        <w:pStyle w:val="Definition-Field"/>
      </w:pPr>
      <w:r>
        <w:rPr>
          <w:b/>
        </w:rPr>
        <w:t>LogonGeneric:</w:t>
      </w:r>
      <w:r>
        <w:t xml:space="preserve"> This field is selected when t</w:t>
      </w:r>
      <w:r>
        <w:t xml:space="preserve">he logon information type is </w:t>
      </w:r>
      <w:r>
        <w:rPr>
          <w:b/>
        </w:rPr>
        <w:t>NetlogonGenericInformation</w:t>
      </w:r>
      <w:r>
        <w:t xml:space="preserve">. The data type is </w:t>
      </w:r>
      <w:r>
        <w:rPr>
          <w:b/>
        </w:rPr>
        <w:t>NETLOGON_GENERIC_INFO</w:t>
      </w:r>
      <w:r>
        <w:t xml:space="preserve">, as specified in section </w:t>
      </w:r>
      <w:hyperlink w:anchor="Section_c03d6d959b5e43299645eedcdd167f6e" w:history="1">
        <w:r>
          <w:rPr>
            <w:rStyle w:val="Hyperlink"/>
          </w:rPr>
          <w:t>2.2.1.4.2</w:t>
        </w:r>
      </w:hyperlink>
      <w:r>
        <w:t>.</w:t>
      </w:r>
    </w:p>
    <w:p w:rsidR="00720ACD" w:rsidRDefault="00BE5BF1">
      <w:pPr>
        <w:pStyle w:val="Definition-Field"/>
      </w:pPr>
      <w:r>
        <w:rPr>
          <w:b/>
        </w:rPr>
        <w:t>LogonTicket:</w:t>
      </w:r>
      <w:r>
        <w:t xml:space="preserve"> This field is selected when the logon information t</w:t>
      </w:r>
      <w:r>
        <w:t xml:space="preserve">ype is </w:t>
      </w:r>
      <w:r>
        <w:rPr>
          <w:b/>
        </w:rPr>
        <w:t>NetlogonTicketLogonInformation</w:t>
      </w:r>
      <w:r>
        <w:t xml:space="preserve">. The data type is </w:t>
      </w:r>
      <w:r>
        <w:rPr>
          <w:b/>
        </w:rPr>
        <w:t>NETLOGON_TICKET_LOGON_INFO</w:t>
      </w:r>
      <w:r>
        <w:t xml:space="preserve">, as specified in section </w:t>
      </w:r>
      <w:hyperlink w:anchor="Section_e1c68d5ce6c645938da854be559c90f8" w:history="1">
        <w:r>
          <w:rPr>
            <w:rStyle w:val="Hyperlink"/>
          </w:rPr>
          <w:t>2.2.1.4.19</w:t>
        </w:r>
      </w:hyperlink>
      <w:r>
        <w:t>.</w:t>
      </w:r>
    </w:p>
    <w:p w:rsidR="00720ACD" w:rsidRDefault="00BE5BF1">
      <w:pPr>
        <w:pStyle w:val="Heading5"/>
      </w:pPr>
      <w:bookmarkStart w:id="305" w:name="section_5454e6c6f78643278667d542b5ebb7c7"/>
      <w:bookmarkStart w:id="306" w:name="_Toc243612796"/>
      <w:r>
        <w:t>NETLOGON_SID_AND_ATTRIBUTES</w:t>
      </w:r>
      <w:bookmarkEnd w:id="305"/>
      <w:bookmarkEnd w:id="306"/>
      <w:r>
        <w:fldChar w:fldCharType="begin"/>
      </w:r>
      <w:r>
        <w:instrText xml:space="preserve"> XE "NETLOGON_SID_AND_ATTRIBUTES structure"</w:instrText>
      </w:r>
      <w:r>
        <w:fldChar w:fldCharType="end"/>
      </w:r>
      <w:r>
        <w:fldChar w:fldCharType="begin"/>
      </w:r>
      <w:r>
        <w:instrText xml:space="preserve"> XE </w:instrText>
      </w:r>
      <w:r>
        <w:instrText>"PNETLOGON_SID_AND_ATTRIBUTES"</w:instrText>
      </w:r>
      <w:r>
        <w:fldChar w:fldCharType="end"/>
      </w:r>
    </w:p>
    <w:p w:rsidR="00720ACD" w:rsidRDefault="00BE5BF1">
      <w:r>
        <w:t xml:space="preserve">The </w:t>
      </w:r>
      <w:r>
        <w:rPr>
          <w:b/>
        </w:rPr>
        <w:t>NETLOGON_SID_AND_ATTRIBUTES</w:t>
      </w:r>
      <w:r>
        <w:t xml:space="preserve"> structure contains a </w:t>
      </w:r>
      <w:hyperlink w:anchor="gt_83f2020d-0804-4840-a5ac-e06439d50f8d">
        <w:r>
          <w:rPr>
            <w:rStyle w:val="HyperlinkGreen"/>
            <w:b/>
          </w:rPr>
          <w:t>security identifier (SID)</w:t>
        </w:r>
      </w:hyperlink>
      <w:r>
        <w:t xml:space="preserve"> and its attributes.</w:t>
      </w:r>
    </w:p>
    <w:p w:rsidR="00720ACD" w:rsidRDefault="00BE5BF1">
      <w:pPr>
        <w:pStyle w:val="Code"/>
      </w:pPr>
      <w:r>
        <w:t>typedef struct _NETLOGON_SID_AND_ATTRIBUTES {</w:t>
      </w:r>
    </w:p>
    <w:p w:rsidR="00720ACD" w:rsidRDefault="00BE5BF1">
      <w:pPr>
        <w:pStyle w:val="Code"/>
      </w:pPr>
      <w:r>
        <w:t xml:space="preserve">  PRPC_SID Sid;</w:t>
      </w:r>
    </w:p>
    <w:p w:rsidR="00720ACD" w:rsidRDefault="00BE5BF1">
      <w:pPr>
        <w:pStyle w:val="Code"/>
      </w:pPr>
      <w:r>
        <w:t xml:space="preserve">  ULONG Attributes;</w:t>
      </w:r>
    </w:p>
    <w:p w:rsidR="00720ACD" w:rsidRDefault="00BE5BF1">
      <w:pPr>
        <w:pStyle w:val="Code"/>
      </w:pPr>
      <w:r>
        <w:t>} NETLOGON_SID_AND_ATTRIBUTES,</w:t>
      </w:r>
    </w:p>
    <w:p w:rsidR="00720ACD" w:rsidRDefault="00BE5BF1">
      <w:pPr>
        <w:pStyle w:val="Code"/>
      </w:pPr>
      <w:r>
        <w:t> *PNETLOGON_SID_AND_ATTRIBUTES;</w:t>
      </w:r>
    </w:p>
    <w:p w:rsidR="00720ACD" w:rsidRDefault="00BE5BF1">
      <w:pPr>
        <w:pStyle w:val="Definition-Field"/>
      </w:pPr>
      <w:r>
        <w:rPr>
          <w:b/>
        </w:rPr>
        <w:t>Sid:</w:t>
      </w:r>
      <w:r>
        <w:t xml:space="preserve"> A pointer to a security identifier (SID), as specified in </w:t>
      </w:r>
      <w:hyperlink r:id="rId180" w:anchor="Section_cca2742956894a16b2b49325d93e4ba2">
        <w:r>
          <w:rPr>
            <w:rStyle w:val="Hyperlink"/>
          </w:rPr>
          <w:t>[MS-DTYP]</w:t>
        </w:r>
      </w:hyperlink>
      <w:r>
        <w:t xml:space="preserve"> section 2.4.2.3.</w:t>
      </w:r>
    </w:p>
    <w:p w:rsidR="00720ACD" w:rsidRDefault="00BE5BF1">
      <w:pPr>
        <w:pStyle w:val="Definition-Field"/>
      </w:pPr>
      <w:r>
        <w:rPr>
          <w:b/>
        </w:rPr>
        <w:t>Attributes:</w:t>
      </w:r>
      <w:r>
        <w:t xml:space="preserve"> A set of bit flags that contains the set of security attributes assigned to this SID. A bit is TRUE (or set) if its value is equal to 1.  The value is constructed from one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D</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8910" w:type="dxa"/>
        <w:tblInd w:w="475" w:type="dxa"/>
        <w:tblLook w:val="04A0" w:firstRow="1" w:lastRow="0" w:firstColumn="1" w:lastColumn="0" w:noHBand="0" w:noVBand="1"/>
      </w:tblPr>
      <w:tblGrid>
        <w:gridCol w:w="734"/>
        <w:gridCol w:w="817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176"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8176" w:type="dxa"/>
          </w:tcPr>
          <w:p w:rsidR="00720ACD" w:rsidRDefault="00BE5BF1">
            <w:pPr>
              <w:pStyle w:val="TableBodyText"/>
            </w:pPr>
            <w:r>
              <w:t xml:space="preserve">The SID cannot have the </w:t>
            </w:r>
            <w:r>
              <w:rPr>
                <w:b/>
              </w:rPr>
              <w:t>SE_GROUP_ENABLED</w:t>
            </w:r>
            <w:r>
              <w:t xml:space="preserve"> attribute removed.  Corresponds to the SID attribute </w:t>
            </w:r>
            <w:r>
              <w:rPr>
                <w:b/>
              </w:rPr>
              <w:t>SE_GROUP_MANDATORY</w:t>
            </w:r>
            <w:r>
              <w:t xml:space="preserve">. This attribute prevents the user from disabling the </w:t>
            </w:r>
            <w:hyperlink w:anchor="gt_51c51c14-7f9d-4c0b-a69c-d3e059bfffac">
              <w:r>
                <w:rPr>
                  <w:rStyle w:val="HyperlinkGreen"/>
                  <w:b/>
                </w:rPr>
                <w:t>group</w:t>
              </w:r>
            </w:hyperlink>
            <w:r>
              <w:t xml:space="preserve">. Disabling a group causes the group to be ignored by access validation routines. </w:t>
            </w:r>
          </w:p>
        </w:tc>
      </w:tr>
      <w:tr w:rsidR="00720ACD" w:rsidTr="00720ACD">
        <w:tc>
          <w:tcPr>
            <w:tcW w:w="0" w:type="auto"/>
          </w:tcPr>
          <w:p w:rsidR="00720ACD" w:rsidRDefault="00BE5BF1">
            <w:pPr>
              <w:pStyle w:val="TableBodyText"/>
            </w:pPr>
            <w:r>
              <w:t>B</w:t>
            </w:r>
          </w:p>
        </w:tc>
        <w:tc>
          <w:tcPr>
            <w:tcW w:w="8176" w:type="dxa"/>
          </w:tcPr>
          <w:p w:rsidR="00720ACD" w:rsidRDefault="00BE5BF1">
            <w:pPr>
              <w:pStyle w:val="TableBodyText"/>
            </w:pPr>
            <w:r>
              <w:t xml:space="preserve">The SID is enabled by default (as opposed to being enabled by an application). Corresponds to the SID attribute </w:t>
            </w:r>
            <w:r>
              <w:rPr>
                <w:b/>
              </w:rPr>
              <w:t>SE_GROUP_ENABLED_BY_DEFAULT</w:t>
            </w:r>
            <w:r>
              <w:t xml:space="preserve">.  </w:t>
            </w:r>
          </w:p>
        </w:tc>
      </w:tr>
      <w:tr w:rsidR="00720ACD" w:rsidTr="00720ACD">
        <w:tc>
          <w:tcPr>
            <w:tcW w:w="0" w:type="auto"/>
          </w:tcPr>
          <w:p w:rsidR="00720ACD" w:rsidRDefault="00BE5BF1">
            <w:pPr>
              <w:pStyle w:val="TableBodyText"/>
            </w:pPr>
            <w:r>
              <w:t>C</w:t>
            </w:r>
          </w:p>
        </w:tc>
        <w:tc>
          <w:tcPr>
            <w:tcW w:w="8176" w:type="dxa"/>
          </w:tcPr>
          <w:p w:rsidR="00720ACD" w:rsidRDefault="00BE5BF1">
            <w:pPr>
              <w:pStyle w:val="TableBodyText"/>
            </w:pPr>
            <w:r>
              <w:t xml:space="preserve">The SID is enabled for access checks.  Corresponds to the SID attribute </w:t>
            </w:r>
            <w:r>
              <w:rPr>
                <w:b/>
              </w:rPr>
              <w:t>SE_GROUP_ENABLED</w:t>
            </w:r>
            <w:r>
              <w:t xml:space="preserve">. </w:t>
            </w:r>
          </w:p>
        </w:tc>
      </w:tr>
      <w:tr w:rsidR="00720ACD" w:rsidTr="00720ACD">
        <w:tc>
          <w:tcPr>
            <w:tcW w:w="0" w:type="auto"/>
          </w:tcPr>
          <w:p w:rsidR="00720ACD" w:rsidRDefault="00BE5BF1">
            <w:pPr>
              <w:pStyle w:val="TableBodyText"/>
            </w:pPr>
            <w:r>
              <w:t>D</w:t>
            </w:r>
          </w:p>
        </w:tc>
        <w:tc>
          <w:tcPr>
            <w:tcW w:w="8176" w:type="dxa"/>
          </w:tcPr>
          <w:p w:rsidR="00720ACD" w:rsidRDefault="00BE5BF1">
            <w:pPr>
              <w:pStyle w:val="TableBodyText"/>
            </w:pPr>
            <w:r>
              <w:t xml:space="preserve">This group is a </w:t>
            </w:r>
            <w:hyperlink w:anchor="gt_32226492-3c8c-4a99-a0d1-f27aaeec3c97">
              <w:r>
                <w:rPr>
                  <w:rStyle w:val="HyperlinkGreen"/>
                  <w:b/>
                </w:rPr>
                <w:t>domain local group</w:t>
              </w:r>
            </w:hyperlink>
            <w:r>
              <w:t xml:space="preserve">.  Corresponds to </w:t>
            </w:r>
            <w:r>
              <w:rPr>
                <w:b/>
              </w:rPr>
              <w:t>SE_GROUP_RESOURCE</w:t>
            </w:r>
            <w:r>
              <w:t xml:space="preserve">. </w:t>
            </w:r>
          </w:p>
        </w:tc>
      </w:tr>
    </w:tbl>
    <w:p w:rsidR="00720ACD" w:rsidRDefault="00BE5BF1">
      <w:pPr>
        <w:pStyle w:val="Definition-Field2"/>
      </w:pPr>
      <w:r>
        <w:t xml:space="preserve">All other bits MUST be set to zero and MUST be ignored on receipt. For more information, see </w:t>
      </w:r>
      <w:hyperlink r:id="rId181">
        <w:r>
          <w:rPr>
            <w:rStyle w:val="Hyperlink"/>
          </w:rPr>
          <w:t>[MSDOCS-TokenGrp]</w:t>
        </w:r>
      </w:hyperlink>
      <w:r>
        <w:t>.</w:t>
      </w:r>
    </w:p>
    <w:p w:rsidR="00720ACD" w:rsidRDefault="00BE5BF1">
      <w:r>
        <w:t xml:space="preserve">These values are opaque to the Netlogon protocol. They are not used or processed directly. All fields of this structure have the same meaning as the identically named fields in the </w:t>
      </w:r>
      <w:r>
        <w:rPr>
          <w:b/>
        </w:rPr>
        <w:t>KERB_SID_AND_ATTRIBUTES</w:t>
      </w:r>
      <w:r>
        <w:t xml:space="preserve"> structure as specified in </w:t>
      </w:r>
      <w:hyperlink r:id="rId182" w:anchor="Section_166d8064c86341e19c23edaaa5f36962">
        <w:r>
          <w:rPr>
            <w:rStyle w:val="Hyperlink"/>
          </w:rPr>
          <w:t>[MS-PAC]</w:t>
        </w:r>
      </w:hyperlink>
      <w:r>
        <w:t xml:space="preserve"> section 2.2.1.</w:t>
      </w:r>
    </w:p>
    <w:p w:rsidR="00720ACD" w:rsidRDefault="00BE5BF1">
      <w:pPr>
        <w:pStyle w:val="Heading5"/>
      </w:pPr>
      <w:bookmarkStart w:id="307" w:name="section_e89f8f5b098541a0b1101ae0ea2bd183"/>
      <w:bookmarkStart w:id="308" w:name="_Toc243612797"/>
      <w:r>
        <w:t>NETLOGON_VALIDATION_GENERIC_INFO2</w:t>
      </w:r>
      <w:bookmarkEnd w:id="307"/>
      <w:bookmarkEnd w:id="308"/>
      <w:r>
        <w:fldChar w:fldCharType="begin"/>
      </w:r>
      <w:r>
        <w:instrText xml:space="preserve"> XE "PNETLOGON_VALIDATION_GENERIC_INFO2"</w:instrText>
      </w:r>
      <w:r>
        <w:fldChar w:fldCharType="end"/>
      </w:r>
      <w:r>
        <w:fldChar w:fldCharType="begin"/>
      </w:r>
      <w:r>
        <w:instrText xml:space="preserve"> XE "NETLOGON_VALIDATION_GENERIC_INFO2 structure"</w:instrText>
      </w:r>
      <w:r>
        <w:fldChar w:fldCharType="end"/>
      </w:r>
    </w:p>
    <w:p w:rsidR="00720ACD" w:rsidRDefault="00BE5BF1">
      <w:r>
        <w:t xml:space="preserve">The </w:t>
      </w:r>
      <w:r>
        <w:rPr>
          <w:b/>
        </w:rPr>
        <w:t>NETLOGON_VALIDATION_GENERIC_INFO2</w:t>
      </w:r>
      <w:r>
        <w:t xml:space="preserve"> structure defines a structure that contains account information in binary format. This structure is used by authentication protocols to return generic account information upon successful logon validation. For an exampl</w:t>
      </w:r>
      <w:r>
        <w:t xml:space="preserve">e of using the </w:t>
      </w:r>
      <w:r>
        <w:rPr>
          <w:b/>
        </w:rPr>
        <w:t>NETLOGON_VALIDATION_GENERIC_INFO2</w:t>
      </w:r>
      <w:r>
        <w:t xml:space="preserve"> structure, see any of the examples in </w:t>
      </w:r>
      <w:hyperlink r:id="rId183" w:anchor="Section_dd444344fd7e430eb3137e95ab9c338e">
        <w:r>
          <w:rPr>
            <w:rStyle w:val="Hyperlink"/>
          </w:rPr>
          <w:t>[MS-APDS]</w:t>
        </w:r>
      </w:hyperlink>
      <w:r>
        <w:t>.</w:t>
      </w:r>
    </w:p>
    <w:p w:rsidR="00720ACD" w:rsidRDefault="00BE5BF1">
      <w:pPr>
        <w:pStyle w:val="Code"/>
      </w:pPr>
      <w:r>
        <w:t>typedef struct _NETLOGON_VALIDATION_GENERIC_INFO2 {</w:t>
      </w:r>
    </w:p>
    <w:p w:rsidR="00720ACD" w:rsidRDefault="00BE5BF1">
      <w:pPr>
        <w:pStyle w:val="Code"/>
      </w:pPr>
      <w:r>
        <w:t xml:space="preserve">  ULONG DataLength;</w:t>
      </w:r>
    </w:p>
    <w:p w:rsidR="00720ACD" w:rsidRDefault="00BE5BF1">
      <w:pPr>
        <w:pStyle w:val="Code"/>
      </w:pPr>
      <w:r>
        <w:t xml:space="preserve">  [size</w:t>
      </w:r>
      <w:r>
        <w:t>_is(DataLength)] UCHAR * ValidationData;</w:t>
      </w:r>
    </w:p>
    <w:p w:rsidR="00720ACD" w:rsidRDefault="00BE5BF1">
      <w:pPr>
        <w:pStyle w:val="Code"/>
      </w:pPr>
      <w:r>
        <w:t>} NETLOGON_VALIDATION_GENERIC_INFO2,</w:t>
      </w:r>
    </w:p>
    <w:p w:rsidR="00720ACD" w:rsidRDefault="00BE5BF1">
      <w:pPr>
        <w:pStyle w:val="Code"/>
      </w:pPr>
      <w:r>
        <w:t> *PNETLOGON_VALIDATION_GENERIC_INFO2;</w:t>
      </w:r>
    </w:p>
    <w:p w:rsidR="00720ACD" w:rsidRDefault="00BE5BF1">
      <w:pPr>
        <w:pStyle w:val="Definition-Field"/>
      </w:pPr>
      <w:r>
        <w:rPr>
          <w:b/>
        </w:rPr>
        <w:t>DataLength:</w:t>
      </w:r>
      <w:r>
        <w:t xml:space="preserve"> An integer value that contains the length of the data referenced by </w:t>
      </w:r>
      <w:r>
        <w:rPr>
          <w:b/>
        </w:rPr>
        <w:t>ValidationData</w:t>
      </w:r>
      <w:r>
        <w:t>, in bytes.</w:t>
      </w:r>
    </w:p>
    <w:p w:rsidR="00720ACD" w:rsidRDefault="00BE5BF1">
      <w:pPr>
        <w:pStyle w:val="Definition-Field"/>
      </w:pPr>
      <w:r>
        <w:rPr>
          <w:b/>
        </w:rPr>
        <w:t>ValidationData:</w:t>
      </w:r>
      <w:r>
        <w:t xml:space="preserve"> A pointer to a buf</w:t>
      </w:r>
      <w:r>
        <w:t>fer that contains the logon validation information.</w:t>
      </w:r>
    </w:p>
    <w:p w:rsidR="00720ACD" w:rsidRDefault="00BE5BF1">
      <w:pPr>
        <w:pStyle w:val="Heading5"/>
      </w:pPr>
      <w:bookmarkStart w:id="309" w:name="section_9c07428ca9074590a2c1bb95a009e527"/>
      <w:bookmarkStart w:id="310" w:name="_Toc243612798"/>
      <w:r>
        <w:t>USER_SESSION_KEY</w:t>
      </w:r>
      <w:bookmarkEnd w:id="309"/>
      <w:bookmarkEnd w:id="310"/>
      <w:r>
        <w:fldChar w:fldCharType="begin"/>
      </w:r>
      <w:r>
        <w:instrText xml:space="preserve"> XE "PUSER_SESSION_KEY"</w:instrText>
      </w:r>
      <w:r>
        <w:fldChar w:fldCharType="end"/>
      </w:r>
      <w:r>
        <w:fldChar w:fldCharType="begin"/>
      </w:r>
      <w:r>
        <w:instrText xml:space="preserve"> XE "USER_SESSION_KEY structure"</w:instrText>
      </w:r>
      <w:r>
        <w:fldChar w:fldCharType="end"/>
      </w:r>
    </w:p>
    <w:p w:rsidR="00720ACD" w:rsidRDefault="00BE5BF1">
      <w:r>
        <w:t xml:space="preserve">The </w:t>
      </w:r>
      <w:r>
        <w:rPr>
          <w:b/>
        </w:rPr>
        <w:t>USER_SESSION_KEY</w:t>
      </w:r>
      <w:r>
        <w:t xml:space="preserve"> structure defines an encrypted user </w:t>
      </w:r>
      <w:hyperlink w:anchor="gt_4f67a585-fb00-4166-93e8-cf4abca8226d">
        <w:r>
          <w:rPr>
            <w:rStyle w:val="HyperlinkGreen"/>
            <w:b/>
          </w:rPr>
          <w:t>session key</w:t>
        </w:r>
      </w:hyperlink>
      <w:r>
        <w:t>.</w:t>
      </w:r>
    </w:p>
    <w:p w:rsidR="00720ACD" w:rsidRDefault="00BE5BF1">
      <w:pPr>
        <w:pStyle w:val="Code"/>
      </w:pPr>
      <w:r>
        <w:t>typedef struct _USER_SESSION_KEY {</w:t>
      </w:r>
    </w:p>
    <w:p w:rsidR="00720ACD" w:rsidRDefault="00BE5BF1">
      <w:pPr>
        <w:pStyle w:val="Code"/>
      </w:pPr>
      <w:r>
        <w:t xml:space="preserve">  CYPHER_BLOCK data[2];</w:t>
      </w:r>
    </w:p>
    <w:p w:rsidR="00720ACD" w:rsidRDefault="00BE5BF1">
      <w:pPr>
        <w:pStyle w:val="Code"/>
      </w:pPr>
      <w:r>
        <w:t>} USER_SESSION_KEY,</w:t>
      </w:r>
    </w:p>
    <w:p w:rsidR="00720ACD" w:rsidRDefault="00BE5BF1">
      <w:pPr>
        <w:pStyle w:val="Code"/>
      </w:pPr>
      <w:r>
        <w:t> *PUSER_SESSION_KEY;</w:t>
      </w:r>
    </w:p>
    <w:p w:rsidR="00720ACD" w:rsidRDefault="00BE5BF1">
      <w:pPr>
        <w:pStyle w:val="Definition-Field"/>
      </w:pPr>
      <w:r>
        <w:rPr>
          <w:b/>
        </w:rPr>
        <w:t>data:</w:t>
      </w:r>
      <w:r>
        <w:t xml:space="preserve"> A two-element </w:t>
      </w:r>
      <w:r>
        <w:rPr>
          <w:b/>
        </w:rPr>
        <w:t>CYPHER_BLOCK</w:t>
      </w:r>
      <w:r>
        <w:t xml:space="preserve"> structure, as specified in section </w:t>
      </w:r>
      <w:hyperlink w:anchor="Section_56a8d298dbeb4eb5ad9876536ec352f8" w:history="1">
        <w:r>
          <w:rPr>
            <w:rStyle w:val="Hyperlink"/>
          </w:rPr>
          <w:t>2.2.1.1.1</w:t>
        </w:r>
      </w:hyperlink>
      <w:r>
        <w:t>, that</w:t>
      </w:r>
      <w:r>
        <w:t xml:space="preserve"> contains the 16-byte encrypted user session key.</w:t>
      </w:r>
    </w:p>
    <w:p w:rsidR="00720ACD" w:rsidRDefault="00BE5BF1">
      <w:pPr>
        <w:pStyle w:val="Heading5"/>
      </w:pPr>
      <w:bookmarkStart w:id="311" w:name="section_efb926f648c34c298a4586a67bfaaf27"/>
      <w:bookmarkStart w:id="312" w:name="_Toc243612799"/>
      <w:r>
        <w:lastRenderedPageBreak/>
        <w:t>GROUP_MEMBERSHIP</w:t>
      </w:r>
      <w:bookmarkEnd w:id="311"/>
      <w:bookmarkEnd w:id="312"/>
      <w:r>
        <w:fldChar w:fldCharType="begin"/>
      </w:r>
      <w:r>
        <w:instrText xml:space="preserve"> XE "GROUP_MEMBERSHIP structure"</w:instrText>
      </w:r>
      <w:r>
        <w:fldChar w:fldCharType="end"/>
      </w:r>
      <w:r>
        <w:fldChar w:fldCharType="begin"/>
      </w:r>
      <w:r>
        <w:instrText xml:space="preserve"> XE "PGROUP_MEMBERSHIP"</w:instrText>
      </w:r>
      <w:r>
        <w:fldChar w:fldCharType="end"/>
      </w:r>
    </w:p>
    <w:p w:rsidR="00720ACD" w:rsidRDefault="00BE5BF1">
      <w:r>
        <w:t xml:space="preserve">The </w:t>
      </w:r>
      <w:r>
        <w:rPr>
          <w:b/>
        </w:rPr>
        <w:t>GROUP_MEMBERSHIP</w:t>
      </w:r>
      <w:r>
        <w:t xml:space="preserve"> structure identifies the </w:t>
      </w:r>
      <w:hyperlink w:anchor="gt_51c51c14-7f9d-4c0b-a69c-d3e059bfffac">
        <w:r>
          <w:rPr>
            <w:rStyle w:val="HyperlinkGreen"/>
            <w:b/>
          </w:rPr>
          <w:t>group</w:t>
        </w:r>
      </w:hyperlink>
      <w:r>
        <w:t xml:space="preserve"> to which an acco</w:t>
      </w:r>
      <w:r>
        <w:t>unt belongs.</w:t>
      </w:r>
    </w:p>
    <w:p w:rsidR="00720ACD" w:rsidRDefault="00BE5BF1">
      <w:pPr>
        <w:pStyle w:val="Code"/>
      </w:pPr>
      <w:r>
        <w:t>typedef struct _GROUP_MEMBERSHIP {</w:t>
      </w:r>
    </w:p>
    <w:p w:rsidR="00720ACD" w:rsidRDefault="00BE5BF1">
      <w:pPr>
        <w:pStyle w:val="Code"/>
      </w:pPr>
      <w:r>
        <w:t xml:space="preserve">  ULONG RelativeId;</w:t>
      </w:r>
    </w:p>
    <w:p w:rsidR="00720ACD" w:rsidRDefault="00BE5BF1">
      <w:pPr>
        <w:pStyle w:val="Code"/>
      </w:pPr>
      <w:r>
        <w:t xml:space="preserve">  ULONG Attributes;</w:t>
      </w:r>
    </w:p>
    <w:p w:rsidR="00720ACD" w:rsidRDefault="00BE5BF1">
      <w:pPr>
        <w:pStyle w:val="Code"/>
      </w:pPr>
      <w:r>
        <w:t>} GROUP_MEMBERSHIP,</w:t>
      </w:r>
    </w:p>
    <w:p w:rsidR="00720ACD" w:rsidRDefault="00BE5BF1">
      <w:pPr>
        <w:pStyle w:val="Code"/>
      </w:pPr>
      <w:r>
        <w:t> *PGROUP_MEMBERSHIP;</w:t>
      </w:r>
    </w:p>
    <w:p w:rsidR="00720ACD" w:rsidRDefault="00BE5BF1">
      <w:pPr>
        <w:pStyle w:val="Definition-Field"/>
        <w:tabs>
          <w:tab w:val="left" w:pos="8140"/>
        </w:tabs>
      </w:pPr>
      <w:r>
        <w:rPr>
          <w:b/>
        </w:rPr>
        <w:t>RelativeId:</w:t>
      </w:r>
      <w:r>
        <w:t xml:space="preserve"> The </w:t>
      </w:r>
      <w:hyperlink w:anchor="gt_df3d0b61-56cd-4dac-9402-982f1fedc41c">
        <w:r>
          <w:rPr>
            <w:rStyle w:val="HyperlinkGreen"/>
            <w:b/>
          </w:rPr>
          <w:t>relative identifier (RID)</w:t>
        </w:r>
      </w:hyperlink>
      <w:r>
        <w:t xml:space="preserve"> for a particular group.</w:t>
      </w:r>
    </w:p>
    <w:p w:rsidR="00720ACD" w:rsidRDefault="00BE5BF1">
      <w:pPr>
        <w:pStyle w:val="Definition-Field"/>
      </w:pPr>
      <w:r>
        <w:rPr>
          <w:b/>
        </w:rPr>
        <w:t>Attributes:</w:t>
      </w:r>
      <w:r>
        <w:t xml:space="preserve"> A set of values that describe the group membership attributes set for the RID specified in </w:t>
      </w:r>
      <w:r>
        <w:rPr>
          <w:b/>
        </w:rPr>
        <w:t>RelativeId</w:t>
      </w:r>
      <w:r>
        <w:t>. The value is constructed from one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8820" w:type="dxa"/>
        <w:tblInd w:w="475" w:type="dxa"/>
        <w:tblLook w:val="04A0" w:firstRow="1" w:lastRow="0" w:firstColumn="1" w:lastColumn="0" w:noHBand="0" w:noVBand="1"/>
      </w:tblPr>
      <w:tblGrid>
        <w:gridCol w:w="734"/>
        <w:gridCol w:w="808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086"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8086" w:type="dxa"/>
          </w:tcPr>
          <w:p w:rsidR="00720ACD" w:rsidRDefault="00BE5BF1">
            <w:pPr>
              <w:pStyle w:val="TableBodyText"/>
            </w:pPr>
            <w:r>
              <w:t xml:space="preserve">The </w:t>
            </w:r>
            <w:hyperlink w:anchor="gt_83f2020d-0804-4840-a5ac-e06439d50f8d">
              <w:r>
                <w:rPr>
                  <w:rStyle w:val="HyperlinkGreen"/>
                  <w:b/>
                </w:rPr>
                <w:t>SID</w:t>
              </w:r>
            </w:hyperlink>
            <w:r>
              <w:t xml:space="preserve"> cannot have the </w:t>
            </w:r>
            <w:r>
              <w:rPr>
                <w:b/>
              </w:rPr>
              <w:t>SE_GROUP_ENABLED</w:t>
            </w:r>
            <w:r>
              <w:t xml:space="preserve"> attribute removed. Corresponds to the SID attribute </w:t>
            </w:r>
            <w:r>
              <w:rPr>
                <w:b/>
              </w:rPr>
              <w:t>SE_GROUP_MANDATORY</w:t>
            </w:r>
            <w:r>
              <w:t>. This attribute prevents the user from disabling the group. Disabling a group causes the group to be ignored by access validation routines.</w:t>
            </w:r>
          </w:p>
        </w:tc>
      </w:tr>
      <w:tr w:rsidR="00720ACD" w:rsidTr="00720ACD">
        <w:tc>
          <w:tcPr>
            <w:tcW w:w="0" w:type="auto"/>
          </w:tcPr>
          <w:p w:rsidR="00720ACD" w:rsidRDefault="00BE5BF1">
            <w:pPr>
              <w:pStyle w:val="TableBodyText"/>
            </w:pPr>
            <w:r>
              <w:t>B</w:t>
            </w:r>
          </w:p>
        </w:tc>
        <w:tc>
          <w:tcPr>
            <w:tcW w:w="8086" w:type="dxa"/>
          </w:tcPr>
          <w:p w:rsidR="00720ACD" w:rsidRDefault="00BE5BF1">
            <w:pPr>
              <w:pStyle w:val="TableBodyText"/>
            </w:pPr>
            <w:r>
              <w:t>The SID is enabled by default (as opposed</w:t>
            </w:r>
            <w:r>
              <w:t xml:space="preserve"> to being enabled by an application). Corresponds to the SID attribute </w:t>
            </w:r>
            <w:r>
              <w:rPr>
                <w:b/>
              </w:rPr>
              <w:t>SE_GROUP_ENABLED_BY_DEFAULT</w:t>
            </w:r>
            <w:r>
              <w:t>.</w:t>
            </w:r>
          </w:p>
        </w:tc>
      </w:tr>
      <w:tr w:rsidR="00720ACD" w:rsidTr="00720ACD">
        <w:tc>
          <w:tcPr>
            <w:tcW w:w="0" w:type="auto"/>
          </w:tcPr>
          <w:p w:rsidR="00720ACD" w:rsidRDefault="00BE5BF1">
            <w:pPr>
              <w:pStyle w:val="TableBodyText"/>
            </w:pPr>
            <w:r>
              <w:t>C</w:t>
            </w:r>
          </w:p>
        </w:tc>
        <w:tc>
          <w:tcPr>
            <w:tcW w:w="8086" w:type="dxa"/>
          </w:tcPr>
          <w:p w:rsidR="00720ACD" w:rsidRDefault="00BE5BF1">
            <w:pPr>
              <w:pStyle w:val="TableBodyText"/>
            </w:pPr>
            <w:r>
              <w:t xml:space="preserve">The SID is enabled for access checks. Corresponds to the SID attribute </w:t>
            </w:r>
            <w:r>
              <w:rPr>
                <w:b/>
              </w:rPr>
              <w:t>SE_GROUP_ENABLED</w:t>
            </w:r>
            <w:r>
              <w:t xml:space="preserve">. The </w:t>
            </w:r>
            <w:r>
              <w:rPr>
                <w:b/>
              </w:rPr>
              <w:t>SE_GROUP_ENABLED</w:t>
            </w:r>
            <w:r>
              <w:t xml:space="preserve"> attribute enables the group. </w:t>
            </w:r>
          </w:p>
        </w:tc>
      </w:tr>
    </w:tbl>
    <w:p w:rsidR="00720ACD" w:rsidRDefault="00BE5BF1">
      <w:pPr>
        <w:pStyle w:val="Definition-Field2"/>
      </w:pPr>
      <w:r>
        <w:t>All other bi</w:t>
      </w:r>
      <w:r>
        <w:t xml:space="preserve">ts MUST be zero and MUST be ignored on receipt. For more information, see </w:t>
      </w:r>
      <w:hyperlink r:id="rId184">
        <w:r>
          <w:rPr>
            <w:rStyle w:val="Hyperlink"/>
          </w:rPr>
          <w:t>[MSDOCS-TokenGrp]</w:t>
        </w:r>
      </w:hyperlink>
      <w:r>
        <w:t>.</w:t>
      </w:r>
    </w:p>
    <w:p w:rsidR="00720ACD" w:rsidRDefault="00BE5BF1">
      <w:r>
        <w:t xml:space="preserve">These values are opaque to the Netlogon protocol. They are not used or processed directly. All fields of this structure have the same meaning as the identically named fields in the </w:t>
      </w:r>
      <w:r>
        <w:rPr>
          <w:b/>
        </w:rPr>
        <w:t>GROUP_MEMBERSHIP</w:t>
      </w:r>
      <w:r>
        <w:t xml:space="preserve"> structure as specified in </w:t>
      </w:r>
      <w:hyperlink r:id="rId185" w:anchor="Section_166d8064c86341e19c23edaaa5f36962">
        <w:r>
          <w:rPr>
            <w:rStyle w:val="Hyperlink"/>
          </w:rPr>
          <w:t>[MS-PAC]</w:t>
        </w:r>
      </w:hyperlink>
      <w:r>
        <w:t xml:space="preserve"> section 2.2.2.</w:t>
      </w:r>
    </w:p>
    <w:p w:rsidR="00720ACD" w:rsidRDefault="00BE5BF1">
      <w:pPr>
        <w:pStyle w:val="Heading5"/>
      </w:pPr>
      <w:bookmarkStart w:id="313" w:name="section_142a277fe16145ac8b95b94bb169b5da"/>
      <w:bookmarkStart w:id="314" w:name="_Toc243612800"/>
      <w:r>
        <w:t>NETLOGON_VALIDATION_SAM_INFO</w:t>
      </w:r>
      <w:bookmarkEnd w:id="313"/>
      <w:bookmarkEnd w:id="314"/>
      <w:r>
        <w:fldChar w:fldCharType="begin"/>
      </w:r>
      <w:r>
        <w:instrText xml:space="preserve"> XE "PNETLOGON_VALIDATION_SAM_INFO"</w:instrText>
      </w:r>
      <w:r>
        <w:fldChar w:fldCharType="end"/>
      </w:r>
      <w:r>
        <w:fldChar w:fldCharType="begin"/>
      </w:r>
      <w:r>
        <w:instrText xml:space="preserve"> XE "NETLOGON_VALIDATION_SAM_INFO structure"</w:instrText>
      </w:r>
      <w:r>
        <w:fldChar w:fldCharType="end"/>
      </w:r>
    </w:p>
    <w:p w:rsidR="00720ACD" w:rsidRDefault="00BE5BF1">
      <w:r>
        <w:t xml:space="preserve">The </w:t>
      </w:r>
      <w:r>
        <w:rPr>
          <w:b/>
        </w:rPr>
        <w:t xml:space="preserve">NETLOGON_VALIDATION_SAM_INFO </w:t>
      </w:r>
      <w:r>
        <w:t>structure defines account information ret</w:t>
      </w:r>
      <w:r>
        <w:t xml:space="preserve">rieved from a </w:t>
      </w:r>
      <w:hyperlink w:anchor="gt_00f35ba3-4dbb-4ff9-8e27-572a6aea1b15">
        <w:r>
          <w:rPr>
            <w:rStyle w:val="HyperlinkGreen"/>
            <w:b/>
          </w:rPr>
          <w:t>database</w:t>
        </w:r>
      </w:hyperlink>
      <w:r>
        <w:t xml:space="preserve"> upon a successful user logon validation.</w:t>
      </w:r>
    </w:p>
    <w:p w:rsidR="00720ACD" w:rsidRDefault="00BE5BF1">
      <w:r>
        <w:t>All fields of this structure, except the fields detailed following the structure definition, have the same meaning as the identica</w:t>
      </w:r>
      <w:r>
        <w:t xml:space="preserve">lly named fields in the </w:t>
      </w:r>
      <w:r>
        <w:rPr>
          <w:b/>
        </w:rPr>
        <w:t>KERB_VALIDATION_INFO</w:t>
      </w:r>
      <w:r>
        <w:t xml:space="preserve"> structure, as specified in </w:t>
      </w:r>
      <w:hyperlink r:id="rId186" w:anchor="Section_166d8064c86341e19c23edaaa5f36962">
        <w:r>
          <w:rPr>
            <w:rStyle w:val="Hyperlink"/>
          </w:rPr>
          <w:t>[MS-PAC]</w:t>
        </w:r>
      </w:hyperlink>
      <w:r>
        <w:t xml:space="preserve"> section 2.5. </w:t>
      </w:r>
      <w:bookmarkStart w:id="315" w:name="_Hlk150864134"/>
      <w:r>
        <w:t xml:space="preserve">Additionally, fields of this structure that are defined as OLD_LARGE_INTEGER </w:t>
      </w:r>
      <w:hyperlink r:id="rId187">
        <w:r>
          <w:rPr>
            <w:rStyle w:val="Hyperlink"/>
          </w:rPr>
          <w:t>[MSDN-OLI]</w:t>
        </w:r>
      </w:hyperlink>
      <w:r>
        <w:t xml:space="preserve"> are 64-bit timestamps equivalent to the identically named fields in the </w:t>
      </w:r>
      <w:r>
        <w:rPr>
          <w:b/>
        </w:rPr>
        <w:t>KERB_VALIDATION_INFO</w:t>
      </w:r>
      <w:r>
        <w:t xml:space="preserve"> structure of </w:t>
      </w:r>
      <w:r>
        <w:rPr>
          <w:b/>
        </w:rPr>
        <w:t>FILETIME</w:t>
      </w:r>
      <w:r>
        <w:t xml:space="preserve"> type (</w:t>
      </w:r>
      <w:hyperlink r:id="rId188" w:anchor="Section_cca2742956894a16b2b49325d93e4ba2">
        <w:r>
          <w:rPr>
            <w:rStyle w:val="Hyperlink"/>
          </w:rPr>
          <w:t>[MS-DTYP]</w:t>
        </w:r>
      </w:hyperlink>
      <w:r>
        <w:t xml:space="preserve"> section 2.3.3). </w:t>
      </w:r>
      <w:bookmarkStart w:id="316" w:name="_Hlk150864229"/>
      <w:r>
        <w:t xml:space="preserve">For more information see </w:t>
      </w:r>
      <w:hyperlink r:id="rId189">
        <w:r>
          <w:rPr>
            <w:rStyle w:val="Hyperlink"/>
          </w:rPr>
          <w:t>[MSDN-FILETIME]</w:t>
        </w:r>
      </w:hyperlink>
      <w:r>
        <w:t>.</w:t>
      </w:r>
      <w:bookmarkEnd w:id="316"/>
    </w:p>
    <w:bookmarkEnd w:id="315"/>
    <w:p w:rsidR="00720ACD" w:rsidRDefault="00BE5BF1">
      <w:pPr>
        <w:pStyle w:val="Code"/>
      </w:pPr>
      <w:r>
        <w:t>typedef struct _NETLOGON_VALIDATION_SAM_INFO {</w:t>
      </w:r>
    </w:p>
    <w:p w:rsidR="00720ACD" w:rsidRDefault="00BE5BF1">
      <w:pPr>
        <w:pStyle w:val="Code"/>
      </w:pPr>
      <w:r>
        <w:t xml:space="preserve">  OLD_LARGE_INTEGER LogonTime;</w:t>
      </w:r>
    </w:p>
    <w:p w:rsidR="00720ACD" w:rsidRDefault="00BE5BF1">
      <w:pPr>
        <w:pStyle w:val="Code"/>
      </w:pPr>
      <w:r>
        <w:t xml:space="preserve">  OLD_LARGE_INTEGER LogoffTime;</w:t>
      </w:r>
    </w:p>
    <w:p w:rsidR="00720ACD" w:rsidRDefault="00BE5BF1">
      <w:pPr>
        <w:pStyle w:val="Code"/>
      </w:pPr>
      <w:r>
        <w:t xml:space="preserve">  OLD_LARGE_INTEGER KickOffTime;</w:t>
      </w:r>
    </w:p>
    <w:p w:rsidR="00720ACD" w:rsidRDefault="00BE5BF1">
      <w:pPr>
        <w:pStyle w:val="Code"/>
      </w:pPr>
      <w:r>
        <w:t xml:space="preserve">  OLD_LARGE_INTEGER PasswordLastSet;</w:t>
      </w:r>
    </w:p>
    <w:p w:rsidR="00720ACD" w:rsidRDefault="00BE5BF1">
      <w:pPr>
        <w:pStyle w:val="Code"/>
      </w:pPr>
      <w:r>
        <w:lastRenderedPageBreak/>
        <w:t xml:space="preserve">  OLD_LARGE_INTEGER PasswordCanChange;</w:t>
      </w:r>
    </w:p>
    <w:p w:rsidR="00720ACD" w:rsidRDefault="00BE5BF1">
      <w:pPr>
        <w:pStyle w:val="Code"/>
      </w:pPr>
      <w:r>
        <w:t xml:space="preserve">  OLD_LARGE_INTEGER PasswordMustChange;</w:t>
      </w:r>
    </w:p>
    <w:p w:rsidR="00720ACD" w:rsidRDefault="00BE5BF1">
      <w:pPr>
        <w:pStyle w:val="Code"/>
      </w:pPr>
      <w:r>
        <w:t xml:space="preserve">  UNICODE_STRING EffectiveName;</w:t>
      </w:r>
    </w:p>
    <w:p w:rsidR="00720ACD" w:rsidRDefault="00BE5BF1">
      <w:pPr>
        <w:pStyle w:val="Code"/>
      </w:pPr>
      <w:r>
        <w:t xml:space="preserve">  UNICODE_STRING FullName;</w:t>
      </w:r>
    </w:p>
    <w:p w:rsidR="00720ACD" w:rsidRDefault="00BE5BF1">
      <w:pPr>
        <w:pStyle w:val="Code"/>
      </w:pPr>
      <w:r>
        <w:t xml:space="preserve">  UNICODE_STRING LogonScript;</w:t>
      </w:r>
    </w:p>
    <w:p w:rsidR="00720ACD" w:rsidRDefault="00BE5BF1">
      <w:pPr>
        <w:pStyle w:val="Code"/>
      </w:pPr>
      <w:r>
        <w:t xml:space="preserve">  UNICODE_STRING ProfilePath;</w:t>
      </w:r>
    </w:p>
    <w:p w:rsidR="00720ACD" w:rsidRDefault="00BE5BF1">
      <w:pPr>
        <w:pStyle w:val="Code"/>
      </w:pPr>
      <w:r>
        <w:t xml:space="preserve">  UNICODE_STRING HomeDirectory;</w:t>
      </w:r>
    </w:p>
    <w:p w:rsidR="00720ACD" w:rsidRDefault="00BE5BF1">
      <w:pPr>
        <w:pStyle w:val="Code"/>
      </w:pPr>
      <w:r>
        <w:t xml:space="preserve">  UNICODE_STRING HomeDirectoryDrive;</w:t>
      </w:r>
    </w:p>
    <w:p w:rsidR="00720ACD" w:rsidRDefault="00BE5BF1">
      <w:pPr>
        <w:pStyle w:val="Code"/>
      </w:pPr>
      <w:r>
        <w:t xml:space="preserve">  USHORT LogonCount;</w:t>
      </w:r>
    </w:p>
    <w:p w:rsidR="00720ACD" w:rsidRDefault="00BE5BF1">
      <w:pPr>
        <w:pStyle w:val="Code"/>
      </w:pPr>
      <w:r>
        <w:t xml:space="preserve">  USHORT BadPasswordCount;</w:t>
      </w:r>
    </w:p>
    <w:p w:rsidR="00720ACD" w:rsidRDefault="00BE5BF1">
      <w:pPr>
        <w:pStyle w:val="Code"/>
      </w:pPr>
      <w:r>
        <w:t xml:space="preserve">  ULONG UserId;</w:t>
      </w:r>
    </w:p>
    <w:p w:rsidR="00720ACD" w:rsidRDefault="00BE5BF1">
      <w:pPr>
        <w:pStyle w:val="Code"/>
      </w:pPr>
      <w:r>
        <w:t xml:space="preserve">  ULONG PrimaryGroupId;</w:t>
      </w:r>
    </w:p>
    <w:p w:rsidR="00720ACD" w:rsidRDefault="00BE5BF1">
      <w:pPr>
        <w:pStyle w:val="Code"/>
      </w:pPr>
      <w:r>
        <w:t xml:space="preserve">  [range(0,2048)] ULONG GroupCount;</w:t>
      </w:r>
    </w:p>
    <w:p w:rsidR="00720ACD" w:rsidRDefault="00BE5BF1">
      <w:pPr>
        <w:pStyle w:val="Code"/>
      </w:pPr>
      <w:r>
        <w:t xml:space="preserve">  [size_is(GroupCount)] PGROUP_ME</w:t>
      </w:r>
      <w:r>
        <w:t>MBERSHIP GroupIds;</w:t>
      </w:r>
    </w:p>
    <w:p w:rsidR="00720ACD" w:rsidRDefault="00BE5BF1">
      <w:pPr>
        <w:pStyle w:val="Code"/>
      </w:pPr>
      <w:r>
        <w:t xml:space="preserve">  ULONG UserFlags;</w:t>
      </w:r>
    </w:p>
    <w:p w:rsidR="00720ACD" w:rsidRDefault="00BE5BF1">
      <w:pPr>
        <w:pStyle w:val="Code"/>
      </w:pPr>
      <w:r>
        <w:t xml:space="preserve">  USER_SESSION_KEY UserSessionKey;</w:t>
      </w:r>
    </w:p>
    <w:p w:rsidR="00720ACD" w:rsidRDefault="00BE5BF1">
      <w:pPr>
        <w:pStyle w:val="Code"/>
      </w:pPr>
      <w:r>
        <w:t xml:space="preserve">  UNICODE_STRING LogonServer;</w:t>
      </w:r>
    </w:p>
    <w:p w:rsidR="00720ACD" w:rsidRDefault="00BE5BF1">
      <w:pPr>
        <w:pStyle w:val="Code"/>
      </w:pPr>
      <w:r>
        <w:t xml:space="preserve">  UNICODE_STRING LogonDomainName;</w:t>
      </w:r>
    </w:p>
    <w:p w:rsidR="00720ACD" w:rsidRDefault="00BE5BF1">
      <w:pPr>
        <w:pStyle w:val="Code"/>
      </w:pPr>
      <w:r>
        <w:t xml:space="preserve">  PRPC_SID LogonDomainId;</w:t>
      </w:r>
    </w:p>
    <w:p w:rsidR="00720ACD" w:rsidRDefault="00BE5BF1">
      <w:pPr>
        <w:pStyle w:val="Code"/>
      </w:pPr>
      <w:r>
        <w:t xml:space="preserve">  ULONG ExpansionRoom[10];</w:t>
      </w:r>
    </w:p>
    <w:p w:rsidR="00720ACD" w:rsidRDefault="00BE5BF1">
      <w:pPr>
        <w:pStyle w:val="Code"/>
      </w:pPr>
      <w:r>
        <w:t>} NETLOGON_VALIDATION_SAM_INFO,</w:t>
      </w:r>
    </w:p>
    <w:p w:rsidR="00720ACD" w:rsidRDefault="00BE5BF1">
      <w:pPr>
        <w:pStyle w:val="Code"/>
      </w:pPr>
      <w:r>
        <w:t> *PNETLOGON_VALIDATION_SAM_INFO;</w:t>
      </w:r>
    </w:p>
    <w:p w:rsidR="00720ACD" w:rsidRDefault="00BE5BF1">
      <w:pPr>
        <w:pStyle w:val="Definition-Field"/>
      </w:pPr>
      <w:r>
        <w:rPr>
          <w:b/>
        </w:rPr>
        <w:t>LogonServer:</w:t>
      </w:r>
      <w:r>
        <w:t xml:space="preserve"> A </w:t>
      </w:r>
      <w:r>
        <w:rPr>
          <w:b/>
        </w:rPr>
        <w:t>UNICODE_STRING</w:t>
      </w:r>
      <w:r>
        <w:t xml:space="preserve"> structure that contains the </w:t>
      </w:r>
      <w:hyperlink w:anchor="gt_0334e0bd-2755-42f6-aeff-2d4a22bf4abf">
        <w:r>
          <w:rPr>
            <w:rStyle w:val="HyperlinkGreen"/>
            <w:b/>
          </w:rPr>
          <w:t>NetBIOS name</w:t>
        </w:r>
      </w:hyperlink>
      <w:r>
        <w:t xml:space="preserve"> of the server that populates this structure.</w:t>
      </w:r>
    </w:p>
    <w:p w:rsidR="00720ACD" w:rsidRDefault="00BE5BF1">
      <w:pPr>
        <w:pStyle w:val="Definition-Field"/>
      </w:pPr>
      <w:r>
        <w:rPr>
          <w:b/>
        </w:rPr>
        <w:t>ExpansionRoom:</w:t>
      </w:r>
      <w:r>
        <w:t xml:space="preserve"> A ten-element array of unsigned 32-bit integers. This member ha</w:t>
      </w:r>
      <w:r>
        <w:t xml:space="preserve">s a function similar to that of dummy fields, as detailed in section </w:t>
      </w:r>
      <w:hyperlink w:anchor="Section_bbc95890215e49a98bb892e723548046" w:history="1">
        <w:r>
          <w:rPr>
            <w:rStyle w:val="Hyperlink"/>
          </w:rPr>
          <w:t>1.3.8.1.2</w:t>
        </w:r>
      </w:hyperlink>
      <w:r>
        <w:t>. Each element of the array MUST be zero when sent and MUST be ignored on receipt.</w:t>
      </w:r>
    </w:p>
    <w:p w:rsidR="00720ACD" w:rsidRDefault="00BE5BF1">
      <w:pPr>
        <w:pStyle w:val="Heading5"/>
      </w:pPr>
      <w:bookmarkStart w:id="317" w:name="section_2a12e28979044ecb9d836732200230c0"/>
      <w:bookmarkStart w:id="318" w:name="_Toc243612801"/>
      <w:r>
        <w:t>NETLOGON_VALIDATION_SAM_INFO2</w:t>
      </w:r>
      <w:bookmarkEnd w:id="317"/>
      <w:bookmarkEnd w:id="318"/>
      <w:r>
        <w:fldChar w:fldCharType="begin"/>
      </w:r>
      <w:r>
        <w:instrText xml:space="preserve"> XE "P</w:instrText>
      </w:r>
      <w:r>
        <w:instrText>NETLOGON_VALIDATION_SAM_INFO2"</w:instrText>
      </w:r>
      <w:r>
        <w:fldChar w:fldCharType="end"/>
      </w:r>
      <w:r>
        <w:fldChar w:fldCharType="begin"/>
      </w:r>
      <w:r>
        <w:instrText xml:space="preserve"> XE "NETLOGON_VALIDATION_SAM_INFO2 structure"</w:instrText>
      </w:r>
      <w:r>
        <w:fldChar w:fldCharType="end"/>
      </w:r>
    </w:p>
    <w:p w:rsidR="00720ACD" w:rsidRDefault="00BE5BF1">
      <w:r>
        <w:t xml:space="preserve">The </w:t>
      </w:r>
      <w:r>
        <w:rPr>
          <w:b/>
        </w:rPr>
        <w:t xml:space="preserve">NETLOGON_VALIDATION_SAM_INFO2 </w:t>
      </w:r>
      <w:r>
        <w:t xml:space="preserve">structure is an extension to </w:t>
      </w:r>
      <w:r>
        <w:rPr>
          <w:b/>
        </w:rPr>
        <w:t>NETLOGON_VALIDATION_SAM_INFO</w:t>
      </w:r>
      <w:r>
        <w:t xml:space="preserve">, as specified in section </w:t>
      </w:r>
      <w:hyperlink w:anchor="Section_142a277fe16145ac8b95b94bb169b5da" w:history="1">
        <w:r>
          <w:rPr>
            <w:rStyle w:val="Hyperlink"/>
          </w:rPr>
          <w:t>2.2.1.4.11</w:t>
        </w:r>
      </w:hyperlink>
      <w:r>
        <w:t xml:space="preserve">, with support for storing extra </w:t>
      </w:r>
      <w:hyperlink w:anchor="gt_83f2020d-0804-4840-a5ac-e06439d50f8d">
        <w:r>
          <w:rPr>
            <w:rStyle w:val="HyperlinkGreen"/>
            <w:b/>
          </w:rPr>
          <w:t>SIDs</w:t>
        </w:r>
      </w:hyperlink>
      <w:r>
        <w:t>.</w:t>
      </w:r>
    </w:p>
    <w:p w:rsidR="00720ACD" w:rsidRDefault="00BE5BF1">
      <w:r>
        <w:t>All fields of this structure, except the fields detailed following the structure definition, have the same meaning as the identically named fiel</w:t>
      </w:r>
      <w:r>
        <w:t xml:space="preserve">ds in the KERB_VALIDATION_INFO structure as specified in </w:t>
      </w:r>
      <w:hyperlink r:id="rId190" w:anchor="Section_166d8064c86341e19c23edaaa5f36962">
        <w:r>
          <w:rPr>
            <w:rStyle w:val="Hyperlink"/>
          </w:rPr>
          <w:t>[MS-PAC]</w:t>
        </w:r>
      </w:hyperlink>
      <w:r>
        <w:t xml:space="preserve"> section 2.5. Additionally, fields of this structure that are defined as OLD_LARGE_INTEGER are 64-bit timestamps </w:t>
      </w:r>
      <w:r>
        <w:t xml:space="preserve">equivalent to the identically named fields in the KERB_VALIDATION_INFO structure of </w:t>
      </w:r>
      <w:r>
        <w:rPr>
          <w:b/>
        </w:rPr>
        <w:t>FILETIME</w:t>
      </w:r>
      <w:r>
        <w:t xml:space="preserve"> type (</w:t>
      </w:r>
      <w:hyperlink r:id="rId191" w:anchor="Section_cca2742956894a16b2b49325d93e4ba2">
        <w:r>
          <w:rPr>
            <w:rStyle w:val="Hyperlink"/>
          </w:rPr>
          <w:t>[MS-DTYP]</w:t>
        </w:r>
      </w:hyperlink>
      <w:r>
        <w:t xml:space="preserve"> section 2.3.3).</w:t>
      </w:r>
    </w:p>
    <w:p w:rsidR="00720ACD" w:rsidRDefault="00BE5BF1">
      <w:pPr>
        <w:pStyle w:val="Code"/>
      </w:pPr>
      <w:r>
        <w:t>typedef struct _NETLOGON_VALIDATION_SAM_INFO2 {</w:t>
      </w:r>
    </w:p>
    <w:p w:rsidR="00720ACD" w:rsidRDefault="00BE5BF1">
      <w:pPr>
        <w:pStyle w:val="Code"/>
      </w:pPr>
      <w:r>
        <w:t xml:space="preserve">  OL</w:t>
      </w:r>
      <w:r>
        <w:t>D_LARGE_INTEGER LogonTime;</w:t>
      </w:r>
    </w:p>
    <w:p w:rsidR="00720ACD" w:rsidRDefault="00BE5BF1">
      <w:pPr>
        <w:pStyle w:val="Code"/>
      </w:pPr>
      <w:r>
        <w:t xml:space="preserve">  OLD_LARGE_INTEGER LogoffTime;</w:t>
      </w:r>
    </w:p>
    <w:p w:rsidR="00720ACD" w:rsidRDefault="00BE5BF1">
      <w:pPr>
        <w:pStyle w:val="Code"/>
      </w:pPr>
      <w:r>
        <w:t xml:space="preserve">  OLD_LARGE_INTEGER KickOffTime;</w:t>
      </w:r>
    </w:p>
    <w:p w:rsidR="00720ACD" w:rsidRDefault="00BE5BF1">
      <w:pPr>
        <w:pStyle w:val="Code"/>
      </w:pPr>
      <w:r>
        <w:t xml:space="preserve">  OLD_LARGE_INTEGER PasswordLastSet;</w:t>
      </w:r>
    </w:p>
    <w:p w:rsidR="00720ACD" w:rsidRDefault="00BE5BF1">
      <w:pPr>
        <w:pStyle w:val="Code"/>
      </w:pPr>
      <w:r>
        <w:t xml:space="preserve">  OLD_LARGE_INTEGER PasswordCanChange;</w:t>
      </w:r>
    </w:p>
    <w:p w:rsidR="00720ACD" w:rsidRDefault="00BE5BF1">
      <w:pPr>
        <w:pStyle w:val="Code"/>
      </w:pPr>
      <w:r>
        <w:t xml:space="preserve">  OLD_LARGE_INTEGER PasswordMustChange;</w:t>
      </w:r>
    </w:p>
    <w:p w:rsidR="00720ACD" w:rsidRDefault="00BE5BF1">
      <w:pPr>
        <w:pStyle w:val="Code"/>
      </w:pPr>
      <w:r>
        <w:t xml:space="preserve">  UNICODE_STRING EffectiveName;</w:t>
      </w:r>
    </w:p>
    <w:p w:rsidR="00720ACD" w:rsidRDefault="00BE5BF1">
      <w:pPr>
        <w:pStyle w:val="Code"/>
      </w:pPr>
      <w:r>
        <w:t xml:space="preserve">  UNICODE_STRING FullName;</w:t>
      </w:r>
    </w:p>
    <w:p w:rsidR="00720ACD" w:rsidRDefault="00BE5BF1">
      <w:pPr>
        <w:pStyle w:val="Code"/>
      </w:pPr>
      <w:r>
        <w:t xml:space="preserve">  UNICODE_STRING LogonScript;</w:t>
      </w:r>
    </w:p>
    <w:p w:rsidR="00720ACD" w:rsidRDefault="00BE5BF1">
      <w:pPr>
        <w:pStyle w:val="Code"/>
      </w:pPr>
      <w:r>
        <w:t xml:space="preserve">  UNICODE_STRING ProfilePath;</w:t>
      </w:r>
    </w:p>
    <w:p w:rsidR="00720ACD" w:rsidRDefault="00BE5BF1">
      <w:pPr>
        <w:pStyle w:val="Code"/>
      </w:pPr>
      <w:r>
        <w:t xml:space="preserve">  UNICODE_STRING HomeDirectory;</w:t>
      </w:r>
    </w:p>
    <w:p w:rsidR="00720ACD" w:rsidRDefault="00BE5BF1">
      <w:pPr>
        <w:pStyle w:val="Code"/>
      </w:pPr>
      <w:r>
        <w:t xml:space="preserve">  UNICODE_STRING HomeDirectoryDrive;</w:t>
      </w:r>
    </w:p>
    <w:p w:rsidR="00720ACD" w:rsidRDefault="00BE5BF1">
      <w:pPr>
        <w:pStyle w:val="Code"/>
      </w:pPr>
      <w:r>
        <w:t xml:space="preserve">  USHORT LogonCount;</w:t>
      </w:r>
    </w:p>
    <w:p w:rsidR="00720ACD" w:rsidRDefault="00BE5BF1">
      <w:pPr>
        <w:pStyle w:val="Code"/>
      </w:pPr>
      <w:r>
        <w:t xml:space="preserve">  USHORT BadPasswordCount;</w:t>
      </w:r>
    </w:p>
    <w:p w:rsidR="00720ACD" w:rsidRDefault="00BE5BF1">
      <w:pPr>
        <w:pStyle w:val="Code"/>
      </w:pPr>
      <w:r>
        <w:t xml:space="preserve">  ULONG UserId;</w:t>
      </w:r>
    </w:p>
    <w:p w:rsidR="00720ACD" w:rsidRDefault="00BE5BF1">
      <w:pPr>
        <w:pStyle w:val="Code"/>
      </w:pPr>
      <w:r>
        <w:t xml:space="preserve">  ULONG PrimaryGroupId;</w:t>
      </w:r>
    </w:p>
    <w:p w:rsidR="00720ACD" w:rsidRDefault="00BE5BF1">
      <w:pPr>
        <w:pStyle w:val="Code"/>
      </w:pPr>
      <w:r>
        <w:t xml:space="preserve">  [range(0,2048)] ULONG GroupCount;</w:t>
      </w:r>
    </w:p>
    <w:p w:rsidR="00720ACD" w:rsidRDefault="00BE5BF1">
      <w:pPr>
        <w:pStyle w:val="Code"/>
      </w:pPr>
      <w:r>
        <w:t xml:space="preserve">  [size_is(GroupCount)] PGROUP_MEMBERSHIP GroupIds;</w:t>
      </w:r>
    </w:p>
    <w:p w:rsidR="00720ACD" w:rsidRDefault="00BE5BF1">
      <w:pPr>
        <w:pStyle w:val="Code"/>
      </w:pPr>
      <w:r>
        <w:t xml:space="preserve">  ULONG UserFlags;</w:t>
      </w:r>
    </w:p>
    <w:p w:rsidR="00720ACD" w:rsidRDefault="00BE5BF1">
      <w:pPr>
        <w:pStyle w:val="Code"/>
      </w:pPr>
      <w:r>
        <w:t xml:space="preserve">  USER_SESSION_KEY UserSessionKey;</w:t>
      </w:r>
    </w:p>
    <w:p w:rsidR="00720ACD" w:rsidRDefault="00BE5BF1">
      <w:pPr>
        <w:pStyle w:val="Code"/>
      </w:pPr>
      <w:r>
        <w:t xml:space="preserve">  UNICODE_STRING LogonServer;</w:t>
      </w:r>
    </w:p>
    <w:p w:rsidR="00720ACD" w:rsidRDefault="00BE5BF1">
      <w:pPr>
        <w:pStyle w:val="Code"/>
      </w:pPr>
      <w:r>
        <w:lastRenderedPageBreak/>
        <w:t xml:space="preserve">  UNICODE_STRING LogonDomainName;</w:t>
      </w:r>
    </w:p>
    <w:p w:rsidR="00720ACD" w:rsidRDefault="00BE5BF1">
      <w:pPr>
        <w:pStyle w:val="Code"/>
      </w:pPr>
      <w:r>
        <w:t xml:space="preserve">  PRPC_SID LogonDomainId;</w:t>
      </w:r>
    </w:p>
    <w:p w:rsidR="00720ACD" w:rsidRDefault="00BE5BF1">
      <w:pPr>
        <w:pStyle w:val="Code"/>
      </w:pPr>
      <w:r>
        <w:t xml:space="preserve">  ULONG ExpansionRoom[10</w:t>
      </w:r>
      <w:r>
        <w:t>];</w:t>
      </w:r>
    </w:p>
    <w:p w:rsidR="00720ACD" w:rsidRDefault="00BE5BF1">
      <w:pPr>
        <w:pStyle w:val="Code"/>
      </w:pPr>
      <w:r>
        <w:t xml:space="preserve">  [range(0,2048)] ULONG SidCount;</w:t>
      </w:r>
    </w:p>
    <w:p w:rsidR="00720ACD" w:rsidRDefault="00BE5BF1">
      <w:pPr>
        <w:pStyle w:val="Code"/>
      </w:pPr>
      <w:r>
        <w:t xml:space="preserve">  [size_is(SidCount)] PNETLOGON_SID_AND_ATTRIBUTES ExtraSids;</w:t>
      </w:r>
    </w:p>
    <w:p w:rsidR="00720ACD" w:rsidRDefault="00BE5BF1">
      <w:pPr>
        <w:pStyle w:val="Code"/>
      </w:pPr>
      <w:r>
        <w:t>} NETLOGON_VALIDATION_SAM_INFO2,</w:t>
      </w:r>
    </w:p>
    <w:p w:rsidR="00720ACD" w:rsidRDefault="00BE5BF1">
      <w:pPr>
        <w:pStyle w:val="Code"/>
      </w:pPr>
      <w:r>
        <w:t> *PNETLOGON_VALIDATION_SAM_INFO2;</w:t>
      </w:r>
    </w:p>
    <w:p w:rsidR="00720ACD" w:rsidRDefault="00BE5BF1">
      <w:pPr>
        <w:pStyle w:val="Definition-Field"/>
      </w:pPr>
      <w:r>
        <w:rPr>
          <w:b/>
        </w:rPr>
        <w:t>LogonServer:</w:t>
      </w:r>
      <w:r>
        <w:t xml:space="preserve"> A </w:t>
      </w:r>
      <w:r>
        <w:rPr>
          <w:b/>
        </w:rPr>
        <w:t>UNICODE_STRING</w:t>
      </w:r>
      <w:r>
        <w:t xml:space="preserve"> structure that contains the </w:t>
      </w:r>
      <w:hyperlink w:anchor="gt_0334e0bd-2755-42f6-aeff-2d4a22bf4abf">
        <w:r>
          <w:rPr>
            <w:rStyle w:val="HyperlinkGreen"/>
            <w:b/>
          </w:rPr>
          <w:t>NetBIOS name</w:t>
        </w:r>
      </w:hyperlink>
      <w:r>
        <w:t xml:space="preserve"> of the server that populates this structure.</w:t>
      </w:r>
    </w:p>
    <w:p w:rsidR="00720ACD" w:rsidRDefault="00BE5BF1">
      <w:pPr>
        <w:pStyle w:val="Definition-Field"/>
      </w:pPr>
      <w:r>
        <w:rPr>
          <w:b/>
        </w:rPr>
        <w:t>ExpansionRoom:</w:t>
      </w:r>
      <w:r>
        <w:t xml:space="preserve"> A ten-element array of unsigned 32-bit integers. This member has a function similar to that of dummy fields, as defined in section </w:t>
      </w:r>
      <w:hyperlink w:anchor="Section_bbc95890215e49a98bb892e723548046" w:history="1">
        <w:r>
          <w:rPr>
            <w:rStyle w:val="Hyperlink"/>
          </w:rPr>
          <w:t>1.3.8.1.2</w:t>
        </w:r>
      </w:hyperlink>
      <w:r>
        <w:t>. Each element of the array MUST be zero when sent and MUST be ignored on receipt.</w:t>
      </w:r>
    </w:p>
    <w:p w:rsidR="00720ACD" w:rsidRDefault="00BE5BF1">
      <w:pPr>
        <w:pStyle w:val="Heading5"/>
      </w:pPr>
      <w:bookmarkStart w:id="319" w:name="section_bccfdba90c38485eb751d4de1935781d"/>
      <w:bookmarkStart w:id="320" w:name="_Toc243612802"/>
      <w:r>
        <w:t>NETLOGON_VALIDATION_SAM_INFO4</w:t>
      </w:r>
      <w:bookmarkEnd w:id="319"/>
      <w:bookmarkEnd w:id="320"/>
      <w:r>
        <w:fldChar w:fldCharType="begin"/>
      </w:r>
      <w:r>
        <w:instrText xml:space="preserve"> XE "NETLOGON_VALIDATION_SAM_INFO4 structure"</w:instrText>
      </w:r>
      <w:r>
        <w:fldChar w:fldCharType="end"/>
      </w:r>
      <w:r>
        <w:fldChar w:fldCharType="begin"/>
      </w:r>
      <w:r>
        <w:instrText xml:space="preserve"> XE "PNETLOGON_VALIDATION_SAM_INFO4"</w:instrText>
      </w:r>
      <w:r>
        <w:fldChar w:fldCharType="end"/>
      </w:r>
    </w:p>
    <w:p w:rsidR="00720ACD" w:rsidRDefault="00BE5BF1">
      <w:r>
        <w:t xml:space="preserve">The </w:t>
      </w:r>
      <w:r>
        <w:rPr>
          <w:b/>
        </w:rPr>
        <w:t>NETLOGO</w:t>
      </w:r>
      <w:r>
        <w:rPr>
          <w:b/>
        </w:rPr>
        <w:t>N_VALIDATION_SAM_INFO4</w:t>
      </w:r>
      <w:r>
        <w:t xml:space="preserve"> structure extends </w:t>
      </w:r>
      <w:r>
        <w:rPr>
          <w:b/>
        </w:rPr>
        <w:t>NETLOGON_VALIDATION_SAM_INFO2</w:t>
      </w:r>
      <w:r>
        <w:t xml:space="preserve">, as specified in section </w:t>
      </w:r>
      <w:hyperlink w:anchor="Section_2a12e28979044ecb9d836732200230c0" w:history="1">
        <w:r>
          <w:rPr>
            <w:rStyle w:val="Hyperlink"/>
          </w:rPr>
          <w:t>2.2.1.4.12</w:t>
        </w:r>
      </w:hyperlink>
      <w:r>
        <w:t xml:space="preserve">, by storing the </w:t>
      </w:r>
      <w:hyperlink w:anchor="gt_1769aec9-237e-44ed-9014-1abb3ec6de6e">
        <w:r>
          <w:rPr>
            <w:rStyle w:val="HyperlinkGreen"/>
            <w:b/>
          </w:rPr>
          <w:t>FQDN</w:t>
        </w:r>
      </w:hyperlink>
      <w:r>
        <w:t xml:space="preserve"> of the</w:t>
      </w:r>
      <w:r>
        <w:t xml:space="preserve"> </w:t>
      </w:r>
      <w:hyperlink w:anchor="gt_b0276eb2-4e65-4cf1-a718-e0920a614aca">
        <w:r>
          <w:rPr>
            <w:rStyle w:val="HyperlinkGreen"/>
            <w:b/>
          </w:rPr>
          <w:t>domain</w:t>
        </w:r>
      </w:hyperlink>
      <w:r>
        <w:t xml:space="preserve"> of the user account and the user </w:t>
      </w:r>
      <w:hyperlink w:anchor="gt_8492780e-99e2-47ba-8553-aedb8de9f9c0">
        <w:r>
          <w:rPr>
            <w:rStyle w:val="HyperlinkGreen"/>
            <w:b/>
          </w:rPr>
          <w:t>principal</w:t>
        </w:r>
      </w:hyperlink>
      <w:r>
        <w:t>.</w:t>
      </w:r>
    </w:p>
    <w:p w:rsidR="00720ACD" w:rsidRDefault="00BE5BF1">
      <w:r>
        <w:t xml:space="preserve">All fields of this structure, except the fields detailed following the structure definition, have the same meaning as the identically named fields in the KERB_VALIDATION_INFO structure, as specified in </w:t>
      </w:r>
      <w:hyperlink r:id="rId192" w:anchor="Section_166d8064c86341e19c23edaaa5f36962">
        <w:r>
          <w:rPr>
            <w:rStyle w:val="Hyperlink"/>
          </w:rPr>
          <w:t>[MS-PAC]</w:t>
        </w:r>
      </w:hyperlink>
      <w:r>
        <w:t xml:space="preserve"> section 2.5. Additionally, fields of this structure that are defined as OLD_LARGE_INTEGER are 64-bit timestamps equivalent to the identically named fields in the KERB_VALIDATION_INFO structure of </w:t>
      </w:r>
      <w:r>
        <w:rPr>
          <w:b/>
        </w:rPr>
        <w:t>FILETIME</w:t>
      </w:r>
      <w:r>
        <w:t xml:space="preserve"> type (</w:t>
      </w:r>
      <w:hyperlink r:id="rId193" w:anchor="Section_cca2742956894a16b2b49325d93e4ba2">
        <w:r>
          <w:rPr>
            <w:rStyle w:val="Hyperlink"/>
          </w:rPr>
          <w:t>[MS-DTYP]</w:t>
        </w:r>
      </w:hyperlink>
      <w:r>
        <w:t xml:space="preserve"> section 2.3.3).</w:t>
      </w:r>
    </w:p>
    <w:p w:rsidR="00720ACD" w:rsidRDefault="00BE5BF1">
      <w:pPr>
        <w:pStyle w:val="Code"/>
      </w:pPr>
      <w:r>
        <w:t>typedef struct _NETLOGON_VALIDATION_SAM_INFO4 {</w:t>
      </w:r>
    </w:p>
    <w:p w:rsidR="00720ACD" w:rsidRDefault="00BE5BF1">
      <w:pPr>
        <w:pStyle w:val="Code"/>
      </w:pPr>
      <w:r>
        <w:t xml:space="preserve">  OLD_LARGE_INTEGER LogonTime;</w:t>
      </w:r>
    </w:p>
    <w:p w:rsidR="00720ACD" w:rsidRDefault="00BE5BF1">
      <w:pPr>
        <w:pStyle w:val="Code"/>
      </w:pPr>
      <w:r>
        <w:t xml:space="preserve">  OLD_LARGE_INTEGER LogoffTime;</w:t>
      </w:r>
    </w:p>
    <w:p w:rsidR="00720ACD" w:rsidRDefault="00BE5BF1">
      <w:pPr>
        <w:pStyle w:val="Code"/>
      </w:pPr>
      <w:r>
        <w:t xml:space="preserve">  OLD_LARGE_INTEGER KickOffTime;</w:t>
      </w:r>
    </w:p>
    <w:p w:rsidR="00720ACD" w:rsidRDefault="00BE5BF1">
      <w:pPr>
        <w:pStyle w:val="Code"/>
      </w:pPr>
      <w:r>
        <w:t xml:space="preserve">  OLD_LARGE_INTEGER PasswordLastSet;</w:t>
      </w:r>
    </w:p>
    <w:p w:rsidR="00720ACD" w:rsidRDefault="00BE5BF1">
      <w:pPr>
        <w:pStyle w:val="Code"/>
      </w:pPr>
      <w:r>
        <w:t xml:space="preserve">  OLD_LARGE_INTEGER PasswordCanChange;</w:t>
      </w:r>
    </w:p>
    <w:p w:rsidR="00720ACD" w:rsidRDefault="00BE5BF1">
      <w:pPr>
        <w:pStyle w:val="Code"/>
      </w:pPr>
      <w:r>
        <w:t xml:space="preserve">  OLD_LARGE_INTEGER PasswordMustChange;</w:t>
      </w:r>
    </w:p>
    <w:p w:rsidR="00720ACD" w:rsidRDefault="00BE5BF1">
      <w:pPr>
        <w:pStyle w:val="Code"/>
      </w:pPr>
      <w:r>
        <w:t xml:space="preserve">  UNICODE_STRING EffectiveName;</w:t>
      </w:r>
    </w:p>
    <w:p w:rsidR="00720ACD" w:rsidRDefault="00BE5BF1">
      <w:pPr>
        <w:pStyle w:val="Code"/>
      </w:pPr>
      <w:r>
        <w:t xml:space="preserve">  UNICODE_STRING FullName;</w:t>
      </w:r>
    </w:p>
    <w:p w:rsidR="00720ACD" w:rsidRDefault="00BE5BF1">
      <w:pPr>
        <w:pStyle w:val="Code"/>
      </w:pPr>
      <w:r>
        <w:t xml:space="preserve">  UNICODE_STRING LogonScript;</w:t>
      </w:r>
    </w:p>
    <w:p w:rsidR="00720ACD" w:rsidRDefault="00BE5BF1">
      <w:pPr>
        <w:pStyle w:val="Code"/>
      </w:pPr>
      <w:r>
        <w:t xml:space="preserve">  UNICODE_STRING ProfilePath;</w:t>
      </w:r>
    </w:p>
    <w:p w:rsidR="00720ACD" w:rsidRDefault="00BE5BF1">
      <w:pPr>
        <w:pStyle w:val="Code"/>
      </w:pPr>
      <w:r>
        <w:t xml:space="preserve">  UNICODE_STRING Home</w:t>
      </w:r>
      <w:r>
        <w:t>Directory;</w:t>
      </w:r>
    </w:p>
    <w:p w:rsidR="00720ACD" w:rsidRDefault="00BE5BF1">
      <w:pPr>
        <w:pStyle w:val="Code"/>
      </w:pPr>
      <w:r>
        <w:t xml:space="preserve">  UNICODE_STRING HomeDirectoryDrive;</w:t>
      </w:r>
    </w:p>
    <w:p w:rsidR="00720ACD" w:rsidRDefault="00BE5BF1">
      <w:pPr>
        <w:pStyle w:val="Code"/>
      </w:pPr>
      <w:r>
        <w:t xml:space="preserve">  unsigned short LogonCount;</w:t>
      </w:r>
    </w:p>
    <w:p w:rsidR="00720ACD" w:rsidRDefault="00BE5BF1">
      <w:pPr>
        <w:pStyle w:val="Code"/>
      </w:pPr>
      <w:r>
        <w:t xml:space="preserve">  unsigned short BadPasswordCount;</w:t>
      </w:r>
    </w:p>
    <w:p w:rsidR="00720ACD" w:rsidRDefault="00BE5BF1">
      <w:pPr>
        <w:pStyle w:val="Code"/>
      </w:pPr>
      <w:r>
        <w:t xml:space="preserve">  unsigned long UserId;</w:t>
      </w:r>
    </w:p>
    <w:p w:rsidR="00720ACD" w:rsidRDefault="00BE5BF1">
      <w:pPr>
        <w:pStyle w:val="Code"/>
      </w:pPr>
      <w:r>
        <w:t xml:space="preserve">  unsigned long PrimaryGroupId;</w:t>
      </w:r>
    </w:p>
    <w:p w:rsidR="00720ACD" w:rsidRDefault="00BE5BF1">
      <w:pPr>
        <w:pStyle w:val="Code"/>
      </w:pPr>
      <w:r>
        <w:t xml:space="preserve">  [range(0,2048)] unsigned long GroupCount;</w:t>
      </w:r>
    </w:p>
    <w:p w:rsidR="00720ACD" w:rsidRDefault="00BE5BF1">
      <w:pPr>
        <w:pStyle w:val="Code"/>
      </w:pPr>
      <w:r>
        <w:t xml:space="preserve">  [size_is(GroupCount)] PGROUP_MEMBERSHIP Gr</w:t>
      </w:r>
      <w:r>
        <w:t>oupIds;</w:t>
      </w:r>
    </w:p>
    <w:p w:rsidR="00720ACD" w:rsidRDefault="00BE5BF1">
      <w:pPr>
        <w:pStyle w:val="Code"/>
      </w:pPr>
      <w:r>
        <w:t xml:space="preserve">  unsigned long UserFlags;</w:t>
      </w:r>
    </w:p>
    <w:p w:rsidR="00720ACD" w:rsidRDefault="00BE5BF1">
      <w:pPr>
        <w:pStyle w:val="Code"/>
      </w:pPr>
      <w:r>
        <w:t xml:space="preserve">  USER_SESSION_KEY UserSessionKey;</w:t>
      </w:r>
    </w:p>
    <w:p w:rsidR="00720ACD" w:rsidRDefault="00BE5BF1">
      <w:pPr>
        <w:pStyle w:val="Code"/>
      </w:pPr>
      <w:r>
        <w:t xml:space="preserve">  UNICODE_STRING LogonServer;</w:t>
      </w:r>
    </w:p>
    <w:p w:rsidR="00720ACD" w:rsidRDefault="00BE5BF1">
      <w:pPr>
        <w:pStyle w:val="Code"/>
      </w:pPr>
      <w:r>
        <w:t xml:space="preserve">  UNICODE_STRING LogonDomainName;</w:t>
      </w:r>
    </w:p>
    <w:p w:rsidR="00720ACD" w:rsidRDefault="00BE5BF1">
      <w:pPr>
        <w:pStyle w:val="Code"/>
      </w:pPr>
      <w:r>
        <w:t xml:space="preserve">  PRPC_SID LogonDomainId;</w:t>
      </w:r>
    </w:p>
    <w:p w:rsidR="00720ACD" w:rsidRDefault="00BE5BF1">
      <w:pPr>
        <w:pStyle w:val="Code"/>
      </w:pPr>
      <w:r>
        <w:t xml:space="preserve">  unsigned char LMKey[8];</w:t>
      </w:r>
    </w:p>
    <w:p w:rsidR="00720ACD" w:rsidRDefault="00BE5BF1">
      <w:pPr>
        <w:pStyle w:val="Code"/>
      </w:pPr>
      <w:r>
        <w:t xml:space="preserve">  ULONG UserAccountControl;</w:t>
      </w:r>
    </w:p>
    <w:p w:rsidR="00720ACD" w:rsidRDefault="00BE5BF1">
      <w:pPr>
        <w:pStyle w:val="Code"/>
      </w:pPr>
      <w:r>
        <w:t xml:space="preserve">  ULONG SubAuthStatus;</w:t>
      </w:r>
    </w:p>
    <w:p w:rsidR="00720ACD" w:rsidRDefault="00BE5BF1">
      <w:pPr>
        <w:pStyle w:val="Code"/>
      </w:pPr>
      <w:r>
        <w:t xml:space="preserve">  OLD_LARGE_INTEGER</w:t>
      </w:r>
      <w:r>
        <w:t> LastSuccessfulILogon;</w:t>
      </w:r>
    </w:p>
    <w:p w:rsidR="00720ACD" w:rsidRDefault="00BE5BF1">
      <w:pPr>
        <w:pStyle w:val="Code"/>
      </w:pPr>
      <w:r>
        <w:t xml:space="preserve">  OLD_LARGE_INTEGER LastFailedILogon;</w:t>
      </w:r>
    </w:p>
    <w:p w:rsidR="00720ACD" w:rsidRDefault="00BE5BF1">
      <w:pPr>
        <w:pStyle w:val="Code"/>
      </w:pPr>
      <w:r>
        <w:t xml:space="preserve">  ULONG FailedILogonCount;</w:t>
      </w:r>
    </w:p>
    <w:p w:rsidR="00720ACD" w:rsidRDefault="00BE5BF1">
      <w:pPr>
        <w:pStyle w:val="Code"/>
      </w:pPr>
      <w:r>
        <w:t xml:space="preserve">  ULONG Reserved4[1];</w:t>
      </w:r>
    </w:p>
    <w:p w:rsidR="00720ACD" w:rsidRDefault="00BE5BF1">
      <w:pPr>
        <w:pStyle w:val="Code"/>
      </w:pPr>
      <w:r>
        <w:t xml:space="preserve">  [range(0,2048)] unsigned long SidCount;</w:t>
      </w:r>
    </w:p>
    <w:p w:rsidR="00720ACD" w:rsidRDefault="00BE5BF1">
      <w:pPr>
        <w:pStyle w:val="Code"/>
      </w:pPr>
      <w:r>
        <w:t xml:space="preserve">  [size_is(SidCount)] PNETLOGON_SID_AND_ATTRIBUTES ExtraSids;</w:t>
      </w:r>
    </w:p>
    <w:p w:rsidR="00720ACD" w:rsidRDefault="00BE5BF1">
      <w:pPr>
        <w:pStyle w:val="Code"/>
      </w:pPr>
      <w:r>
        <w:t xml:space="preserve">  UNICODE_STRING DnsLogonDomainName;</w:t>
      </w:r>
    </w:p>
    <w:p w:rsidR="00720ACD" w:rsidRDefault="00BE5BF1">
      <w:pPr>
        <w:pStyle w:val="Code"/>
      </w:pPr>
      <w:r>
        <w:t xml:space="preserve">  UNICODE_STRING Upn;</w:t>
      </w:r>
    </w:p>
    <w:p w:rsidR="00720ACD" w:rsidRDefault="00BE5BF1">
      <w:pPr>
        <w:pStyle w:val="Code"/>
      </w:pPr>
      <w:r>
        <w:t xml:space="preserve">  UNICODE_STRING ExpansionString1;</w:t>
      </w:r>
    </w:p>
    <w:p w:rsidR="00720ACD" w:rsidRDefault="00BE5BF1">
      <w:pPr>
        <w:pStyle w:val="Code"/>
      </w:pPr>
      <w:r>
        <w:t xml:space="preserve">  UNICODE_STRING ExpansionString2;</w:t>
      </w:r>
    </w:p>
    <w:p w:rsidR="00720ACD" w:rsidRDefault="00BE5BF1">
      <w:pPr>
        <w:pStyle w:val="Code"/>
      </w:pPr>
      <w:r>
        <w:lastRenderedPageBreak/>
        <w:t xml:space="preserve">  UNICODE_STRING ExpansionString3;</w:t>
      </w:r>
    </w:p>
    <w:p w:rsidR="00720ACD" w:rsidRDefault="00BE5BF1">
      <w:pPr>
        <w:pStyle w:val="Code"/>
      </w:pPr>
      <w:r>
        <w:t xml:space="preserve">  UNICODE_STRING ExpansionString4;</w:t>
      </w:r>
    </w:p>
    <w:p w:rsidR="00720ACD" w:rsidRDefault="00BE5BF1">
      <w:pPr>
        <w:pStyle w:val="Code"/>
      </w:pPr>
      <w:r>
        <w:t xml:space="preserve">  UNICODE_STRING ExpansionString5;</w:t>
      </w:r>
    </w:p>
    <w:p w:rsidR="00720ACD" w:rsidRDefault="00BE5BF1">
      <w:pPr>
        <w:pStyle w:val="Code"/>
      </w:pPr>
      <w:r>
        <w:t xml:space="preserve">  UNICODE_STRING ExpansionString6;</w:t>
      </w:r>
    </w:p>
    <w:p w:rsidR="00720ACD" w:rsidRDefault="00BE5BF1">
      <w:pPr>
        <w:pStyle w:val="Code"/>
      </w:pPr>
      <w:r>
        <w:t xml:space="preserve">  UNICODE_STRING Expansi</w:t>
      </w:r>
      <w:r>
        <w:t>onString7;</w:t>
      </w:r>
    </w:p>
    <w:p w:rsidR="00720ACD" w:rsidRDefault="00BE5BF1">
      <w:pPr>
        <w:pStyle w:val="Code"/>
      </w:pPr>
      <w:r>
        <w:t xml:space="preserve">  UNICODE_STRING ExpansionString8;</w:t>
      </w:r>
    </w:p>
    <w:p w:rsidR="00720ACD" w:rsidRDefault="00BE5BF1">
      <w:pPr>
        <w:pStyle w:val="Code"/>
      </w:pPr>
      <w:r>
        <w:t xml:space="preserve">  UNICODE_STRING ExpansionString9;</w:t>
      </w:r>
    </w:p>
    <w:p w:rsidR="00720ACD" w:rsidRDefault="00BE5BF1">
      <w:pPr>
        <w:pStyle w:val="Code"/>
      </w:pPr>
      <w:r>
        <w:t xml:space="preserve">  UNICODE_STRING ExpansionString10;</w:t>
      </w:r>
    </w:p>
    <w:p w:rsidR="00720ACD" w:rsidRDefault="00BE5BF1">
      <w:pPr>
        <w:pStyle w:val="Code"/>
      </w:pPr>
      <w:r>
        <w:t>} NETLOGON_VALIDATION_SAM_INFO4,</w:t>
      </w:r>
    </w:p>
    <w:p w:rsidR="00720ACD" w:rsidRDefault="00BE5BF1">
      <w:pPr>
        <w:pStyle w:val="Code"/>
      </w:pPr>
      <w:r>
        <w:t> *PNETLOGON_VALIDATION_SAM_INFO4;</w:t>
      </w:r>
    </w:p>
    <w:p w:rsidR="00720ACD" w:rsidRDefault="00BE5BF1">
      <w:pPr>
        <w:pStyle w:val="Definition-Field"/>
      </w:pPr>
      <w:r>
        <w:rPr>
          <w:b/>
        </w:rPr>
        <w:t>LogonServer:</w:t>
      </w:r>
      <w:r>
        <w:t xml:space="preserve"> A </w:t>
      </w:r>
      <w:r>
        <w:rPr>
          <w:b/>
        </w:rPr>
        <w:t>UNICODE_STRING</w:t>
      </w:r>
      <w:r>
        <w:t xml:space="preserve"> structure that contains the </w:t>
      </w:r>
      <w:hyperlink w:anchor="gt_0334e0bd-2755-42f6-aeff-2d4a22bf4abf">
        <w:r>
          <w:rPr>
            <w:rStyle w:val="HyperlinkGreen"/>
            <w:b/>
          </w:rPr>
          <w:t>NetBIOS name</w:t>
        </w:r>
      </w:hyperlink>
      <w:r>
        <w:t xml:space="preserve"> of the server that populates this structure.</w:t>
      </w:r>
    </w:p>
    <w:p w:rsidR="00720ACD" w:rsidRDefault="00BE5BF1">
      <w:pPr>
        <w:pStyle w:val="Definition-Field"/>
      </w:pPr>
      <w:r>
        <w:rPr>
          <w:b/>
        </w:rPr>
        <w:t>LMKey:</w:t>
      </w:r>
      <w:r>
        <w:t xml:space="preserve"> Contains the first 8 bytes of the LMOWF (</w:t>
      </w:r>
      <w:hyperlink r:id="rId194" w:anchor="Section_b38c36ed28044868a9ff8dd3182128e4">
        <w:r>
          <w:rPr>
            <w:rStyle w:val="Hyperlink"/>
          </w:rPr>
          <w:t>[MS-NLMP]</w:t>
        </w:r>
      </w:hyperlink>
      <w:r>
        <w:t xml:space="preserve"> s</w:t>
      </w:r>
      <w:r>
        <w:t>ection 3.3.1) if NTLMV1 is used, or the first 8 bytes of the KXKEY ([MS-NLMP] section 3.4.5.1) if NTLMV2 is used.</w:t>
      </w:r>
    </w:p>
    <w:p w:rsidR="00720ACD" w:rsidRDefault="00BE5BF1">
      <w:pPr>
        <w:pStyle w:val="Definition-Field"/>
      </w:pPr>
      <w:r>
        <w:rPr>
          <w:b/>
        </w:rPr>
        <w:t>Reserved4:</w:t>
      </w:r>
      <w:r>
        <w:t xml:space="preserve"> An unsigned 32-bit integer. This member is reserved. MUST be zero when sent and MUST be ignored on receipt.</w:t>
      </w:r>
    </w:p>
    <w:p w:rsidR="00720ACD" w:rsidRDefault="00BE5BF1">
      <w:pPr>
        <w:pStyle w:val="Definition-Field"/>
      </w:pPr>
      <w:r>
        <w:rPr>
          <w:b/>
        </w:rPr>
        <w:t>DnsLogonDomainName:</w:t>
      </w:r>
      <w:r>
        <w:t xml:space="preserve"> Con</w:t>
      </w:r>
      <w:r>
        <w:t>tains the FQDN of the domain of the user account.</w:t>
      </w:r>
    </w:p>
    <w:p w:rsidR="00720ACD" w:rsidRDefault="00BE5BF1">
      <w:pPr>
        <w:pStyle w:val="Definition-Field"/>
      </w:pPr>
      <w:r>
        <w:rPr>
          <w:b/>
        </w:rPr>
        <w:t>Upn:</w:t>
      </w:r>
      <w:r>
        <w:t xml:space="preserve"> Contains the </w:t>
      </w:r>
      <w:hyperlink w:anchor="gt_9d606f55-b798-4def-bf96-97b878bb92c6">
        <w:r>
          <w:rPr>
            <w:rStyle w:val="HyperlinkGreen"/>
            <w:b/>
          </w:rPr>
          <w:t>user principal name (UPN)</w:t>
        </w:r>
      </w:hyperlink>
      <w:r>
        <w:t>.</w:t>
      </w:r>
    </w:p>
    <w:p w:rsidR="00720ACD" w:rsidRDefault="00BE5BF1">
      <w:pPr>
        <w:pStyle w:val="Definition-Field"/>
      </w:pPr>
      <w:r>
        <w:rPr>
          <w:b/>
        </w:rPr>
        <w:t>ExpansionString1:</w:t>
      </w:r>
      <w:r>
        <w:t xml:space="preserve"> A STRING structure, defined in section </w:t>
      </w:r>
      <w:hyperlink w:anchor="Section_4a896c09a39c487894f09e4f8a419f32" w:history="1">
        <w:r>
          <w:rPr>
            <w:rStyle w:val="Hyperlink"/>
          </w:rPr>
          <w:t>2.2.1.1.2</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upon receipt. Expansion strings have a function similar to that of dummy fields, as defined in section </w:t>
      </w:r>
      <w:hyperlink w:anchor="Section_bbc95890215e49a98bb892e723548046" w:history="1">
        <w:r>
          <w:rPr>
            <w:rStyle w:val="Hyperlink"/>
          </w:rPr>
          <w:t>1.3.8.1.2</w:t>
        </w:r>
      </w:hyperlink>
      <w:r>
        <w:t>.</w:t>
      </w:r>
    </w:p>
    <w:p w:rsidR="00720ACD" w:rsidRDefault="00BE5BF1">
      <w:pPr>
        <w:pStyle w:val="Definition-Field"/>
      </w:pPr>
      <w:r>
        <w:rPr>
          <w:b/>
        </w:rPr>
        <w:t>ExpansionString2:</w:t>
      </w:r>
      <w:r>
        <w:t xml:space="preserve"> See definition for ExpansionString1.</w:t>
      </w:r>
    </w:p>
    <w:p w:rsidR="00720ACD" w:rsidRDefault="00BE5BF1">
      <w:pPr>
        <w:pStyle w:val="Definition-Field"/>
      </w:pPr>
      <w:r>
        <w:rPr>
          <w:b/>
        </w:rPr>
        <w:t xml:space="preserve">ExpansionString3: </w:t>
      </w:r>
      <w:r>
        <w:t>See definition for ExpansionString1.</w:t>
      </w:r>
    </w:p>
    <w:p w:rsidR="00720ACD" w:rsidRDefault="00BE5BF1">
      <w:pPr>
        <w:pStyle w:val="Definition-Field"/>
      </w:pPr>
      <w:r>
        <w:rPr>
          <w:b/>
        </w:rPr>
        <w:t>ExpansionString4:</w:t>
      </w:r>
      <w:r>
        <w:t xml:space="preserve"> See definition for ExpansionString1.</w:t>
      </w:r>
    </w:p>
    <w:p w:rsidR="00720ACD" w:rsidRDefault="00BE5BF1">
      <w:pPr>
        <w:pStyle w:val="Definition-Field"/>
      </w:pPr>
      <w:r>
        <w:rPr>
          <w:b/>
        </w:rPr>
        <w:t>ExpansionString5:</w:t>
      </w:r>
      <w:r>
        <w:t xml:space="preserve"> See defi</w:t>
      </w:r>
      <w:r>
        <w:t>nition for ExpansionString1.</w:t>
      </w:r>
    </w:p>
    <w:p w:rsidR="00720ACD" w:rsidRDefault="00BE5BF1">
      <w:pPr>
        <w:pStyle w:val="Definition-Field"/>
      </w:pPr>
      <w:r>
        <w:rPr>
          <w:b/>
        </w:rPr>
        <w:t>ExpansionString6:</w:t>
      </w:r>
      <w:r>
        <w:t xml:space="preserve"> See definition for ExpansionString1.</w:t>
      </w:r>
    </w:p>
    <w:p w:rsidR="00720ACD" w:rsidRDefault="00BE5BF1">
      <w:pPr>
        <w:pStyle w:val="Definition-Field"/>
      </w:pPr>
      <w:r>
        <w:rPr>
          <w:b/>
        </w:rPr>
        <w:t xml:space="preserve">ExpansionString7: </w:t>
      </w:r>
      <w:r>
        <w:t>See definition for ExpansionString1.</w:t>
      </w:r>
    </w:p>
    <w:p w:rsidR="00720ACD" w:rsidRDefault="00BE5BF1">
      <w:pPr>
        <w:pStyle w:val="Definition-Field"/>
      </w:pPr>
      <w:r>
        <w:rPr>
          <w:b/>
        </w:rPr>
        <w:t>ExpansionString8:</w:t>
      </w:r>
      <w:r>
        <w:t xml:space="preserve"> See definition for ExpansionString1.</w:t>
      </w:r>
    </w:p>
    <w:p w:rsidR="00720ACD" w:rsidRDefault="00BE5BF1">
      <w:pPr>
        <w:pStyle w:val="Definition-Field"/>
      </w:pPr>
      <w:r>
        <w:rPr>
          <w:b/>
        </w:rPr>
        <w:t>ExpansionString9:</w:t>
      </w:r>
      <w:r>
        <w:t xml:space="preserve"> See definition for ExpansionString1.</w:t>
      </w:r>
    </w:p>
    <w:p w:rsidR="00720ACD" w:rsidRDefault="00BE5BF1">
      <w:pPr>
        <w:pStyle w:val="Definition-Field"/>
      </w:pPr>
      <w:r>
        <w:rPr>
          <w:b/>
        </w:rPr>
        <w:t>ExpansionString10:</w:t>
      </w:r>
      <w:r>
        <w:t xml:space="preserve"> See definition for ExpansionString1.</w:t>
      </w:r>
    </w:p>
    <w:p w:rsidR="00720ACD" w:rsidRDefault="00BE5BF1">
      <w:pPr>
        <w:pStyle w:val="Heading5"/>
      </w:pPr>
      <w:bookmarkStart w:id="321" w:name="section_5eb0b7cb3a55477b92fcc236bd5873fa"/>
      <w:bookmarkStart w:id="322" w:name="_Toc243612803"/>
      <w:r>
        <w:t>NETLOGON_VALIDATION</w:t>
      </w:r>
      <w:bookmarkEnd w:id="321"/>
      <w:bookmarkEnd w:id="322"/>
    </w:p>
    <w:p w:rsidR="00720ACD" w:rsidRDefault="00BE5BF1">
      <w:r>
        <w:t xml:space="preserve">The </w:t>
      </w:r>
      <w:r>
        <w:rPr>
          <w:b/>
        </w:rPr>
        <w:t>NETLOGON_VALIDATION</w:t>
      </w:r>
      <w:r>
        <w:t xml:space="preserve"> union defines a union of all types of user validation information values.</w:t>
      </w:r>
    </w:p>
    <w:p w:rsidR="00720ACD" w:rsidRDefault="00BE5BF1">
      <w:pPr>
        <w:pStyle w:val="Code"/>
      </w:pPr>
      <w:r>
        <w:t xml:space="preserve">typedef </w:t>
      </w:r>
    </w:p>
    <w:p w:rsidR="00720ACD" w:rsidRDefault="00BE5BF1">
      <w:pPr>
        <w:pStyle w:val="Code"/>
      </w:pPr>
      <w:r>
        <w:t xml:space="preserve">[switch_type(enum _NETLOGON_VALIDATION_INFO_CLASS)] </w:t>
      </w:r>
    </w:p>
    <w:p w:rsidR="00720ACD" w:rsidRDefault="00BE5BF1">
      <w:pPr>
        <w:pStyle w:val="Code"/>
      </w:pPr>
      <w:r>
        <w:t>union _NETLOGON_VALI</w:t>
      </w:r>
      <w:r>
        <w:t>DATION {</w:t>
      </w:r>
    </w:p>
    <w:p w:rsidR="00720ACD" w:rsidRDefault="00BE5BF1">
      <w:pPr>
        <w:pStyle w:val="Code"/>
      </w:pPr>
      <w:r>
        <w:t xml:space="preserve">  [case(NetlogonValidationSamInfo)] </w:t>
      </w:r>
    </w:p>
    <w:p w:rsidR="00720ACD" w:rsidRDefault="00BE5BF1">
      <w:pPr>
        <w:pStyle w:val="Code"/>
      </w:pPr>
      <w:r>
        <w:t>    PNETLOGON_VALIDATION_SAM_INFO ValidationSam;</w:t>
      </w:r>
    </w:p>
    <w:p w:rsidR="00720ACD" w:rsidRDefault="00BE5BF1">
      <w:pPr>
        <w:pStyle w:val="Code"/>
      </w:pPr>
      <w:r>
        <w:t xml:space="preserve">  [case(NetlogonValidationSamInfo2)] </w:t>
      </w:r>
    </w:p>
    <w:p w:rsidR="00720ACD" w:rsidRDefault="00BE5BF1">
      <w:pPr>
        <w:pStyle w:val="Code"/>
      </w:pPr>
      <w:r>
        <w:t>    PNETLOGON_VALIDATION_SAM_INFO2 ValidationSam2;</w:t>
      </w:r>
    </w:p>
    <w:p w:rsidR="00720ACD" w:rsidRDefault="00BE5BF1">
      <w:pPr>
        <w:pStyle w:val="Code"/>
      </w:pPr>
      <w:r>
        <w:t xml:space="preserve">  [case(NetlogonValidationGenericInfo2)] </w:t>
      </w:r>
    </w:p>
    <w:p w:rsidR="00720ACD" w:rsidRDefault="00BE5BF1">
      <w:pPr>
        <w:pStyle w:val="Code"/>
      </w:pPr>
      <w:r>
        <w:t xml:space="preserve">    </w:t>
      </w:r>
      <w:r>
        <w:t>PNETLOGON_VALIDATION_GENERIC_INFO2 ValidationGeneric2;</w:t>
      </w:r>
    </w:p>
    <w:p w:rsidR="00720ACD" w:rsidRDefault="00BE5BF1">
      <w:pPr>
        <w:pStyle w:val="Code"/>
      </w:pPr>
      <w:r>
        <w:t xml:space="preserve">  [case(NetlogonValidationSamInfo4)] </w:t>
      </w:r>
    </w:p>
    <w:p w:rsidR="00720ACD" w:rsidRDefault="00BE5BF1">
      <w:pPr>
        <w:pStyle w:val="Code"/>
      </w:pPr>
      <w:r>
        <w:lastRenderedPageBreak/>
        <w:t>    PNETLOGON_VALIDATION_SAM_INFO4 ValidationSam4;</w:t>
      </w:r>
    </w:p>
    <w:p w:rsidR="00720ACD" w:rsidRDefault="00BE5BF1">
      <w:pPr>
        <w:pStyle w:val="Code"/>
      </w:pPr>
      <w:r>
        <w:t xml:space="preserve">  [case(NetlogonValidationTicketLogon)]</w:t>
      </w:r>
    </w:p>
    <w:p w:rsidR="00720ACD" w:rsidRDefault="00BE5BF1">
      <w:pPr>
        <w:pStyle w:val="Code"/>
      </w:pPr>
      <w:r>
        <w:t xml:space="preserve">    PNETLOGON_VALIDATION_TICKET_LOGON ValidationTicket;</w:t>
      </w:r>
    </w:p>
    <w:p w:rsidR="00720ACD" w:rsidRDefault="00BE5BF1">
      <w:pPr>
        <w:pStyle w:val="Code"/>
      </w:pPr>
      <w:r>
        <w:t xml:space="preserve">  [default]     </w:t>
      </w:r>
      <w:r>
        <w:t>;</w:t>
      </w:r>
    </w:p>
    <w:p w:rsidR="00720ACD" w:rsidRDefault="00BE5BF1">
      <w:pPr>
        <w:pStyle w:val="Code"/>
      </w:pPr>
      <w:r>
        <w:t>} NETLOGON_VALIDATION,</w:t>
      </w:r>
    </w:p>
    <w:p w:rsidR="00720ACD" w:rsidRDefault="00BE5BF1">
      <w:pPr>
        <w:pStyle w:val="Code"/>
      </w:pPr>
      <w:r>
        <w:t> *PNETLOGON_VALIDATION;</w:t>
      </w:r>
    </w:p>
    <w:p w:rsidR="00720ACD" w:rsidRDefault="00BE5BF1">
      <w:pPr>
        <w:pStyle w:val="Definition-Field"/>
      </w:pPr>
      <w:r>
        <w:rPr>
          <w:b/>
        </w:rPr>
        <w:t>ValidationSam:</w:t>
      </w:r>
      <w:r>
        <w:t xml:space="preserve"> This field is selected when the validation information type is </w:t>
      </w:r>
      <w:r>
        <w:rPr>
          <w:b/>
        </w:rPr>
        <w:t>NetlogonValidationSamInfo</w:t>
      </w:r>
      <w:r>
        <w:t xml:space="preserve">. The selected data type is </w:t>
      </w:r>
      <w:r>
        <w:rPr>
          <w:b/>
        </w:rPr>
        <w:t>NETLOGON_VALIDATION_SAM_INFO</w:t>
      </w:r>
      <w:r>
        <w:t xml:space="preserve">, as specified in section </w:t>
      </w:r>
      <w:hyperlink w:anchor="Section_142a277fe16145ac8b95b94bb169b5da" w:history="1">
        <w:r>
          <w:rPr>
            <w:rStyle w:val="Hyperlink"/>
          </w:rPr>
          <w:t>2.2.1.4.11</w:t>
        </w:r>
      </w:hyperlink>
      <w:r>
        <w:t>.</w:t>
      </w:r>
    </w:p>
    <w:p w:rsidR="00720ACD" w:rsidRDefault="00BE5BF1">
      <w:pPr>
        <w:pStyle w:val="Definition-Field"/>
      </w:pPr>
      <w:r>
        <w:rPr>
          <w:b/>
        </w:rPr>
        <w:t>ValidationSam2:</w:t>
      </w:r>
      <w:r>
        <w:t xml:space="preserve"> This field is selected when the validation information type is </w:t>
      </w:r>
      <w:r>
        <w:rPr>
          <w:b/>
        </w:rPr>
        <w:t>NetlogonValidationSamInfo2</w:t>
      </w:r>
      <w:r>
        <w:t xml:space="preserve">. The selected data type is </w:t>
      </w:r>
      <w:r>
        <w:rPr>
          <w:b/>
        </w:rPr>
        <w:t>NETLOGON_VALIDATION_SAM_INFO2</w:t>
      </w:r>
      <w:r>
        <w:t xml:space="preserve">, as specified in section </w:t>
      </w:r>
      <w:hyperlink w:anchor="Section_2a12e28979044ecb9d836732200230c0" w:history="1">
        <w:r>
          <w:rPr>
            <w:rStyle w:val="Hyperlink"/>
          </w:rPr>
          <w:t>2.2.1.4.12</w:t>
        </w:r>
      </w:hyperlink>
      <w:r>
        <w:t>.</w:t>
      </w:r>
    </w:p>
    <w:p w:rsidR="00720ACD" w:rsidRDefault="00BE5BF1">
      <w:pPr>
        <w:pStyle w:val="Definition-Field"/>
      </w:pPr>
      <w:r>
        <w:rPr>
          <w:b/>
        </w:rPr>
        <w:t>ValidationGeneric2:</w:t>
      </w:r>
      <w:r>
        <w:t xml:space="preserve"> This field is selected when the validation information type is </w:t>
      </w:r>
      <w:r>
        <w:rPr>
          <w:b/>
        </w:rPr>
        <w:t>NetlogonValidationGenericInfo2</w:t>
      </w:r>
      <w:r>
        <w:t xml:space="preserve">. The selected data type is </w:t>
      </w:r>
      <w:r>
        <w:rPr>
          <w:b/>
        </w:rPr>
        <w:t>NETLOGON_VALIDATION_GENERIC_INFO2</w:t>
      </w:r>
      <w:r>
        <w:t xml:space="preserve">, as specified in section </w:t>
      </w:r>
      <w:hyperlink w:anchor="Section_e89f8f5b098541a0b1101ae0ea2bd183" w:history="1">
        <w:r>
          <w:rPr>
            <w:rStyle w:val="Hyperlink"/>
          </w:rPr>
          <w:t>2.2.1.4.8</w:t>
        </w:r>
      </w:hyperlink>
      <w:r>
        <w:t xml:space="preserve">. </w:t>
      </w:r>
    </w:p>
    <w:p w:rsidR="00720ACD" w:rsidRDefault="00BE5BF1">
      <w:pPr>
        <w:pStyle w:val="Definition-Field"/>
      </w:pPr>
      <w:r>
        <w:rPr>
          <w:b/>
        </w:rPr>
        <w:t>ValidationSam4:</w:t>
      </w:r>
      <w:r>
        <w:t xml:space="preserve"> This field is selected when the validation information type is </w:t>
      </w:r>
      <w:r>
        <w:rPr>
          <w:b/>
        </w:rPr>
        <w:t>NetlogonValidationSamInfo4</w:t>
      </w:r>
      <w:r>
        <w:t xml:space="preserve">. The selected data type is </w:t>
      </w:r>
      <w:r>
        <w:rPr>
          <w:b/>
        </w:rPr>
        <w:t>NETLOGON_VALIDATION_SAM_INFO4</w:t>
      </w:r>
      <w:r>
        <w:t>, as specified in sectio</w:t>
      </w:r>
      <w:r>
        <w:t xml:space="preserve">n </w:t>
      </w:r>
      <w:hyperlink w:anchor="Section_bccfdba90c38485eb751d4de1935781d" w:history="1">
        <w:r>
          <w:rPr>
            <w:rStyle w:val="Hyperlink"/>
          </w:rPr>
          <w:t>2.2.1.4.13</w:t>
        </w:r>
      </w:hyperlink>
      <w:r>
        <w:t>.</w:t>
      </w:r>
    </w:p>
    <w:p w:rsidR="00720ACD" w:rsidRDefault="00BE5BF1">
      <w:pPr>
        <w:pStyle w:val="Definition-Field"/>
      </w:pPr>
      <w:r>
        <w:rPr>
          <w:b/>
        </w:rPr>
        <w:t>ValidationTicket:</w:t>
      </w:r>
      <w:r>
        <w:t xml:space="preserve"> This field is selected when the validation information type is </w:t>
      </w:r>
      <w:r>
        <w:rPr>
          <w:b/>
        </w:rPr>
        <w:t>NetlogonValidationTicketLogon</w:t>
      </w:r>
      <w:r>
        <w:t xml:space="preserve">. The selected data type is </w:t>
      </w:r>
      <w:r>
        <w:rPr>
          <w:b/>
        </w:rPr>
        <w:t>NETLOGON_VALIDATION_TICKET_LOGON</w:t>
      </w:r>
      <w:r>
        <w:t>, as specifi</w:t>
      </w:r>
      <w:r>
        <w:t xml:space="preserve">ed in section </w:t>
      </w:r>
      <w:hyperlink w:anchor="Section_97ff55d36bf341238d41d419275ecd3d" w:history="1">
        <w:r>
          <w:rPr>
            <w:rStyle w:val="Hyperlink"/>
          </w:rPr>
          <w:t>2.2.1.4.20</w:t>
        </w:r>
      </w:hyperlink>
      <w:r>
        <w:t>.</w:t>
      </w:r>
    </w:p>
    <w:p w:rsidR="00720ACD" w:rsidRDefault="00BE5BF1">
      <w:pPr>
        <w:pStyle w:val="Heading5"/>
      </w:pPr>
      <w:bookmarkStart w:id="323" w:name="section_81c44fa00a2741b3b607de39cce7ea1d"/>
      <w:bookmarkStart w:id="324" w:name="_Toc243612804"/>
      <w:r>
        <w:t>NETLOGON_LOGON_IDENTITY_INFO</w:t>
      </w:r>
      <w:bookmarkEnd w:id="323"/>
      <w:bookmarkEnd w:id="324"/>
      <w:r>
        <w:fldChar w:fldCharType="begin"/>
      </w:r>
      <w:r>
        <w:instrText xml:space="preserve"> XE "NETLOGON_LOGON_IDENTITY_INFO structure"</w:instrText>
      </w:r>
      <w:r>
        <w:fldChar w:fldCharType="end"/>
      </w:r>
      <w:r>
        <w:fldChar w:fldCharType="begin"/>
      </w:r>
      <w:r>
        <w:instrText xml:space="preserve"> XE "PNETLOGON_LOGON_IDENTITY_INFO"</w:instrText>
      </w:r>
      <w:r>
        <w:fldChar w:fldCharType="end"/>
      </w:r>
    </w:p>
    <w:p w:rsidR="00720ACD" w:rsidRDefault="00BE5BF1">
      <w:r>
        <w:t xml:space="preserve">The </w:t>
      </w:r>
      <w:r>
        <w:rPr>
          <w:b/>
        </w:rPr>
        <w:t>NETLOGON_LOGON_IDENTITY_INFO</w:t>
      </w:r>
      <w:r>
        <w:t xml:space="preserve"> structure defines a logon identity within a </w:t>
      </w:r>
      <w:hyperlink w:anchor="gt_b0276eb2-4e65-4cf1-a718-e0920a614aca">
        <w:r>
          <w:rPr>
            <w:rStyle w:val="HyperlinkGreen"/>
            <w:b/>
          </w:rPr>
          <w:t>domain</w:t>
        </w:r>
      </w:hyperlink>
      <w:r>
        <w:t>.</w:t>
      </w:r>
    </w:p>
    <w:p w:rsidR="00720ACD" w:rsidRDefault="00BE5BF1">
      <w:pPr>
        <w:pStyle w:val="Code"/>
      </w:pPr>
      <w:r>
        <w:t>typedef struct _NETLOGON_LOGON_IDENTITY_INFO {</w:t>
      </w:r>
    </w:p>
    <w:p w:rsidR="00720ACD" w:rsidRDefault="00BE5BF1">
      <w:pPr>
        <w:pStyle w:val="Code"/>
      </w:pPr>
      <w:r>
        <w:t xml:space="preserve">  UNICODE_STRING LogonDomainName;</w:t>
      </w:r>
    </w:p>
    <w:p w:rsidR="00720ACD" w:rsidRDefault="00BE5BF1">
      <w:pPr>
        <w:pStyle w:val="Code"/>
      </w:pPr>
      <w:r>
        <w:t xml:space="preserve">  ULONG ParameterControl;</w:t>
      </w:r>
    </w:p>
    <w:p w:rsidR="00720ACD" w:rsidRDefault="00BE5BF1">
      <w:pPr>
        <w:pStyle w:val="Code"/>
      </w:pPr>
      <w:r>
        <w:t xml:space="preserve">  OLD_LARGE_INTEGER Reserved;</w:t>
      </w:r>
    </w:p>
    <w:p w:rsidR="00720ACD" w:rsidRDefault="00BE5BF1">
      <w:pPr>
        <w:pStyle w:val="Code"/>
      </w:pPr>
      <w:r>
        <w:t xml:space="preserve">  UNICODE_STRING UserName;</w:t>
      </w:r>
    </w:p>
    <w:p w:rsidR="00720ACD" w:rsidRDefault="00BE5BF1">
      <w:pPr>
        <w:pStyle w:val="Code"/>
      </w:pPr>
      <w:r>
        <w:t xml:space="preserve">  UNICODE_STRING Workstation;</w:t>
      </w:r>
    </w:p>
    <w:p w:rsidR="00720ACD" w:rsidRDefault="00BE5BF1">
      <w:pPr>
        <w:pStyle w:val="Code"/>
      </w:pPr>
      <w:r>
        <w:t>} NETLOGON_LOGON_IDENTITY_INFO,</w:t>
      </w:r>
    </w:p>
    <w:p w:rsidR="00720ACD" w:rsidRDefault="00BE5BF1">
      <w:pPr>
        <w:pStyle w:val="Code"/>
      </w:pPr>
      <w:r>
        <w:t> *PNETLOGON_LOGON_IDENTITY_INFO;</w:t>
      </w:r>
    </w:p>
    <w:p w:rsidR="00720ACD" w:rsidRDefault="00BE5BF1">
      <w:pPr>
        <w:pStyle w:val="Definition-Field"/>
      </w:pPr>
      <w:r>
        <w:rPr>
          <w:b/>
        </w:rPr>
        <w:t>LogonDomainName:</w:t>
      </w:r>
      <w:r>
        <w:t xml:space="preserve"> Contains the </w:t>
      </w:r>
      <w:hyperlink w:anchor="gt_0334e0bd-2755-42f6-aeff-2d4a22bf4abf">
        <w:r>
          <w:rPr>
            <w:rStyle w:val="HyperlinkGreen"/>
            <w:b/>
          </w:rPr>
          <w:t>NetBIOS name</w:t>
        </w:r>
      </w:hyperlink>
      <w:r>
        <w:t xml:space="preserve"> of the domain of the account.</w:t>
      </w:r>
      <w:r>
        <w:t xml:space="preserve"> The case of the domain name MUST be preserved across all messages.</w:t>
      </w:r>
    </w:p>
    <w:p w:rsidR="00720ACD" w:rsidRDefault="00BE5BF1">
      <w:pPr>
        <w:pStyle w:val="Definition-Field"/>
      </w:pPr>
      <w:r>
        <w:rPr>
          <w:b/>
        </w:rPr>
        <w:t>ParameterControl:</w:t>
      </w:r>
      <w:r>
        <w:t xml:space="preserve"> A set of bit flags that contain information pertaining to the logon validation processing. A flag is TRUE (or set) if its value is equal to 1. The value is constructed fr</w:t>
      </w:r>
      <w:r>
        <w:t>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X</w:t>
            </w:r>
          </w:p>
        </w:tc>
        <w:tc>
          <w:tcPr>
            <w:tcW w:w="270" w:type="dxa"/>
          </w:tcPr>
          <w:p w:rsidR="00720ACD" w:rsidRDefault="00BE5BF1">
            <w:pPr>
              <w:pStyle w:val="PacketDiagramBodyText"/>
            </w:pPr>
            <w:r>
              <w:t>W</w:t>
            </w:r>
          </w:p>
        </w:tc>
        <w:tc>
          <w:tcPr>
            <w:tcW w:w="270" w:type="dxa"/>
          </w:tcPr>
          <w:p w:rsidR="00720ACD" w:rsidRDefault="00BE5BF1">
            <w:pPr>
              <w:pStyle w:val="PacketDiagramBodyText"/>
            </w:pPr>
            <w:r>
              <w:t>V</w:t>
            </w:r>
          </w:p>
        </w:tc>
        <w:tc>
          <w:tcPr>
            <w:tcW w:w="270" w:type="dxa"/>
          </w:tcPr>
          <w:p w:rsidR="00720ACD" w:rsidRDefault="00BE5BF1">
            <w:pPr>
              <w:pStyle w:val="PacketDiagramBodyText"/>
            </w:pPr>
            <w:r>
              <w:t>U</w:t>
            </w:r>
          </w:p>
        </w:tc>
        <w:tc>
          <w:tcPr>
            <w:tcW w:w="270" w:type="dxa"/>
          </w:tcPr>
          <w:p w:rsidR="00720ACD" w:rsidRDefault="00BE5BF1">
            <w:pPr>
              <w:pStyle w:val="PacketDiagramBodyText"/>
            </w:pPr>
            <w:r>
              <w:t>T</w:t>
            </w:r>
          </w:p>
        </w:tc>
        <w:tc>
          <w:tcPr>
            <w:tcW w:w="270" w:type="dxa"/>
          </w:tcPr>
          <w:p w:rsidR="00720ACD" w:rsidRDefault="00BE5BF1">
            <w:pPr>
              <w:pStyle w:val="PacketDiagramBodyText"/>
            </w:pPr>
            <w:r>
              <w:t>S</w:t>
            </w:r>
          </w:p>
        </w:tc>
        <w:tc>
          <w:tcPr>
            <w:tcW w:w="270" w:type="dxa"/>
          </w:tcPr>
          <w:p w:rsidR="00720ACD" w:rsidRDefault="00BE5BF1">
            <w:pPr>
              <w:pStyle w:val="PacketDiagramBodyText"/>
            </w:pPr>
            <w:r>
              <w:t>R</w:t>
            </w:r>
          </w:p>
        </w:tc>
        <w:tc>
          <w:tcPr>
            <w:tcW w:w="270" w:type="dxa"/>
          </w:tcPr>
          <w:p w:rsidR="00720ACD" w:rsidRDefault="00BE5BF1">
            <w:pPr>
              <w:pStyle w:val="PacketDiagramBodyText"/>
            </w:pPr>
            <w:r>
              <w:t>Q</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P</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O</w:t>
            </w:r>
          </w:p>
        </w:tc>
        <w:tc>
          <w:tcPr>
            <w:tcW w:w="270" w:type="dxa"/>
          </w:tcPr>
          <w:p w:rsidR="00720ACD" w:rsidRDefault="00BE5BF1">
            <w:pPr>
              <w:pStyle w:val="PacketDiagramBodyText"/>
            </w:pPr>
            <w:r>
              <w:t>0</w:t>
            </w:r>
          </w:p>
        </w:tc>
        <w:tc>
          <w:tcPr>
            <w:tcW w:w="270" w:type="dxa"/>
          </w:tcPr>
          <w:p w:rsidR="00720ACD" w:rsidRDefault="00BE5BF1">
            <w:pPr>
              <w:pStyle w:val="PacketDiagramBodyText"/>
            </w:pPr>
            <w:r>
              <w:t>N</w:t>
            </w:r>
          </w:p>
        </w:tc>
        <w:tc>
          <w:tcPr>
            <w:tcW w:w="270" w:type="dxa"/>
          </w:tcPr>
          <w:p w:rsidR="00720ACD" w:rsidRDefault="00BE5BF1">
            <w:pPr>
              <w:pStyle w:val="PacketDiagramBodyText"/>
            </w:pPr>
            <w:r>
              <w:t>M</w:t>
            </w:r>
          </w:p>
        </w:tc>
        <w:tc>
          <w:tcPr>
            <w:tcW w:w="270" w:type="dxa"/>
          </w:tcPr>
          <w:p w:rsidR="00720ACD" w:rsidRDefault="00BE5BF1">
            <w:pPr>
              <w:pStyle w:val="PacketDiagramBodyText"/>
            </w:pPr>
            <w:r>
              <w:t>L</w:t>
            </w:r>
          </w:p>
        </w:tc>
        <w:tc>
          <w:tcPr>
            <w:tcW w:w="270" w:type="dxa"/>
          </w:tcPr>
          <w:p w:rsidR="00720ACD" w:rsidRDefault="00BE5BF1">
            <w:pPr>
              <w:pStyle w:val="PacketDiagramBodyText"/>
            </w:pPr>
            <w:r>
              <w:t>K</w:t>
            </w:r>
          </w:p>
        </w:tc>
        <w:tc>
          <w:tcPr>
            <w:tcW w:w="270" w:type="dxa"/>
          </w:tcPr>
          <w:p w:rsidR="00720ACD" w:rsidRDefault="00BE5BF1">
            <w:pPr>
              <w:pStyle w:val="PacketDiagramBodyText"/>
            </w:pPr>
            <w:r>
              <w:t>J</w:t>
            </w:r>
          </w:p>
        </w:tc>
        <w:tc>
          <w:tcPr>
            <w:tcW w:w="270" w:type="dxa"/>
          </w:tcPr>
          <w:p w:rsidR="00720ACD" w:rsidRDefault="00BE5BF1">
            <w:pPr>
              <w:pStyle w:val="PacketDiagramBodyText"/>
            </w:pPr>
            <w:r>
              <w:t>I</w:t>
            </w:r>
          </w:p>
        </w:tc>
        <w:tc>
          <w:tcPr>
            <w:tcW w:w="270" w:type="dxa"/>
          </w:tcPr>
          <w:p w:rsidR="00720ACD" w:rsidRDefault="00BE5BF1">
            <w:pPr>
              <w:pStyle w:val="PacketDiagramBodyText"/>
            </w:pPr>
            <w:r>
              <w:t>H</w:t>
            </w:r>
          </w:p>
        </w:tc>
        <w:tc>
          <w:tcPr>
            <w:tcW w:w="270" w:type="dxa"/>
          </w:tcPr>
          <w:p w:rsidR="00720ACD" w:rsidRDefault="00BE5BF1">
            <w:pPr>
              <w:pStyle w:val="PacketDiagramBodyText"/>
            </w:pPr>
            <w:r>
              <w:t>G</w:t>
            </w:r>
          </w:p>
        </w:tc>
        <w:tc>
          <w:tcPr>
            <w:tcW w:w="270" w:type="dxa"/>
          </w:tcPr>
          <w:p w:rsidR="00720ACD" w:rsidRDefault="00BE5BF1">
            <w:pPr>
              <w:pStyle w:val="PacketDiagramBodyText"/>
            </w:pPr>
            <w:r>
              <w:t>F</w:t>
            </w:r>
          </w:p>
        </w:tc>
        <w:tc>
          <w:tcPr>
            <w:tcW w:w="270" w:type="dxa"/>
          </w:tcPr>
          <w:p w:rsidR="00720ACD" w:rsidRDefault="00BE5BF1">
            <w:pPr>
              <w:pStyle w:val="PacketDiagramBodyText"/>
            </w:pPr>
            <w:r>
              <w:t>E</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c>
          <w:tcPr>
            <w:tcW w:w="270" w:type="dxa"/>
          </w:tcPr>
          <w:p w:rsidR="00720ACD" w:rsidRDefault="00BE5BF1">
            <w:pPr>
              <w:pStyle w:val="PacketDiagramBodyText"/>
            </w:pPr>
            <w:r>
              <w:t>0</w:t>
            </w:r>
          </w:p>
        </w:tc>
      </w:tr>
    </w:tbl>
    <w:p w:rsidR="00720ACD" w:rsidRDefault="00BE5BF1">
      <w:pPr>
        <w:pStyle w:val="Definition-Field2"/>
      </w:pPr>
      <w:r>
        <w:t>Where the bits are defined as:</w:t>
      </w:r>
    </w:p>
    <w:tbl>
      <w:tblPr>
        <w:tblStyle w:val="Table-ShadedHeader"/>
        <w:tblW w:w="8910" w:type="dxa"/>
        <w:tblInd w:w="475" w:type="dxa"/>
        <w:tblLook w:val="04A0" w:firstRow="1" w:lastRow="0" w:firstColumn="1" w:lastColumn="0" w:noHBand="0" w:noVBand="1"/>
      </w:tblPr>
      <w:tblGrid>
        <w:gridCol w:w="734"/>
        <w:gridCol w:w="817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176" w:type="dxa"/>
          </w:tcPr>
          <w:p w:rsidR="00720ACD" w:rsidRDefault="00BE5BF1">
            <w:pPr>
              <w:pStyle w:val="TableHeaderText"/>
            </w:pPr>
            <w:r>
              <w:t>Description</w:t>
            </w:r>
          </w:p>
        </w:tc>
      </w:tr>
      <w:tr w:rsidR="00720ACD" w:rsidTr="00720ACD">
        <w:trPr>
          <w:trHeight w:val="303"/>
        </w:trPr>
        <w:tc>
          <w:tcPr>
            <w:tcW w:w="0" w:type="auto"/>
          </w:tcPr>
          <w:p w:rsidR="00720ACD" w:rsidRDefault="00BE5BF1">
            <w:pPr>
              <w:pStyle w:val="TableBodyText"/>
            </w:pPr>
            <w:r>
              <w:t>A</w:t>
            </w:r>
          </w:p>
        </w:tc>
        <w:tc>
          <w:tcPr>
            <w:tcW w:w="8176" w:type="dxa"/>
          </w:tcPr>
          <w:p w:rsidR="00720ACD" w:rsidRDefault="00BE5BF1">
            <w:pPr>
              <w:pStyle w:val="TableBodyText"/>
            </w:pPr>
            <w:r>
              <w:t xml:space="preserve">Clear text </w:t>
            </w:r>
            <w:r>
              <w:t>passwords can be transmitted for this logon identity.</w:t>
            </w:r>
          </w:p>
        </w:tc>
      </w:tr>
      <w:tr w:rsidR="00720ACD" w:rsidTr="00720ACD">
        <w:tc>
          <w:tcPr>
            <w:tcW w:w="0" w:type="auto"/>
          </w:tcPr>
          <w:p w:rsidR="00720ACD" w:rsidRDefault="00BE5BF1">
            <w:pPr>
              <w:pStyle w:val="TableBodyText"/>
            </w:pPr>
            <w:r>
              <w:lastRenderedPageBreak/>
              <w:t>B</w:t>
            </w:r>
          </w:p>
        </w:tc>
        <w:tc>
          <w:tcPr>
            <w:tcW w:w="8176" w:type="dxa"/>
          </w:tcPr>
          <w:p w:rsidR="00720ACD" w:rsidRDefault="00BE5BF1">
            <w:pPr>
              <w:pStyle w:val="TableBodyText"/>
            </w:pPr>
            <w:r>
              <w:t>Update the logon statistics for this account upon successful logon.</w:t>
            </w:r>
          </w:p>
        </w:tc>
      </w:tr>
      <w:tr w:rsidR="00720ACD" w:rsidTr="00720ACD">
        <w:tc>
          <w:tcPr>
            <w:tcW w:w="0" w:type="auto"/>
          </w:tcPr>
          <w:p w:rsidR="00720ACD" w:rsidRDefault="00BE5BF1">
            <w:pPr>
              <w:pStyle w:val="TableBodyText"/>
            </w:pPr>
            <w:r>
              <w:t>C</w:t>
            </w:r>
          </w:p>
        </w:tc>
        <w:tc>
          <w:tcPr>
            <w:tcW w:w="8176" w:type="dxa"/>
          </w:tcPr>
          <w:p w:rsidR="00720ACD" w:rsidRDefault="00BE5BF1">
            <w:pPr>
              <w:pStyle w:val="TableBodyText"/>
            </w:pPr>
            <w:r>
              <w:t>Return the user parameter list for this account upon successful logon.</w:t>
            </w:r>
          </w:p>
        </w:tc>
      </w:tr>
      <w:tr w:rsidR="00720ACD" w:rsidTr="00720ACD">
        <w:tc>
          <w:tcPr>
            <w:tcW w:w="0" w:type="auto"/>
          </w:tcPr>
          <w:p w:rsidR="00720ACD" w:rsidRDefault="00BE5BF1">
            <w:pPr>
              <w:pStyle w:val="TableBodyText"/>
            </w:pPr>
            <w:r>
              <w:t>D</w:t>
            </w:r>
          </w:p>
        </w:tc>
        <w:tc>
          <w:tcPr>
            <w:tcW w:w="8176" w:type="dxa"/>
          </w:tcPr>
          <w:p w:rsidR="00720ACD" w:rsidRDefault="00BE5BF1">
            <w:pPr>
              <w:pStyle w:val="TableBodyText"/>
            </w:pPr>
            <w:r>
              <w:t xml:space="preserve">Do not attempt to log this account on as a guest upon </w:t>
            </w:r>
            <w:r>
              <w:t>logon failure.</w:t>
            </w:r>
          </w:p>
        </w:tc>
      </w:tr>
      <w:tr w:rsidR="00720ACD" w:rsidTr="00720ACD">
        <w:tc>
          <w:tcPr>
            <w:tcW w:w="0" w:type="auto"/>
          </w:tcPr>
          <w:p w:rsidR="00720ACD" w:rsidRDefault="00BE5BF1">
            <w:pPr>
              <w:pStyle w:val="TableBodyText"/>
            </w:pPr>
            <w:r>
              <w:t>E</w:t>
            </w:r>
          </w:p>
        </w:tc>
        <w:tc>
          <w:tcPr>
            <w:tcW w:w="8176" w:type="dxa"/>
          </w:tcPr>
          <w:p w:rsidR="00720ACD" w:rsidRDefault="00BE5BF1">
            <w:pPr>
              <w:pStyle w:val="TableBodyText"/>
            </w:pPr>
            <w:r>
              <w:t xml:space="preserve">Allow this account to log on with the </w:t>
            </w:r>
            <w:hyperlink w:anchor="gt_76a05049-3531-4abd-aec8-30e19954b4bd">
              <w:r>
                <w:rPr>
                  <w:rStyle w:val="HyperlinkGreen"/>
                  <w:b/>
                </w:rPr>
                <w:t>domain controller</w:t>
              </w:r>
            </w:hyperlink>
            <w:r>
              <w:t xml:space="preserve"> account.</w:t>
            </w:r>
          </w:p>
        </w:tc>
      </w:tr>
      <w:tr w:rsidR="00720ACD" w:rsidTr="00720ACD">
        <w:tc>
          <w:tcPr>
            <w:tcW w:w="0" w:type="auto"/>
          </w:tcPr>
          <w:p w:rsidR="00720ACD" w:rsidRDefault="00BE5BF1">
            <w:pPr>
              <w:pStyle w:val="TableBodyText"/>
            </w:pPr>
            <w:r>
              <w:t>F</w:t>
            </w:r>
          </w:p>
        </w:tc>
        <w:tc>
          <w:tcPr>
            <w:tcW w:w="8176" w:type="dxa"/>
          </w:tcPr>
          <w:p w:rsidR="00720ACD" w:rsidRDefault="00BE5BF1">
            <w:pPr>
              <w:pStyle w:val="TableBodyText"/>
            </w:pPr>
            <w:r>
              <w:t>Return the password expiration date and time upon successful logon.</w:t>
            </w:r>
          </w:p>
        </w:tc>
      </w:tr>
      <w:tr w:rsidR="00720ACD" w:rsidTr="00720ACD">
        <w:tc>
          <w:tcPr>
            <w:tcW w:w="0" w:type="auto"/>
          </w:tcPr>
          <w:p w:rsidR="00720ACD" w:rsidRDefault="00BE5BF1">
            <w:pPr>
              <w:pStyle w:val="TableBodyText"/>
            </w:pPr>
            <w:r>
              <w:t>G</w:t>
            </w:r>
          </w:p>
        </w:tc>
        <w:tc>
          <w:tcPr>
            <w:tcW w:w="8176" w:type="dxa"/>
          </w:tcPr>
          <w:p w:rsidR="00720ACD" w:rsidRDefault="00BE5BF1">
            <w:pPr>
              <w:pStyle w:val="TableBodyText"/>
            </w:pPr>
            <w:r>
              <w:t xml:space="preserve">Send a </w:t>
            </w:r>
            <w:hyperlink w:anchor="gt_54ceb15a-5c0f-4099-8d9f-71f7b91b0473">
              <w:r>
                <w:rPr>
                  <w:rStyle w:val="HyperlinkGreen"/>
                  <w:b/>
                </w:rPr>
                <w:t>client challenge</w:t>
              </w:r>
            </w:hyperlink>
            <w:r>
              <w:t xml:space="preserve"> upon logon request.</w:t>
            </w:r>
          </w:p>
        </w:tc>
      </w:tr>
      <w:tr w:rsidR="00720ACD" w:rsidTr="00720ACD">
        <w:tc>
          <w:tcPr>
            <w:tcW w:w="0" w:type="auto"/>
          </w:tcPr>
          <w:p w:rsidR="00720ACD" w:rsidRDefault="00BE5BF1">
            <w:pPr>
              <w:pStyle w:val="TableBodyText"/>
            </w:pPr>
            <w:r>
              <w:t>H</w:t>
            </w:r>
          </w:p>
        </w:tc>
        <w:tc>
          <w:tcPr>
            <w:tcW w:w="8176" w:type="dxa"/>
          </w:tcPr>
          <w:p w:rsidR="00720ACD" w:rsidRDefault="00BE5BF1">
            <w:pPr>
              <w:pStyle w:val="TableBodyText"/>
            </w:pPr>
            <w:r>
              <w:t>Attempt logon as a guest for this account only.</w:t>
            </w:r>
          </w:p>
        </w:tc>
      </w:tr>
      <w:tr w:rsidR="00720ACD" w:rsidTr="00720ACD">
        <w:tc>
          <w:tcPr>
            <w:tcW w:w="0" w:type="auto"/>
          </w:tcPr>
          <w:p w:rsidR="00720ACD" w:rsidRDefault="00BE5BF1">
            <w:pPr>
              <w:pStyle w:val="TableBodyText"/>
            </w:pPr>
            <w:r>
              <w:t>I</w:t>
            </w:r>
          </w:p>
        </w:tc>
        <w:tc>
          <w:tcPr>
            <w:tcW w:w="8176" w:type="dxa"/>
          </w:tcPr>
          <w:p w:rsidR="00720ACD" w:rsidRDefault="00BE5BF1">
            <w:pPr>
              <w:pStyle w:val="TableBodyText"/>
            </w:pPr>
            <w:r>
              <w:t>Return the profile path upon successful logon.</w:t>
            </w:r>
          </w:p>
        </w:tc>
      </w:tr>
      <w:tr w:rsidR="00720ACD" w:rsidTr="00720ACD">
        <w:tc>
          <w:tcPr>
            <w:tcW w:w="0" w:type="auto"/>
          </w:tcPr>
          <w:p w:rsidR="00720ACD" w:rsidRDefault="00BE5BF1">
            <w:pPr>
              <w:pStyle w:val="TableBodyText"/>
            </w:pPr>
            <w:r>
              <w:t>J</w:t>
            </w:r>
          </w:p>
        </w:tc>
        <w:tc>
          <w:tcPr>
            <w:tcW w:w="8176" w:type="dxa"/>
          </w:tcPr>
          <w:p w:rsidR="00720ACD" w:rsidRDefault="00BE5BF1">
            <w:pPr>
              <w:pStyle w:val="TableBodyText"/>
            </w:pPr>
            <w:r>
              <w:t>Attempt logon to the specified domain only.</w:t>
            </w:r>
          </w:p>
        </w:tc>
      </w:tr>
      <w:tr w:rsidR="00720ACD" w:rsidTr="00720ACD">
        <w:tc>
          <w:tcPr>
            <w:tcW w:w="0" w:type="auto"/>
          </w:tcPr>
          <w:p w:rsidR="00720ACD" w:rsidRDefault="00BE5BF1">
            <w:pPr>
              <w:pStyle w:val="TableBodyText"/>
            </w:pPr>
            <w:r>
              <w:t>K</w:t>
            </w:r>
          </w:p>
        </w:tc>
        <w:tc>
          <w:tcPr>
            <w:tcW w:w="8176" w:type="dxa"/>
          </w:tcPr>
          <w:p w:rsidR="00720ACD" w:rsidRDefault="00BE5BF1">
            <w:pPr>
              <w:pStyle w:val="TableBodyText"/>
            </w:pPr>
            <w:r>
              <w:t xml:space="preserve">Allow </w:t>
            </w:r>
            <w:r>
              <w:t>this account to log on with the computer account.</w:t>
            </w:r>
          </w:p>
        </w:tc>
      </w:tr>
      <w:tr w:rsidR="00720ACD" w:rsidTr="00720ACD">
        <w:tc>
          <w:tcPr>
            <w:tcW w:w="0" w:type="auto"/>
          </w:tcPr>
          <w:p w:rsidR="00720ACD" w:rsidRDefault="00BE5BF1">
            <w:pPr>
              <w:pStyle w:val="TableBodyText"/>
            </w:pPr>
            <w:r>
              <w:t>L</w:t>
            </w:r>
          </w:p>
        </w:tc>
        <w:tc>
          <w:tcPr>
            <w:tcW w:w="8176" w:type="dxa"/>
          </w:tcPr>
          <w:p w:rsidR="00720ACD" w:rsidRDefault="00BE5BF1">
            <w:pPr>
              <w:pStyle w:val="TableBodyText"/>
            </w:pPr>
            <w:r>
              <w:t>Disable allowing fallback to guest account for this account.</w:t>
            </w:r>
          </w:p>
        </w:tc>
      </w:tr>
      <w:tr w:rsidR="00720ACD" w:rsidTr="00720ACD">
        <w:tc>
          <w:tcPr>
            <w:tcW w:w="0" w:type="auto"/>
          </w:tcPr>
          <w:p w:rsidR="00720ACD" w:rsidRDefault="00BE5BF1">
            <w:pPr>
              <w:pStyle w:val="TableBodyText"/>
            </w:pPr>
            <w:r>
              <w:t>M</w:t>
            </w:r>
          </w:p>
        </w:tc>
        <w:tc>
          <w:tcPr>
            <w:tcW w:w="8176" w:type="dxa"/>
          </w:tcPr>
          <w:p w:rsidR="00720ACD" w:rsidRDefault="00BE5BF1">
            <w:pPr>
              <w:pStyle w:val="TableBodyText"/>
            </w:pPr>
            <w:r>
              <w:t>Force the logon of this account as a guest if the password is incorrect.</w:t>
            </w:r>
          </w:p>
        </w:tc>
      </w:tr>
      <w:tr w:rsidR="00720ACD" w:rsidTr="00720ACD">
        <w:tc>
          <w:tcPr>
            <w:tcW w:w="0" w:type="auto"/>
          </w:tcPr>
          <w:p w:rsidR="00720ACD" w:rsidRDefault="00BE5BF1">
            <w:pPr>
              <w:pStyle w:val="TableBodyText"/>
            </w:pPr>
            <w:r>
              <w:t>N</w:t>
            </w:r>
          </w:p>
        </w:tc>
        <w:tc>
          <w:tcPr>
            <w:tcW w:w="8176" w:type="dxa"/>
          </w:tcPr>
          <w:p w:rsidR="00720ACD" w:rsidRDefault="00BE5BF1">
            <w:pPr>
              <w:pStyle w:val="TableBodyText"/>
            </w:pPr>
            <w:r>
              <w:t>This account has supplied a clear text password.</w:t>
            </w:r>
          </w:p>
        </w:tc>
      </w:tr>
      <w:tr w:rsidR="00720ACD" w:rsidTr="00720ACD">
        <w:tc>
          <w:tcPr>
            <w:tcW w:w="0" w:type="auto"/>
          </w:tcPr>
          <w:p w:rsidR="00720ACD" w:rsidRDefault="00BE5BF1">
            <w:pPr>
              <w:pStyle w:val="TableBodyText"/>
            </w:pPr>
            <w:r>
              <w:t>O</w:t>
            </w:r>
          </w:p>
        </w:tc>
        <w:tc>
          <w:tcPr>
            <w:tcW w:w="8176" w:type="dxa"/>
          </w:tcPr>
          <w:p w:rsidR="00720ACD" w:rsidRDefault="00BE5BF1">
            <w:pPr>
              <w:pStyle w:val="TableBodyText"/>
            </w:pPr>
            <w:r>
              <w:t>Allow NTLMv</w:t>
            </w:r>
            <w:r>
              <w:t>1 authentication (</w:t>
            </w:r>
            <w:hyperlink r:id="rId195" w:anchor="Section_b38c36ed28044868a9ff8dd3182128e4">
              <w:r>
                <w:rPr>
                  <w:rStyle w:val="Hyperlink"/>
                </w:rPr>
                <w:t>[MS-NLMP]</w:t>
              </w:r>
            </w:hyperlink>
            <w:r>
              <w:t>) when only NTLMv2 (</w:t>
            </w:r>
            <w:hyperlink r:id="rId196">
              <w:r>
                <w:rPr>
                  <w:rStyle w:val="Hyperlink"/>
                </w:rPr>
                <w:t>[NTLM]</w:t>
              </w:r>
            </w:hyperlink>
            <w:r>
              <w:t>) is allowed.</w:t>
            </w:r>
          </w:p>
        </w:tc>
      </w:tr>
      <w:tr w:rsidR="00720ACD" w:rsidTr="00720ACD">
        <w:tc>
          <w:tcPr>
            <w:tcW w:w="0" w:type="auto"/>
          </w:tcPr>
          <w:p w:rsidR="00720ACD" w:rsidRDefault="00BE5BF1">
            <w:pPr>
              <w:pStyle w:val="TableBodyText"/>
            </w:pPr>
            <w:r>
              <w:t>P</w:t>
            </w:r>
          </w:p>
        </w:tc>
        <w:tc>
          <w:tcPr>
            <w:tcW w:w="8176" w:type="dxa"/>
          </w:tcPr>
          <w:p w:rsidR="00720ACD" w:rsidRDefault="00BE5BF1">
            <w:pPr>
              <w:pStyle w:val="TableBodyText"/>
            </w:pPr>
            <w:r>
              <w:t xml:space="preserve">Use </w:t>
            </w:r>
            <w:hyperlink w:anchor="gt_704fc38e-bf60-44b9-adbf-4b842d6141ed">
              <w:r>
                <w:rPr>
                  <w:rStyle w:val="HyperlinkGreen"/>
                  <w:b/>
                </w:rPr>
                <w:t>sub-authentication</w:t>
              </w:r>
            </w:hyperlink>
            <w:r>
              <w:t xml:space="preserve"> (</w:t>
            </w:r>
            <w:hyperlink r:id="rId197" w:anchor="Section_dd444344fd7e430eb3137e95ab9c338e">
              <w:r>
                <w:rPr>
                  <w:rStyle w:val="Hyperlink"/>
                </w:rPr>
                <w:t>[MS-APDS]</w:t>
              </w:r>
            </w:hyperlink>
            <w:r>
              <w:t xml:space="preserve"> section 3.1.5.2.1). </w:t>
            </w:r>
          </w:p>
        </w:tc>
      </w:tr>
      <w:tr w:rsidR="00720ACD" w:rsidTr="00720ACD">
        <w:tc>
          <w:tcPr>
            <w:tcW w:w="0" w:type="auto"/>
          </w:tcPr>
          <w:p w:rsidR="00720ACD" w:rsidRDefault="00BE5BF1">
            <w:pPr>
              <w:pStyle w:val="TableBodyText"/>
            </w:pPr>
            <w:r>
              <w:t>Q - X</w:t>
            </w:r>
          </w:p>
        </w:tc>
        <w:tc>
          <w:tcPr>
            <w:tcW w:w="8176" w:type="dxa"/>
          </w:tcPr>
          <w:p w:rsidR="00720ACD" w:rsidRDefault="00BE5BF1">
            <w:pPr>
              <w:pStyle w:val="TableBodyText"/>
            </w:pPr>
            <w:r>
              <w:t xml:space="preserve">Encode the </w:t>
            </w:r>
            <w:hyperlink w:anchor="gt_b1331d67-e2ca-45e1-af31-50f52659a0c2">
              <w:r>
                <w:rPr>
                  <w:rStyle w:val="HyperlinkGreen"/>
                  <w:b/>
                </w:rPr>
                <w:t>sub-authentication package</w:t>
              </w:r>
            </w:hyperlink>
            <w:r>
              <w:t xml:space="preserve"> identifier. Bits Q–X are used to encode the integer value of the sub-authentication package identifier (this is in little-endian order).</w:t>
            </w:r>
          </w:p>
        </w:tc>
      </w:tr>
    </w:tbl>
    <w:p w:rsidR="00720ACD" w:rsidRDefault="00BE5BF1">
      <w:pPr>
        <w:pStyle w:val="Definition-Field"/>
      </w:pPr>
      <w:r>
        <w:rPr>
          <w:b/>
        </w:rPr>
        <w:t>Reserved:</w:t>
      </w:r>
      <w:r>
        <w:t xml:space="preserve"> MUST be set to zero when sent and MUST be ignored on receipt.</w:t>
      </w:r>
    </w:p>
    <w:p w:rsidR="00720ACD" w:rsidRDefault="00BE5BF1">
      <w:pPr>
        <w:pStyle w:val="Definition-Field"/>
      </w:pPr>
      <w:r>
        <w:rPr>
          <w:b/>
        </w:rPr>
        <w:t>UserName:</w:t>
      </w:r>
      <w:r>
        <w:t xml:space="preserve"> Contains </w:t>
      </w:r>
      <w:r>
        <w:t>the name of the user.</w:t>
      </w:r>
    </w:p>
    <w:p w:rsidR="00720ACD" w:rsidRDefault="00BE5BF1">
      <w:pPr>
        <w:pStyle w:val="Definition-Field"/>
      </w:pPr>
      <w:r>
        <w:rPr>
          <w:b/>
        </w:rPr>
        <w:t>Workstation:</w:t>
      </w:r>
      <w:r>
        <w:t xml:space="preserve"> Contains the NetBIOS name of the workstation from which the user is logging on.</w:t>
      </w:r>
    </w:p>
    <w:p w:rsidR="00720ACD" w:rsidRDefault="00BE5BF1">
      <w:pPr>
        <w:pStyle w:val="Heading5"/>
      </w:pPr>
      <w:bookmarkStart w:id="325" w:name="section_8c7808e54e5c420e9c9047286da2218f"/>
      <w:bookmarkStart w:id="326" w:name="_Toc243612805"/>
      <w:r>
        <w:t>NETLOGON_LOGON_INFO_CLASS</w:t>
      </w:r>
      <w:bookmarkEnd w:id="325"/>
      <w:bookmarkEnd w:id="326"/>
      <w:r>
        <w:fldChar w:fldCharType="begin"/>
      </w:r>
      <w:r>
        <w:instrText xml:space="preserve"> XE "NETLOGON_LOGON_INFO_CLASS enumeration"</w:instrText>
      </w:r>
      <w:r>
        <w:fldChar w:fldCharType="end"/>
      </w:r>
      <w:r>
        <w:fldChar w:fldCharType="begin"/>
      </w:r>
      <w:r>
        <w:instrText xml:space="preserve"> XE "NETLOGON_LOGON_INFO_CLASS [Protocol]"</w:instrText>
      </w:r>
      <w:r>
        <w:fldChar w:fldCharType="end"/>
      </w:r>
    </w:p>
    <w:p w:rsidR="00720ACD" w:rsidRDefault="00BE5BF1">
      <w:r>
        <w:t xml:space="preserve">The </w:t>
      </w:r>
      <w:r>
        <w:rPr>
          <w:b/>
        </w:rPr>
        <w:t xml:space="preserve">NETLOGON_LOGON_INFO_CLASS </w:t>
      </w:r>
      <w:r>
        <w:t>enumeration SHOULD</w:t>
      </w:r>
      <w:bookmarkStart w:id="327" w:name="Appendix_A_Target_51"/>
      <w:r>
        <w:rPr>
          <w:rStyle w:val="Hyperlink"/>
        </w:rPr>
        <w:fldChar w:fldCharType="begin"/>
      </w:r>
      <w:r>
        <w:rPr>
          <w:rStyle w:val="Hyperlink"/>
        </w:rPr>
        <w:instrText xml:space="preserve"> HYPERLINK \l "Appendix_A_51" \o "Product behavior note 51" \h </w:instrText>
      </w:r>
      <w:r>
        <w:rPr>
          <w:rStyle w:val="Hyperlink"/>
        </w:rPr>
      </w:r>
      <w:r>
        <w:rPr>
          <w:rStyle w:val="Hyperlink"/>
        </w:rPr>
        <w:fldChar w:fldCharType="separate"/>
      </w:r>
      <w:r>
        <w:rPr>
          <w:rStyle w:val="Hyperlink"/>
        </w:rPr>
        <w:t>&lt;51&gt;</w:t>
      </w:r>
      <w:r>
        <w:rPr>
          <w:rStyle w:val="Hyperlink"/>
        </w:rPr>
        <w:fldChar w:fldCharType="end"/>
      </w:r>
      <w:bookmarkEnd w:id="327"/>
      <w:r>
        <w:t xml:space="preserve"> identify a particular type of logon information block. </w:t>
      </w:r>
    </w:p>
    <w:p w:rsidR="00720ACD" w:rsidRDefault="00BE5BF1">
      <w:pPr>
        <w:pStyle w:val="Code"/>
      </w:pPr>
      <w:r>
        <w:t>typedef  enum _NETLOGON_LOGON_INFO_CLASS</w:t>
      </w:r>
    </w:p>
    <w:p w:rsidR="00720ACD" w:rsidRDefault="00BE5BF1">
      <w:pPr>
        <w:pStyle w:val="Code"/>
      </w:pPr>
      <w:r>
        <w:t>{</w:t>
      </w:r>
    </w:p>
    <w:p w:rsidR="00720ACD" w:rsidRDefault="00BE5BF1">
      <w:pPr>
        <w:pStyle w:val="Code"/>
      </w:pPr>
      <w:r>
        <w:t>  NetlogonInteractiveInformation = 1,</w:t>
      </w:r>
    </w:p>
    <w:p w:rsidR="00720ACD" w:rsidRDefault="00BE5BF1">
      <w:pPr>
        <w:pStyle w:val="Code"/>
      </w:pPr>
      <w:r>
        <w:t>  Ne</w:t>
      </w:r>
      <w:r>
        <w:t>tlogonNetworkInformation = 2,</w:t>
      </w:r>
    </w:p>
    <w:p w:rsidR="00720ACD" w:rsidRDefault="00BE5BF1">
      <w:pPr>
        <w:pStyle w:val="Code"/>
      </w:pPr>
      <w:r>
        <w:t>  NetlogonServiceInformation = 3,</w:t>
      </w:r>
    </w:p>
    <w:p w:rsidR="00720ACD" w:rsidRDefault="00BE5BF1">
      <w:pPr>
        <w:pStyle w:val="Code"/>
      </w:pPr>
      <w:r>
        <w:t>  NetlogonGenericInformation = 4,</w:t>
      </w:r>
    </w:p>
    <w:p w:rsidR="00720ACD" w:rsidRDefault="00BE5BF1">
      <w:pPr>
        <w:pStyle w:val="Code"/>
      </w:pPr>
      <w:r>
        <w:t>  NetlogonInteractiveTransitiveInformation = 5,</w:t>
      </w:r>
    </w:p>
    <w:p w:rsidR="00720ACD" w:rsidRDefault="00BE5BF1">
      <w:pPr>
        <w:pStyle w:val="Code"/>
      </w:pPr>
      <w:r>
        <w:t>  NetlogonNetworkTransitiveInformation = 6,</w:t>
      </w:r>
    </w:p>
    <w:p w:rsidR="00720ACD" w:rsidRDefault="00BE5BF1">
      <w:pPr>
        <w:pStyle w:val="Code"/>
      </w:pPr>
      <w:r>
        <w:t>  NetlogonServiceTransitiveInformation = 7,</w:t>
      </w:r>
    </w:p>
    <w:p w:rsidR="00720ACD" w:rsidRDefault="00BE5BF1">
      <w:pPr>
        <w:pStyle w:val="Code"/>
      </w:pPr>
      <w:r>
        <w:t xml:space="preserve">  NetlogonTicketLogonI</w:t>
      </w:r>
      <w:r>
        <w:t>nformation = 8</w:t>
      </w:r>
    </w:p>
    <w:p w:rsidR="00720ACD" w:rsidRDefault="00BE5BF1">
      <w:pPr>
        <w:pStyle w:val="Code"/>
      </w:pPr>
      <w:r>
        <w:t>} NETLOGON_LOGON_INFO_CLASS;</w:t>
      </w:r>
    </w:p>
    <w:p w:rsidR="00720ACD" w:rsidRDefault="00BE5BF1">
      <w:pPr>
        <w:pStyle w:val="Definition-Field"/>
      </w:pPr>
      <w:r>
        <w:rPr>
          <w:b/>
        </w:rPr>
        <w:t xml:space="preserve">NetlogonInteractiveInformation: </w:t>
      </w:r>
      <w:r>
        <w:t xml:space="preserve">Logon information pertains to an interactive account logon. Interactive account logon requires a user to physically input </w:t>
      </w:r>
      <w:hyperlink w:anchor="gt_b505ab37-868d-426c-bb19-af21e675e0b8">
        <w:r>
          <w:rPr>
            <w:rStyle w:val="HyperlinkGreen"/>
            <w:b/>
          </w:rPr>
          <w:t>credentials</w:t>
        </w:r>
      </w:hyperlink>
      <w:r>
        <w:t xml:space="preserve"> to the client that are then authenticated by the </w:t>
      </w:r>
      <w:hyperlink w:anchor="gt_76a05049-3531-4abd-aec8-30e19954b4bd">
        <w:r>
          <w:rPr>
            <w:rStyle w:val="HyperlinkGreen"/>
            <w:b/>
          </w:rPr>
          <w:t>DC</w:t>
        </w:r>
      </w:hyperlink>
      <w:r>
        <w:t>.</w:t>
      </w:r>
    </w:p>
    <w:p w:rsidR="00720ACD" w:rsidRDefault="00BE5BF1">
      <w:pPr>
        <w:pStyle w:val="Definition-Field"/>
      </w:pPr>
      <w:r>
        <w:rPr>
          <w:b/>
        </w:rPr>
        <w:lastRenderedPageBreak/>
        <w:t xml:space="preserve">NetlogonNetworkInformation: </w:t>
      </w:r>
      <w:r>
        <w:t xml:space="preserve">Logon information pertains to a network account logon. </w:t>
      </w:r>
      <w:hyperlink w:anchor="gt_c020fc9f-456f-4fd0-8e25-001ef6b8acf2">
        <w:r>
          <w:rPr>
            <w:rStyle w:val="HyperlinkGreen"/>
            <w:b/>
          </w:rPr>
          <w:t>Network logon</w:t>
        </w:r>
      </w:hyperlink>
      <w:r>
        <w:t xml:space="preserve"> is transparent to the user. The user has already input his or her credentials during </w:t>
      </w:r>
      <w:hyperlink w:anchor="gt_9360639b-135c-46dc-9f9e-85728008146f">
        <w:r>
          <w:rPr>
            <w:rStyle w:val="HyperlinkGreen"/>
            <w:b/>
          </w:rPr>
          <w:t>interactive logon</w:t>
        </w:r>
      </w:hyperlink>
      <w:r>
        <w:t xml:space="preserve"> and has been authenticated by the server or DC. These cre</w:t>
      </w:r>
      <w:r>
        <w:t>dentials are used again to log the user onto another network resource without prompting the user for his or her credentials.</w:t>
      </w:r>
    </w:p>
    <w:p w:rsidR="00720ACD" w:rsidRDefault="00BE5BF1">
      <w:pPr>
        <w:pStyle w:val="Definition-Field"/>
      </w:pPr>
      <w:r>
        <w:rPr>
          <w:b/>
        </w:rPr>
        <w:t xml:space="preserve">NetlogonServiceInformation: </w:t>
      </w:r>
      <w:r>
        <w:t xml:space="preserve">Logon information pertains to a service account logon. A service account acts as a non-privileged user </w:t>
      </w:r>
      <w:r>
        <w:t>on the local computer and presents anonymous credentials to any remote server.</w:t>
      </w:r>
    </w:p>
    <w:p w:rsidR="00720ACD" w:rsidRDefault="00BE5BF1">
      <w:pPr>
        <w:pStyle w:val="Definition-Field"/>
      </w:pPr>
      <w:r>
        <w:rPr>
          <w:b/>
        </w:rPr>
        <w:t xml:space="preserve">NetlogonGenericInformation: </w:t>
      </w:r>
      <w:r>
        <w:t>Logon information pertains to a generic account logon. This type of account logon is for generic pass-through authentication, as specified in section</w:t>
      </w:r>
      <w:r>
        <w:t xml:space="preserve"> </w:t>
      </w:r>
      <w:hyperlink w:anchor="Section_fe2775d4a3e24971a2558eef8dd27a27" w:history="1">
        <w:r>
          <w:rPr>
            <w:rStyle w:val="Hyperlink"/>
          </w:rPr>
          <w:t>3.2.4.1</w:t>
        </w:r>
      </w:hyperlink>
      <w:r>
        <w:t>, that enables servers to forward NTLM and Digest authentication credentials to a DC for authorization.</w:t>
      </w:r>
    </w:p>
    <w:p w:rsidR="00720ACD" w:rsidRDefault="00BE5BF1">
      <w:pPr>
        <w:pStyle w:val="Definition-Field"/>
      </w:pPr>
      <w:r>
        <w:rPr>
          <w:b/>
        </w:rPr>
        <w:t xml:space="preserve">NetlogonInteractiveTransitiveInformation: </w:t>
      </w:r>
      <w:r>
        <w:t xml:space="preserve">Logon information pertains to a transitive interactive account logon and can be passed through </w:t>
      </w:r>
      <w:hyperlink w:anchor="gt_1c9fbb3f-ba87-419f-bd0c-39f73cee86f7">
        <w:r>
          <w:rPr>
            <w:rStyle w:val="HyperlinkGreen"/>
            <w:b/>
          </w:rPr>
          <w:t>transitive trust</w:t>
        </w:r>
      </w:hyperlink>
      <w:r>
        <w:t xml:space="preserve"> links.</w:t>
      </w:r>
    </w:p>
    <w:p w:rsidR="00720ACD" w:rsidRDefault="00BE5BF1">
      <w:pPr>
        <w:pStyle w:val="Definition-Field"/>
      </w:pPr>
      <w:r>
        <w:rPr>
          <w:b/>
        </w:rPr>
        <w:t xml:space="preserve">NetlogonNetworkTransitiveInformation: </w:t>
      </w:r>
      <w:r>
        <w:t>Logon information pertains to a trans</w:t>
      </w:r>
      <w:r>
        <w:t>itive network account logon and can be passed through transitive trust links.</w:t>
      </w:r>
    </w:p>
    <w:p w:rsidR="00720ACD" w:rsidRDefault="00BE5BF1">
      <w:pPr>
        <w:pStyle w:val="Definition-Field"/>
      </w:pPr>
      <w:r>
        <w:rPr>
          <w:b/>
        </w:rPr>
        <w:t xml:space="preserve">NetlogonServiceTransitiveInformation: </w:t>
      </w:r>
      <w:r>
        <w:t>Logon information pertains to a transitive service account logon and can be passed through transitive trust links.</w:t>
      </w:r>
    </w:p>
    <w:p w:rsidR="00720ACD" w:rsidRDefault="00BE5BF1">
      <w:pPr>
        <w:pStyle w:val="Definition-Field"/>
      </w:pPr>
      <w:r>
        <w:rPr>
          <w:b/>
        </w:rPr>
        <w:t>NetlogonTicketLogonInform</w:t>
      </w:r>
      <w:r>
        <w:rPr>
          <w:b/>
        </w:rPr>
        <w:t xml:space="preserve">ation: </w:t>
      </w:r>
      <w:r>
        <w:t>Logon information pertains to a Kerberos account logon.</w:t>
      </w:r>
    </w:p>
    <w:p w:rsidR="00720ACD" w:rsidRDefault="00BE5BF1">
      <w:pPr>
        <w:pStyle w:val="Heading5"/>
      </w:pPr>
      <w:bookmarkStart w:id="328" w:name="section_95154ae4d30543e582e4d5353e0f117c"/>
      <w:bookmarkStart w:id="329" w:name="_Toc243612806"/>
      <w:r>
        <w:t>NETLOGON_VALIDATION_INFO_CLASS</w:t>
      </w:r>
      <w:bookmarkEnd w:id="328"/>
      <w:bookmarkEnd w:id="329"/>
      <w:r>
        <w:fldChar w:fldCharType="begin"/>
      </w:r>
      <w:r>
        <w:instrText xml:space="preserve"> XE "NETLOGON_VALIDATION_INFO_CLASS enumeration"</w:instrText>
      </w:r>
      <w:r>
        <w:fldChar w:fldCharType="end"/>
      </w:r>
      <w:r>
        <w:fldChar w:fldCharType="begin"/>
      </w:r>
      <w:r>
        <w:instrText xml:space="preserve"> XE "NETLOGON_VALIDATION_INFO_CLASS [Protocol]"</w:instrText>
      </w:r>
      <w:r>
        <w:fldChar w:fldCharType="end"/>
      </w:r>
    </w:p>
    <w:p w:rsidR="00720ACD" w:rsidRDefault="00BE5BF1">
      <w:r>
        <w:t xml:space="preserve">The </w:t>
      </w:r>
      <w:r>
        <w:rPr>
          <w:b/>
        </w:rPr>
        <w:t>NETLOGON_VALIDATION_INFO_CLASS</w:t>
      </w:r>
      <w:r>
        <w:t xml:space="preserve"> enumeration SHOULD</w:t>
      </w:r>
      <w:bookmarkStart w:id="330" w:name="Appendix_A_Target_52"/>
      <w:r>
        <w:rPr>
          <w:rStyle w:val="Hyperlink"/>
        </w:rPr>
        <w:fldChar w:fldCharType="begin"/>
      </w:r>
      <w:r>
        <w:rPr>
          <w:rStyle w:val="Hyperlink"/>
        </w:rPr>
        <w:instrText xml:space="preserve"> HYPERLINK \l "Appendix_A_52" \o "Product behavior note 52" \h </w:instrText>
      </w:r>
      <w:r>
        <w:rPr>
          <w:rStyle w:val="Hyperlink"/>
        </w:rPr>
      </w:r>
      <w:r>
        <w:rPr>
          <w:rStyle w:val="Hyperlink"/>
        </w:rPr>
        <w:fldChar w:fldCharType="separate"/>
      </w:r>
      <w:r>
        <w:rPr>
          <w:rStyle w:val="Hyperlink"/>
        </w:rPr>
        <w:t>&lt;52&gt;</w:t>
      </w:r>
      <w:r>
        <w:rPr>
          <w:rStyle w:val="Hyperlink"/>
        </w:rPr>
        <w:fldChar w:fldCharType="end"/>
      </w:r>
      <w:bookmarkEnd w:id="330"/>
      <w:r>
        <w:t xml:space="preserve"> select the type of logon information block being used.</w:t>
      </w:r>
    </w:p>
    <w:p w:rsidR="00720ACD" w:rsidRDefault="00BE5BF1">
      <w:pPr>
        <w:pStyle w:val="Code"/>
      </w:pPr>
      <w:r>
        <w:t>typedef  enum _NETLOGON_VALIDATION_INFO_CLASS</w:t>
      </w:r>
    </w:p>
    <w:p w:rsidR="00720ACD" w:rsidRDefault="00BE5BF1">
      <w:pPr>
        <w:pStyle w:val="Code"/>
      </w:pPr>
      <w:r>
        <w:t>{</w:t>
      </w:r>
    </w:p>
    <w:p w:rsidR="00720ACD" w:rsidRDefault="00BE5BF1">
      <w:pPr>
        <w:pStyle w:val="Code"/>
      </w:pPr>
      <w:r>
        <w:t>  NetlogonValidationUasInfo = 1,</w:t>
      </w:r>
    </w:p>
    <w:p w:rsidR="00720ACD" w:rsidRDefault="00BE5BF1">
      <w:pPr>
        <w:pStyle w:val="Code"/>
      </w:pPr>
      <w:r>
        <w:t>  NetlogonValidationSamInfo = 2,</w:t>
      </w:r>
    </w:p>
    <w:p w:rsidR="00720ACD" w:rsidRDefault="00BE5BF1">
      <w:pPr>
        <w:pStyle w:val="Code"/>
      </w:pPr>
      <w:r>
        <w:t>  NetlogonValidati</w:t>
      </w:r>
      <w:r>
        <w:t>onSamInfo2 = 3,</w:t>
      </w:r>
    </w:p>
    <w:p w:rsidR="00720ACD" w:rsidRDefault="00BE5BF1">
      <w:pPr>
        <w:pStyle w:val="Code"/>
      </w:pPr>
      <w:r>
        <w:t>  NetlogonValidationGenericInfo = 4,</w:t>
      </w:r>
    </w:p>
    <w:p w:rsidR="00720ACD" w:rsidRDefault="00BE5BF1">
      <w:pPr>
        <w:pStyle w:val="Code"/>
      </w:pPr>
      <w:r>
        <w:t>  NetlogonValidationGenericInfo2 = 5,</w:t>
      </w:r>
    </w:p>
    <w:p w:rsidR="00720ACD" w:rsidRDefault="00BE5BF1">
      <w:pPr>
        <w:pStyle w:val="Code"/>
      </w:pPr>
      <w:r>
        <w:t>  NetlogonValidationSamInfo4 = 6,</w:t>
      </w:r>
    </w:p>
    <w:p w:rsidR="00720ACD" w:rsidRDefault="00BE5BF1">
      <w:pPr>
        <w:pStyle w:val="Code"/>
      </w:pPr>
      <w:r>
        <w:t xml:space="preserve">  NetlogonValidationTicketLogon = 7</w:t>
      </w:r>
    </w:p>
    <w:p w:rsidR="00720ACD" w:rsidRDefault="00BE5BF1">
      <w:pPr>
        <w:pStyle w:val="Code"/>
      </w:pPr>
      <w:r>
        <w:t>} NETLOGON_VALIDATION_INFO_CLASS;</w:t>
      </w:r>
    </w:p>
    <w:p w:rsidR="00720ACD" w:rsidRDefault="00BE5BF1">
      <w:pPr>
        <w:pStyle w:val="Definition-Field"/>
      </w:pPr>
      <w:r>
        <w:rPr>
          <w:b/>
        </w:rPr>
        <w:t xml:space="preserve">NetlogonValidationUasInfo: </w:t>
      </w:r>
      <w:r>
        <w:t xml:space="preserve">Associated structure is </w:t>
      </w:r>
      <w:r>
        <w:rPr>
          <w:b/>
        </w:rPr>
        <w:t>NETLOGON_V</w:t>
      </w:r>
      <w:r>
        <w:rPr>
          <w:b/>
        </w:rPr>
        <w:t>ALIDATION_UAS_INFO</w:t>
      </w:r>
      <w:r>
        <w:t xml:space="preserve"> (section </w:t>
      </w:r>
      <w:hyperlink w:anchor="Section_7bd204f6aba3464cb02855e49f7999a0" w:history="1">
        <w:r>
          <w:rPr>
            <w:rStyle w:val="Hyperlink"/>
          </w:rPr>
          <w:t>2.2.1.8.1</w:t>
        </w:r>
      </w:hyperlink>
      <w:r>
        <w:t>).</w:t>
      </w:r>
    </w:p>
    <w:p w:rsidR="00720ACD" w:rsidRDefault="00BE5BF1">
      <w:pPr>
        <w:pStyle w:val="Definition-Field"/>
      </w:pPr>
      <w:r>
        <w:rPr>
          <w:b/>
        </w:rPr>
        <w:t xml:space="preserve">NetlogonValidationSamInfo: </w:t>
      </w:r>
      <w:r>
        <w:t xml:space="preserve">Associated structure is </w:t>
      </w:r>
      <w:r>
        <w:rPr>
          <w:b/>
        </w:rPr>
        <w:t>NETLOGON_VALIDATION_SAM_INFO</w:t>
      </w:r>
      <w:r>
        <w:t xml:space="preserve"> (section </w:t>
      </w:r>
      <w:hyperlink w:anchor="Section_142a277fe16145ac8b95b94bb169b5da" w:history="1">
        <w:r>
          <w:rPr>
            <w:rStyle w:val="Hyperlink"/>
          </w:rPr>
          <w:t>2.2.1.4</w:t>
        </w:r>
        <w:r>
          <w:rPr>
            <w:rStyle w:val="Hyperlink"/>
          </w:rPr>
          <w:t>.11</w:t>
        </w:r>
      </w:hyperlink>
      <w:r>
        <w:t>).</w:t>
      </w:r>
    </w:p>
    <w:p w:rsidR="00720ACD" w:rsidRDefault="00BE5BF1">
      <w:pPr>
        <w:pStyle w:val="Definition-Field"/>
      </w:pPr>
      <w:r>
        <w:rPr>
          <w:b/>
        </w:rPr>
        <w:t xml:space="preserve">NetlogonValidationSamInfo2: </w:t>
      </w:r>
      <w:r>
        <w:t xml:space="preserve">Associated structure is </w:t>
      </w:r>
      <w:r>
        <w:rPr>
          <w:b/>
        </w:rPr>
        <w:t>NETLOGON_VALIDATION_SAM_INFO2</w:t>
      </w:r>
      <w:r>
        <w:t xml:space="preserve"> (section </w:t>
      </w:r>
      <w:hyperlink w:anchor="Section_2a12e28979044ecb9d836732200230c0" w:history="1">
        <w:r>
          <w:rPr>
            <w:rStyle w:val="Hyperlink"/>
          </w:rPr>
          <w:t>2.2.1.4.12</w:t>
        </w:r>
      </w:hyperlink>
      <w:r>
        <w:t>).</w:t>
      </w:r>
    </w:p>
    <w:p w:rsidR="00720ACD" w:rsidRDefault="00BE5BF1">
      <w:pPr>
        <w:pStyle w:val="Definition-Field"/>
      </w:pPr>
      <w:r>
        <w:rPr>
          <w:b/>
        </w:rPr>
        <w:t xml:space="preserve">NetlogonValidationGenericInfo: </w:t>
      </w:r>
      <w:r>
        <w:t xml:space="preserve">Associated structure is </w:t>
      </w:r>
      <w:r>
        <w:rPr>
          <w:b/>
        </w:rPr>
        <w:t>NETLOGON_VALIDATION_GENERIC_INF</w:t>
      </w:r>
      <w:r>
        <w:rPr>
          <w:b/>
        </w:rPr>
        <w:t>O2</w:t>
      </w:r>
      <w:r>
        <w:t xml:space="preserve"> (section </w:t>
      </w:r>
      <w:hyperlink w:anchor="Section_e89f8f5b098541a0b1101ae0ea2bd183" w:history="1">
        <w:r>
          <w:rPr>
            <w:rStyle w:val="Hyperlink"/>
          </w:rPr>
          <w:t>2.2.1.4.8</w:t>
        </w:r>
      </w:hyperlink>
      <w:r>
        <w:t>).</w:t>
      </w:r>
    </w:p>
    <w:p w:rsidR="00720ACD" w:rsidRDefault="00BE5BF1">
      <w:pPr>
        <w:pStyle w:val="Definition-Field"/>
      </w:pPr>
      <w:r>
        <w:rPr>
          <w:b/>
        </w:rPr>
        <w:t xml:space="preserve">NetlogonValidationGenericInfo2: </w:t>
      </w:r>
      <w:r>
        <w:t xml:space="preserve">Associated structure is </w:t>
      </w:r>
      <w:r>
        <w:rPr>
          <w:b/>
        </w:rPr>
        <w:t>NETLOGON_VALIDATION_GENERIC_INFO2</w:t>
      </w:r>
      <w:r>
        <w:t>.</w:t>
      </w:r>
    </w:p>
    <w:p w:rsidR="00720ACD" w:rsidRDefault="00BE5BF1">
      <w:pPr>
        <w:pStyle w:val="Definition-Field"/>
      </w:pPr>
      <w:r>
        <w:rPr>
          <w:b/>
        </w:rPr>
        <w:t xml:space="preserve">NetlogonValidationSamInfo4: </w:t>
      </w:r>
      <w:r>
        <w:t xml:space="preserve">Associated structure is </w:t>
      </w:r>
      <w:r>
        <w:rPr>
          <w:b/>
        </w:rPr>
        <w:t>NETLOGON_VALIDATION_SAM_INFO4</w:t>
      </w:r>
      <w:r>
        <w:rPr>
          <w:b/>
        </w:rPr>
        <w:t xml:space="preserve"> </w:t>
      </w:r>
      <w:r>
        <w:t xml:space="preserve">(section </w:t>
      </w:r>
      <w:hyperlink w:anchor="Section_bccfdba90c38485eb751d4de1935781d" w:history="1">
        <w:r>
          <w:rPr>
            <w:rStyle w:val="Hyperlink"/>
          </w:rPr>
          <w:t>2.2.1.4.13</w:t>
        </w:r>
      </w:hyperlink>
      <w:r>
        <w:t>).</w:t>
      </w:r>
    </w:p>
    <w:p w:rsidR="00720ACD" w:rsidRDefault="00BE5BF1">
      <w:pPr>
        <w:pStyle w:val="Definition-Field"/>
      </w:pPr>
      <w:r>
        <w:rPr>
          <w:b/>
        </w:rPr>
        <w:lastRenderedPageBreak/>
        <w:t xml:space="preserve">NetlogonValidationTicketLogon: </w:t>
      </w:r>
      <w:r>
        <w:t xml:space="preserve">Associated structure is </w:t>
      </w:r>
      <w:r>
        <w:rPr>
          <w:b/>
        </w:rPr>
        <w:t xml:space="preserve">NETLOGON_VALIDATION_TICKET_LOGON </w:t>
      </w:r>
      <w:r>
        <w:t xml:space="preserve">(section </w:t>
      </w:r>
      <w:hyperlink w:anchor="Section_97ff55d36bf341238d41d419275ecd3d" w:history="1">
        <w:r>
          <w:rPr>
            <w:rStyle w:val="Hyperlink"/>
          </w:rPr>
          <w:t>2.2.1.4.20</w:t>
        </w:r>
      </w:hyperlink>
      <w:r>
        <w:t>).</w:t>
      </w:r>
    </w:p>
    <w:p w:rsidR="00720ACD" w:rsidRDefault="00BE5BF1">
      <w:pPr>
        <w:pStyle w:val="Heading5"/>
      </w:pPr>
      <w:bookmarkStart w:id="331" w:name="section_b698c4175da343b9a603eb1d4bd1cb77"/>
      <w:bookmarkStart w:id="332" w:name="_Toc243612807"/>
      <w:r>
        <w:t>NET</w:t>
      </w:r>
      <w:r>
        <w:t>LOGON Specific Access Masks</w:t>
      </w:r>
      <w:bookmarkEnd w:id="331"/>
      <w:bookmarkEnd w:id="332"/>
    </w:p>
    <w:p w:rsidR="00720ACD" w:rsidRDefault="00BE5BF1">
      <w:r>
        <w:rPr>
          <w:b/>
        </w:rPr>
        <w:t>Access Rights</w:t>
      </w:r>
      <w:r>
        <w:t>: The access rights defined by this protocol are specified by the bit settings in the following table:</w:t>
      </w:r>
    </w:p>
    <w:tbl>
      <w:tblPr>
        <w:tblStyle w:val="Table-ShadedHeader"/>
        <w:tblW w:w="0" w:type="auto"/>
        <w:tblLook w:val="04A0" w:firstRow="1" w:lastRow="0" w:firstColumn="1" w:lastColumn="0" w:noHBand="0" w:noVBand="1"/>
      </w:tblPr>
      <w:tblGrid>
        <w:gridCol w:w="3077"/>
        <w:gridCol w:w="834"/>
        <w:gridCol w:w="5564"/>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Name</w:t>
            </w:r>
          </w:p>
        </w:tc>
        <w:tc>
          <w:tcPr>
            <w:tcW w:w="0" w:type="auto"/>
          </w:tcPr>
          <w:p w:rsidR="00720ACD" w:rsidRDefault="00BE5BF1">
            <w:pPr>
              <w:pStyle w:val="TableHeaderText"/>
            </w:pPr>
            <w:r>
              <w:t>Value</w:t>
            </w:r>
          </w:p>
        </w:tc>
        <w:tc>
          <w:tcPr>
            <w:tcW w:w="0" w:type="auto"/>
          </w:tcPr>
          <w:p w:rsidR="00720ACD" w:rsidRDefault="00BE5BF1">
            <w:pPr>
              <w:pStyle w:val="TableHeaderText"/>
            </w:pPr>
            <w:r>
              <w:t>Informative Summary</w:t>
            </w:r>
          </w:p>
        </w:tc>
      </w:tr>
      <w:tr w:rsidR="00720ACD" w:rsidTr="00720ACD">
        <w:tc>
          <w:tcPr>
            <w:tcW w:w="0" w:type="auto"/>
          </w:tcPr>
          <w:p w:rsidR="00720ACD" w:rsidRDefault="00BE5BF1">
            <w:pPr>
              <w:pStyle w:val="TableBodyText"/>
            </w:pPr>
            <w:r>
              <w:t>NETLOGON_UAS_LOGON_ACCESS</w:t>
            </w:r>
          </w:p>
        </w:tc>
        <w:tc>
          <w:tcPr>
            <w:tcW w:w="0" w:type="auto"/>
          </w:tcPr>
          <w:p w:rsidR="00720ACD" w:rsidRDefault="00BE5BF1">
            <w:pPr>
              <w:pStyle w:val="TableBodyText"/>
            </w:pPr>
            <w:r>
              <w:t>0x0001</w:t>
            </w:r>
          </w:p>
        </w:tc>
        <w:tc>
          <w:tcPr>
            <w:tcW w:w="0" w:type="auto"/>
          </w:tcPr>
          <w:p w:rsidR="00720ACD" w:rsidRDefault="00BE5BF1">
            <w:pPr>
              <w:pStyle w:val="TableBodyText"/>
            </w:pPr>
            <w:r>
              <w:t>Obsolete (LAN Manager).</w:t>
            </w:r>
          </w:p>
        </w:tc>
      </w:tr>
      <w:tr w:rsidR="00720ACD" w:rsidTr="00720ACD">
        <w:tc>
          <w:tcPr>
            <w:tcW w:w="0" w:type="auto"/>
          </w:tcPr>
          <w:p w:rsidR="00720ACD" w:rsidRDefault="00BE5BF1">
            <w:pPr>
              <w:pStyle w:val="TableBodyText"/>
            </w:pPr>
            <w:r>
              <w:t>NETLOGON_UAS_LOGOFF_ACCESS</w:t>
            </w:r>
          </w:p>
        </w:tc>
        <w:tc>
          <w:tcPr>
            <w:tcW w:w="0" w:type="auto"/>
          </w:tcPr>
          <w:p w:rsidR="00720ACD" w:rsidRDefault="00BE5BF1">
            <w:pPr>
              <w:pStyle w:val="TableBodyText"/>
            </w:pPr>
            <w:r>
              <w:t>0x0002</w:t>
            </w:r>
          </w:p>
        </w:tc>
        <w:tc>
          <w:tcPr>
            <w:tcW w:w="0" w:type="auto"/>
          </w:tcPr>
          <w:p w:rsidR="00720ACD" w:rsidRDefault="00BE5BF1">
            <w:pPr>
              <w:pStyle w:val="TableBodyText"/>
            </w:pPr>
            <w:r>
              <w:t>Obsolete (LAN Manager).</w:t>
            </w:r>
          </w:p>
        </w:tc>
      </w:tr>
      <w:tr w:rsidR="00720ACD" w:rsidTr="00720ACD">
        <w:tc>
          <w:tcPr>
            <w:tcW w:w="0" w:type="auto"/>
          </w:tcPr>
          <w:p w:rsidR="00720ACD" w:rsidRDefault="00BE5BF1">
            <w:pPr>
              <w:pStyle w:val="TableBodyText"/>
            </w:pPr>
            <w:r>
              <w:t>NETLOGON_CONTROL_ACCESS</w:t>
            </w:r>
          </w:p>
        </w:tc>
        <w:tc>
          <w:tcPr>
            <w:tcW w:w="0" w:type="auto"/>
          </w:tcPr>
          <w:p w:rsidR="00720ACD" w:rsidRDefault="00BE5BF1">
            <w:pPr>
              <w:pStyle w:val="TableBodyText"/>
            </w:pPr>
            <w:r>
              <w:t>0x0004</w:t>
            </w:r>
          </w:p>
        </w:tc>
        <w:tc>
          <w:tcPr>
            <w:tcW w:w="0" w:type="auto"/>
          </w:tcPr>
          <w:p w:rsidR="00720ACD" w:rsidRDefault="00BE5BF1">
            <w:pPr>
              <w:pStyle w:val="TableBodyText"/>
            </w:pPr>
            <w:r>
              <w:t xml:space="preserve">Granted to </w:t>
            </w:r>
            <w:hyperlink w:anchor="gt_f3ef2572-95cf-4c5c-b3c9-551fd648f409">
              <w:r>
                <w:rPr>
                  <w:rStyle w:val="HyperlinkGreen"/>
                  <w:b/>
                </w:rPr>
                <w:t>security principals</w:t>
              </w:r>
            </w:hyperlink>
            <w:r>
              <w:t xml:space="preserve"> that are system operators, account operators, administrators, or componen</w:t>
            </w:r>
            <w:r>
              <w:t>ts of the operating system.</w:t>
            </w:r>
          </w:p>
        </w:tc>
      </w:tr>
      <w:tr w:rsidR="00720ACD" w:rsidTr="00720ACD">
        <w:tc>
          <w:tcPr>
            <w:tcW w:w="0" w:type="auto"/>
          </w:tcPr>
          <w:p w:rsidR="00720ACD" w:rsidRDefault="00BE5BF1">
            <w:pPr>
              <w:pStyle w:val="TableBodyText"/>
            </w:pPr>
            <w:r>
              <w:t>NETLOGON_QUERY_ACCESS</w:t>
            </w:r>
          </w:p>
        </w:tc>
        <w:tc>
          <w:tcPr>
            <w:tcW w:w="0" w:type="auto"/>
          </w:tcPr>
          <w:p w:rsidR="00720ACD" w:rsidRDefault="00BE5BF1">
            <w:pPr>
              <w:pStyle w:val="TableBodyText"/>
            </w:pPr>
            <w:r>
              <w:t>0x0008</w:t>
            </w:r>
          </w:p>
        </w:tc>
        <w:tc>
          <w:tcPr>
            <w:tcW w:w="0" w:type="auto"/>
          </w:tcPr>
          <w:p w:rsidR="00720ACD" w:rsidRDefault="00BE5BF1">
            <w:pPr>
              <w:pStyle w:val="TableBodyText"/>
            </w:pPr>
            <w:r>
              <w:t>Granted to all security principals.</w:t>
            </w:r>
          </w:p>
        </w:tc>
      </w:tr>
      <w:tr w:rsidR="00720ACD" w:rsidTr="00720ACD">
        <w:tc>
          <w:tcPr>
            <w:tcW w:w="0" w:type="auto"/>
          </w:tcPr>
          <w:p w:rsidR="00720ACD" w:rsidRDefault="00BE5BF1">
            <w:pPr>
              <w:pStyle w:val="TableBodyText"/>
            </w:pPr>
            <w:r>
              <w:t>NETLOGON_SERVICE_ACCESS</w:t>
            </w:r>
          </w:p>
        </w:tc>
        <w:tc>
          <w:tcPr>
            <w:tcW w:w="0" w:type="auto"/>
          </w:tcPr>
          <w:p w:rsidR="00720ACD" w:rsidRDefault="00BE5BF1">
            <w:pPr>
              <w:pStyle w:val="TableBodyText"/>
            </w:pPr>
            <w:r>
              <w:t>0x0010</w:t>
            </w:r>
          </w:p>
        </w:tc>
        <w:tc>
          <w:tcPr>
            <w:tcW w:w="0" w:type="auto"/>
          </w:tcPr>
          <w:p w:rsidR="00720ACD" w:rsidRDefault="00BE5BF1">
            <w:pPr>
              <w:pStyle w:val="TableBodyText"/>
            </w:pPr>
            <w:r>
              <w:t>Granted to all security principals  that are administrators or components of the operating system.</w:t>
            </w:r>
          </w:p>
        </w:tc>
      </w:tr>
      <w:tr w:rsidR="00720ACD" w:rsidTr="00720ACD">
        <w:tc>
          <w:tcPr>
            <w:tcW w:w="0" w:type="auto"/>
          </w:tcPr>
          <w:p w:rsidR="00720ACD" w:rsidRDefault="00BE5BF1">
            <w:pPr>
              <w:pStyle w:val="TableBodyText"/>
            </w:pPr>
            <w:r>
              <w:t>NETLOGON_FTINFO_ACCESS</w:t>
            </w:r>
          </w:p>
        </w:tc>
        <w:tc>
          <w:tcPr>
            <w:tcW w:w="0" w:type="auto"/>
          </w:tcPr>
          <w:p w:rsidR="00720ACD" w:rsidRDefault="00BE5BF1">
            <w:pPr>
              <w:pStyle w:val="TableBodyText"/>
            </w:pPr>
            <w:r>
              <w:t>0x0020</w:t>
            </w:r>
          </w:p>
        </w:tc>
        <w:tc>
          <w:tcPr>
            <w:tcW w:w="0" w:type="auto"/>
          </w:tcPr>
          <w:p w:rsidR="00720ACD" w:rsidRDefault="00BE5BF1">
            <w:pPr>
              <w:pStyle w:val="TableBodyText"/>
            </w:pPr>
            <w:r>
              <w:t>Granted to all security principals that are authenticated users.</w:t>
            </w:r>
          </w:p>
        </w:tc>
      </w:tr>
      <w:tr w:rsidR="00720ACD" w:rsidTr="00720ACD">
        <w:tc>
          <w:tcPr>
            <w:tcW w:w="0" w:type="auto"/>
          </w:tcPr>
          <w:p w:rsidR="00720ACD" w:rsidRDefault="00BE5BF1">
            <w:pPr>
              <w:pStyle w:val="TableBodyText"/>
            </w:pPr>
            <w:r>
              <w:t>NETLOGON_WKSTA_RPC_ACCESS</w:t>
            </w:r>
          </w:p>
        </w:tc>
        <w:tc>
          <w:tcPr>
            <w:tcW w:w="0" w:type="auto"/>
          </w:tcPr>
          <w:p w:rsidR="00720ACD" w:rsidRDefault="00BE5BF1">
            <w:pPr>
              <w:pStyle w:val="TableBodyText"/>
            </w:pPr>
            <w:r>
              <w:t>0x0040</w:t>
            </w:r>
          </w:p>
        </w:tc>
        <w:tc>
          <w:tcPr>
            <w:tcW w:w="0" w:type="auto"/>
          </w:tcPr>
          <w:p w:rsidR="00720ACD" w:rsidRDefault="00BE5BF1">
            <w:pPr>
              <w:pStyle w:val="TableBodyText"/>
            </w:pPr>
            <w:r>
              <w:t>Granted to all security principals that are local users or administrators.</w:t>
            </w:r>
          </w:p>
        </w:tc>
      </w:tr>
      <w:tr w:rsidR="00720ACD" w:rsidTr="00720ACD">
        <w:tc>
          <w:tcPr>
            <w:tcW w:w="0" w:type="auto"/>
          </w:tcPr>
          <w:p w:rsidR="00720ACD" w:rsidRDefault="00BE5BF1">
            <w:pPr>
              <w:pStyle w:val="TableBodyText"/>
            </w:pPr>
            <w:r>
              <w:t>NETLOGON_DCLOC_RPC_ACCESS</w:t>
            </w:r>
          </w:p>
          <w:p w:rsidR="00720ACD" w:rsidRDefault="00720ACD">
            <w:pPr>
              <w:pStyle w:val="TableBodyText"/>
            </w:pPr>
          </w:p>
        </w:tc>
        <w:tc>
          <w:tcPr>
            <w:tcW w:w="0" w:type="auto"/>
          </w:tcPr>
          <w:p w:rsidR="00720ACD" w:rsidRDefault="00BE5BF1">
            <w:pPr>
              <w:pStyle w:val="TableBodyText"/>
            </w:pPr>
            <w:r>
              <w:t>0x0080</w:t>
            </w:r>
          </w:p>
        </w:tc>
        <w:tc>
          <w:tcPr>
            <w:tcW w:w="0" w:type="auto"/>
          </w:tcPr>
          <w:p w:rsidR="00720ACD" w:rsidRDefault="00BE5BF1">
            <w:pPr>
              <w:pStyle w:val="TableBodyText"/>
            </w:pPr>
            <w:r>
              <w:t>Granted to all authenticated security principal</w:t>
            </w:r>
            <w:r>
              <w:t>s. Calls from non-authenticated or anonymous clients are not allowed.</w:t>
            </w:r>
          </w:p>
        </w:tc>
      </w:tr>
    </w:tbl>
    <w:p w:rsidR="00720ACD" w:rsidRDefault="00720ACD"/>
    <w:p w:rsidR="00720ACD" w:rsidRDefault="00BE5BF1">
      <w:pPr>
        <w:pStyle w:val="Heading5"/>
      </w:pPr>
      <w:bookmarkStart w:id="333" w:name="section_e1c68d5ce6c645938da854be559c90f8"/>
      <w:bookmarkStart w:id="334" w:name="_Toc243612808"/>
      <w:r>
        <w:t>NETLOGON_TICKET_LOGON_INFO</w:t>
      </w:r>
      <w:bookmarkEnd w:id="333"/>
      <w:bookmarkEnd w:id="334"/>
    </w:p>
    <w:p w:rsidR="00720ACD" w:rsidRDefault="00BE5BF1">
      <w:r>
        <w:t>The NETLOGON_TICKET_LOGON_INFO message is used by Kerberos to invoke the network ticket logon flow. In this flow, it calls Netlogon with the ticket which rel</w:t>
      </w:r>
      <w:r>
        <w:t xml:space="preserve">ays the ticket to the issuing domain in the same fashion as generic passthrough. Afterwards, the NETLOGON_VALIDATION_TICKET_LOGON message (section </w:t>
      </w:r>
      <w:hyperlink w:anchor="Section_97ff55d36bf341238d41d419275ecd3d" w:history="1">
        <w:r>
          <w:rPr>
            <w:rStyle w:val="Hyperlink"/>
          </w:rPr>
          <w:t>2.2.1.4.20</w:t>
        </w:r>
      </w:hyperlink>
      <w:r>
        <w:t>) then processes the validation.</w:t>
      </w:r>
    </w:p>
    <w:p w:rsidR="00720ACD" w:rsidRDefault="00BE5BF1">
      <w:r>
        <w:t>The en</w:t>
      </w:r>
      <w:r>
        <w:t xml:space="preserve">coded data SHOULD be sent using the network logon mechanism (section </w:t>
      </w:r>
      <w:hyperlink w:anchor="Section_6e6a6d1b465a458a9f37ccf2b2cdddb7" w:history="1">
        <w:r>
          <w:rPr>
            <w:rStyle w:val="Hyperlink"/>
          </w:rPr>
          <w:t>3.2.4.2</w:t>
        </w:r>
      </w:hyperlink>
      <w:r>
        <w:t>).</w:t>
      </w:r>
    </w:p>
    <w:p w:rsidR="00720ACD" w:rsidRDefault="00BE5BF1">
      <w:r>
        <w:t>The NETLOGON_TICKET_LOGON_INFO message is defined as follows.</w:t>
      </w:r>
    </w:p>
    <w:p w:rsidR="00720ACD" w:rsidRDefault="00BE5BF1">
      <w:pPr>
        <w:pStyle w:val="Code"/>
      </w:pPr>
      <w:r>
        <w:t>typedef struct _NETLOGON_TICKET_LOGON_INFO {</w:t>
      </w:r>
      <w:r>
        <w:br/>
        <w:t xml:space="preserve">    NETLOG</w:t>
      </w:r>
      <w:r>
        <w:t xml:space="preserve">ON_LOGON_IDENTITY_INFO Identity; </w:t>
      </w:r>
      <w:r>
        <w:br/>
        <w:t xml:space="preserve">    ULONGLONG RequestOptions;    </w:t>
      </w:r>
      <w:r>
        <w:br/>
        <w:t xml:space="preserve">    ULONG ServiceTicketLength;</w:t>
      </w:r>
      <w:r>
        <w:br/>
        <w:t xml:space="preserve">    [size_is(ServiceTicketLength)] PUCHAR ServiceTicket;</w:t>
      </w:r>
      <w:r>
        <w:br/>
        <w:t xml:space="preserve">    ULONG AdditionalTicketLength;</w:t>
      </w:r>
      <w:r>
        <w:br/>
        <w:t xml:space="preserve">    [size_is(AdditionalTicketLength)] PUCHAR AdditionalTicket;</w:t>
      </w:r>
      <w:r>
        <w:br/>
        <w:t>} N</w:t>
      </w:r>
      <w:r>
        <w:t>ETLOGON_TICKET_LOGON_INFO, *PNETLOGON_TICKET_LOGON_INFO;</w:t>
      </w:r>
    </w:p>
    <w:p w:rsidR="00720ACD" w:rsidRDefault="00BE5BF1">
      <w:pPr>
        <w:pStyle w:val="Definition-Field"/>
      </w:pPr>
      <w:r>
        <w:rPr>
          <w:b/>
        </w:rPr>
        <w:t xml:space="preserve">Identity: </w:t>
      </w:r>
      <w:r>
        <w:t xml:space="preserve">A NETLOGON_LOGON_IDENTITY_INFO structure (see section </w:t>
      </w:r>
      <w:hyperlink w:anchor="Section_81c44fa00a2741b3b607de39cce7ea1d" w:history="1">
        <w:r>
          <w:rPr>
            <w:rStyle w:val="Hyperlink"/>
          </w:rPr>
          <w:t>2.2.1.4.15</w:t>
        </w:r>
      </w:hyperlink>
      <w:r>
        <w:t>).</w:t>
      </w:r>
    </w:p>
    <w:p w:rsidR="00720ACD" w:rsidRDefault="00BE5BF1">
      <w:pPr>
        <w:pStyle w:val="Definition-Field"/>
      </w:pPr>
      <w:r>
        <w:rPr>
          <w:b/>
        </w:rPr>
        <w:t xml:space="preserve">RequestOptions: </w:t>
      </w:r>
      <w:r>
        <w:t xml:space="preserve">An unsigned 64-bit integer that is treated as </w:t>
      </w:r>
      <w:r>
        <w:t>a four 16-bit fields.</w:t>
      </w:r>
    </w:p>
    <w:tbl>
      <w:tblPr>
        <w:tblStyle w:val="Table-PacketDiagram"/>
        <w:tblW w:w="0" w:type="auto"/>
        <w:tblInd w:w="72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vAlign w:val="top"/>
          </w:tcPr>
          <w:p w:rsidR="00720ACD" w:rsidRDefault="00BE5BF1">
            <w:pPr>
              <w:pStyle w:val="PacketDiagramBodyText"/>
            </w:pPr>
            <w:r>
              <w:t>KerberosOptions</w:t>
            </w:r>
          </w:p>
        </w:tc>
        <w:tc>
          <w:tcPr>
            <w:tcW w:w="4320" w:type="dxa"/>
            <w:gridSpan w:val="16"/>
            <w:vAlign w:val="top"/>
          </w:tcPr>
          <w:p w:rsidR="00720ACD" w:rsidRDefault="00BE5BF1">
            <w:pPr>
              <w:pStyle w:val="PacketDiagramBodyText"/>
            </w:pPr>
            <w:r>
              <w:t>TransitOptions</w:t>
            </w:r>
          </w:p>
        </w:tc>
      </w:tr>
      <w:tr w:rsidR="00720ACD" w:rsidTr="00720ACD">
        <w:trPr>
          <w:trHeight w:hRule="exact" w:val="490"/>
        </w:trPr>
        <w:tc>
          <w:tcPr>
            <w:tcW w:w="4320" w:type="dxa"/>
            <w:gridSpan w:val="16"/>
            <w:vAlign w:val="top"/>
          </w:tcPr>
          <w:p w:rsidR="00720ACD" w:rsidRDefault="00BE5BF1">
            <w:pPr>
              <w:pStyle w:val="PacketDiagramBodyText"/>
            </w:pPr>
            <w:r>
              <w:t>ComputerDomainOptions</w:t>
            </w:r>
          </w:p>
        </w:tc>
        <w:tc>
          <w:tcPr>
            <w:tcW w:w="4320" w:type="dxa"/>
            <w:gridSpan w:val="16"/>
            <w:vAlign w:val="top"/>
          </w:tcPr>
          <w:p w:rsidR="00720ACD" w:rsidRDefault="00BE5BF1">
            <w:pPr>
              <w:pStyle w:val="PacketDiagramBodyText"/>
            </w:pPr>
            <w:r>
              <w:t>CriticalOptions</w:t>
            </w:r>
          </w:p>
        </w:tc>
      </w:tr>
    </w:tbl>
    <w:p w:rsidR="00720ACD" w:rsidRDefault="00BE5BF1">
      <w:pPr>
        <w:pStyle w:val="Definition-Field"/>
        <w:ind w:left="1080"/>
      </w:pPr>
      <w:r>
        <w:rPr>
          <w:b/>
        </w:rPr>
        <w:t xml:space="preserve">KerberosOptions (2 bytes): </w:t>
      </w:r>
      <w:r>
        <w:t xml:space="preserve">An unsigned 16-bit integer that groups together flags for operations performed by the KDC in the ticket's issuing realm. There are two flags: </w:t>
      </w:r>
      <w:r>
        <w:rPr>
          <w:b/>
        </w:rPr>
        <w:t>SkipPacSignatures</w:t>
      </w:r>
      <w:r>
        <w:t xml:space="preserve"> and </w:t>
      </w:r>
      <w:r>
        <w:rPr>
          <w:b/>
        </w:rPr>
        <w:t>RemoveResourceGroups</w:t>
      </w:r>
      <w:r>
        <w:t>.</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c>
          <w:tcPr>
            <w:tcW w:w="270" w:type="dxa"/>
            <w:vAlign w:val="top"/>
          </w:tcPr>
          <w:p w:rsidR="00720ACD" w:rsidRDefault="00BE5BF1">
            <w:pPr>
              <w:pStyle w:val="PacketDiagramHeaderText"/>
            </w:pPr>
            <w:r>
              <w:t>B</w:t>
            </w:r>
          </w:p>
        </w:tc>
      </w:tr>
    </w:tbl>
    <w:p w:rsidR="00720ACD" w:rsidRDefault="00BE5BF1">
      <w:pPr>
        <w:pStyle w:val="Definition-Field"/>
        <w:ind w:left="1800"/>
      </w:pPr>
      <w:r>
        <w:rPr>
          <w:b/>
        </w:rPr>
        <w:t xml:space="preserve">A - RemoveResourceGroups (1 bit): </w:t>
      </w:r>
      <w:r>
        <w:t>When set, remove the resource groups.</w:t>
      </w:r>
      <w:r>
        <w:rPr>
          <w:b/>
        </w:rPr>
        <w:t xml:space="preserve"> </w:t>
      </w:r>
    </w:p>
    <w:p w:rsidR="00720ACD" w:rsidRDefault="00BE5BF1">
      <w:pPr>
        <w:pStyle w:val="Definition-Field"/>
        <w:ind w:left="1800"/>
      </w:pPr>
      <w:r>
        <w:rPr>
          <w:b/>
        </w:rPr>
        <w:t xml:space="preserve">B - SkipPacSignatures (1 bit): </w:t>
      </w:r>
      <w:r>
        <w:t>When set, does not verify signatures present in the PAC.</w:t>
      </w:r>
    </w:p>
    <w:p w:rsidR="00720ACD" w:rsidRDefault="00BE5BF1">
      <w:pPr>
        <w:pStyle w:val="Definition-Field"/>
        <w:ind w:left="1080"/>
      </w:pPr>
      <w:r>
        <w:rPr>
          <w:b/>
        </w:rPr>
        <w:t xml:space="preserve">TransitOptions (2 bytes): </w:t>
      </w:r>
      <w:r>
        <w:t xml:space="preserve">An unsigned 16-bit integer that groups together flags for operations </w:t>
      </w:r>
      <w:r>
        <w:t xml:space="preserve">performed by Netlogon at every hop. The flags are </w:t>
      </w:r>
      <w:r>
        <w:rPr>
          <w:b/>
        </w:rPr>
        <w:t>SkipSIDFilter</w:t>
      </w:r>
      <w:r>
        <w:t xml:space="preserve"> and </w:t>
      </w:r>
      <w:r>
        <w:rPr>
          <w:b/>
        </w:rPr>
        <w:t>SkipNamespaceFilter</w:t>
      </w:r>
      <w:r>
        <w:t>.</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c>
          <w:tcPr>
            <w:tcW w:w="270" w:type="dxa"/>
            <w:vAlign w:val="top"/>
          </w:tcPr>
          <w:p w:rsidR="00720ACD" w:rsidRDefault="00BE5BF1">
            <w:pPr>
              <w:pStyle w:val="PacketDiagramHeaderText"/>
            </w:pPr>
            <w:r>
              <w:t>B</w:t>
            </w:r>
          </w:p>
        </w:tc>
      </w:tr>
    </w:tbl>
    <w:p w:rsidR="00720ACD" w:rsidRDefault="00BE5BF1">
      <w:pPr>
        <w:pStyle w:val="Definition-Field"/>
        <w:ind w:left="1800"/>
      </w:pPr>
      <w:r>
        <w:rPr>
          <w:b/>
        </w:rPr>
        <w:t xml:space="preserve">A - SkipNameSpaceFiltering (1 bit): </w:t>
      </w:r>
      <w:r>
        <w:t xml:space="preserve">When set, the user domain is not filtered against the trust </w:t>
      </w:r>
      <w:r>
        <w:t>domain namespace.</w:t>
      </w:r>
      <w:r>
        <w:rPr>
          <w:b/>
        </w:rPr>
        <w:t xml:space="preserve"> </w:t>
      </w:r>
    </w:p>
    <w:p w:rsidR="00720ACD" w:rsidRDefault="00BE5BF1">
      <w:pPr>
        <w:pStyle w:val="Definition-Field2"/>
        <w:ind w:left="1440"/>
        <w:rPr>
          <w:b/>
        </w:rPr>
      </w:pPr>
      <w:r>
        <w:rPr>
          <w:b/>
        </w:rPr>
        <w:t>B - SkipSidFiltering (1 bit): When set, no SID filtering is performed and no claims are transformed.</w:t>
      </w:r>
    </w:p>
    <w:p w:rsidR="00720ACD" w:rsidRDefault="00BE5BF1">
      <w:pPr>
        <w:pStyle w:val="Definition-Field"/>
        <w:ind w:left="1080"/>
      </w:pPr>
      <w:r>
        <w:rPr>
          <w:b/>
        </w:rPr>
        <w:t xml:space="preserve">ComputerDomainOptions (2 bytes): </w:t>
      </w:r>
      <w:r>
        <w:t>An unsigned 16-bit integer that groups together flags for operations performed by Netlogon in the compu</w:t>
      </w:r>
      <w:r>
        <w:t xml:space="preserve">ter's domain. The flags are </w:t>
      </w:r>
      <w:r>
        <w:rPr>
          <w:b/>
        </w:rPr>
        <w:t>SkipResourceGroups</w:t>
      </w:r>
      <w:r>
        <w:t xml:space="preserve"> and </w:t>
      </w:r>
      <w:r>
        <w:rPr>
          <w:b/>
        </w:rPr>
        <w:t>SkipA2AChecks</w:t>
      </w:r>
      <w:r>
        <w:t>.</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c>
          <w:tcPr>
            <w:tcW w:w="270" w:type="dxa"/>
            <w:vAlign w:val="top"/>
          </w:tcPr>
          <w:p w:rsidR="00720ACD" w:rsidRDefault="00BE5BF1">
            <w:pPr>
              <w:pStyle w:val="PacketDiagramHeaderText"/>
            </w:pPr>
            <w:r>
              <w:t>B</w:t>
            </w:r>
          </w:p>
        </w:tc>
      </w:tr>
    </w:tbl>
    <w:p w:rsidR="00720ACD" w:rsidRDefault="00BE5BF1">
      <w:pPr>
        <w:pStyle w:val="Definition-Field"/>
        <w:ind w:left="1800"/>
      </w:pPr>
      <w:r>
        <w:rPr>
          <w:b/>
        </w:rPr>
        <w:t xml:space="preserve">A – SkipA2AChecks (1 bit): </w:t>
      </w:r>
      <w:r>
        <w:t xml:space="preserve">When set, indicates that </w:t>
      </w:r>
      <w:hyperlink w:anchor="gt_0abe0e61-74ba-4980-9ac1-72ee510620b1">
        <w:r>
          <w:rPr>
            <w:rStyle w:val="HyperlinkGreen"/>
            <w:b/>
          </w:rPr>
          <w:t>A2A</w:t>
        </w:r>
      </w:hyperlink>
      <w:r>
        <w:t xml:space="preserve"> and </w:t>
      </w:r>
      <w:hyperlink w:anchor="gt_eb68d3fd-252c-4852-bfae-a4b948a58de6">
        <w:r>
          <w:rPr>
            <w:rStyle w:val="HyperlinkGreen"/>
            <w:b/>
          </w:rPr>
          <w:t>A2ATo</w:t>
        </w:r>
      </w:hyperlink>
      <w:r>
        <w:t xml:space="preserve"> checks are not to be performed.</w:t>
      </w:r>
    </w:p>
    <w:p w:rsidR="00720ACD" w:rsidRDefault="00BE5BF1">
      <w:pPr>
        <w:pStyle w:val="Definition-Field"/>
        <w:ind w:left="1800"/>
      </w:pPr>
      <w:r>
        <w:rPr>
          <w:b/>
        </w:rPr>
        <w:t xml:space="preserve">B – SkipResourceGroups (1 bit): </w:t>
      </w:r>
      <w:r>
        <w:t>When set, indicates that resource groups in the computer’s domain are not to be added.</w:t>
      </w:r>
    </w:p>
    <w:p w:rsidR="00720ACD" w:rsidRDefault="00BE5BF1">
      <w:pPr>
        <w:pStyle w:val="Definition-Field"/>
        <w:ind w:left="1440"/>
      </w:pPr>
      <w:r>
        <w:rPr>
          <w:b/>
        </w:rPr>
        <w:t xml:space="preserve">CriticalOptions (2 bytes): </w:t>
      </w:r>
      <w:r>
        <w:t>An unsigne</w:t>
      </w:r>
      <w:r>
        <w:t xml:space="preserve">d 16-bit integer that groups together flags that MUST be understood to parse the rest of the request. The only defined flag is </w:t>
      </w:r>
      <w:r>
        <w:rPr>
          <w:b/>
        </w:rPr>
        <w:t>NoAuthorizationData</w:t>
      </w:r>
      <w:r>
        <w:t>.</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r>
    </w:tbl>
    <w:p w:rsidR="00720ACD" w:rsidRDefault="00BE5BF1">
      <w:pPr>
        <w:pStyle w:val="Definition-Field"/>
        <w:ind w:left="1800"/>
      </w:pPr>
      <w:r>
        <w:rPr>
          <w:b/>
        </w:rPr>
        <w:t xml:space="preserve">A – NoAuthorizationData (1 bit): </w:t>
      </w:r>
      <w:r>
        <w:t xml:space="preserve">When </w:t>
      </w:r>
      <w:r>
        <w:t>set, indicates that the ticket is to be checked but that authorization information is not to be returned.</w:t>
      </w:r>
    </w:p>
    <w:p w:rsidR="00720ACD" w:rsidRDefault="00BE5BF1">
      <w:pPr>
        <w:pStyle w:val="Definition-Field"/>
      </w:pPr>
      <w:r>
        <w:rPr>
          <w:b/>
        </w:rPr>
        <w:t>ServiceTicketLength:</w:t>
      </w:r>
      <w:r>
        <w:tab/>
        <w:t>An unsigned long that is the length of the service ticket.</w:t>
      </w:r>
    </w:p>
    <w:p w:rsidR="00720ACD" w:rsidRDefault="00BE5BF1">
      <w:pPr>
        <w:pStyle w:val="Definition-Field"/>
      </w:pPr>
      <w:r>
        <w:rPr>
          <w:b/>
        </w:rPr>
        <w:t>ServiceTicket:</w:t>
      </w:r>
      <w:r>
        <w:tab/>
        <w:t xml:space="preserve"> A pointer to an unsigned character array containing th</w:t>
      </w:r>
      <w:r>
        <w:t>e service ticket.</w:t>
      </w:r>
    </w:p>
    <w:p w:rsidR="00720ACD" w:rsidRDefault="00BE5BF1">
      <w:pPr>
        <w:pStyle w:val="Definition-Field"/>
      </w:pPr>
      <w:r>
        <w:rPr>
          <w:b/>
        </w:rPr>
        <w:t xml:space="preserve">AdditionalTicketLength: </w:t>
      </w:r>
      <w:r>
        <w:t>An unsigned long that is the length of the Kerberos service ticket that is the source of authorization.</w:t>
      </w:r>
    </w:p>
    <w:p w:rsidR="00720ACD" w:rsidRDefault="00BE5BF1">
      <w:pPr>
        <w:pStyle w:val="Definition-Field"/>
      </w:pPr>
      <w:r>
        <w:rPr>
          <w:b/>
        </w:rPr>
        <w:t>AdditionalTicket:</w:t>
      </w:r>
      <w:r>
        <w:t xml:space="preserve"> A pointer to an unsigned character array containing the additional service ticket. If the se</w:t>
      </w:r>
      <w:r>
        <w:t>rvice ticket is a User2User ticket then the ticket-granting ticket (TGT) used as the source of the session key MUST also be provided.</w:t>
      </w:r>
    </w:p>
    <w:p w:rsidR="00720ACD" w:rsidRDefault="00BE5BF1">
      <w:pPr>
        <w:pStyle w:val="Heading5"/>
      </w:pPr>
      <w:bookmarkStart w:id="335" w:name="section_97ff55d36bf341238d41d419275ecd3d"/>
      <w:bookmarkStart w:id="336" w:name="_Toc243612809"/>
      <w:r>
        <w:t>NETLOGON_VALIDATION_TICKET_LOGON</w:t>
      </w:r>
      <w:bookmarkEnd w:id="335"/>
      <w:bookmarkEnd w:id="336"/>
    </w:p>
    <w:p w:rsidR="00720ACD" w:rsidRDefault="00BE5BF1">
      <w:r>
        <w:t>The NETLOGON_VALIDATION_TICKET_LOGON message is used after the NETLOGON_TICKET_LOGON_INFO</w:t>
      </w:r>
      <w:r>
        <w:t xml:space="preserve"> message (section </w:t>
      </w:r>
      <w:hyperlink w:anchor="Section_e1c68d5ce6c645938da854be559c90f8" w:history="1">
        <w:r>
          <w:rPr>
            <w:rStyle w:val="Hyperlink"/>
          </w:rPr>
          <w:t>2.2.1.4.19</w:t>
        </w:r>
      </w:hyperlink>
      <w:r>
        <w:t xml:space="preserve">) at the destination domain. The issuing KDC opens the ticket, verifies all the signatures, and then extracts the authorization information from the PAC. </w:t>
      </w:r>
    </w:p>
    <w:p w:rsidR="00720ACD" w:rsidRDefault="00BE5BF1">
      <w:r>
        <w:t>The encoded d</w:t>
      </w:r>
      <w:r>
        <w:t xml:space="preserve">ata SHOULD be sent using the network logon mechanism (section </w:t>
      </w:r>
      <w:hyperlink w:anchor="Section_6e6a6d1b465a458a9f37ccf2b2cdddb7" w:history="1">
        <w:r>
          <w:rPr>
            <w:rStyle w:val="Hyperlink"/>
          </w:rPr>
          <w:t>3.2.4.2</w:t>
        </w:r>
      </w:hyperlink>
      <w:r>
        <w:t>).</w:t>
      </w:r>
    </w:p>
    <w:p w:rsidR="00720ACD" w:rsidRDefault="00BE5BF1">
      <w:r>
        <w:t>The message is defined as follows.</w:t>
      </w:r>
    </w:p>
    <w:p w:rsidR="00720ACD" w:rsidRDefault="00BE5BF1">
      <w:pPr>
        <w:pStyle w:val="Code"/>
      </w:pPr>
      <w:r>
        <w:t>typedef struct _NETLOGON_VALIDATION_TICKET_LOGON {</w:t>
      </w:r>
    </w:p>
    <w:p w:rsidR="00720ACD" w:rsidRDefault="00BE5BF1">
      <w:pPr>
        <w:pStyle w:val="Code"/>
      </w:pPr>
      <w:r>
        <w:tab/>
        <w:t>ULONGLONG Results;</w:t>
      </w:r>
    </w:p>
    <w:p w:rsidR="00720ACD" w:rsidRDefault="00BE5BF1">
      <w:pPr>
        <w:pStyle w:val="Code"/>
      </w:pPr>
      <w:r>
        <w:tab/>
        <w:t>NTSTATUS Kerberos</w:t>
      </w:r>
      <w:r>
        <w:t>Status;</w:t>
      </w:r>
    </w:p>
    <w:p w:rsidR="00720ACD" w:rsidRDefault="00BE5BF1">
      <w:pPr>
        <w:pStyle w:val="Code"/>
      </w:pPr>
      <w:r>
        <w:tab/>
        <w:t>NTSTATUS NetlogonStatus;</w:t>
      </w:r>
    </w:p>
    <w:p w:rsidR="00720ACD" w:rsidRDefault="00BE5BF1">
      <w:pPr>
        <w:pStyle w:val="Code"/>
      </w:pPr>
      <w:r>
        <w:tab/>
        <w:t>UNICODE_STRING SourceOfStatus;</w:t>
      </w:r>
    </w:p>
    <w:p w:rsidR="00720ACD" w:rsidRDefault="00BE5BF1">
      <w:pPr>
        <w:pStyle w:val="Code"/>
      </w:pPr>
      <w:r>
        <w:tab/>
        <w:t>PNETLOGON_VALIDATION_SAM_INFO4 UserInformation;</w:t>
      </w:r>
    </w:p>
    <w:p w:rsidR="00720ACD" w:rsidRDefault="00BE5BF1">
      <w:pPr>
        <w:pStyle w:val="Code"/>
      </w:pPr>
      <w:r>
        <w:tab/>
        <w:t>PNETLOGON_VALIDATION_SAM_INFO4 DeviceInformation;</w:t>
      </w:r>
    </w:p>
    <w:p w:rsidR="00720ACD" w:rsidRDefault="00BE5BF1">
      <w:pPr>
        <w:pStyle w:val="Code"/>
      </w:pPr>
      <w:r>
        <w:tab/>
        <w:t>ULONG UserClaimsLength;</w:t>
      </w:r>
    </w:p>
    <w:p w:rsidR="00720ACD" w:rsidRDefault="00BE5BF1">
      <w:pPr>
        <w:pStyle w:val="Code"/>
      </w:pPr>
      <w:r>
        <w:tab/>
        <w:t>[size_is(UserClaimsLength)] PUCHAR UserClaims;</w:t>
      </w:r>
    </w:p>
    <w:p w:rsidR="00720ACD" w:rsidRDefault="00BE5BF1">
      <w:pPr>
        <w:pStyle w:val="Code"/>
      </w:pPr>
      <w:r>
        <w:tab/>
        <w:t>ULONG DeviceClai</w:t>
      </w:r>
      <w:r>
        <w:t>msLength;</w:t>
      </w:r>
    </w:p>
    <w:p w:rsidR="00720ACD" w:rsidRDefault="00BE5BF1">
      <w:pPr>
        <w:pStyle w:val="Code"/>
      </w:pPr>
      <w:r>
        <w:tab/>
        <w:t>[size_is(DeviceClaimsLength)] PUCHAR DeviceClaims;</w:t>
      </w:r>
    </w:p>
    <w:p w:rsidR="00720ACD" w:rsidRDefault="00BE5BF1">
      <w:pPr>
        <w:pStyle w:val="Code"/>
      </w:pPr>
      <w:r>
        <w:t>} NETLOGON_VALIDATION_TICKET_LOGON, * PNETLOGON_VALIDATION_TICKET_LOGON;</w:t>
      </w:r>
    </w:p>
    <w:p w:rsidR="00720ACD" w:rsidRDefault="00BE5BF1">
      <w:pPr>
        <w:pStyle w:val="Definition-Field"/>
      </w:pPr>
      <w:r>
        <w:rPr>
          <w:b/>
        </w:rPr>
        <w:t xml:space="preserve">Results: </w:t>
      </w:r>
      <w:r>
        <w:t>An unsigned 64-bit integer that is treated as a six fields.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vAlign w:val="top"/>
          </w:tcPr>
          <w:p w:rsidR="00720ACD" w:rsidRDefault="00BE5BF1">
            <w:pPr>
              <w:pStyle w:val="PacketDiagramBodyText"/>
            </w:pPr>
            <w:r>
              <w:t>TransitInformation</w:t>
            </w:r>
          </w:p>
        </w:tc>
        <w:tc>
          <w:tcPr>
            <w:tcW w:w="4320" w:type="dxa"/>
            <w:gridSpan w:val="16"/>
            <w:vAlign w:val="top"/>
          </w:tcPr>
          <w:p w:rsidR="00720ACD" w:rsidRDefault="00BE5BF1">
            <w:pPr>
              <w:pStyle w:val="PacketDiagramBodyText"/>
            </w:pPr>
            <w:r>
              <w:t>SourceInformation</w:t>
            </w:r>
          </w:p>
        </w:tc>
      </w:tr>
      <w:tr w:rsidR="00720ACD" w:rsidTr="00720ACD">
        <w:trPr>
          <w:trHeight w:hRule="exact" w:val="490"/>
        </w:trPr>
        <w:tc>
          <w:tcPr>
            <w:tcW w:w="2160" w:type="dxa"/>
            <w:gridSpan w:val="8"/>
            <w:vAlign w:val="top"/>
          </w:tcPr>
          <w:p w:rsidR="00720ACD" w:rsidRDefault="00BE5BF1">
            <w:pPr>
              <w:pStyle w:val="PacketDiagramBodyText"/>
            </w:pPr>
            <w:r>
              <w:t>A</w:t>
            </w:r>
          </w:p>
        </w:tc>
        <w:tc>
          <w:tcPr>
            <w:tcW w:w="2160" w:type="dxa"/>
            <w:gridSpan w:val="8"/>
            <w:vAlign w:val="top"/>
          </w:tcPr>
          <w:p w:rsidR="00720ACD" w:rsidRDefault="00BE5BF1">
            <w:pPr>
              <w:pStyle w:val="PacketDiagramBodyText"/>
            </w:pPr>
            <w:r>
              <w:t>B</w:t>
            </w:r>
          </w:p>
        </w:tc>
        <w:tc>
          <w:tcPr>
            <w:tcW w:w="2160" w:type="dxa"/>
            <w:gridSpan w:val="8"/>
            <w:vAlign w:val="top"/>
          </w:tcPr>
          <w:p w:rsidR="00720ACD" w:rsidRDefault="00BE5BF1">
            <w:pPr>
              <w:pStyle w:val="PacketDiagramBodyText"/>
            </w:pPr>
            <w:r>
              <w:t>C</w:t>
            </w:r>
          </w:p>
        </w:tc>
        <w:tc>
          <w:tcPr>
            <w:tcW w:w="2160" w:type="dxa"/>
            <w:gridSpan w:val="8"/>
            <w:vAlign w:val="top"/>
          </w:tcPr>
          <w:p w:rsidR="00720ACD" w:rsidRDefault="00BE5BF1">
            <w:pPr>
              <w:pStyle w:val="PacketDiagramBodyText"/>
            </w:pPr>
            <w:r>
              <w:t>D</w:t>
            </w:r>
          </w:p>
        </w:tc>
      </w:tr>
    </w:tbl>
    <w:p w:rsidR="00720ACD" w:rsidRDefault="00BE5BF1">
      <w:pPr>
        <w:pStyle w:val="Definition-Field"/>
        <w:ind w:left="1080"/>
      </w:pPr>
      <w:r>
        <w:rPr>
          <w:b/>
        </w:rPr>
        <w:t xml:space="preserve">TransitInformation (2 bytes): </w:t>
      </w:r>
      <w:r>
        <w:t xml:space="preserve">A 16-bit unsigned integer that groups together flags providing information from Netlogon about operations performed while transiting back to the computer. The </w:t>
      </w:r>
      <w:r>
        <w:t>flags are as follows.</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c>
          <w:tcPr>
            <w:tcW w:w="270" w:type="dxa"/>
            <w:vAlign w:val="top"/>
          </w:tcPr>
          <w:p w:rsidR="00720ACD" w:rsidRDefault="00BE5BF1">
            <w:pPr>
              <w:pStyle w:val="PacketDiagramHeaderText"/>
            </w:pPr>
            <w:r>
              <w:t>B</w:t>
            </w:r>
          </w:p>
        </w:tc>
        <w:tc>
          <w:tcPr>
            <w:tcW w:w="270" w:type="dxa"/>
            <w:vAlign w:val="top"/>
          </w:tcPr>
          <w:p w:rsidR="00720ACD" w:rsidRDefault="00BE5BF1">
            <w:pPr>
              <w:pStyle w:val="PacketDiagramHeaderText"/>
            </w:pPr>
            <w:r>
              <w:t>C</w:t>
            </w:r>
          </w:p>
        </w:tc>
        <w:tc>
          <w:tcPr>
            <w:tcW w:w="270" w:type="dxa"/>
            <w:vAlign w:val="top"/>
          </w:tcPr>
          <w:p w:rsidR="00720ACD" w:rsidRDefault="00BE5BF1">
            <w:pPr>
              <w:pStyle w:val="PacketDiagramHeaderText"/>
            </w:pPr>
            <w:r>
              <w:t>D</w:t>
            </w:r>
          </w:p>
        </w:tc>
        <w:tc>
          <w:tcPr>
            <w:tcW w:w="270" w:type="dxa"/>
            <w:vAlign w:val="top"/>
          </w:tcPr>
          <w:p w:rsidR="00720ACD" w:rsidRDefault="00BE5BF1">
            <w:pPr>
              <w:pStyle w:val="PacketDiagramHeaderText"/>
            </w:pPr>
            <w:r>
              <w:t>E</w:t>
            </w:r>
          </w:p>
        </w:tc>
        <w:tc>
          <w:tcPr>
            <w:tcW w:w="270" w:type="dxa"/>
            <w:vAlign w:val="top"/>
          </w:tcPr>
          <w:p w:rsidR="00720ACD" w:rsidRDefault="00BE5BF1">
            <w:pPr>
              <w:pStyle w:val="PacketDiagramHeaderText"/>
            </w:pPr>
            <w:r>
              <w:t>F</w:t>
            </w:r>
          </w:p>
        </w:tc>
        <w:tc>
          <w:tcPr>
            <w:tcW w:w="270" w:type="dxa"/>
            <w:vAlign w:val="top"/>
          </w:tcPr>
          <w:p w:rsidR="00720ACD" w:rsidRDefault="00BE5BF1">
            <w:pPr>
              <w:pStyle w:val="PacketDiagramHeaderText"/>
            </w:pPr>
            <w:r>
              <w:t>G</w:t>
            </w:r>
          </w:p>
        </w:tc>
      </w:tr>
    </w:tbl>
    <w:p w:rsidR="00720ACD" w:rsidRDefault="00BE5BF1">
      <w:pPr>
        <w:pStyle w:val="Definition-Field"/>
        <w:ind w:left="1800"/>
      </w:pPr>
      <w:r>
        <w:rPr>
          <w:b/>
        </w:rPr>
        <w:t xml:space="preserve">A - DeviceSidsFiltered (1 bit): </w:t>
      </w:r>
      <w:r>
        <w:t>When set, indicates SID filtering removed one or more SIDs from the device information.</w:t>
      </w:r>
    </w:p>
    <w:p w:rsidR="00720ACD" w:rsidRDefault="00BE5BF1">
      <w:pPr>
        <w:pStyle w:val="Definition-Field"/>
        <w:ind w:left="1800"/>
      </w:pPr>
      <w:r>
        <w:rPr>
          <w:b/>
        </w:rPr>
        <w:t xml:space="preserve">B - UserSidsFiltered (1 bit): </w:t>
      </w:r>
      <w:r>
        <w:t xml:space="preserve">When set, </w:t>
      </w:r>
      <w:r>
        <w:t>indicates SID filtering removed one or more SIDs from the user information.</w:t>
      </w:r>
    </w:p>
    <w:p w:rsidR="00720ACD" w:rsidRDefault="00BE5BF1">
      <w:pPr>
        <w:pStyle w:val="Definition-Field"/>
        <w:ind w:left="1800"/>
      </w:pPr>
      <w:r>
        <w:rPr>
          <w:b/>
        </w:rPr>
        <w:t xml:space="preserve">C - DeviceNamespaceFailed (1 bit): </w:t>
      </w:r>
      <w:r>
        <w:t>When set, indicates compound identity was removed because SID filtering did not allow the device domain name.</w:t>
      </w:r>
    </w:p>
    <w:p w:rsidR="00720ACD" w:rsidRDefault="00BE5BF1">
      <w:pPr>
        <w:pStyle w:val="Definition-Field"/>
        <w:ind w:left="1800"/>
      </w:pPr>
      <w:r>
        <w:rPr>
          <w:b/>
        </w:rPr>
        <w:t xml:space="preserve">D - DeviceSidsFailed (1 bit): </w:t>
      </w:r>
      <w:r>
        <w:t xml:space="preserve">When </w:t>
      </w:r>
      <w:r>
        <w:t>set, indicates compound identity was removed because SID filtering did not allow the device identity.</w:t>
      </w:r>
    </w:p>
    <w:p w:rsidR="00720ACD" w:rsidRDefault="00BE5BF1">
      <w:pPr>
        <w:pStyle w:val="Definition-Field"/>
        <w:ind w:left="1800"/>
      </w:pPr>
      <w:r>
        <w:rPr>
          <w:b/>
        </w:rPr>
        <w:t xml:space="preserve">E - UserFailedA2A (1 bit): </w:t>
      </w:r>
      <w:r>
        <w:t>Indicates, when set, that logon failed because the user is not allowed to authenticate to the computer.</w:t>
      </w:r>
    </w:p>
    <w:p w:rsidR="00720ACD" w:rsidRDefault="00BE5BF1">
      <w:pPr>
        <w:pStyle w:val="Definition-Field"/>
        <w:ind w:left="1800"/>
      </w:pPr>
      <w:r>
        <w:rPr>
          <w:b/>
        </w:rPr>
        <w:t>F - UserNamespaceFailed</w:t>
      </w:r>
      <w:r>
        <w:rPr>
          <w:b/>
        </w:rPr>
        <w:t xml:space="preserve"> (1 bit): </w:t>
      </w:r>
      <w:r>
        <w:t>When set, indicates logon failed because namespace filtering did not allow the user domain name.</w:t>
      </w:r>
    </w:p>
    <w:p w:rsidR="00720ACD" w:rsidRDefault="00BE5BF1">
      <w:pPr>
        <w:pStyle w:val="Definition-Field"/>
        <w:ind w:left="1800"/>
      </w:pPr>
      <w:r>
        <w:rPr>
          <w:b/>
        </w:rPr>
        <w:t xml:space="preserve">G - UserSidsFailed (1 bit): </w:t>
      </w:r>
      <w:r>
        <w:t>When set, indicates logon failed because SID filtering did not allow the user identity.</w:t>
      </w:r>
    </w:p>
    <w:p w:rsidR="00720ACD" w:rsidRDefault="00BE5BF1">
      <w:pPr>
        <w:pStyle w:val="Definition-Field"/>
        <w:ind w:left="1080"/>
      </w:pPr>
      <w:r>
        <w:rPr>
          <w:b/>
        </w:rPr>
        <w:t xml:space="preserve">SourceInformation (2 bytes): </w:t>
      </w:r>
      <w:r>
        <w:t>A 16</w:t>
      </w:r>
      <w:r>
        <w:t>-bit unsigned integer that groups together flags providing information about the ticket from the KDC that issued the service ticket.</w:t>
      </w:r>
    </w:p>
    <w:tbl>
      <w:tblPr>
        <w:tblStyle w:val="Table-PacketDiagram"/>
        <w:tblW w:w="0" w:type="auto"/>
        <w:tblInd w:w="144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X</w:t>
            </w:r>
          </w:p>
        </w:tc>
        <w:tc>
          <w:tcPr>
            <w:tcW w:w="270" w:type="dxa"/>
            <w:vAlign w:val="top"/>
          </w:tcPr>
          <w:p w:rsidR="00720ACD" w:rsidRDefault="00BE5BF1">
            <w:pPr>
              <w:pStyle w:val="PacketDiagramHeaderText"/>
            </w:pPr>
            <w:r>
              <w:t>A</w:t>
            </w:r>
          </w:p>
        </w:tc>
        <w:tc>
          <w:tcPr>
            <w:tcW w:w="270" w:type="dxa"/>
            <w:vAlign w:val="top"/>
          </w:tcPr>
          <w:p w:rsidR="00720ACD" w:rsidRDefault="00BE5BF1">
            <w:pPr>
              <w:pStyle w:val="PacketDiagramHeaderText"/>
            </w:pPr>
            <w:r>
              <w:t>B</w:t>
            </w:r>
          </w:p>
        </w:tc>
        <w:tc>
          <w:tcPr>
            <w:tcW w:w="270" w:type="dxa"/>
            <w:vAlign w:val="top"/>
          </w:tcPr>
          <w:p w:rsidR="00720ACD" w:rsidRDefault="00BE5BF1">
            <w:pPr>
              <w:pStyle w:val="PacketDiagramHeaderText"/>
            </w:pPr>
            <w:r>
              <w:t>C</w:t>
            </w:r>
          </w:p>
        </w:tc>
        <w:tc>
          <w:tcPr>
            <w:tcW w:w="270" w:type="dxa"/>
            <w:vAlign w:val="top"/>
          </w:tcPr>
          <w:p w:rsidR="00720ACD" w:rsidRDefault="00BE5BF1">
            <w:pPr>
              <w:pStyle w:val="PacketDiagramHeaderText"/>
            </w:pPr>
            <w:r>
              <w:t>D</w:t>
            </w:r>
          </w:p>
        </w:tc>
        <w:tc>
          <w:tcPr>
            <w:tcW w:w="270" w:type="dxa"/>
            <w:vAlign w:val="top"/>
          </w:tcPr>
          <w:p w:rsidR="00720ACD" w:rsidRDefault="00BE5BF1">
            <w:pPr>
              <w:pStyle w:val="PacketDiagramHeaderText"/>
            </w:pPr>
            <w:r>
              <w:t>E</w:t>
            </w:r>
          </w:p>
        </w:tc>
        <w:tc>
          <w:tcPr>
            <w:tcW w:w="270" w:type="dxa"/>
            <w:vAlign w:val="top"/>
          </w:tcPr>
          <w:p w:rsidR="00720ACD" w:rsidRDefault="00BE5BF1">
            <w:pPr>
              <w:pStyle w:val="PacketDiagramHeaderText"/>
            </w:pPr>
            <w:r>
              <w:t>F</w:t>
            </w:r>
          </w:p>
        </w:tc>
        <w:tc>
          <w:tcPr>
            <w:tcW w:w="270" w:type="dxa"/>
            <w:vAlign w:val="top"/>
          </w:tcPr>
          <w:p w:rsidR="00720ACD" w:rsidRDefault="00BE5BF1">
            <w:pPr>
              <w:pStyle w:val="PacketDiagramHeaderText"/>
            </w:pPr>
            <w:r>
              <w:t>G</w:t>
            </w:r>
          </w:p>
        </w:tc>
      </w:tr>
    </w:tbl>
    <w:p w:rsidR="00720ACD" w:rsidRDefault="00BE5BF1">
      <w:pPr>
        <w:pStyle w:val="Definition-Field"/>
        <w:ind w:left="1800"/>
      </w:pPr>
      <w:r>
        <w:rPr>
          <w:b/>
        </w:rPr>
        <w:t xml:space="preserve">A - ResourceGroupsRemoved (1 bit): </w:t>
      </w:r>
      <w:r>
        <w:t>Indicates, when set,</w:t>
      </w:r>
      <w:r>
        <w:t xml:space="preserve"> that the KDC removed (by client request) resource groups from the source information.</w:t>
      </w:r>
    </w:p>
    <w:p w:rsidR="00720ACD" w:rsidRDefault="00BE5BF1">
      <w:pPr>
        <w:pStyle w:val="Definition-Field"/>
        <w:ind w:left="1800"/>
      </w:pPr>
      <w:r>
        <w:rPr>
          <w:b/>
        </w:rPr>
        <w:t xml:space="preserve">B - FullSignaturePresent (1 bit): </w:t>
      </w:r>
      <w:r>
        <w:t>When set, indicates that the KDC checked the full ticket krbtgt signature.</w:t>
      </w:r>
    </w:p>
    <w:p w:rsidR="00720ACD" w:rsidRDefault="00BE5BF1">
      <w:pPr>
        <w:pStyle w:val="Definition-Field"/>
        <w:ind w:left="1800"/>
      </w:pPr>
      <w:r>
        <w:rPr>
          <w:b/>
        </w:rPr>
        <w:t xml:space="preserve">C - SourceDeviceClaims (1 bit): </w:t>
      </w:r>
      <w:r>
        <w:t>When set, indicates that the</w:t>
      </w:r>
      <w:r>
        <w:t>re were device claims in the source ticket.</w:t>
      </w:r>
    </w:p>
    <w:p w:rsidR="00720ACD" w:rsidRDefault="00BE5BF1">
      <w:pPr>
        <w:pStyle w:val="Definition-Field"/>
        <w:ind w:left="1800"/>
      </w:pPr>
      <w:r>
        <w:rPr>
          <w:b/>
        </w:rPr>
        <w:t xml:space="preserve">D - SourceUserClaims (1 bit): </w:t>
      </w:r>
      <w:r>
        <w:t>If set, indicates there were user claims in the source ticket.</w:t>
      </w:r>
    </w:p>
    <w:p w:rsidR="00720ACD" w:rsidRDefault="00BE5BF1">
      <w:pPr>
        <w:pStyle w:val="Definition-Field"/>
        <w:ind w:left="1800"/>
      </w:pPr>
      <w:r>
        <w:rPr>
          <w:b/>
        </w:rPr>
        <w:t xml:space="preserve">E - CompoundSource (1 bit): </w:t>
      </w:r>
      <w:r>
        <w:t>When set, indicates the source ticket contained device information.</w:t>
      </w:r>
    </w:p>
    <w:p w:rsidR="00720ACD" w:rsidRDefault="00BE5BF1">
      <w:pPr>
        <w:pStyle w:val="Definition-Field"/>
        <w:ind w:left="1800"/>
      </w:pPr>
      <w:r>
        <w:rPr>
          <w:b/>
        </w:rPr>
        <w:t>F - PacValidationFailed</w:t>
      </w:r>
      <w:r>
        <w:rPr>
          <w:b/>
        </w:rPr>
        <w:t xml:space="preserve"> (1 bit): </w:t>
      </w:r>
      <w:r>
        <w:t>When set, indicates the PAC signature did not validate causing the logon to fail.</w:t>
      </w:r>
    </w:p>
    <w:p w:rsidR="00720ACD" w:rsidRDefault="00BE5BF1">
      <w:pPr>
        <w:pStyle w:val="Definition-Field"/>
        <w:ind w:left="1800"/>
      </w:pPr>
      <w:r>
        <w:rPr>
          <w:b/>
        </w:rPr>
        <w:t xml:space="preserve">G - TicketDecryptionFailed (1 bit): </w:t>
      </w:r>
      <w:r>
        <w:t>Indicates, when set, that ticket decryption failed and, therefore, the logon failed.</w:t>
      </w:r>
    </w:p>
    <w:p w:rsidR="00720ACD" w:rsidRDefault="00BE5BF1">
      <w:pPr>
        <w:pStyle w:val="Definition-Field"/>
        <w:ind w:left="1080"/>
        <w:rPr>
          <w:b/>
        </w:rPr>
      </w:pPr>
      <w:r>
        <w:rPr>
          <w:b/>
        </w:rPr>
        <w:t xml:space="preserve">A – CriticalTransitResults (1 byte): </w:t>
      </w:r>
      <w:r>
        <w:t>Condit</w:t>
      </w:r>
      <w:r>
        <w:t>ions that are handled by Netlogon in every transited domain. Unused, MUST be set to 0.</w:t>
      </w:r>
    </w:p>
    <w:p w:rsidR="00720ACD" w:rsidRDefault="00BE5BF1">
      <w:pPr>
        <w:pStyle w:val="Definition-Field"/>
        <w:ind w:left="1080"/>
        <w:rPr>
          <w:b/>
        </w:rPr>
      </w:pPr>
      <w:r>
        <w:rPr>
          <w:b/>
        </w:rPr>
        <w:lastRenderedPageBreak/>
        <w:t>B – CriticalComputerDomainResults (1 byte):</w:t>
      </w:r>
      <w:r>
        <w:t xml:space="preserve"> Conditions that are handled by Netlogon in the computer's domain. Unused, MUST be set to 0.</w:t>
      </w:r>
    </w:p>
    <w:p w:rsidR="00720ACD" w:rsidRDefault="00BE5BF1">
      <w:pPr>
        <w:pStyle w:val="Definition-Field"/>
        <w:ind w:left="1080"/>
        <w:rPr>
          <w:b/>
        </w:rPr>
      </w:pPr>
      <w:r>
        <w:rPr>
          <w:b/>
        </w:rPr>
        <w:t>C – CriticalClientResults (1 byte</w:t>
      </w:r>
      <w:r>
        <w:rPr>
          <w:b/>
        </w:rPr>
        <w:t xml:space="preserve">): </w:t>
      </w:r>
      <w:r>
        <w:t>Conditions that the caller needs to understand before using the results. Unused, MUST be set to 0.</w:t>
      </w:r>
    </w:p>
    <w:p w:rsidR="00720ACD" w:rsidRDefault="00BE5BF1">
      <w:pPr>
        <w:pStyle w:val="Definition-Field"/>
        <w:ind w:left="1080"/>
        <w:rPr>
          <w:b/>
        </w:rPr>
      </w:pPr>
      <w:r>
        <w:rPr>
          <w:b/>
        </w:rPr>
        <w:t xml:space="preserve">D – CriticalResults (1 byte): </w:t>
      </w:r>
      <w:r>
        <w:t xml:space="preserve">Conditions that all parties need to understand to interpret the rest of the results. The only defined flag is </w:t>
      </w:r>
      <w:r>
        <w:rPr>
          <w:b/>
        </w:rPr>
        <w:t>LogonFailed</w:t>
      </w:r>
      <w:r>
        <w:t>, t</w:t>
      </w:r>
      <w:r>
        <w:t>he least significant bit. When set, the login failed.</w:t>
      </w:r>
    </w:p>
    <w:p w:rsidR="00720ACD" w:rsidRDefault="00BE5BF1">
      <w:pPr>
        <w:pStyle w:val="Definition-Field"/>
      </w:pPr>
      <w:r>
        <w:rPr>
          <w:b/>
        </w:rPr>
        <w:t>KerberosStatus:</w:t>
      </w:r>
      <w:r>
        <w:t xml:space="preserve"> An NTSTATUS code that, if unsuccessful, is an error encountered by the KDC during ticket validation.</w:t>
      </w:r>
    </w:p>
    <w:p w:rsidR="00720ACD" w:rsidRDefault="00BE5BF1">
      <w:pPr>
        <w:pStyle w:val="Definition-Field"/>
      </w:pPr>
      <w:r>
        <w:rPr>
          <w:b/>
        </w:rPr>
        <w:t>NetlogonStatus:</w:t>
      </w:r>
      <w:r>
        <w:t xml:space="preserve"> An NTSTATUS code that, if unsuccessful, is an NTSTATUS code that deta</w:t>
      </w:r>
      <w:r>
        <w:t>ils an error encountered by Netlogon during transit back to the computer.</w:t>
      </w:r>
    </w:p>
    <w:p w:rsidR="00720ACD" w:rsidRDefault="00BE5BF1">
      <w:pPr>
        <w:pStyle w:val="Definition-Field"/>
      </w:pPr>
      <w:r>
        <w:rPr>
          <w:b/>
        </w:rPr>
        <w:t>SourceOfStatus:</w:t>
      </w:r>
      <w:r>
        <w:t xml:space="preserve"> A UNICODE_STRING containing (if populated) the name of the DC that set either the </w:t>
      </w:r>
      <w:r>
        <w:rPr>
          <w:b/>
        </w:rPr>
        <w:t>KerberosStatus</w:t>
      </w:r>
      <w:r>
        <w:t xml:space="preserve"> or the </w:t>
      </w:r>
      <w:r>
        <w:rPr>
          <w:b/>
        </w:rPr>
        <w:t>NetlogonStatus</w:t>
      </w:r>
      <w:r>
        <w:t xml:space="preserve"> codes.</w:t>
      </w:r>
    </w:p>
    <w:p w:rsidR="00720ACD" w:rsidRDefault="00BE5BF1">
      <w:pPr>
        <w:pStyle w:val="Definition-Field"/>
      </w:pPr>
      <w:r>
        <w:rPr>
          <w:b/>
        </w:rPr>
        <w:t>UserInformation:</w:t>
      </w:r>
      <w:r>
        <w:t xml:space="preserve"> A pointer to a NETLOGON</w:t>
      </w:r>
      <w:r>
        <w:t xml:space="preserve">_VALIDATION_SAM_INFO4 structure (see section </w:t>
      </w:r>
      <w:hyperlink w:anchor="Section_bccfdba90c38485eb751d4de1935781d" w:history="1">
        <w:r>
          <w:rPr>
            <w:rStyle w:val="Hyperlink"/>
          </w:rPr>
          <w:t>2.2.1.4.13</w:t>
        </w:r>
      </w:hyperlink>
      <w:r>
        <w:t>) that contains the authenticated user information.</w:t>
      </w:r>
    </w:p>
    <w:p w:rsidR="00720ACD" w:rsidRDefault="00BE5BF1">
      <w:pPr>
        <w:pStyle w:val="Definition-Field"/>
      </w:pPr>
      <w:r>
        <w:rPr>
          <w:b/>
        </w:rPr>
        <w:t>DeviceInformation:</w:t>
      </w:r>
      <w:r>
        <w:t xml:space="preserve"> A pointer to a NETLOGON_VALIDATION_SAM_INFO4 structure (see section 2.</w:t>
      </w:r>
      <w:r>
        <w:t>2.1.4.13) that contains optional authenticated device information.</w:t>
      </w:r>
    </w:p>
    <w:p w:rsidR="00720ACD" w:rsidRDefault="00BE5BF1">
      <w:pPr>
        <w:pStyle w:val="Definition-Field"/>
      </w:pPr>
      <w:r>
        <w:rPr>
          <w:b/>
        </w:rPr>
        <w:t>UserClaimsLength:</w:t>
      </w:r>
      <w:r>
        <w:t xml:space="preserve"> A 32-bit unsigned integer that is the length of the user claims data, </w:t>
      </w:r>
      <w:r>
        <w:rPr>
          <w:b/>
        </w:rPr>
        <w:t>UserClaims</w:t>
      </w:r>
      <w:r>
        <w:t>.</w:t>
      </w:r>
    </w:p>
    <w:p w:rsidR="00720ACD" w:rsidRDefault="00BE5BF1">
      <w:pPr>
        <w:pStyle w:val="Definition-Field"/>
      </w:pPr>
      <w:r>
        <w:rPr>
          <w:b/>
        </w:rPr>
        <w:t xml:space="preserve">UserClaims: </w:t>
      </w:r>
      <w:r>
        <w:t>A pointer to an unsigned character array that contains the user claims data.</w:t>
      </w:r>
    </w:p>
    <w:p w:rsidR="00720ACD" w:rsidRDefault="00BE5BF1">
      <w:pPr>
        <w:pStyle w:val="Definition-Field"/>
      </w:pPr>
      <w:r>
        <w:rPr>
          <w:b/>
        </w:rPr>
        <w:t>DeviceClaimsLength:</w:t>
      </w:r>
      <w:r>
        <w:t xml:space="preserve"> A 32-bit unsigned integer that is the length of the device claims data, </w:t>
      </w:r>
      <w:r>
        <w:rPr>
          <w:b/>
        </w:rPr>
        <w:t>DeviceClaims</w:t>
      </w:r>
      <w:r>
        <w:t>.</w:t>
      </w:r>
    </w:p>
    <w:p w:rsidR="00720ACD" w:rsidRDefault="00BE5BF1">
      <w:r>
        <w:rPr>
          <w:b/>
        </w:rPr>
        <w:t>DeviceClaims:</w:t>
      </w:r>
      <w:r>
        <w:t xml:space="preserve"> A pointer to an unsigned character array that contains the device claims data.</w:t>
      </w:r>
    </w:p>
    <w:p w:rsidR="00720ACD" w:rsidRDefault="00BE5BF1">
      <w:pPr>
        <w:pStyle w:val="Heading4"/>
      </w:pPr>
      <w:bookmarkStart w:id="337" w:name="section_c4adbfb3678b4996860f3602709558b9"/>
      <w:bookmarkStart w:id="338" w:name="_Toc243612810"/>
      <w:r>
        <w:t>Account Database Replication Structures</w:t>
      </w:r>
      <w:bookmarkEnd w:id="337"/>
      <w:bookmarkEnd w:id="338"/>
      <w:r>
        <w:fldChar w:fldCharType="begin"/>
      </w:r>
      <w:r>
        <w:instrText xml:space="preserve"> XE "Messages:acco</w:instrText>
      </w:r>
      <w:r>
        <w:instrText>unt database replication"</w:instrText>
      </w:r>
      <w:r>
        <w:fldChar w:fldCharType="end"/>
      </w:r>
      <w:r>
        <w:fldChar w:fldCharType="begin"/>
      </w:r>
      <w:r>
        <w:instrText xml:space="preserve"> XE "Structures:account database replication"</w:instrText>
      </w:r>
      <w:r>
        <w:fldChar w:fldCharType="end"/>
      </w:r>
      <w:r>
        <w:fldChar w:fldCharType="begin"/>
      </w:r>
      <w:r>
        <w:instrText xml:space="preserve"> XE "Account database replication messages and structures"</w:instrText>
      </w:r>
      <w:r>
        <w:fldChar w:fldCharType="end"/>
      </w:r>
    </w:p>
    <w:p w:rsidR="00720ACD" w:rsidRDefault="00BE5BF1">
      <w:r>
        <w:t xml:space="preserve">Structures and enumerated types in this group are used for account </w:t>
      </w:r>
      <w:hyperlink w:anchor="gt_00f35ba3-4dbb-4ff9-8e27-572a6aea1b15">
        <w:r>
          <w:rPr>
            <w:rStyle w:val="HyperlinkGreen"/>
            <w:b/>
          </w:rPr>
          <w:t>database</w:t>
        </w:r>
      </w:hyperlink>
      <w:r>
        <w:t xml:space="preserve"> replication.</w:t>
      </w:r>
      <w:bookmarkStart w:id="339" w:name="Appendix_A_Target_53"/>
      <w:r>
        <w:rPr>
          <w:rStyle w:val="Hyperlink"/>
        </w:rPr>
        <w:fldChar w:fldCharType="begin"/>
      </w:r>
      <w:r>
        <w:rPr>
          <w:rStyle w:val="Hyperlink"/>
        </w:rPr>
        <w:instrText xml:space="preserve"> HYPERLINK \l "Appendix_A_53" \o "Product behavior note 53" \h </w:instrText>
      </w:r>
      <w:r>
        <w:rPr>
          <w:rStyle w:val="Hyperlink"/>
        </w:rPr>
      </w:r>
      <w:r>
        <w:rPr>
          <w:rStyle w:val="Hyperlink"/>
        </w:rPr>
        <w:fldChar w:fldCharType="separate"/>
      </w:r>
      <w:r>
        <w:rPr>
          <w:rStyle w:val="Hyperlink"/>
        </w:rPr>
        <w:t>&lt;53&gt;</w:t>
      </w:r>
      <w:r>
        <w:rPr>
          <w:rStyle w:val="Hyperlink"/>
        </w:rPr>
        <w:fldChar w:fldCharType="end"/>
      </w:r>
      <w:bookmarkEnd w:id="339"/>
      <w:r>
        <w:t xml:space="preserve"> These structures are relevant only for server-to-server communication, and are obsolete.</w:t>
      </w:r>
    </w:p>
    <w:p w:rsidR="00720ACD" w:rsidRDefault="00BE5BF1">
      <w:pPr>
        <w:pStyle w:val="Heading5"/>
      </w:pPr>
      <w:bookmarkStart w:id="340" w:name="section_b3a7e5f3d6694f54acb8e85580eaf46d"/>
      <w:bookmarkStart w:id="341" w:name="_Toc243612811"/>
      <w:r>
        <w:t>NETLOGON_DB_CHA</w:t>
      </w:r>
      <w:r>
        <w:t>NGE (Announcement) Message</w:t>
      </w:r>
      <w:bookmarkEnd w:id="340"/>
      <w:bookmarkEnd w:id="341"/>
      <w:r>
        <w:fldChar w:fldCharType="begin"/>
      </w:r>
      <w:r>
        <w:instrText xml:space="preserve"> XE "NETLOGON_DB_CHANGE_Announcement_Message packet"</w:instrText>
      </w:r>
      <w:r>
        <w:fldChar w:fldCharType="end"/>
      </w:r>
    </w:p>
    <w:p w:rsidR="00720ACD" w:rsidRDefault="00BE5BF1">
      <w:r>
        <w:t xml:space="preserve">The NETLOGON_DB_CHANGE message is used to indicate that one or more changes have taken place in the account </w:t>
      </w:r>
      <w:hyperlink w:anchor="gt_00f35ba3-4dbb-4ff9-8e27-572a6aea1b15">
        <w:r>
          <w:rPr>
            <w:rStyle w:val="HyperlinkGreen"/>
            <w:b/>
          </w:rPr>
          <w:t>datab</w:t>
        </w:r>
        <w:r>
          <w:rPr>
            <w:rStyle w:val="HyperlinkGreen"/>
            <w:b/>
          </w:rPr>
          <w:t>ase</w:t>
        </w:r>
      </w:hyperlink>
      <w:r>
        <w:t xml:space="preserve">, and carries an indication of the changes from the </w:t>
      </w:r>
      <w:hyperlink w:anchor="gt_663cb13a-8b75-477f-b6e1-bea8f2fba64d">
        <w:r>
          <w:rPr>
            <w:rStyle w:val="HyperlinkGreen"/>
            <w:b/>
          </w:rPr>
          <w:t>PDC</w:t>
        </w:r>
      </w:hyperlink>
      <w:r>
        <w:t xml:space="preserve"> to the backup domain controller (BDC). Because it is sent in the open, this is a hint, and the BDC MUST connect to the PDC over a relia</w:t>
      </w:r>
      <w:r>
        <w:t xml:space="preserve">ble transport and secure connection to obtain the actual change. The following is the format of the payload of a </w:t>
      </w:r>
      <w:hyperlink w:anchor="gt_f53fe4b9-8e1d-4366-9254-3c4f73269e78">
        <w:r>
          <w:rPr>
            <w:rStyle w:val="HyperlinkGreen"/>
            <w:b/>
          </w:rPr>
          <w:t>mailslot</w:t>
        </w:r>
      </w:hyperlink>
      <w:r>
        <w:t xml:space="preserve"> message that is used in </w:t>
      </w:r>
      <w:hyperlink w:anchor="gt_70771a5a-04a3-447d-981b-e03098808c32">
        <w:r>
          <w:rPr>
            <w:rStyle w:val="HyperlinkGreen"/>
            <w:b/>
          </w:rPr>
          <w:t>Netlogon</w:t>
        </w:r>
      </w:hyperlink>
      <w:r>
        <w:t xml:space="preserve"> replication, as specified in section </w:t>
      </w:r>
      <w:hyperlink w:anchor="Section_f28f9dc8eeb241129eeca466f639c761" w:history="1">
        <w:r>
          <w:rPr>
            <w:rStyle w:val="Hyperlink"/>
          </w:rPr>
          <w:t>3.6</w:t>
        </w:r>
      </w:hyperlink>
      <w:r>
        <w:t>.</w:t>
      </w:r>
    </w:p>
    <w:p w:rsidR="00720ACD" w:rsidRDefault="00BE5BF1">
      <w:r>
        <w:t xml:space="preserve">The </w:t>
      </w:r>
      <w:r>
        <w:rPr>
          <w:b/>
        </w:rPr>
        <w:t>DBChangeInfo</w:t>
      </w:r>
      <w:r>
        <w:t xml:space="preserve"> field represents information about a state of one of the databases (</w:t>
      </w:r>
      <w:hyperlink w:anchor="gt_6bb6ffcf-2a22-4989-89ef-6c9937f91b8b">
        <w:r>
          <w:rPr>
            <w:rStyle w:val="HyperlinkGreen"/>
            <w:b/>
          </w:rPr>
          <w:t>security account manager (SAM) built-in database</w:t>
        </w:r>
      </w:hyperlink>
      <w:r>
        <w:t xml:space="preserve">, </w:t>
      </w:r>
      <w:hyperlink w:anchor="gt_0b53d5bb-74ab-4705-8657-c22d32781103">
        <w:r>
          <w:rPr>
            <w:rStyle w:val="HyperlinkGreen"/>
            <w:b/>
          </w:rPr>
          <w:t>Security Account Manager (SAM)</w:t>
        </w:r>
      </w:hyperlink>
      <w:r>
        <w:t xml:space="preserve"> database, or </w:t>
      </w:r>
      <w:hyperlink w:anchor="gt_9e5f2104-d6df-4ae7-8a5c-6bd14a0da8fa">
        <w:r>
          <w:rPr>
            <w:rStyle w:val="HyperlinkGreen"/>
            <w:b/>
          </w:rPr>
          <w:t>Local Security Authori</w:t>
        </w:r>
        <w:r>
          <w:rPr>
            <w:rStyle w:val="HyperlinkGreen"/>
            <w:b/>
          </w:rPr>
          <w:t>ty (LSA)</w:t>
        </w:r>
      </w:hyperlink>
      <w:r>
        <w:t xml:space="preserve"> database). The number of </w:t>
      </w:r>
      <w:r>
        <w:rPr>
          <w:b/>
        </w:rPr>
        <w:t>DBChangeInfo</w:t>
      </w:r>
      <w:r>
        <w:t xml:space="preserve"> fields is specified by the </w:t>
      </w:r>
      <w:r>
        <w:rPr>
          <w:b/>
        </w:rPr>
        <w:t>DBCount</w:t>
      </w:r>
      <w:r>
        <w:t xml:space="preserve"> field. The format of the </w:t>
      </w:r>
      <w:r>
        <w:rPr>
          <w:b/>
        </w:rPr>
        <w:t>DBChangeInfo</w:t>
      </w:r>
      <w:r>
        <w:t xml:space="preserve"> field is defined in the following table.</w:t>
      </w:r>
    </w:p>
    <w:p w:rsidR="00720ACD" w:rsidRDefault="00BE5BF1">
      <w:r>
        <w:t>The fields are in little-endian format and have the following meanings.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4320" w:type="dxa"/>
            <w:gridSpan w:val="16"/>
          </w:tcPr>
          <w:p w:rsidR="00720ACD" w:rsidRDefault="00BE5BF1">
            <w:pPr>
              <w:pStyle w:val="PacketDiagramBodyText"/>
            </w:pPr>
            <w:r>
              <w:t>MessageType</w:t>
            </w:r>
          </w:p>
        </w:tc>
        <w:tc>
          <w:tcPr>
            <w:tcW w:w="4320" w:type="dxa"/>
            <w:gridSpan w:val="16"/>
          </w:tcPr>
          <w:p w:rsidR="00720ACD" w:rsidRDefault="00BE5BF1">
            <w:pPr>
              <w:pStyle w:val="PacketDiagramBodyText"/>
            </w:pPr>
            <w:r>
              <w:t>LowSerialNumber</w:t>
            </w:r>
          </w:p>
        </w:tc>
      </w:tr>
      <w:tr w:rsidR="00720ACD" w:rsidTr="00720ACD">
        <w:trPr>
          <w:trHeight w:hRule="exact" w:val="490"/>
        </w:trPr>
        <w:tc>
          <w:tcPr>
            <w:tcW w:w="4320" w:type="dxa"/>
            <w:gridSpan w:val="16"/>
          </w:tcPr>
          <w:p w:rsidR="00720ACD" w:rsidRDefault="00BE5BF1">
            <w:pPr>
              <w:pStyle w:val="PacketDiagramBodyText"/>
            </w:pPr>
            <w:r>
              <w:t>...</w:t>
            </w:r>
          </w:p>
        </w:tc>
        <w:tc>
          <w:tcPr>
            <w:tcW w:w="4320" w:type="dxa"/>
            <w:gridSpan w:val="16"/>
          </w:tcPr>
          <w:p w:rsidR="00720ACD" w:rsidRDefault="00BE5BF1">
            <w:pPr>
              <w:pStyle w:val="PacketDiagramBodyText"/>
            </w:pPr>
            <w:r>
              <w:t>DateAndTime</w:t>
            </w:r>
          </w:p>
        </w:tc>
      </w:tr>
      <w:tr w:rsidR="00720ACD" w:rsidTr="00720ACD">
        <w:trPr>
          <w:trHeight w:hRule="exact" w:val="490"/>
        </w:trPr>
        <w:tc>
          <w:tcPr>
            <w:tcW w:w="4320" w:type="dxa"/>
            <w:gridSpan w:val="16"/>
          </w:tcPr>
          <w:p w:rsidR="00720ACD" w:rsidRDefault="00BE5BF1">
            <w:pPr>
              <w:pStyle w:val="PacketDiagramBodyText"/>
            </w:pPr>
            <w:r>
              <w:t>...</w:t>
            </w:r>
          </w:p>
        </w:tc>
        <w:tc>
          <w:tcPr>
            <w:tcW w:w="4320" w:type="dxa"/>
            <w:gridSpan w:val="16"/>
          </w:tcPr>
          <w:p w:rsidR="00720ACD" w:rsidRDefault="00BE5BF1">
            <w:pPr>
              <w:pStyle w:val="PacketDiagramBodyText"/>
            </w:pPr>
            <w:r>
              <w:t>Pulse</w:t>
            </w:r>
          </w:p>
        </w:tc>
      </w:tr>
      <w:tr w:rsidR="00720ACD" w:rsidTr="00720ACD">
        <w:trPr>
          <w:trHeight w:hRule="exact" w:val="490"/>
        </w:trPr>
        <w:tc>
          <w:tcPr>
            <w:tcW w:w="4320" w:type="dxa"/>
            <w:gridSpan w:val="16"/>
          </w:tcPr>
          <w:p w:rsidR="00720ACD" w:rsidRDefault="00BE5BF1">
            <w:pPr>
              <w:pStyle w:val="PacketDiagramBodyText"/>
            </w:pPr>
            <w:r>
              <w:t>...</w:t>
            </w:r>
          </w:p>
        </w:tc>
        <w:tc>
          <w:tcPr>
            <w:tcW w:w="4320" w:type="dxa"/>
            <w:gridSpan w:val="16"/>
          </w:tcPr>
          <w:p w:rsidR="00720ACD" w:rsidRDefault="00BE5BF1">
            <w:pPr>
              <w:pStyle w:val="PacketDiagramBodyText"/>
            </w:pPr>
            <w:r>
              <w:t>Random</w:t>
            </w:r>
          </w:p>
        </w:tc>
      </w:tr>
      <w:tr w:rsidR="00720ACD" w:rsidTr="00720ACD">
        <w:trPr>
          <w:trHeight w:hRule="exact" w:val="490"/>
        </w:trPr>
        <w:tc>
          <w:tcPr>
            <w:tcW w:w="4320" w:type="dxa"/>
            <w:gridSpan w:val="16"/>
          </w:tcPr>
          <w:p w:rsidR="00720ACD" w:rsidRDefault="00BE5BF1">
            <w:pPr>
              <w:pStyle w:val="PacketDiagramBodyText"/>
            </w:pPr>
            <w:r>
              <w:t>...</w:t>
            </w:r>
          </w:p>
        </w:tc>
        <w:tc>
          <w:tcPr>
            <w:tcW w:w="4320" w:type="dxa"/>
            <w:gridSpan w:val="16"/>
          </w:tcPr>
          <w:p w:rsidR="00720ACD" w:rsidRDefault="00BE5BF1">
            <w:pPr>
              <w:pStyle w:val="PacketDiagramBodyText"/>
            </w:pPr>
            <w:r>
              <w:t>PrimaryDCName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DomainName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UnicodePrimaryDCName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UnicodeDomainName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DBCount</w:t>
            </w:r>
          </w:p>
        </w:tc>
      </w:tr>
      <w:tr w:rsidR="00720ACD" w:rsidTr="00720ACD">
        <w:trPr>
          <w:trHeight w:hRule="exact" w:val="490"/>
        </w:trPr>
        <w:tc>
          <w:tcPr>
            <w:tcW w:w="8640" w:type="dxa"/>
            <w:gridSpan w:val="32"/>
          </w:tcPr>
          <w:p w:rsidR="00720ACD" w:rsidRDefault="00BE5BF1">
            <w:pPr>
              <w:pStyle w:val="PacketDiagramBodyText"/>
            </w:pPr>
            <w:r>
              <w:t>DBChangeInfo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DomainSidSize</w:t>
            </w:r>
          </w:p>
        </w:tc>
      </w:tr>
      <w:tr w:rsidR="00720ACD" w:rsidTr="00720ACD">
        <w:trPr>
          <w:trHeight w:hRule="exact" w:val="490"/>
        </w:trPr>
        <w:tc>
          <w:tcPr>
            <w:tcW w:w="8640" w:type="dxa"/>
            <w:gridSpan w:val="32"/>
          </w:tcPr>
          <w:p w:rsidR="00720ACD" w:rsidRDefault="00BE5BF1">
            <w:pPr>
              <w:pStyle w:val="PacketDiagramBodyText"/>
            </w:pPr>
            <w:r>
              <w:t>DomainSid (variable)</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MessageFormatVersion</w:t>
            </w:r>
          </w:p>
        </w:tc>
      </w:tr>
      <w:tr w:rsidR="00720ACD" w:rsidTr="00720ACD">
        <w:trPr>
          <w:trHeight w:hRule="exact" w:val="490"/>
        </w:trPr>
        <w:tc>
          <w:tcPr>
            <w:tcW w:w="8640" w:type="dxa"/>
            <w:gridSpan w:val="32"/>
          </w:tcPr>
          <w:p w:rsidR="00720ACD" w:rsidRDefault="00BE5BF1">
            <w:pPr>
              <w:pStyle w:val="PacketDiagramBodyText"/>
            </w:pPr>
            <w:r>
              <w:t>MessageToken</w:t>
            </w:r>
          </w:p>
        </w:tc>
      </w:tr>
    </w:tbl>
    <w:p w:rsidR="00720ACD" w:rsidRDefault="00BE5BF1">
      <w:pPr>
        <w:pStyle w:val="Definition-Field"/>
      </w:pPr>
      <w:r>
        <w:rPr>
          <w:b/>
        </w:rPr>
        <w:t xml:space="preserve">MessageType (2 bytes): </w:t>
      </w:r>
      <w:r>
        <w:t>A two-byte field that identifies the message. MUST be set to 0x000A.</w:t>
      </w:r>
    </w:p>
    <w:p w:rsidR="00720ACD" w:rsidRDefault="00BE5BF1">
      <w:pPr>
        <w:pStyle w:val="Definition-Field"/>
      </w:pPr>
      <w:r>
        <w:rPr>
          <w:b/>
        </w:rPr>
        <w:t xml:space="preserve">LowSerialNumber (4 bytes): </w:t>
      </w:r>
      <w:r>
        <w:t>The low DWORD (</w:t>
      </w:r>
      <w:hyperlink r:id="rId198" w:anchor="Section_cca2742956894a16b2b49325d93e4ba2">
        <w:r>
          <w:rPr>
            <w:rStyle w:val="Hyperlink"/>
          </w:rPr>
          <w:t>[MS-DTYP]</w:t>
        </w:r>
      </w:hyperlink>
      <w:r>
        <w:t xml:space="preserve"> section 2.2.9) part of the 64-bit </w:t>
      </w:r>
      <w:hyperlink w:anchor="gt_0b04ee8e-be04-4d04-94c4-90e58390f83d">
        <w:r>
          <w:rPr>
            <w:rStyle w:val="HyperlinkGreen"/>
            <w:b/>
          </w:rPr>
          <w:t>database serial number</w:t>
        </w:r>
      </w:hyperlink>
      <w:r>
        <w:t xml:space="preserve"> of the SAM database.</w:t>
      </w:r>
    </w:p>
    <w:p w:rsidR="00720ACD" w:rsidRDefault="00BE5BF1">
      <w:pPr>
        <w:pStyle w:val="Definition-Field"/>
      </w:pPr>
      <w:r>
        <w:rPr>
          <w:b/>
        </w:rPr>
        <w:t xml:space="preserve">DateAndTime (4 bytes): </w:t>
      </w:r>
      <w:r>
        <w:t>An uns</w:t>
      </w:r>
      <w:r>
        <w:t>igned 32-bit value that represents the time stamp for the SAM database creation time. This MUST be expressed as the number of seconds elapsed since midnight of January 1, 1970.</w:t>
      </w:r>
    </w:p>
    <w:p w:rsidR="00720ACD" w:rsidRDefault="00BE5BF1">
      <w:pPr>
        <w:pStyle w:val="Definition-Field"/>
      </w:pPr>
      <w:r>
        <w:rPr>
          <w:b/>
        </w:rPr>
        <w:lastRenderedPageBreak/>
        <w:t xml:space="preserve">Pulse (4 bytes): </w:t>
      </w:r>
      <w:r>
        <w:t>An unsigned 32-bit value that specifies the message interval i</w:t>
      </w:r>
      <w:r>
        <w:t xml:space="preserve">n seconds between change announcements sent to the </w:t>
      </w:r>
      <w:hyperlink w:anchor="gt_ce1138c6-7ab4-4c37-98b4-95599071c3c3">
        <w:r>
          <w:rPr>
            <w:rStyle w:val="HyperlinkGreen"/>
            <w:b/>
          </w:rPr>
          <w:t>BDCs</w:t>
        </w:r>
      </w:hyperlink>
      <w:r>
        <w:t>.</w:t>
      </w:r>
    </w:p>
    <w:p w:rsidR="00720ACD" w:rsidRDefault="00BE5BF1">
      <w:pPr>
        <w:pStyle w:val="Definition-Field"/>
      </w:pPr>
      <w:r>
        <w:rPr>
          <w:b/>
        </w:rPr>
        <w:t xml:space="preserve">Random (4 bytes): </w:t>
      </w:r>
      <w:r>
        <w:t xml:space="preserve">An unsigned 32-bit value that indicates the number of seconds the recipient of the message waits before contacting the </w:t>
      </w:r>
      <w:r>
        <w:t>sender.</w:t>
      </w:r>
    </w:p>
    <w:p w:rsidR="00720ACD" w:rsidRDefault="00BE5BF1">
      <w:pPr>
        <w:pStyle w:val="Definition-Field"/>
      </w:pPr>
      <w:r>
        <w:rPr>
          <w:b/>
        </w:rPr>
        <w:t xml:space="preserve">PrimaryDCName (variable): </w:t>
      </w:r>
      <w:r>
        <w:t xml:space="preserve">The null-terminated name of the  PDC that sends the message. MUST be encoded in the </w:t>
      </w:r>
      <w:hyperlink w:anchor="gt_3240e34e-920e-40ac-a672-342ac34a5e22">
        <w:r>
          <w:rPr>
            <w:rStyle w:val="HyperlinkGreen"/>
            <w:b/>
          </w:rPr>
          <w:t>original equipment manufacturer (OEM) character set</w:t>
        </w:r>
      </w:hyperlink>
      <w:r>
        <w:t>.</w:t>
      </w:r>
    </w:p>
    <w:p w:rsidR="00720ACD" w:rsidRDefault="00BE5BF1">
      <w:pPr>
        <w:pStyle w:val="Definition-Field"/>
      </w:pPr>
      <w:r>
        <w:rPr>
          <w:b/>
        </w:rPr>
        <w:t xml:space="preserve">DomainName (variable): </w:t>
      </w:r>
      <w:r>
        <w:t xml:space="preserve">The null-terminated </w:t>
      </w:r>
      <w:hyperlink w:anchor="gt_45a1c9f1-0263-49a8-97c7-7aca1a99308c">
        <w:r>
          <w:rPr>
            <w:rStyle w:val="HyperlinkGreen"/>
            <w:b/>
          </w:rPr>
          <w:t>domain name</w:t>
        </w:r>
      </w:hyperlink>
      <w:r>
        <w:t xml:space="preserve"> that is encoded in the OEM character set. The domain name is padded to a multiple of 2 bytes for alignment reasons.</w:t>
      </w:r>
    </w:p>
    <w:p w:rsidR="00720ACD" w:rsidRDefault="00BE5BF1">
      <w:pPr>
        <w:pStyle w:val="Definition-Field"/>
      </w:pPr>
      <w:r>
        <w:rPr>
          <w:b/>
        </w:rPr>
        <w:t xml:space="preserve">UnicodePrimaryDCName (variable): </w:t>
      </w:r>
      <w:r>
        <w:t xml:space="preserve">The null-terminated name of the PDC that sends the message. MUST be encoded in the </w:t>
      </w:r>
      <w:hyperlink w:anchor="gt_c305d0ab-8b94-461a-bd76-13b40cb8c4d8">
        <w:r>
          <w:rPr>
            <w:rStyle w:val="HyperlinkGreen"/>
            <w:b/>
          </w:rPr>
          <w:t>Unicode</w:t>
        </w:r>
      </w:hyperlink>
      <w:r>
        <w:t xml:space="preserve"> character set.</w:t>
      </w:r>
    </w:p>
    <w:p w:rsidR="00720ACD" w:rsidRDefault="00BE5BF1">
      <w:pPr>
        <w:pStyle w:val="Definition-Field"/>
      </w:pPr>
      <w:r>
        <w:rPr>
          <w:b/>
        </w:rPr>
        <w:t xml:space="preserve">UnicodeDomainName (variable): </w:t>
      </w:r>
      <w:r>
        <w:t>The null-terminated domain name. MUST be encoded in the Un</w:t>
      </w:r>
      <w:r>
        <w:t>icode character set.</w:t>
      </w:r>
    </w:p>
    <w:p w:rsidR="00720ACD" w:rsidRDefault="00BE5BF1">
      <w:pPr>
        <w:pStyle w:val="Definition-Field"/>
      </w:pPr>
      <w:r>
        <w:rPr>
          <w:b/>
        </w:rPr>
        <w:t xml:space="preserve">DBCount (4 bytes): </w:t>
      </w:r>
      <w:r>
        <w:t xml:space="preserve">An unsigned 32-bit value that represents the number of </w:t>
      </w:r>
      <w:r>
        <w:rPr>
          <w:b/>
        </w:rPr>
        <w:t>DBChangeInfo</w:t>
      </w:r>
      <w:r>
        <w:t xml:space="preserve"> fields in the message.</w:t>
      </w:r>
    </w:p>
    <w:p w:rsidR="00720ACD" w:rsidRDefault="00BE5BF1">
      <w:pPr>
        <w:pStyle w:val="Definition-Field"/>
      </w:pPr>
      <w:r>
        <w:rPr>
          <w:b/>
        </w:rPr>
        <w:t xml:space="preserve">DBChangeInfo (variable): </w:t>
      </w:r>
      <w:r>
        <w:t xml:space="preserve">A set of </w:t>
      </w:r>
      <w:r>
        <w:rPr>
          <w:b/>
        </w:rPr>
        <w:t>DBChangeInfo</w:t>
      </w:r>
      <w:r>
        <w:t xml:space="preserve"> messages, as specified below, that indicates the changes that are pending repl</w:t>
      </w:r>
      <w:r>
        <w:t xml:space="preserve">ication. There are </w:t>
      </w:r>
      <w:r>
        <w:rPr>
          <w:b/>
        </w:rPr>
        <w:t>DBCount</w:t>
      </w:r>
      <w:r>
        <w:t xml:space="preserve"> entries in this set.</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8640" w:type="dxa"/>
            <w:gridSpan w:val="32"/>
          </w:tcPr>
          <w:p w:rsidR="00720ACD" w:rsidRDefault="00BE5BF1">
            <w:pPr>
              <w:pStyle w:val="PacketDiagramBodyText"/>
            </w:pPr>
            <w:r>
              <w:t>DBIndex</w:t>
            </w:r>
          </w:p>
        </w:tc>
      </w:tr>
      <w:tr w:rsidR="00720ACD" w:rsidTr="00720ACD">
        <w:trPr>
          <w:trHeight w:hRule="exact" w:val="490"/>
        </w:trPr>
        <w:tc>
          <w:tcPr>
            <w:tcW w:w="8640" w:type="dxa"/>
            <w:gridSpan w:val="32"/>
          </w:tcPr>
          <w:p w:rsidR="00720ACD" w:rsidRDefault="00BE5BF1">
            <w:pPr>
              <w:pStyle w:val="PacketDiagramBodyText"/>
            </w:pPr>
            <w:r>
              <w:t>LargeSerialNumber</w:t>
            </w:r>
          </w:p>
        </w:tc>
      </w:tr>
      <w:tr w:rsidR="00720ACD" w:rsidTr="00720ACD">
        <w:trPr>
          <w:trHeight w:hRule="exact" w:val="490"/>
        </w:trPr>
        <w:tc>
          <w:tcPr>
            <w:tcW w:w="8640" w:type="dxa"/>
            <w:gridSpan w:val="32"/>
          </w:tcPr>
          <w:p w:rsidR="00720ACD" w:rsidRDefault="00BE5BF1">
            <w:pPr>
              <w:pStyle w:val="PacketDiagramBodyText"/>
            </w:pPr>
            <w:r>
              <w:t>...</w:t>
            </w:r>
          </w:p>
        </w:tc>
      </w:tr>
      <w:tr w:rsidR="00720ACD" w:rsidTr="00720ACD">
        <w:trPr>
          <w:trHeight w:hRule="exact" w:val="490"/>
        </w:trPr>
        <w:tc>
          <w:tcPr>
            <w:tcW w:w="8640" w:type="dxa"/>
            <w:gridSpan w:val="32"/>
          </w:tcPr>
          <w:p w:rsidR="00720ACD" w:rsidRDefault="00BE5BF1">
            <w:pPr>
              <w:pStyle w:val="PacketDiagramBodyText"/>
            </w:pPr>
            <w:r>
              <w:t>DateAndTime</w:t>
            </w:r>
          </w:p>
        </w:tc>
      </w:tr>
      <w:tr w:rsidR="00720ACD" w:rsidTr="00720ACD">
        <w:trPr>
          <w:trHeight w:hRule="exact" w:val="490"/>
        </w:trPr>
        <w:tc>
          <w:tcPr>
            <w:tcW w:w="8640" w:type="dxa"/>
            <w:gridSpan w:val="32"/>
          </w:tcPr>
          <w:p w:rsidR="00720ACD" w:rsidRDefault="00BE5BF1">
            <w:pPr>
              <w:pStyle w:val="PacketDiagramBodyText"/>
            </w:pPr>
            <w:r>
              <w:t>...</w:t>
            </w:r>
          </w:p>
        </w:tc>
      </w:tr>
    </w:tbl>
    <w:p w:rsidR="00720ACD" w:rsidRDefault="00BE5BF1">
      <w:pPr>
        <w:pStyle w:val="Definition-Field"/>
        <w:ind w:left="720"/>
      </w:pPr>
      <w:r>
        <w:rPr>
          <w:b/>
        </w:rPr>
        <w:t xml:space="preserve">DBIndex (4 bytes): </w:t>
      </w:r>
      <w:r>
        <w:t>A 32-bit value that identifies the database as follows.</w:t>
      </w:r>
    </w:p>
    <w:tbl>
      <w:tblPr>
        <w:tblStyle w:val="Table-ShadedHeader"/>
        <w:tblW w:w="0" w:type="auto"/>
        <w:tblInd w:w="576" w:type="dxa"/>
        <w:tblLook w:val="04A0" w:firstRow="1" w:lastRow="0" w:firstColumn="1" w:lastColumn="0" w:noHBand="0" w:noVBand="1"/>
      </w:tblPr>
      <w:tblGrid>
        <w:gridCol w:w="2340"/>
        <w:gridCol w:w="619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340" w:type="dxa"/>
          </w:tcPr>
          <w:p w:rsidR="00720ACD" w:rsidRDefault="00BE5BF1">
            <w:pPr>
              <w:pStyle w:val="TableHeaderText"/>
            </w:pPr>
            <w:r>
              <w:t>Value</w:t>
            </w:r>
          </w:p>
        </w:tc>
        <w:tc>
          <w:tcPr>
            <w:tcW w:w="6199" w:type="dxa"/>
          </w:tcPr>
          <w:p w:rsidR="00720ACD" w:rsidRDefault="00BE5BF1">
            <w:pPr>
              <w:pStyle w:val="TableHeaderText"/>
            </w:pPr>
            <w:r>
              <w:t>Meaning</w:t>
            </w:r>
          </w:p>
        </w:tc>
      </w:tr>
      <w:tr w:rsidR="00720ACD" w:rsidTr="00720ACD">
        <w:tc>
          <w:tcPr>
            <w:tcW w:w="2340" w:type="dxa"/>
          </w:tcPr>
          <w:p w:rsidR="00720ACD" w:rsidRDefault="00BE5BF1">
            <w:pPr>
              <w:pStyle w:val="TableBodyText"/>
            </w:pPr>
            <w:r>
              <w:t>0x00000000</w:t>
            </w:r>
          </w:p>
        </w:tc>
        <w:tc>
          <w:tcPr>
            <w:tcW w:w="6199" w:type="dxa"/>
          </w:tcPr>
          <w:p w:rsidR="00720ACD" w:rsidRDefault="00BE5BF1">
            <w:pPr>
              <w:pStyle w:val="TableBodyText"/>
            </w:pPr>
            <w:r>
              <w:t>Indicates the SAM database.</w:t>
            </w:r>
          </w:p>
        </w:tc>
      </w:tr>
      <w:tr w:rsidR="00720ACD" w:rsidTr="00720ACD">
        <w:tc>
          <w:tcPr>
            <w:tcW w:w="2340" w:type="dxa"/>
          </w:tcPr>
          <w:p w:rsidR="00720ACD" w:rsidRDefault="00BE5BF1">
            <w:pPr>
              <w:pStyle w:val="TableBodyText"/>
            </w:pPr>
            <w:r>
              <w:t>0x00000001</w:t>
            </w:r>
          </w:p>
        </w:tc>
        <w:tc>
          <w:tcPr>
            <w:tcW w:w="6199" w:type="dxa"/>
          </w:tcPr>
          <w:p w:rsidR="00720ACD" w:rsidRDefault="00BE5BF1">
            <w:pPr>
              <w:pStyle w:val="TableBodyText"/>
            </w:pPr>
            <w:r>
              <w:t>Indicates the SAM built-in database.</w:t>
            </w:r>
          </w:p>
        </w:tc>
      </w:tr>
      <w:tr w:rsidR="00720ACD" w:rsidTr="00720ACD">
        <w:tc>
          <w:tcPr>
            <w:tcW w:w="2340" w:type="dxa"/>
          </w:tcPr>
          <w:p w:rsidR="00720ACD" w:rsidRDefault="00BE5BF1">
            <w:pPr>
              <w:pStyle w:val="TableBodyText"/>
            </w:pPr>
            <w:r>
              <w:t>0x00000002</w:t>
            </w:r>
          </w:p>
        </w:tc>
        <w:tc>
          <w:tcPr>
            <w:tcW w:w="6199" w:type="dxa"/>
          </w:tcPr>
          <w:p w:rsidR="00720ACD" w:rsidRDefault="00BE5BF1">
            <w:pPr>
              <w:pStyle w:val="TableBodyText"/>
            </w:pPr>
            <w:r>
              <w:t>Indicates the LSA database.</w:t>
            </w:r>
          </w:p>
        </w:tc>
      </w:tr>
    </w:tbl>
    <w:p w:rsidR="00720ACD" w:rsidRDefault="00BE5BF1">
      <w:pPr>
        <w:pStyle w:val="Definition-Field"/>
        <w:ind w:left="720"/>
      </w:pPr>
      <w:r>
        <w:rPr>
          <w:b/>
        </w:rPr>
        <w:t xml:space="preserve">LargeSerialNumber (8 bytes): </w:t>
      </w:r>
      <w:r>
        <w:t>A 64-bit value that contains the database serial number</w:t>
      </w:r>
      <w:r>
        <w:t xml:space="preserve"> for the database identified by the </w:t>
      </w:r>
      <w:r>
        <w:rPr>
          <w:b/>
        </w:rPr>
        <w:t>DBIndex</w:t>
      </w:r>
      <w:r>
        <w:t xml:space="preserve"> field.</w:t>
      </w:r>
    </w:p>
    <w:p w:rsidR="00720ACD" w:rsidRDefault="00BE5BF1">
      <w:pPr>
        <w:pStyle w:val="Definition-Field"/>
        <w:ind w:left="720"/>
      </w:pPr>
      <w:r>
        <w:rPr>
          <w:b/>
        </w:rPr>
        <w:t xml:space="preserve">DateAndTime (8 bytes): </w:t>
      </w:r>
      <w:r>
        <w:t xml:space="preserve">The time in UTC of the database creation expressed as an 8-byte value in the time format in a </w:t>
      </w:r>
      <w:r>
        <w:rPr>
          <w:b/>
        </w:rPr>
        <w:t>FILETIME</w:t>
      </w:r>
      <w:r>
        <w:t xml:space="preserve"> structure, as specified in [MS-DTYP] section 2.3.3. </w:t>
      </w:r>
    </w:p>
    <w:p w:rsidR="00720ACD" w:rsidRDefault="00BE5BF1">
      <w:pPr>
        <w:pStyle w:val="Definition-Field2"/>
        <w:ind w:left="720"/>
      </w:pPr>
      <w:r>
        <w:t>In what follows, the prece</w:t>
      </w:r>
      <w:r>
        <w:t>ding message is referred to as the announcement message.</w:t>
      </w:r>
    </w:p>
    <w:p w:rsidR="00720ACD" w:rsidRDefault="00BE5BF1">
      <w:pPr>
        <w:pStyle w:val="Definition-Field"/>
      </w:pPr>
      <w:r>
        <w:rPr>
          <w:b/>
        </w:rPr>
        <w:t xml:space="preserve">DomainSidSize (4 bytes): </w:t>
      </w:r>
      <w:r>
        <w:t xml:space="preserve">An unsigned 32-bit value that specifies the size in bytes of the </w:t>
      </w:r>
      <w:r>
        <w:rPr>
          <w:b/>
        </w:rPr>
        <w:t>DomainSid</w:t>
      </w:r>
      <w:r>
        <w:t xml:space="preserve"> field.</w:t>
      </w:r>
    </w:p>
    <w:p w:rsidR="00720ACD" w:rsidRDefault="00BE5BF1">
      <w:pPr>
        <w:pStyle w:val="Definition-Field"/>
      </w:pPr>
      <w:r>
        <w:rPr>
          <w:b/>
        </w:rPr>
        <w:lastRenderedPageBreak/>
        <w:t xml:space="preserve">DomainSid (variable): </w:t>
      </w:r>
      <w:r>
        <w:t xml:space="preserve">The </w:t>
      </w:r>
      <w:hyperlink w:anchor="gt_b0276eb2-4e65-4cf1-a718-e0920a614aca">
        <w:r>
          <w:rPr>
            <w:rStyle w:val="HyperlinkGreen"/>
            <w:b/>
          </w:rPr>
          <w:t>doma</w:t>
        </w:r>
        <w:r>
          <w:rPr>
            <w:rStyle w:val="HyperlinkGreen"/>
            <w:b/>
          </w:rPr>
          <w:t>in</w:t>
        </w:r>
      </w:hyperlink>
      <w:r>
        <w:t xml:space="preserve"> </w:t>
      </w:r>
      <w:hyperlink w:anchor="gt_83f2020d-0804-4840-a5ac-e06439d50f8d">
        <w:r>
          <w:rPr>
            <w:rStyle w:val="HyperlinkGreen"/>
            <w:b/>
          </w:rPr>
          <w:t>SID</w:t>
        </w:r>
      </w:hyperlink>
      <w:r>
        <w:t>, as specified in [MS-DTYP] section 2.4.2.3.</w:t>
      </w:r>
    </w:p>
    <w:p w:rsidR="00720ACD" w:rsidRDefault="00BE5BF1">
      <w:pPr>
        <w:pStyle w:val="Definition-Field"/>
      </w:pPr>
      <w:r>
        <w:rPr>
          <w:b/>
        </w:rPr>
        <w:t xml:space="preserve">MessageFormatVersion (4 bytes): </w:t>
      </w:r>
      <w:r>
        <w:t>An unsigned 32-bit value that contains the version of the message format. MUST be set to 0x00000001.</w:t>
      </w:r>
    </w:p>
    <w:p w:rsidR="00720ACD" w:rsidRDefault="00BE5BF1">
      <w:pPr>
        <w:pStyle w:val="Definition-Field"/>
      </w:pPr>
      <w:r>
        <w:rPr>
          <w:b/>
        </w:rPr>
        <w:t xml:space="preserve">MessageToken (4 bytes): </w:t>
      </w:r>
      <w:r>
        <w:t>An unsigned 32-bit field that identifies the message. MUST be set to 0xFFFFFFFF.</w:t>
      </w:r>
    </w:p>
    <w:p w:rsidR="00720ACD" w:rsidRDefault="00BE5BF1">
      <w:pPr>
        <w:pStyle w:val="Heading5"/>
      </w:pPr>
      <w:bookmarkStart w:id="342" w:name="section_55d7ea86c4cc4a5e8414426673cb77d1"/>
      <w:bookmarkStart w:id="343" w:name="_Toc243612812"/>
      <w:r>
        <w:t>NLPR_QUOTA_LIMITS</w:t>
      </w:r>
      <w:bookmarkEnd w:id="342"/>
      <w:bookmarkEnd w:id="343"/>
      <w:r>
        <w:fldChar w:fldCharType="begin"/>
      </w:r>
      <w:r>
        <w:instrText xml:space="preserve"> XE "NLPR_QUOTA_LIMITS structure"</w:instrText>
      </w:r>
      <w:r>
        <w:fldChar w:fldCharType="end"/>
      </w:r>
      <w:r>
        <w:fldChar w:fldCharType="begin"/>
      </w:r>
      <w:r>
        <w:instrText xml:space="preserve"> XE "PNLPR_QUOTA_LIMITS"</w:instrText>
      </w:r>
      <w:r>
        <w:fldChar w:fldCharType="end"/>
      </w:r>
    </w:p>
    <w:p w:rsidR="00720ACD" w:rsidRDefault="00BE5BF1">
      <w:r>
        <w:t xml:space="preserve">The </w:t>
      </w:r>
      <w:r>
        <w:rPr>
          <w:b/>
        </w:rPr>
        <w:t xml:space="preserve">NLPR_QUOTA_LIMITS </w:t>
      </w:r>
      <w:r>
        <w:t>structure defines a set of system resources that a</w:t>
      </w:r>
      <w:r>
        <w:t xml:space="preserve">re available to a </w:t>
      </w:r>
      <w:hyperlink w:anchor="gt_b0276eb2-4e65-4cf1-a718-e0920a614aca">
        <w:r>
          <w:rPr>
            <w:rStyle w:val="HyperlinkGreen"/>
            <w:b/>
          </w:rPr>
          <w:t>domain</w:t>
        </w:r>
      </w:hyperlink>
      <w:r>
        <w:t xml:space="preserve"> user. </w:t>
      </w:r>
    </w:p>
    <w:p w:rsidR="00720ACD" w:rsidRDefault="00BE5BF1">
      <w:pPr>
        <w:pStyle w:val="Code"/>
      </w:pPr>
      <w:r>
        <w:t>typedef struct _NLPR_QUOTA_LIMITS {</w:t>
      </w:r>
    </w:p>
    <w:p w:rsidR="00720ACD" w:rsidRDefault="00BE5BF1">
      <w:pPr>
        <w:pStyle w:val="Code"/>
      </w:pPr>
      <w:r>
        <w:t xml:space="preserve">  ULONG PagedPoolLimit;</w:t>
      </w:r>
    </w:p>
    <w:p w:rsidR="00720ACD" w:rsidRDefault="00BE5BF1">
      <w:pPr>
        <w:pStyle w:val="Code"/>
      </w:pPr>
      <w:r>
        <w:t xml:space="preserve">  ULONG NonPagedPoolLimit;</w:t>
      </w:r>
    </w:p>
    <w:p w:rsidR="00720ACD" w:rsidRDefault="00BE5BF1">
      <w:pPr>
        <w:pStyle w:val="Code"/>
      </w:pPr>
      <w:r>
        <w:t xml:space="preserve">  ULONG MinimumWorkingSetSize;</w:t>
      </w:r>
    </w:p>
    <w:p w:rsidR="00720ACD" w:rsidRDefault="00BE5BF1">
      <w:pPr>
        <w:pStyle w:val="Code"/>
      </w:pPr>
      <w:r>
        <w:t xml:space="preserve">  ULONG MaximumWorkingSetSize;</w:t>
      </w:r>
    </w:p>
    <w:p w:rsidR="00720ACD" w:rsidRDefault="00BE5BF1">
      <w:pPr>
        <w:pStyle w:val="Code"/>
      </w:pPr>
      <w:r>
        <w:t xml:space="preserve">  ULONG Pagef</w:t>
      </w:r>
      <w:r>
        <w:t>ileLimit;</w:t>
      </w:r>
    </w:p>
    <w:p w:rsidR="00720ACD" w:rsidRDefault="00BE5BF1">
      <w:pPr>
        <w:pStyle w:val="Code"/>
      </w:pPr>
      <w:r>
        <w:t xml:space="preserve">  OLD_LARGE_INTEGER Reserved;</w:t>
      </w:r>
    </w:p>
    <w:p w:rsidR="00720ACD" w:rsidRDefault="00BE5BF1">
      <w:pPr>
        <w:pStyle w:val="Code"/>
      </w:pPr>
      <w:r>
        <w:t>} NLPR_QUOTA_LIMITS,</w:t>
      </w:r>
    </w:p>
    <w:p w:rsidR="00720ACD" w:rsidRDefault="00BE5BF1">
      <w:pPr>
        <w:pStyle w:val="Code"/>
      </w:pPr>
      <w:r>
        <w:t> *PNLPR_QUOTA_LIMITS;</w:t>
      </w:r>
    </w:p>
    <w:p w:rsidR="00720ACD" w:rsidRDefault="00BE5BF1">
      <w:pPr>
        <w:pStyle w:val="Definition-Field"/>
      </w:pPr>
      <w:r>
        <w:rPr>
          <w:b/>
        </w:rPr>
        <w:t>PagedPoolLimit:</w:t>
      </w:r>
      <w:r>
        <w:t xml:space="preserve"> A ULONG that specifies the number of bytes of paged pool memory assigned to the user. The paged pool is an area of system memory (physical memory used by the operating system) for objects that can be written to disk when they are not being used.</w:t>
      </w:r>
    </w:p>
    <w:p w:rsidR="00720ACD" w:rsidRDefault="00BE5BF1">
      <w:pPr>
        <w:pStyle w:val="Definition-Field"/>
      </w:pPr>
      <w:r>
        <w:rPr>
          <w:b/>
        </w:rPr>
        <w:t>NonPagedP</w:t>
      </w:r>
      <w:r>
        <w:rPr>
          <w:b/>
        </w:rPr>
        <w:t>oolLimit:</w:t>
      </w:r>
      <w:r>
        <w:t xml:space="preserve"> A ULONG that specifies the number of bytes of nonpaged pool memory assigned to the user. The nonpaged pool is an area of system memory for objects that cannot be written to disk but MUST remain in physical memory as long as they are allocated.</w:t>
      </w:r>
    </w:p>
    <w:p w:rsidR="00720ACD" w:rsidRDefault="00BE5BF1">
      <w:pPr>
        <w:pStyle w:val="Definition-Field"/>
      </w:pPr>
      <w:r>
        <w:rPr>
          <w:b/>
        </w:rPr>
        <w:t>Mi</w:t>
      </w:r>
      <w:r>
        <w:rPr>
          <w:b/>
        </w:rPr>
        <w:t>nimumWorkingSetSize:</w:t>
      </w:r>
      <w:r>
        <w:t xml:space="preserve"> A ULONG that specifies the minimum set size assigned to the user. The working set of a process is the set of memory pages currently visible to the process in physical RAM memory. These pages are present in memory when the application i</w:t>
      </w:r>
      <w:r>
        <w:t>s running and available for an application to use without triggering a page fault.</w:t>
      </w:r>
    </w:p>
    <w:p w:rsidR="00720ACD" w:rsidRDefault="00BE5BF1">
      <w:pPr>
        <w:pStyle w:val="Definition-Field"/>
      </w:pPr>
      <w:r>
        <w:rPr>
          <w:b/>
        </w:rPr>
        <w:t>MaximumWorkingSetSize:</w:t>
      </w:r>
      <w:r>
        <w:t xml:space="preserve"> A ULONG that specifies the maximum set size assigned to the user.</w:t>
      </w:r>
    </w:p>
    <w:p w:rsidR="00720ACD" w:rsidRDefault="00BE5BF1">
      <w:pPr>
        <w:pStyle w:val="Definition-Field"/>
      </w:pPr>
      <w:r>
        <w:rPr>
          <w:b/>
        </w:rPr>
        <w:t>PagefileLimit:</w:t>
      </w:r>
      <w:r>
        <w:t xml:space="preserve"> A ULONG that specifies the maximum size, in bytes, of the paging file</w:t>
      </w:r>
      <w:r>
        <w:t>, which is a reserved space on disk that backs up committed physical memory on the computer.</w:t>
      </w:r>
    </w:p>
    <w:p w:rsidR="00720ACD" w:rsidRDefault="00BE5BF1">
      <w:pPr>
        <w:pStyle w:val="Definition-Field"/>
      </w:pPr>
      <w:r>
        <w:rPr>
          <w:b/>
        </w:rPr>
        <w:t>Reserved:</w:t>
      </w:r>
      <w:r>
        <w:t xml:space="preserve"> An </w:t>
      </w:r>
      <w:r>
        <w:rPr>
          <w:b/>
        </w:rPr>
        <w:t>OLD_LARGE_INTEGER</w:t>
      </w:r>
      <w:r>
        <w:t xml:space="preserve"> structure (</w:t>
      </w:r>
      <w:hyperlink r:id="rId199">
        <w:r>
          <w:rPr>
            <w:rStyle w:val="Hyperlink"/>
          </w:rPr>
          <w:t>[MSDN-OLI]</w:t>
        </w:r>
      </w:hyperlink>
      <w:r>
        <w:t>) that is set to zero and ignored on receipt.</w:t>
      </w:r>
      <w:r>
        <w:t xml:space="preserve"> </w:t>
      </w:r>
    </w:p>
    <w:p w:rsidR="00720ACD" w:rsidRDefault="00BE5BF1">
      <w:pPr>
        <w:pStyle w:val="Heading5"/>
      </w:pPr>
      <w:bookmarkStart w:id="344" w:name="section_7f60a1a799d849ba91c06e027237b009"/>
      <w:bookmarkStart w:id="345" w:name="_Toc243612813"/>
      <w:r>
        <w:t>NETLOGON_DELTA_ACCOUNTS</w:t>
      </w:r>
      <w:bookmarkEnd w:id="344"/>
      <w:bookmarkEnd w:id="345"/>
      <w:r>
        <w:fldChar w:fldCharType="begin"/>
      </w:r>
      <w:r>
        <w:instrText xml:space="preserve"> XE "NETLOGON_DELTA_ACCOUNTS structure"</w:instrText>
      </w:r>
      <w:r>
        <w:fldChar w:fldCharType="end"/>
      </w:r>
      <w:r>
        <w:fldChar w:fldCharType="begin"/>
      </w:r>
      <w:r>
        <w:instrText xml:space="preserve"> XE "PNETLOGON_DELTA_ACCOUNTS"</w:instrText>
      </w:r>
      <w:r>
        <w:fldChar w:fldCharType="end"/>
      </w:r>
    </w:p>
    <w:p w:rsidR="00720ACD" w:rsidRDefault="00BE5BF1">
      <w:r>
        <w:t xml:space="preserve">The </w:t>
      </w:r>
      <w:r>
        <w:rPr>
          <w:b/>
        </w:rPr>
        <w:t>NETLOGON_DELTA_ACCOUNTS</w:t>
      </w:r>
      <w:r>
        <w:t xml:space="preserve"> structure contains the settings and </w:t>
      </w:r>
      <w:hyperlink w:anchor="gt_d8092e10-b227-4b44-b015-511bb8178940">
        <w:r>
          <w:rPr>
            <w:rStyle w:val="HyperlinkGreen"/>
            <w:b/>
          </w:rPr>
          <w:t>privileges</w:t>
        </w:r>
      </w:hyperlink>
      <w:r>
        <w:t xml:space="preserve"> for a </w:t>
      </w:r>
      <w:hyperlink w:anchor="gt_9e5f2104-d6df-4ae7-8a5c-6bd14a0da8fa">
        <w:r>
          <w:rPr>
            <w:rStyle w:val="HyperlinkGreen"/>
            <w:b/>
          </w:rPr>
          <w:t>Local Security Authority (LSA)</w:t>
        </w:r>
      </w:hyperlink>
      <w:r>
        <w:t xml:space="preserve"> account. This structure is used for replicating the LSA account data from the </w:t>
      </w:r>
      <w:hyperlink w:anchor="gt_663cb13a-8b75-477f-b6e1-bea8f2fba64d">
        <w:r>
          <w:rPr>
            <w:rStyle w:val="HyperlinkGreen"/>
            <w:b/>
          </w:rPr>
          <w:t>primary domain controller (PDC)</w:t>
        </w:r>
      </w:hyperlink>
      <w:r>
        <w:t xml:space="preserve"> to a </w:t>
      </w:r>
      <w:hyperlink w:anchor="gt_ce1138c6-7ab4-4c37-98b4-95599071c3c3">
        <w:r>
          <w:rPr>
            <w:rStyle w:val="HyperlinkGreen"/>
            <w:b/>
          </w:rPr>
          <w:t>backup domain controller (BDC)</w:t>
        </w:r>
      </w:hyperlink>
      <w:r>
        <w:t>.</w:t>
      </w:r>
    </w:p>
    <w:p w:rsidR="00720ACD" w:rsidRDefault="00BE5BF1">
      <w:pPr>
        <w:pStyle w:val="Code"/>
      </w:pPr>
      <w:r>
        <w:t>typedef struct _NETLOGON_DELTA_ACCOUNTS {</w:t>
      </w:r>
    </w:p>
    <w:p w:rsidR="00720ACD" w:rsidRDefault="00BE5BF1">
      <w:pPr>
        <w:pStyle w:val="Code"/>
      </w:pPr>
      <w:r>
        <w:t xml:space="preserve">  ULONG PrivilegeEntries;</w:t>
      </w:r>
    </w:p>
    <w:p w:rsidR="00720ACD" w:rsidRDefault="00BE5BF1">
      <w:pPr>
        <w:pStyle w:val="Code"/>
      </w:pPr>
      <w:r>
        <w:t xml:space="preserve">  ULONG PrivilegeControl;</w:t>
      </w:r>
    </w:p>
    <w:p w:rsidR="00720ACD" w:rsidRDefault="00BE5BF1">
      <w:pPr>
        <w:pStyle w:val="Code"/>
      </w:pPr>
      <w:r>
        <w:t xml:space="preserve">  [size_is(PrivilegeEntries)] ULONG* PrivilegeAttributes;</w:t>
      </w:r>
    </w:p>
    <w:p w:rsidR="00720ACD" w:rsidRDefault="00BE5BF1">
      <w:pPr>
        <w:pStyle w:val="Code"/>
      </w:pPr>
      <w:r>
        <w:t xml:space="preserve">  [size_is(PrivilegeEntries)] PUNICODE_STRING PrivilegeNames;</w:t>
      </w:r>
    </w:p>
    <w:p w:rsidR="00720ACD" w:rsidRDefault="00BE5BF1">
      <w:pPr>
        <w:pStyle w:val="Code"/>
      </w:pPr>
      <w:r>
        <w:t xml:space="preserve">  NLPR_QUOTA_LIMITS QuotaLimits;</w:t>
      </w:r>
    </w:p>
    <w:p w:rsidR="00720ACD" w:rsidRDefault="00BE5BF1">
      <w:pPr>
        <w:pStyle w:val="Code"/>
      </w:pPr>
      <w:r>
        <w:t xml:space="preserve">  ULONG SystemAccessFlags;</w:t>
      </w:r>
    </w:p>
    <w:p w:rsidR="00720ACD" w:rsidRDefault="00BE5BF1">
      <w:pPr>
        <w:pStyle w:val="Code"/>
      </w:pPr>
      <w:r>
        <w:t xml:space="preserve">  SECURITY_INFORMATION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SecurityDescriptor;</w:t>
      </w:r>
    </w:p>
    <w:p w:rsidR="00720ACD" w:rsidRDefault="00BE5BF1">
      <w:pPr>
        <w:pStyle w:val="Code"/>
      </w:pPr>
      <w:r>
        <w:t xml:space="preserve">  UNICODE_STRIN</w:t>
      </w:r>
      <w:r>
        <w:t>G DummyString1;</w:t>
      </w:r>
    </w:p>
    <w:p w:rsidR="00720ACD" w:rsidRDefault="00BE5BF1">
      <w:pPr>
        <w:pStyle w:val="Code"/>
      </w:pPr>
      <w:r>
        <w:lastRenderedPageBreak/>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NETLOGON_DELTA_ACCOUNTS,</w:t>
      </w:r>
    </w:p>
    <w:p w:rsidR="00720ACD" w:rsidRDefault="00BE5BF1">
      <w:pPr>
        <w:pStyle w:val="Code"/>
      </w:pPr>
      <w:r>
        <w:t> *PNETLOGON_DELTA_ACCOUNTS;</w:t>
      </w:r>
    </w:p>
    <w:p w:rsidR="00720ACD" w:rsidRDefault="00BE5BF1">
      <w:pPr>
        <w:pStyle w:val="Definition-Field"/>
      </w:pPr>
      <w:r>
        <w:rPr>
          <w:b/>
        </w:rPr>
        <w:t>PrivilegeEntries:</w:t>
      </w:r>
      <w:r>
        <w:t xml:space="preserve"> The number of privileges associated with the LSA account.</w:t>
      </w:r>
    </w:p>
    <w:p w:rsidR="00720ACD" w:rsidRDefault="00BE5BF1">
      <w:pPr>
        <w:pStyle w:val="Definition-Field"/>
      </w:pPr>
      <w:r>
        <w:rPr>
          <w:b/>
        </w:rPr>
        <w:t>PrivilegeControl:</w:t>
      </w:r>
      <w:r>
        <w:t xml:space="preserve"> A bit flag describing the properties of the account privileges. A flag is TRUE (or set) if its value is equal to 1. The </w:t>
      </w:r>
      <w:r>
        <w:rPr>
          <w:b/>
        </w:rPr>
        <w:t>PrivilegeControl</w:t>
      </w:r>
      <w:r>
        <w:t xml:space="preserve"> value is as follows.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0" w:type="auto"/>
        <w:tblInd w:w="475" w:type="dxa"/>
        <w:tblLook w:val="04A0" w:firstRow="1" w:lastRow="0" w:firstColumn="1" w:lastColumn="0" w:noHBand="0" w:noVBand="1"/>
      </w:tblPr>
      <w:tblGrid>
        <w:gridCol w:w="1620"/>
        <w:gridCol w:w="704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620" w:type="dxa"/>
          </w:tcPr>
          <w:p w:rsidR="00720ACD" w:rsidRDefault="00BE5BF1">
            <w:pPr>
              <w:pStyle w:val="TableHeaderText"/>
            </w:pPr>
            <w:r>
              <w:t>Value</w:t>
            </w:r>
          </w:p>
        </w:tc>
        <w:tc>
          <w:tcPr>
            <w:tcW w:w="6155"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 xml:space="preserve">All of the specified privileges MUST be held by the process that is </w:t>
            </w:r>
            <w:r>
              <w:t>requesting access.</w:t>
            </w:r>
          </w:p>
        </w:tc>
      </w:tr>
    </w:tbl>
    <w:p w:rsidR="00720ACD" w:rsidRDefault="00BE5BF1">
      <w:pPr>
        <w:pStyle w:val="Definition-Field2"/>
      </w:pPr>
      <w:r>
        <w:t>All other bits MUST be set to zero and MUST be ignored on receipt.</w:t>
      </w:r>
    </w:p>
    <w:p w:rsidR="00720ACD" w:rsidRDefault="00BE5BF1">
      <w:pPr>
        <w:pStyle w:val="Definition-Field"/>
      </w:pPr>
      <w:r>
        <w:rPr>
          <w:b/>
        </w:rPr>
        <w:t>PrivilegeAttributes:</w:t>
      </w:r>
      <w:r>
        <w:t xml:space="preserve"> Pointer to an array of unsigned 32-bit values that contain a set of bit flags describing each privilege's attributes. An attribute is TRUE (or set) </w:t>
      </w:r>
      <w:r>
        <w:t>if its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 xml:space="preserve">Where the </w:t>
      </w:r>
      <w:r>
        <w:t>bits are defined as:</w:t>
      </w:r>
    </w:p>
    <w:tbl>
      <w:tblPr>
        <w:tblStyle w:val="Table-ShadedHeader"/>
        <w:tblW w:w="0" w:type="auto"/>
        <w:tblInd w:w="475" w:type="dxa"/>
        <w:tblLook w:val="04A0" w:firstRow="1" w:lastRow="0" w:firstColumn="1" w:lastColumn="0" w:noHBand="0" w:noVBand="1"/>
      </w:tblPr>
      <w:tblGrid>
        <w:gridCol w:w="1620"/>
        <w:gridCol w:w="71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620" w:type="dxa"/>
          </w:tcPr>
          <w:p w:rsidR="00720ACD" w:rsidRDefault="00BE5BF1">
            <w:pPr>
              <w:pStyle w:val="TableHeaderText"/>
            </w:pPr>
            <w:r>
              <w:t>Value</w:t>
            </w:r>
          </w:p>
        </w:tc>
        <w:tc>
          <w:tcPr>
            <w:tcW w:w="7110" w:type="dxa"/>
          </w:tcPr>
          <w:p w:rsidR="00720ACD" w:rsidRDefault="00BE5BF1">
            <w:pPr>
              <w:pStyle w:val="TableHeaderText"/>
            </w:pPr>
            <w:r>
              <w:t>Description</w:t>
            </w:r>
          </w:p>
        </w:tc>
      </w:tr>
      <w:tr w:rsidR="00720ACD" w:rsidTr="00720ACD">
        <w:tc>
          <w:tcPr>
            <w:tcW w:w="1620" w:type="dxa"/>
          </w:tcPr>
          <w:p w:rsidR="00720ACD" w:rsidRDefault="00BE5BF1">
            <w:pPr>
              <w:pStyle w:val="TableBodyText"/>
            </w:pPr>
            <w:r>
              <w:t>A</w:t>
            </w:r>
          </w:p>
        </w:tc>
        <w:tc>
          <w:tcPr>
            <w:tcW w:w="7110" w:type="dxa"/>
          </w:tcPr>
          <w:p w:rsidR="00720ACD" w:rsidRDefault="00BE5BF1">
            <w:pPr>
              <w:pStyle w:val="TableBodyText"/>
            </w:pPr>
            <w:r>
              <w:t>Privilege is enabled by default.</w:t>
            </w:r>
          </w:p>
        </w:tc>
      </w:tr>
      <w:tr w:rsidR="00720ACD" w:rsidTr="00720ACD">
        <w:tc>
          <w:tcPr>
            <w:tcW w:w="1620" w:type="dxa"/>
          </w:tcPr>
          <w:p w:rsidR="00720ACD" w:rsidRDefault="00BE5BF1">
            <w:pPr>
              <w:pStyle w:val="TableBodyText"/>
            </w:pPr>
            <w:r>
              <w:t>B</w:t>
            </w:r>
          </w:p>
        </w:tc>
        <w:tc>
          <w:tcPr>
            <w:tcW w:w="7110" w:type="dxa"/>
          </w:tcPr>
          <w:p w:rsidR="00720ACD" w:rsidRDefault="00BE5BF1">
            <w:pPr>
              <w:pStyle w:val="TableBodyText"/>
            </w:pPr>
            <w:r>
              <w:t>Privilege is enabled.</w:t>
            </w:r>
          </w:p>
        </w:tc>
      </w:tr>
    </w:tbl>
    <w:p w:rsidR="00720ACD" w:rsidRDefault="00BE5BF1">
      <w:pPr>
        <w:pStyle w:val="Definition-Field2"/>
      </w:pPr>
      <w:r>
        <w:t>All other bits MUST be set to zero and MUST be ignored on receipt.</w:t>
      </w:r>
    </w:p>
    <w:p w:rsidR="00720ACD" w:rsidRDefault="00BE5BF1">
      <w:pPr>
        <w:pStyle w:val="Definition-Field"/>
      </w:pPr>
      <w:r>
        <w:rPr>
          <w:b/>
        </w:rPr>
        <w:t>PrivilegeNames:</w:t>
      </w:r>
      <w:r>
        <w:t xml:space="preserve"> A pointer to an array of privilege names represented as </w:t>
      </w:r>
      <w:r>
        <w:rPr>
          <w:b/>
        </w:rPr>
        <w:t>UNICODE_STRING</w:t>
      </w:r>
      <w:r>
        <w:t xml:space="preserve"> structures. The names of the privileges are implementation specific.</w:t>
      </w:r>
    </w:p>
    <w:p w:rsidR="00720ACD" w:rsidRDefault="00BE5BF1">
      <w:pPr>
        <w:pStyle w:val="Definition-Field"/>
      </w:pPr>
      <w:r>
        <w:rPr>
          <w:b/>
        </w:rPr>
        <w:t>QuotaLimits:</w:t>
      </w:r>
      <w:r>
        <w:t xml:space="preserve"> An </w:t>
      </w:r>
      <w:r>
        <w:rPr>
          <w:b/>
        </w:rPr>
        <w:t>NLPR_QUOTA_LIMITS</w:t>
      </w:r>
      <w:r>
        <w:t xml:space="preserve"> structure (section </w:t>
      </w:r>
      <w:hyperlink w:anchor="Section_55d7ea86c4cc4a5e8414426673cb77d1" w:history="1">
        <w:r>
          <w:rPr>
            <w:rStyle w:val="Hyperlink"/>
          </w:rPr>
          <w:t>2.2.1.5.2</w:t>
        </w:r>
      </w:hyperlink>
      <w:r>
        <w:t>) that describes the account's current quota settings.</w:t>
      </w:r>
    </w:p>
    <w:p w:rsidR="00720ACD" w:rsidRDefault="00BE5BF1">
      <w:pPr>
        <w:pStyle w:val="Definition-Field"/>
      </w:pPr>
      <w:r>
        <w:rPr>
          <w:b/>
        </w:rPr>
        <w:t>SystemAcc</w:t>
      </w:r>
      <w:r>
        <w:rPr>
          <w:b/>
        </w:rPr>
        <w:t>essFlags:</w:t>
      </w:r>
      <w:r>
        <w:t xml:space="preserve"> A set of the following bit flags that specify the ways in which the account is permitted to access the system as detailed in POLICY_MODE_INTERACTIVE, POLICY_MODE_NETWORK, POLICY_MODE_BATCH, POLICY_MODE_SERVICE, and </w:t>
      </w:r>
      <w:r>
        <w:lastRenderedPageBreak/>
        <w:t xml:space="preserve">POLICY_MODE_PROXY of </w:t>
      </w:r>
      <w:hyperlink r:id="rId200" w:anchor="Section_1b5471ef4c334a91b079dfcbb82f05cc">
        <w:r>
          <w:rPr>
            <w:rStyle w:val="Hyperlink"/>
          </w:rPr>
          <w:t>[MS-LSAD]</w:t>
        </w:r>
      </w:hyperlink>
      <w:r>
        <w:t>. See [MS-LSAD] for the specification of these bit values and allowed combinations.</w:t>
      </w:r>
    </w:p>
    <w:p w:rsidR="00720ACD" w:rsidRDefault="00BE5BF1">
      <w:pPr>
        <w:pStyle w:val="Definition-Field"/>
      </w:pPr>
      <w:r>
        <w:rPr>
          <w:b/>
        </w:rPr>
        <w:t>SecurityInformation:</w:t>
      </w:r>
      <w:r>
        <w:t xml:space="preserve"> A </w:t>
      </w:r>
      <w:r>
        <w:rPr>
          <w:b/>
        </w:rPr>
        <w:t>SECURITY_INFORMATION</w:t>
      </w:r>
      <w:r>
        <w:t xml:space="preserve"> structure, as specified in </w:t>
      </w:r>
      <w:hyperlink r:id="rId201" w:anchor="Section_cca2742956894a16b2b49325d93e4ba2">
        <w:r>
          <w:rPr>
            <w:rStyle w:val="Hyperlink"/>
          </w:rPr>
          <w:t>[MS-DTYP]</w:t>
        </w:r>
      </w:hyperlink>
      <w:r>
        <w:t xml:space="preserve"> section 2.4.7, that specifies portions of a security descriptor about the </w:t>
      </w:r>
      <w:hyperlink w:anchor="gt_5ee032d0-d944-4acb-bbb5-b1cfc7df6db6">
        <w:r>
          <w:rPr>
            <w:rStyle w:val="HyperlinkGreen"/>
            <w:b/>
          </w:rPr>
          <w:t>trusted</w:t>
        </w:r>
      </w:hyperlink>
      <w:r>
        <w:t xml:space="preserve"> </w:t>
      </w:r>
      <w:hyperlink w:anchor="gt_b0276eb2-4e65-4cf1-a718-e0920a614aca">
        <w:r>
          <w:rPr>
            <w:rStyle w:val="HyperlinkGreen"/>
            <w:b/>
          </w:rPr>
          <w:t>domain</w:t>
        </w:r>
      </w:hyperlink>
      <w:r>
        <w:t>.</w:t>
      </w:r>
    </w:p>
    <w:p w:rsidR="00720ACD" w:rsidRDefault="00BE5BF1">
      <w:pPr>
        <w:pStyle w:val="Definition-Field"/>
      </w:pPr>
      <w:r>
        <w:rPr>
          <w:b/>
        </w:rPr>
        <w:t>SecuritySize:</w:t>
      </w:r>
      <w:r>
        <w:t xml:space="preserve"> The size, in bytes, of the </w:t>
      </w:r>
      <w:r>
        <w:rPr>
          <w:b/>
        </w:rPr>
        <w:t>SecurityDescriptor</w:t>
      </w:r>
      <w:r>
        <w:t xml:space="preserve"> field.</w:t>
      </w:r>
    </w:p>
    <w:p w:rsidR="00720ACD" w:rsidRDefault="00BE5BF1">
      <w:pPr>
        <w:pStyle w:val="Definition-Field"/>
      </w:pPr>
      <w:r>
        <w:rPr>
          <w:b/>
        </w:rPr>
        <w:t>SecurityDescriptor:</w:t>
      </w:r>
      <w:r>
        <w:t xml:space="preserve"> A pointer to a </w:t>
      </w:r>
      <w:r>
        <w:rPr>
          <w:b/>
        </w:rPr>
        <w:t>SECURITY_DESCRIPTOR</w:t>
      </w:r>
      <w:r>
        <w:t xml:space="preserve"> structure, as specified in [MS-DTYP] section 2.4.6, that describes</w:t>
      </w:r>
      <w:r>
        <w:t xml:space="preserve"> the security settings for the account object.</w:t>
      </w:r>
    </w:p>
    <w:p w:rsidR="00720ACD" w:rsidRDefault="00BE5BF1">
      <w:pPr>
        <w:pStyle w:val="Definition-Field"/>
      </w:pPr>
      <w:r>
        <w:rPr>
          <w:b/>
        </w:rPr>
        <w:t>DummyString1:</w:t>
      </w:r>
      <w:r>
        <w:t xml:space="preserve"> 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MaximumLength</w:t>
      </w:r>
      <w:r>
        <w:t xml:space="preserve"> field, and </w:t>
      </w:r>
      <w:r>
        <w:t xml:space="preserve">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w:t>
      </w:r>
      <w:r>
        <w:rPr>
          <w:b/>
        </w:rPr>
        <w:t>DummyString1</w:t>
      </w:r>
      <w:r>
        <w:t xml:space="preserve"> field.</w:t>
      </w:r>
    </w:p>
    <w:p w:rsidR="00720ACD" w:rsidRDefault="00BE5BF1">
      <w:pPr>
        <w:pStyle w:val="Definition-Field"/>
      </w:pPr>
      <w:r>
        <w:rPr>
          <w:b/>
        </w:rPr>
        <w:t>DummyString3:</w:t>
      </w:r>
      <w:r>
        <w:t xml:space="preserve"> See de</w:t>
      </w:r>
      <w:r>
        <w:t xml:space="preserve">finition for </w:t>
      </w:r>
      <w:r>
        <w:rPr>
          <w:b/>
        </w:rPr>
        <w:t>DummyString1</w:t>
      </w:r>
      <w:r>
        <w:t xml:space="preserve"> field.</w:t>
      </w:r>
    </w:p>
    <w:p w:rsidR="00720ACD" w:rsidRDefault="00BE5BF1">
      <w:pPr>
        <w:pStyle w:val="Definition-Field"/>
      </w:pPr>
      <w:r>
        <w:rPr>
          <w:b/>
        </w:rPr>
        <w:t>DummyString4:</w:t>
      </w:r>
      <w:r>
        <w:t xml:space="preserve"> See definition for </w:t>
      </w:r>
      <w:r>
        <w:rPr>
          <w:b/>
        </w:rPr>
        <w:t>DummyString1</w:t>
      </w:r>
      <w:r>
        <w:t xml:space="preserve"> field.</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w:t>
      </w:r>
      <w:r>
        <w:rPr>
          <w:b/>
        </w:rPr>
        <w:t>DummyLo</w:t>
      </w:r>
      <w:r>
        <w:rPr>
          <w:b/>
        </w:rPr>
        <w:t>ng1</w:t>
      </w:r>
      <w:r>
        <w:t xml:space="preserve"> field.</w:t>
      </w:r>
    </w:p>
    <w:p w:rsidR="00720ACD" w:rsidRDefault="00BE5BF1">
      <w:pPr>
        <w:pStyle w:val="Definition-Field"/>
      </w:pPr>
      <w:r>
        <w:rPr>
          <w:b/>
        </w:rPr>
        <w:t>DummyLong3:</w:t>
      </w:r>
      <w:r>
        <w:t xml:space="preserve"> See definition for </w:t>
      </w:r>
      <w:r>
        <w:rPr>
          <w:b/>
        </w:rPr>
        <w:t>DummyLong1</w:t>
      </w:r>
      <w:r>
        <w:t xml:space="preserve"> field.</w:t>
      </w:r>
    </w:p>
    <w:p w:rsidR="00720ACD" w:rsidRDefault="00BE5BF1">
      <w:pPr>
        <w:pStyle w:val="Definition-Field"/>
      </w:pPr>
      <w:r>
        <w:rPr>
          <w:b/>
        </w:rPr>
        <w:t>DummyLong4:</w:t>
      </w:r>
      <w:r>
        <w:t xml:space="preserve"> See definition for </w:t>
      </w:r>
      <w:r>
        <w:rPr>
          <w:b/>
        </w:rPr>
        <w:t>DummyLong1</w:t>
      </w:r>
      <w:r>
        <w:t xml:space="preserve"> field.</w:t>
      </w:r>
    </w:p>
    <w:p w:rsidR="00720ACD" w:rsidRDefault="00BE5BF1">
      <w:pPr>
        <w:pStyle w:val="Heading5"/>
      </w:pPr>
      <w:bookmarkStart w:id="346" w:name="section_38155d03b5dc445d9fcba6938be5972d"/>
      <w:bookmarkStart w:id="347" w:name="_Toc243612814"/>
      <w:r>
        <w:t>NETLOGON_DELTA_ALIAS</w:t>
      </w:r>
      <w:bookmarkEnd w:id="346"/>
      <w:bookmarkEnd w:id="347"/>
      <w:r>
        <w:fldChar w:fldCharType="begin"/>
      </w:r>
      <w:r>
        <w:instrText xml:space="preserve"> XE "PNETLOGON_DELTA_ALIAS"</w:instrText>
      </w:r>
      <w:r>
        <w:fldChar w:fldCharType="end"/>
      </w:r>
      <w:r>
        <w:fldChar w:fldCharType="begin"/>
      </w:r>
      <w:r>
        <w:instrText xml:space="preserve"> XE "NETLOGON_DELTA_ALIAS structure"</w:instrText>
      </w:r>
      <w:r>
        <w:fldChar w:fldCharType="end"/>
      </w:r>
    </w:p>
    <w:p w:rsidR="00720ACD" w:rsidRDefault="00BE5BF1">
      <w:r>
        <w:t xml:space="preserve">The </w:t>
      </w:r>
      <w:r>
        <w:rPr>
          <w:b/>
        </w:rPr>
        <w:t>NETLOGON_DELTA_ALIAS</w:t>
      </w:r>
      <w:r>
        <w:t xml:space="preserve"> structure contains information abo</w:t>
      </w:r>
      <w:r>
        <w:t xml:space="preserve">ut a SAM </w:t>
      </w:r>
      <w:hyperlink w:anchor="gt_d046b6e2-3f79-47e1-87d7-754566744dcd">
        <w:r>
          <w:rPr>
            <w:rStyle w:val="HyperlinkGreen"/>
            <w:b/>
          </w:rPr>
          <w:t>alias</w:t>
        </w:r>
      </w:hyperlink>
      <w:r>
        <w:t xml:space="preserve">. This structure is used to replicate the SAM alias data from the </w:t>
      </w:r>
      <w:hyperlink w:anchor="gt_663cb13a-8b75-477f-b6e1-bea8f2fba64d">
        <w:r>
          <w:rPr>
            <w:rStyle w:val="HyperlinkGreen"/>
            <w:b/>
          </w:rPr>
          <w:t>PDC</w:t>
        </w:r>
      </w:hyperlink>
      <w:r>
        <w:t xml:space="preserve"> to a BDC.</w:t>
      </w:r>
    </w:p>
    <w:p w:rsidR="00720ACD" w:rsidRDefault="00BE5BF1">
      <w:pPr>
        <w:pStyle w:val="Code"/>
      </w:pPr>
      <w:r>
        <w:t>typedef struct _NETLOGON_DELTA_ALIAS {</w:t>
      </w:r>
    </w:p>
    <w:p w:rsidR="00720ACD" w:rsidRDefault="00BE5BF1">
      <w:pPr>
        <w:pStyle w:val="Code"/>
      </w:pPr>
      <w:r>
        <w:t xml:space="preserve">  UNICODE_STRING Name;</w:t>
      </w:r>
    </w:p>
    <w:p w:rsidR="00720ACD" w:rsidRDefault="00BE5BF1">
      <w:pPr>
        <w:pStyle w:val="Code"/>
      </w:pPr>
      <w:r>
        <w:t xml:space="preserve">  ULONG RelativeId;</w:t>
      </w:r>
    </w:p>
    <w:p w:rsidR="00720ACD" w:rsidRDefault="00BE5BF1">
      <w:pPr>
        <w:pStyle w:val="Code"/>
      </w:pPr>
      <w:r>
        <w:t xml:space="preserve">  SECURITY_INFORMATION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 SecurityDescriptor;</w:t>
      </w:r>
    </w:p>
    <w:p w:rsidR="00720ACD" w:rsidRDefault="00BE5BF1">
      <w:pPr>
        <w:pStyle w:val="Code"/>
      </w:pPr>
      <w:r>
        <w:t xml:space="preserve">  UNICODE_STRING Comment;</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NETLOGON_DELTA_ALIAS,</w:t>
      </w:r>
    </w:p>
    <w:p w:rsidR="00720ACD" w:rsidRDefault="00BE5BF1">
      <w:pPr>
        <w:pStyle w:val="Code"/>
      </w:pPr>
      <w:r>
        <w:t> *PNETLOGON_DELTA_ALIAS;</w:t>
      </w:r>
    </w:p>
    <w:p w:rsidR="00720ACD" w:rsidRDefault="00BE5BF1">
      <w:pPr>
        <w:pStyle w:val="Definition-Field"/>
      </w:pPr>
      <w:r>
        <w:rPr>
          <w:b/>
        </w:rPr>
        <w:t>Name:</w:t>
      </w:r>
      <w:r>
        <w:t xml:space="preserve"> A </w:t>
      </w:r>
      <w:r>
        <w:rPr>
          <w:b/>
        </w:rPr>
        <w:t>UNICODE_STRING</w:t>
      </w:r>
      <w:r>
        <w:t xml:space="preserve"> structure that contains the alias name.</w:t>
      </w:r>
    </w:p>
    <w:p w:rsidR="00720ACD" w:rsidRDefault="00BE5BF1">
      <w:pPr>
        <w:pStyle w:val="Definition-Field"/>
      </w:pPr>
      <w:r>
        <w:rPr>
          <w:b/>
        </w:rPr>
        <w:t>RelativeId:</w:t>
      </w:r>
      <w:r>
        <w:t xml:space="preserve"> The </w:t>
      </w:r>
      <w:hyperlink w:anchor="gt_df3d0b61-56cd-4dac-9402-982f1fedc41c">
        <w:r>
          <w:rPr>
            <w:rStyle w:val="HyperlinkGreen"/>
            <w:b/>
          </w:rPr>
          <w:t>RID</w:t>
        </w:r>
      </w:hyperlink>
      <w:r>
        <w:t xml:space="preserve"> for the alias.</w:t>
      </w:r>
    </w:p>
    <w:p w:rsidR="00720ACD" w:rsidRDefault="00BE5BF1">
      <w:pPr>
        <w:pStyle w:val="Definition-Field"/>
      </w:pPr>
      <w:r>
        <w:rPr>
          <w:b/>
        </w:rPr>
        <w:t>SecurityInformation:</w:t>
      </w:r>
      <w:r>
        <w:t xml:space="preserve"> A </w:t>
      </w:r>
      <w:r>
        <w:rPr>
          <w:b/>
        </w:rPr>
        <w:t>SECURITY_INFORMATION</w:t>
      </w:r>
      <w:r>
        <w:t xml:space="preserve"> structure, as specified in </w:t>
      </w:r>
      <w:hyperlink r:id="rId202" w:anchor="Section_cca2742956894a16b2b49325d93e4ba2">
        <w:r>
          <w:rPr>
            <w:rStyle w:val="Hyperlink"/>
          </w:rPr>
          <w:t>[MS-DTYP]</w:t>
        </w:r>
      </w:hyperlink>
      <w:r>
        <w:t xml:space="preserve"> section 2.4.7, that contains sec</w:t>
      </w:r>
      <w:r>
        <w:t>urity settings for the alias.</w:t>
      </w:r>
    </w:p>
    <w:p w:rsidR="00720ACD" w:rsidRDefault="00BE5BF1">
      <w:pPr>
        <w:pStyle w:val="Definition-Field"/>
      </w:pPr>
      <w:r>
        <w:rPr>
          <w:b/>
        </w:rPr>
        <w:t>SecuritySize:</w:t>
      </w:r>
      <w:r>
        <w:t xml:space="preserve"> The size, in bytes, of the </w:t>
      </w:r>
      <w:r>
        <w:rPr>
          <w:b/>
        </w:rPr>
        <w:t>SecurityDescriptor</w:t>
      </w:r>
      <w:r>
        <w:t xml:space="preserve"> field.</w:t>
      </w:r>
    </w:p>
    <w:p w:rsidR="00720ACD" w:rsidRDefault="00BE5BF1">
      <w:pPr>
        <w:pStyle w:val="Definition-Field"/>
      </w:pPr>
      <w:r>
        <w:rPr>
          <w:b/>
        </w:rPr>
        <w:lastRenderedPageBreak/>
        <w:t>SecurityDescriptor:</w:t>
      </w:r>
      <w:r>
        <w:t xml:space="preserve"> A pointer to a </w:t>
      </w:r>
      <w:r>
        <w:rPr>
          <w:b/>
        </w:rPr>
        <w:t>SECURITY_DESCRIPTOR</w:t>
      </w:r>
      <w:r>
        <w:t xml:space="preserve"> structure, as specified in [MS-DTYP] section 2.4.6, that describes the security information for the alia</w:t>
      </w:r>
      <w:r>
        <w:t>s object.</w:t>
      </w:r>
    </w:p>
    <w:p w:rsidR="00720ACD" w:rsidRDefault="00BE5BF1">
      <w:pPr>
        <w:pStyle w:val="Definition-Field"/>
      </w:pPr>
      <w:r>
        <w:rPr>
          <w:b/>
        </w:rPr>
        <w:t>Comment:</w:t>
      </w:r>
      <w:r>
        <w:t xml:space="preserve"> A </w:t>
      </w:r>
      <w:r>
        <w:rPr>
          <w:b/>
        </w:rPr>
        <w:t>UNICODE_STRING</w:t>
      </w:r>
      <w:r>
        <w:t xml:space="preserve"> structure that contains the administrative comment string for the alias.</w:t>
      </w:r>
    </w:p>
    <w:p w:rsidR="00720ACD" w:rsidRDefault="00BE5BF1">
      <w:pPr>
        <w:pStyle w:val="Definition-Field"/>
      </w:pPr>
      <w:r>
        <w:rPr>
          <w:b/>
        </w:rPr>
        <w:t>DummyString2:</w:t>
      </w:r>
      <w:r>
        <w:t xml:space="preserve"> A </w:t>
      </w:r>
      <w:r>
        <w:rPr>
          <w:b/>
        </w:rPr>
        <w:t>STRING</w:t>
      </w:r>
      <w:r>
        <w:t xml:space="preserve"> structure, as defined in section </w:t>
      </w:r>
      <w:hyperlink w:anchor="Section_4a896c09a39c487894f09e4f8a419f32" w:history="1">
        <w:r>
          <w:rPr>
            <w:rStyle w:val="Hyperlink"/>
          </w:rPr>
          <w:t>2.2.1.1.2</w:t>
        </w:r>
      </w:hyperlink>
      <w:r>
        <w:t xml:space="preserve">, that MUST contain 0 </w:t>
      </w:r>
      <w:r>
        <w:t xml:space="preserve">for the </w:t>
      </w:r>
      <w:r>
        <w:rPr>
          <w:b/>
        </w:rPr>
        <w:t>Length</w:t>
      </w:r>
      <w:r>
        <w:t xml:space="preserve"> field, 0 for 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DummyString3:</w:t>
      </w:r>
      <w:r>
        <w:t xml:space="preserve"> Se</w:t>
      </w:r>
      <w:r>
        <w:t xml:space="preserve">e definition for </w:t>
      </w:r>
      <w:r>
        <w:rPr>
          <w:b/>
        </w:rPr>
        <w:t>DummyString2</w:t>
      </w:r>
      <w:r>
        <w:t xml:space="preserve"> field.</w:t>
      </w:r>
    </w:p>
    <w:p w:rsidR="00720ACD" w:rsidRDefault="00BE5BF1">
      <w:pPr>
        <w:pStyle w:val="Definition-Field"/>
      </w:pPr>
      <w:r>
        <w:rPr>
          <w:b/>
        </w:rPr>
        <w:t>DummyString4:</w:t>
      </w:r>
      <w:r>
        <w:t xml:space="preserve"> See definition for </w:t>
      </w:r>
      <w:r>
        <w:rPr>
          <w:b/>
        </w:rPr>
        <w:t>DummyString2</w:t>
      </w:r>
      <w:r>
        <w:t xml:space="preserve"> field.</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w:t>
      </w:r>
      <w:r>
        <w:rPr>
          <w:b/>
        </w:rPr>
        <w:t>DummyLong1</w:t>
      </w:r>
      <w:r>
        <w:t xml:space="preserve"> field.</w:t>
      </w:r>
    </w:p>
    <w:p w:rsidR="00720ACD" w:rsidRDefault="00BE5BF1">
      <w:pPr>
        <w:pStyle w:val="Definition-Field"/>
      </w:pPr>
      <w:r>
        <w:rPr>
          <w:b/>
        </w:rPr>
        <w:t>DummyLong3:</w:t>
      </w:r>
      <w:r>
        <w:t xml:space="preserve"> See definition for </w:t>
      </w:r>
      <w:r>
        <w:rPr>
          <w:b/>
        </w:rPr>
        <w:t>DummyLong1</w:t>
      </w:r>
      <w:r>
        <w:t xml:space="preserve"> field.</w:t>
      </w:r>
    </w:p>
    <w:p w:rsidR="00720ACD" w:rsidRDefault="00BE5BF1">
      <w:pPr>
        <w:pStyle w:val="Definition-Field"/>
      </w:pPr>
      <w:r>
        <w:rPr>
          <w:b/>
        </w:rPr>
        <w:t>DummyLong4:</w:t>
      </w:r>
      <w:r>
        <w:t xml:space="preserve"> See definition for </w:t>
      </w:r>
      <w:r>
        <w:rPr>
          <w:b/>
        </w:rPr>
        <w:t>DummyLong1</w:t>
      </w:r>
      <w:r>
        <w:t xml:space="preserve"> field.</w:t>
      </w:r>
    </w:p>
    <w:p w:rsidR="00720ACD" w:rsidRDefault="00BE5BF1">
      <w:pPr>
        <w:pStyle w:val="Heading5"/>
      </w:pPr>
      <w:bookmarkStart w:id="348" w:name="section_e936e7db27cb40ddacf7eec6ac0e9ed5"/>
      <w:bookmarkStart w:id="349" w:name="_Toc243612815"/>
      <w:r>
        <w:t>NLPR_SID_INFORMATION</w:t>
      </w:r>
      <w:bookmarkEnd w:id="348"/>
      <w:bookmarkEnd w:id="349"/>
      <w:r>
        <w:fldChar w:fldCharType="begin"/>
      </w:r>
      <w:r>
        <w:instrText xml:space="preserve"> XE "PNLPR_SID_INFORMATION"</w:instrText>
      </w:r>
      <w:r>
        <w:fldChar w:fldCharType="end"/>
      </w:r>
      <w:r>
        <w:fldChar w:fldCharType="begin"/>
      </w:r>
      <w:r>
        <w:instrText xml:space="preserve"> XE "NLPR_SID_INFORMATION structure"</w:instrText>
      </w:r>
      <w:r>
        <w:fldChar w:fldCharType="end"/>
      </w:r>
    </w:p>
    <w:p w:rsidR="00720ACD" w:rsidRDefault="00BE5BF1">
      <w:r>
        <w:t xml:space="preserve">The </w:t>
      </w:r>
      <w:r>
        <w:rPr>
          <w:b/>
        </w:rPr>
        <w:t>NLPR_SID_INFORMATION</w:t>
      </w:r>
      <w:r>
        <w:t xml:space="preserve"> structure is used to form a wrapper for a </w:t>
      </w:r>
      <w:hyperlink w:anchor="gt_83f2020d-0804-4840-a5ac-e06439d50f8d">
        <w:r>
          <w:rPr>
            <w:rStyle w:val="HyperlinkGreen"/>
            <w:b/>
          </w:rPr>
          <w:t>SID</w:t>
        </w:r>
      </w:hyperlink>
      <w:r>
        <w:t xml:space="preserve">; it is used to transmit a SID during certain replication operations. See section </w:t>
      </w:r>
      <w:hyperlink w:anchor="Section_f28f9dc8eeb241129eeca466f639c761" w:history="1">
        <w:r>
          <w:rPr>
            <w:rStyle w:val="Hyperlink"/>
          </w:rPr>
          <w:t>3.6</w:t>
        </w:r>
      </w:hyperlink>
      <w:r>
        <w:t xml:space="preserve"> fo</w:t>
      </w:r>
      <w:r>
        <w:t>r details.</w:t>
      </w:r>
    </w:p>
    <w:p w:rsidR="00720ACD" w:rsidRDefault="00BE5BF1">
      <w:pPr>
        <w:pStyle w:val="Code"/>
      </w:pPr>
      <w:r>
        <w:t>typedef struct _NLPR_SID_INFORMATION {</w:t>
      </w:r>
    </w:p>
    <w:p w:rsidR="00720ACD" w:rsidRDefault="00BE5BF1">
      <w:pPr>
        <w:pStyle w:val="Code"/>
      </w:pPr>
      <w:r>
        <w:t xml:space="preserve">  PRPC_SID SidPointer;</w:t>
      </w:r>
    </w:p>
    <w:p w:rsidR="00720ACD" w:rsidRDefault="00BE5BF1">
      <w:pPr>
        <w:pStyle w:val="Code"/>
      </w:pPr>
      <w:r>
        <w:t>} NLPR_SID_INFORMATION,</w:t>
      </w:r>
    </w:p>
    <w:p w:rsidR="00720ACD" w:rsidRDefault="00BE5BF1">
      <w:pPr>
        <w:pStyle w:val="Code"/>
      </w:pPr>
      <w:r>
        <w:t> *PNLPR_SID_INFORMATION;</w:t>
      </w:r>
    </w:p>
    <w:p w:rsidR="00720ACD" w:rsidRDefault="00BE5BF1">
      <w:pPr>
        <w:pStyle w:val="Definition-Field"/>
      </w:pPr>
      <w:r>
        <w:rPr>
          <w:b/>
        </w:rPr>
        <w:t>SidPointer:</w:t>
      </w:r>
      <w:r>
        <w:t xml:space="preserve"> A pointer to a SID structure (</w:t>
      </w:r>
      <w:hyperlink r:id="rId203" w:anchor="Section_cca2742956894a16b2b49325d93e4ba2">
        <w:r>
          <w:rPr>
            <w:rStyle w:val="Hyperlink"/>
          </w:rPr>
          <w:t>[MS-DTYP]</w:t>
        </w:r>
      </w:hyperlink>
      <w:r>
        <w:t xml:space="preserve"> sec</w:t>
      </w:r>
      <w:r>
        <w:t>tion 2.4.2.3).</w:t>
      </w:r>
    </w:p>
    <w:p w:rsidR="00720ACD" w:rsidRDefault="00BE5BF1">
      <w:pPr>
        <w:pStyle w:val="Heading5"/>
      </w:pPr>
      <w:bookmarkStart w:id="350" w:name="section_d89f92c6bc7c4af3a96d835e9ab03ca0"/>
      <w:bookmarkStart w:id="351" w:name="_Toc243612816"/>
      <w:r>
        <w:t>NLPR_SID_ARRAY</w:t>
      </w:r>
      <w:bookmarkEnd w:id="350"/>
      <w:bookmarkEnd w:id="351"/>
      <w:r>
        <w:fldChar w:fldCharType="begin"/>
      </w:r>
      <w:r>
        <w:instrText xml:space="preserve"> XE "PNLPR_SID_ARRAY"</w:instrText>
      </w:r>
      <w:r>
        <w:fldChar w:fldCharType="end"/>
      </w:r>
      <w:r>
        <w:fldChar w:fldCharType="begin"/>
      </w:r>
      <w:r>
        <w:instrText xml:space="preserve"> XE "NLPR_SID_ARRAY structure"</w:instrText>
      </w:r>
      <w:r>
        <w:fldChar w:fldCharType="end"/>
      </w:r>
    </w:p>
    <w:p w:rsidR="00720ACD" w:rsidRDefault="00BE5BF1">
      <w:r>
        <w:t xml:space="preserve">The </w:t>
      </w:r>
      <w:r>
        <w:rPr>
          <w:b/>
        </w:rPr>
        <w:t>NLPR_SID_ARRAY</w:t>
      </w:r>
      <w:r>
        <w:t xml:space="preserve"> structure defines an array of pointers to </w:t>
      </w:r>
      <w:hyperlink w:anchor="gt_83f2020d-0804-4840-a5ac-e06439d50f8d">
        <w:r>
          <w:rPr>
            <w:rStyle w:val="HyperlinkGreen"/>
            <w:b/>
          </w:rPr>
          <w:t>security identifier</w:t>
        </w:r>
      </w:hyperlink>
      <w:r>
        <w:t xml:space="preserve"> structures.</w:t>
      </w:r>
    </w:p>
    <w:p w:rsidR="00720ACD" w:rsidRDefault="00BE5BF1">
      <w:pPr>
        <w:pStyle w:val="Code"/>
      </w:pPr>
      <w:r>
        <w:t>typedef struct _</w:t>
      </w:r>
      <w:r>
        <w:t>NLPR_SID_ARRAY {</w:t>
      </w:r>
    </w:p>
    <w:p w:rsidR="00720ACD" w:rsidRDefault="00BE5BF1">
      <w:pPr>
        <w:pStyle w:val="Code"/>
      </w:pPr>
      <w:r>
        <w:t xml:space="preserve">  ULONG Count;</w:t>
      </w:r>
    </w:p>
    <w:p w:rsidR="00720ACD" w:rsidRDefault="00BE5BF1">
      <w:pPr>
        <w:pStyle w:val="Code"/>
      </w:pPr>
      <w:r>
        <w:t xml:space="preserve">  [size_is(Count)] PNLPR_SID_INFORMATION Sids;</w:t>
      </w:r>
    </w:p>
    <w:p w:rsidR="00720ACD" w:rsidRDefault="00BE5BF1">
      <w:pPr>
        <w:pStyle w:val="Code"/>
      </w:pPr>
      <w:r>
        <w:t>} NLPR_SID_ARRAY,</w:t>
      </w:r>
    </w:p>
    <w:p w:rsidR="00720ACD" w:rsidRDefault="00BE5BF1">
      <w:pPr>
        <w:pStyle w:val="Code"/>
      </w:pPr>
      <w:r>
        <w:t> *PNLPR_SID_ARRAY;</w:t>
      </w:r>
    </w:p>
    <w:p w:rsidR="00720ACD" w:rsidRDefault="00BE5BF1">
      <w:pPr>
        <w:pStyle w:val="Definition-Field"/>
      </w:pPr>
      <w:r>
        <w:rPr>
          <w:b/>
        </w:rPr>
        <w:t>Count:</w:t>
      </w:r>
      <w:r>
        <w:t xml:space="preserve"> The number of pointers in the </w:t>
      </w:r>
      <w:r>
        <w:rPr>
          <w:b/>
        </w:rPr>
        <w:t>Sids</w:t>
      </w:r>
      <w:r>
        <w:t xml:space="preserve"> array.</w:t>
      </w:r>
    </w:p>
    <w:p w:rsidR="00720ACD" w:rsidRDefault="00BE5BF1">
      <w:pPr>
        <w:pStyle w:val="Definition-Field"/>
      </w:pPr>
      <w:r>
        <w:rPr>
          <w:b/>
        </w:rPr>
        <w:t>Sids:</w:t>
      </w:r>
      <w:r>
        <w:t xml:space="preserve"> An array of </w:t>
      </w:r>
      <w:r>
        <w:rPr>
          <w:b/>
        </w:rPr>
        <w:t>NLPR_SID_INFORMATION</w:t>
      </w:r>
      <w:r>
        <w:t xml:space="preserve"> structures, as specified in section </w:t>
      </w:r>
      <w:hyperlink w:anchor="Section_e936e7db27cb40ddacf7eec6ac0e9ed5" w:history="1">
        <w:r>
          <w:rPr>
            <w:rStyle w:val="Hyperlink"/>
          </w:rPr>
          <w:t>2.2.1.5.5</w:t>
        </w:r>
      </w:hyperlink>
      <w:r>
        <w:t>, each of which is a pointer to a SID.</w:t>
      </w:r>
    </w:p>
    <w:p w:rsidR="00720ACD" w:rsidRDefault="00BE5BF1">
      <w:pPr>
        <w:pStyle w:val="Heading5"/>
      </w:pPr>
      <w:bookmarkStart w:id="352" w:name="section_aeca74675e13417ca4cb71d1f6476090"/>
      <w:bookmarkStart w:id="353" w:name="_Toc243612817"/>
      <w:r>
        <w:t>NETLOGON_DELTA_ALIAS_MEMBER</w:t>
      </w:r>
      <w:bookmarkEnd w:id="352"/>
      <w:bookmarkEnd w:id="353"/>
      <w:r>
        <w:fldChar w:fldCharType="begin"/>
      </w:r>
      <w:r>
        <w:instrText xml:space="preserve"> XE "NETLOGON_DELTA_ALIAS_MEMBER structure"</w:instrText>
      </w:r>
      <w:r>
        <w:fldChar w:fldCharType="end"/>
      </w:r>
      <w:r>
        <w:fldChar w:fldCharType="begin"/>
      </w:r>
      <w:r>
        <w:instrText xml:space="preserve"> XE "PNETLOGON_DELTA_ALIAS_MEMBER"</w:instrText>
      </w:r>
      <w:r>
        <w:fldChar w:fldCharType="end"/>
      </w:r>
    </w:p>
    <w:p w:rsidR="00720ACD" w:rsidRDefault="00BE5BF1">
      <w:r>
        <w:t xml:space="preserve">The </w:t>
      </w:r>
      <w:r>
        <w:rPr>
          <w:b/>
        </w:rPr>
        <w:t>NETLOGON_DELTA_ALIAS_MEMBER</w:t>
      </w:r>
      <w:r>
        <w:t xml:space="preserve"> structure contains all the members of a SAM </w:t>
      </w:r>
      <w:hyperlink w:anchor="gt_d046b6e2-3f79-47e1-87d7-754566744dcd">
        <w:r>
          <w:rPr>
            <w:rStyle w:val="HyperlinkGreen"/>
            <w:b/>
          </w:rPr>
          <w:t>alias</w:t>
        </w:r>
      </w:hyperlink>
      <w:r>
        <w:t xml:space="preserve">. This structure is used for replicating the SAM alias data from the </w:t>
      </w:r>
      <w:hyperlink w:anchor="gt_663cb13a-8b75-477f-b6e1-bea8f2fba64d">
        <w:r>
          <w:rPr>
            <w:rStyle w:val="HyperlinkGreen"/>
            <w:b/>
          </w:rPr>
          <w:t>PDC</w:t>
        </w:r>
      </w:hyperlink>
      <w:r>
        <w:t xml:space="preserve"> to a BDC,</w:t>
      </w:r>
      <w:r>
        <w:t xml:space="preserve"> as detailed in section </w:t>
      </w:r>
      <w:hyperlink w:anchor="Section_f28f9dc8eeb241129eeca466f639c761" w:history="1">
        <w:r>
          <w:rPr>
            <w:rStyle w:val="Hyperlink"/>
          </w:rPr>
          <w:t>3.6</w:t>
        </w:r>
      </w:hyperlink>
      <w:r>
        <w:t>.</w:t>
      </w:r>
    </w:p>
    <w:p w:rsidR="00720ACD" w:rsidRDefault="00BE5BF1">
      <w:pPr>
        <w:pStyle w:val="Code"/>
      </w:pPr>
      <w:r>
        <w:t>typedef struct _NETLOGON_DELTA_ALIAS_MEMBER {</w:t>
      </w:r>
    </w:p>
    <w:p w:rsidR="00720ACD" w:rsidRDefault="00BE5BF1">
      <w:pPr>
        <w:pStyle w:val="Code"/>
      </w:pPr>
      <w:r>
        <w:t xml:space="preserve">  NLPR_SID_ARRAY Members;</w:t>
      </w:r>
    </w:p>
    <w:p w:rsidR="00720ACD" w:rsidRDefault="00BE5BF1">
      <w:pPr>
        <w:pStyle w:val="Code"/>
      </w:pPr>
      <w:r>
        <w:t xml:space="preserve">  ULONG DummyLong1;</w:t>
      </w:r>
    </w:p>
    <w:p w:rsidR="00720ACD" w:rsidRDefault="00BE5BF1">
      <w:pPr>
        <w:pStyle w:val="Code"/>
      </w:pPr>
      <w:r>
        <w:lastRenderedPageBreak/>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w:t>
      </w:r>
      <w:r>
        <w:t>A_ALIAS_MEMBER,</w:t>
      </w:r>
    </w:p>
    <w:p w:rsidR="00720ACD" w:rsidRDefault="00BE5BF1">
      <w:pPr>
        <w:pStyle w:val="Code"/>
      </w:pPr>
      <w:r>
        <w:t> *PNETLOGON_DELTA_ALIAS_MEMBER;</w:t>
      </w:r>
    </w:p>
    <w:p w:rsidR="00720ACD" w:rsidRDefault="00BE5BF1">
      <w:pPr>
        <w:pStyle w:val="Definition-Field"/>
      </w:pPr>
      <w:r>
        <w:rPr>
          <w:b/>
        </w:rPr>
        <w:t>Members:</w:t>
      </w:r>
      <w:r>
        <w:t xml:space="preserve"> An </w:t>
      </w:r>
      <w:r>
        <w:rPr>
          <w:b/>
        </w:rPr>
        <w:t>NLPR_SID_ARRAY</w:t>
      </w:r>
      <w:r>
        <w:t xml:space="preserve"> structure, as specified in section </w:t>
      </w:r>
      <w:hyperlink w:anchor="Section_d89f92c6bc7c4af3a96d835e9ab03ca0" w:history="1">
        <w:r>
          <w:rPr>
            <w:rStyle w:val="Hyperlink"/>
          </w:rPr>
          <w:t>2.2.1.5.6</w:t>
        </w:r>
      </w:hyperlink>
      <w:r>
        <w:t xml:space="preserve">, that contains an array of </w:t>
      </w:r>
      <w:hyperlink w:anchor="gt_83f2020d-0804-4840-a5ac-e06439d50f8d">
        <w:r>
          <w:rPr>
            <w:rStyle w:val="HyperlinkGreen"/>
            <w:b/>
          </w:rPr>
          <w:t>SIDs</w:t>
        </w:r>
      </w:hyperlink>
      <w:r>
        <w:t xml:space="preserve"> for each member of the alias.</w:t>
      </w:r>
    </w:p>
    <w:p w:rsidR="00720ACD" w:rsidRDefault="00BE5BF1">
      <w:pPr>
        <w:pStyle w:val="Definition-Field"/>
      </w:pPr>
      <w:r>
        <w:rPr>
          <w:b/>
        </w:rPr>
        <w:t>DummyLong1:</w:t>
      </w:r>
      <w:r>
        <w:t xml:space="preserve"> MUST be set to zero and MUST be ignored 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DummyLong2:</w:t>
      </w:r>
      <w:r>
        <w:t xml:space="preserve"> See </w:t>
      </w:r>
      <w:r>
        <w:t xml:space="preserve">definition for </w:t>
      </w:r>
      <w:r>
        <w:rPr>
          <w:b/>
        </w:rPr>
        <w:t>DummyLong1</w:t>
      </w:r>
      <w:r>
        <w:t xml:space="preserve"> field.</w:t>
      </w:r>
    </w:p>
    <w:p w:rsidR="00720ACD" w:rsidRDefault="00BE5BF1">
      <w:pPr>
        <w:pStyle w:val="Definition-Field"/>
      </w:pPr>
      <w:r>
        <w:rPr>
          <w:b/>
        </w:rPr>
        <w:t>DummyLong3:</w:t>
      </w:r>
      <w:r>
        <w:t xml:space="preserve"> See definition for </w:t>
      </w:r>
      <w:r>
        <w:rPr>
          <w:b/>
        </w:rPr>
        <w:t>DummyLong1</w:t>
      </w:r>
      <w:r>
        <w:t xml:space="preserve"> field.</w:t>
      </w:r>
    </w:p>
    <w:p w:rsidR="00720ACD" w:rsidRDefault="00BE5BF1">
      <w:pPr>
        <w:pStyle w:val="Definition-Field"/>
      </w:pPr>
      <w:r>
        <w:rPr>
          <w:b/>
        </w:rPr>
        <w:t>DummyLong4:</w:t>
      </w:r>
      <w:r>
        <w:t xml:space="preserve"> See definition for </w:t>
      </w:r>
      <w:r>
        <w:rPr>
          <w:b/>
        </w:rPr>
        <w:t>DummyLong1</w:t>
      </w:r>
      <w:r>
        <w:t xml:space="preserve"> field.</w:t>
      </w:r>
    </w:p>
    <w:p w:rsidR="00720ACD" w:rsidRDefault="00BE5BF1">
      <w:pPr>
        <w:pStyle w:val="Heading5"/>
      </w:pPr>
      <w:bookmarkStart w:id="354" w:name="section_3ef0689005194f6e889dec76cd865d7c"/>
      <w:bookmarkStart w:id="355" w:name="_Toc243612818"/>
      <w:r>
        <w:t>NETLOGON_DELTA_DELETE_GROUP</w:t>
      </w:r>
      <w:bookmarkEnd w:id="354"/>
      <w:bookmarkEnd w:id="355"/>
      <w:r>
        <w:fldChar w:fldCharType="begin"/>
      </w:r>
      <w:r>
        <w:instrText xml:space="preserve"> XE "PNETLOGON_DELTA_DELETE_GROUP"</w:instrText>
      </w:r>
      <w:r>
        <w:fldChar w:fldCharType="end"/>
      </w:r>
      <w:r>
        <w:fldChar w:fldCharType="begin"/>
      </w:r>
      <w:r>
        <w:instrText xml:space="preserve"> XE "NETLOGON_DELTA_DELETE_GROUP structure"</w:instrText>
      </w:r>
      <w:r>
        <w:fldChar w:fldCharType="end"/>
      </w:r>
    </w:p>
    <w:p w:rsidR="00720ACD" w:rsidRDefault="00BE5BF1">
      <w:r>
        <w:t xml:space="preserve">The </w:t>
      </w:r>
      <w:r>
        <w:rPr>
          <w:b/>
        </w:rPr>
        <w:t>NETLOGON_DELTA_DELETE_GROUP</w:t>
      </w:r>
      <w:r>
        <w:t xml:space="preserve"> structure contains information about a </w:t>
      </w:r>
      <w:hyperlink w:anchor="gt_51c51c14-7f9d-4c0b-a69c-d3e059bfffac">
        <w:r>
          <w:rPr>
            <w:rStyle w:val="HyperlinkGreen"/>
            <w:b/>
          </w:rPr>
          <w:t>group</w:t>
        </w:r>
      </w:hyperlink>
      <w:r>
        <w:t xml:space="preserve"> to be deleted in the </w:t>
      </w:r>
      <w:hyperlink w:anchor="gt_00f35ba3-4dbb-4ff9-8e27-572a6aea1b15">
        <w:r>
          <w:rPr>
            <w:rStyle w:val="HyperlinkGreen"/>
            <w:b/>
          </w:rPr>
          <w:t>database</w:t>
        </w:r>
      </w:hyperlink>
      <w:r>
        <w:t xml:space="preserve">. This structure is used for replicating the SAM group data from the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pPr>
        <w:pStyle w:val="Code"/>
      </w:pPr>
      <w:r>
        <w:t>typedef struct _NETLOGO</w:t>
      </w:r>
      <w:r>
        <w:t>N_DELTA_DELETE_GROUP {</w:t>
      </w:r>
    </w:p>
    <w:p w:rsidR="00720ACD" w:rsidRDefault="00BE5BF1">
      <w:pPr>
        <w:pStyle w:val="Code"/>
      </w:pPr>
      <w:r>
        <w:t xml:space="preserve">  [string] wchar_t* AccountName;</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w:t>
      </w:r>
      <w:r>
        <w:t>g4;</w:t>
      </w:r>
    </w:p>
    <w:p w:rsidR="00720ACD" w:rsidRDefault="00BE5BF1">
      <w:pPr>
        <w:pStyle w:val="Code"/>
      </w:pPr>
      <w:r>
        <w:t>} NETLOGON_DELTA_DELETE_GROUP,</w:t>
      </w:r>
    </w:p>
    <w:p w:rsidR="00720ACD" w:rsidRDefault="00BE5BF1">
      <w:pPr>
        <w:pStyle w:val="Code"/>
      </w:pPr>
      <w:r>
        <w:t> *PNETLOGON_DELTA_DELETE_GROUP;</w:t>
      </w:r>
    </w:p>
    <w:p w:rsidR="00720ACD" w:rsidRDefault="00BE5BF1">
      <w:pPr>
        <w:pStyle w:val="Definition-Field"/>
      </w:pPr>
      <w:r>
        <w:rPr>
          <w:b/>
        </w:rPr>
        <w:t>AccountName:</w:t>
      </w:r>
      <w:r>
        <w:t xml:space="preserve"> A null-terminated </w:t>
      </w:r>
      <w:hyperlink w:anchor="gt_b069acb4-e364-453e-ac83-42d469bb339e">
        <w:r>
          <w:rPr>
            <w:rStyle w:val="HyperlinkGreen"/>
            <w:b/>
          </w:rPr>
          <w:t>Unicode string</w:t>
        </w:r>
      </w:hyperlink>
      <w:r>
        <w:t xml:space="preserve"> that contains the name of the group to delete.</w:t>
      </w:r>
    </w:p>
    <w:p w:rsidR="00720ACD" w:rsidRDefault="00BE5BF1">
      <w:pPr>
        <w:pStyle w:val="Definition-Field"/>
      </w:pPr>
      <w:r>
        <w:rPr>
          <w:b/>
        </w:rPr>
        <w:t>DummyString1:</w:t>
      </w:r>
      <w:r>
        <w:t xml:space="preserve"> A </w:t>
      </w:r>
      <w:r>
        <w:rPr>
          <w:b/>
        </w:rPr>
        <w:t>UNICODE_STRING</w:t>
      </w:r>
      <w:r>
        <w:t xml:space="preserve"> str</w:t>
      </w:r>
      <w:r>
        <w:t xml:space="preserve">ucture, as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upon receipt. The Netlogon usage of d</w:t>
      </w:r>
      <w:r>
        <w:t xml:space="preserve">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w:t>
      </w:r>
      <w:r>
        <w:rPr>
          <w:b/>
        </w:rPr>
        <w:t>DummyString1</w:t>
      </w:r>
      <w:r>
        <w:t xml:space="preserve"> field.</w:t>
      </w:r>
    </w:p>
    <w:p w:rsidR="00720ACD" w:rsidRDefault="00BE5BF1">
      <w:pPr>
        <w:pStyle w:val="Definition-Field"/>
      </w:pPr>
      <w:r>
        <w:rPr>
          <w:b/>
        </w:rPr>
        <w:t>DummyString3:</w:t>
      </w:r>
      <w:r>
        <w:t xml:space="preserve"> See definition for </w:t>
      </w:r>
      <w:r>
        <w:rPr>
          <w:b/>
        </w:rPr>
        <w:t>DummyString1</w:t>
      </w:r>
      <w:r>
        <w:t xml:space="preserve"> field.</w:t>
      </w:r>
    </w:p>
    <w:p w:rsidR="00720ACD" w:rsidRDefault="00BE5BF1">
      <w:pPr>
        <w:pStyle w:val="Definition-Field"/>
      </w:pPr>
      <w:r>
        <w:rPr>
          <w:b/>
        </w:rPr>
        <w:t>DummyString4:</w:t>
      </w:r>
      <w:r>
        <w:t xml:space="preserve"> See definition for </w:t>
      </w:r>
      <w:r>
        <w:rPr>
          <w:b/>
        </w:rPr>
        <w:t>DummyString1</w:t>
      </w:r>
      <w:r>
        <w:t xml:space="preserve"> field.</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w:t>
      </w:r>
      <w:r>
        <w:rPr>
          <w:b/>
        </w:rPr>
        <w:t>DummyLong1</w:t>
      </w:r>
      <w:r>
        <w:t xml:space="preserve"> field.</w:t>
      </w:r>
    </w:p>
    <w:p w:rsidR="00720ACD" w:rsidRDefault="00BE5BF1">
      <w:pPr>
        <w:pStyle w:val="Definition-Field"/>
      </w:pPr>
      <w:r>
        <w:rPr>
          <w:b/>
        </w:rPr>
        <w:t>DummyLong3:</w:t>
      </w:r>
      <w:r>
        <w:t xml:space="preserve"> See definition for </w:t>
      </w:r>
      <w:r>
        <w:rPr>
          <w:b/>
        </w:rPr>
        <w:t>DummyLong1</w:t>
      </w:r>
      <w:r>
        <w:t xml:space="preserve"> field.</w:t>
      </w:r>
    </w:p>
    <w:p w:rsidR="00720ACD" w:rsidRDefault="00BE5BF1">
      <w:pPr>
        <w:pStyle w:val="Definition-Field"/>
      </w:pPr>
      <w:r>
        <w:rPr>
          <w:b/>
        </w:rPr>
        <w:t>DummyLong4:</w:t>
      </w:r>
      <w:r>
        <w:t xml:space="preserve"> See definition for </w:t>
      </w:r>
      <w:r>
        <w:rPr>
          <w:b/>
        </w:rPr>
        <w:t>DummyLong1</w:t>
      </w:r>
      <w:r>
        <w:t xml:space="preserve"> field.</w:t>
      </w:r>
    </w:p>
    <w:p w:rsidR="00720ACD" w:rsidRDefault="00BE5BF1">
      <w:pPr>
        <w:pStyle w:val="Heading5"/>
      </w:pPr>
      <w:bookmarkStart w:id="356" w:name="section_3fb60f5fe33d427bb540ac3b84342d5d"/>
      <w:bookmarkStart w:id="357" w:name="_Toc243612819"/>
      <w:r>
        <w:t>NETLOGON_DELTA_DELETE_USER</w:t>
      </w:r>
      <w:bookmarkEnd w:id="356"/>
      <w:bookmarkEnd w:id="357"/>
      <w:r>
        <w:fldChar w:fldCharType="begin"/>
      </w:r>
      <w:r>
        <w:instrText xml:space="preserve"> XE "PNETLOGON_DELTA_DELETE_USER"</w:instrText>
      </w:r>
      <w:r>
        <w:fldChar w:fldCharType="end"/>
      </w:r>
      <w:r>
        <w:fldChar w:fldCharType="begin"/>
      </w:r>
      <w:r>
        <w:instrText xml:space="preserve"> XE "NETLOGON_DELTA_DELETE_USER structure"</w:instrText>
      </w:r>
      <w:r>
        <w:fldChar w:fldCharType="end"/>
      </w:r>
    </w:p>
    <w:p w:rsidR="00720ACD" w:rsidRDefault="00BE5BF1">
      <w:r>
        <w:lastRenderedPageBreak/>
        <w:t xml:space="preserve">The </w:t>
      </w:r>
      <w:r>
        <w:rPr>
          <w:b/>
        </w:rPr>
        <w:t>NETLOGON_DELTA_DELETE_USER</w:t>
      </w:r>
      <w:r>
        <w:t xml:space="preserve"> structure contains information about a user account to be deleted in the </w:t>
      </w:r>
      <w:hyperlink w:anchor="gt_00f35ba3-4dbb-4ff9-8e27-572a6aea1b15">
        <w:r>
          <w:rPr>
            <w:rStyle w:val="HyperlinkGreen"/>
            <w:b/>
          </w:rPr>
          <w:t>database</w:t>
        </w:r>
      </w:hyperlink>
      <w:r>
        <w:t>.</w:t>
      </w:r>
    </w:p>
    <w:p w:rsidR="00720ACD" w:rsidRDefault="00BE5BF1">
      <w:pPr>
        <w:pStyle w:val="Code"/>
      </w:pPr>
      <w:r>
        <w:t>typedef struct _NETLOGON_DELTA_DELETE_USER {</w:t>
      </w:r>
    </w:p>
    <w:p w:rsidR="00720ACD" w:rsidRDefault="00BE5BF1">
      <w:pPr>
        <w:pStyle w:val="Code"/>
      </w:pPr>
      <w:r>
        <w:t xml:space="preserve">  [string] wchar_t* AccountName;</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NETLOGON_DELTA_DELETE_USER,</w:t>
      </w:r>
    </w:p>
    <w:p w:rsidR="00720ACD" w:rsidRDefault="00BE5BF1">
      <w:pPr>
        <w:pStyle w:val="Code"/>
      </w:pPr>
      <w:r>
        <w:t> *PNETLOGON_DELTA_DELETE_USER;</w:t>
      </w:r>
    </w:p>
    <w:p w:rsidR="00720ACD" w:rsidRDefault="00BE5BF1">
      <w:pPr>
        <w:pStyle w:val="Definition-Field"/>
      </w:pPr>
      <w:r>
        <w:rPr>
          <w:b/>
        </w:rPr>
        <w:t>AccountName:</w:t>
      </w:r>
      <w:r>
        <w:t xml:space="preserve"> A null-terminated </w:t>
      </w:r>
      <w:hyperlink w:anchor="gt_b069acb4-e364-453e-ac83-42d469bb339e">
        <w:r>
          <w:rPr>
            <w:rStyle w:val="HyperlinkGreen"/>
            <w:b/>
          </w:rPr>
          <w:t>Unicode string</w:t>
        </w:r>
      </w:hyperlink>
      <w:r>
        <w:t xml:space="preserve"> that contains the name of the user to delete.</w:t>
      </w:r>
    </w:p>
    <w:p w:rsidR="00720ACD" w:rsidRDefault="00BE5BF1">
      <w:pPr>
        <w:pStyle w:val="Definition-Field"/>
      </w:pPr>
      <w:r>
        <w:rPr>
          <w:b/>
        </w:rPr>
        <w:t>DummyString1:</w:t>
      </w:r>
      <w:r>
        <w:t xml:space="preserve"> 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w:t>
      </w:r>
      <w:r>
        <w:rPr>
          <w:b/>
        </w:rPr>
        <w:t>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DummyString1.</w:t>
      </w:r>
    </w:p>
    <w:p w:rsidR="00720ACD" w:rsidRDefault="00BE5BF1">
      <w:pPr>
        <w:pStyle w:val="Definition-Field"/>
      </w:pPr>
      <w:r>
        <w:rPr>
          <w:b/>
        </w:rPr>
        <w:t>Dum</w:t>
      </w:r>
      <w:r>
        <w:rPr>
          <w:b/>
        </w:rPr>
        <w:t>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Du</w:t>
      </w:r>
      <w:r>
        <w:t>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58" w:name="section_803be876d7554187a011eaf5bf2755ab"/>
      <w:bookmarkStart w:id="359" w:name="_Toc243612820"/>
      <w:r>
        <w:t>NETLOGON_DELTA_DOMAIN</w:t>
      </w:r>
      <w:bookmarkEnd w:id="358"/>
      <w:bookmarkEnd w:id="359"/>
      <w:r>
        <w:fldChar w:fldCharType="begin"/>
      </w:r>
      <w:r>
        <w:instrText xml:space="preserve"> XE "NETLOGON_DELTA_DOMAIN structure"</w:instrText>
      </w:r>
      <w:r>
        <w:fldChar w:fldCharType="end"/>
      </w:r>
      <w:r>
        <w:fldChar w:fldCharType="begin"/>
      </w:r>
      <w:r>
        <w:instrText xml:space="preserve"> XE "PNETLOGON_DELTA_DOMAIN"</w:instrText>
      </w:r>
      <w:r>
        <w:fldChar w:fldCharType="end"/>
      </w:r>
    </w:p>
    <w:p w:rsidR="00720ACD" w:rsidRDefault="00BE5BF1">
      <w:r>
        <w:t xml:space="preserve">The </w:t>
      </w:r>
      <w:r>
        <w:rPr>
          <w:b/>
        </w:rPr>
        <w:t>NETLOGON_DELTA_DOMAIN</w:t>
      </w:r>
      <w:r>
        <w:t xml:space="preserve"> structure contains information about a </w:t>
      </w:r>
      <w:hyperlink w:anchor="gt_b0276eb2-4e65-4cf1-a718-e0920a614aca">
        <w:r>
          <w:rPr>
            <w:rStyle w:val="HyperlinkGreen"/>
            <w:b/>
          </w:rPr>
          <w:t>domain</w:t>
        </w:r>
      </w:hyperlink>
      <w:r>
        <w:t xml:space="preserve">. Most of the fields in this structure are obtained by querying the </w:t>
      </w:r>
      <w:hyperlink w:anchor="gt_00f35ba3-4dbb-4ff9-8e27-572a6aea1b15">
        <w:r>
          <w:rPr>
            <w:rStyle w:val="HyperlinkGreen"/>
            <w:b/>
          </w:rPr>
          <w:t>database</w:t>
        </w:r>
      </w:hyperlink>
      <w:r>
        <w:t>. This structure is used to replicate the domain dat</w:t>
      </w:r>
      <w:r>
        <w:t xml:space="preserve">a from the </w:t>
      </w:r>
      <w:hyperlink w:anchor="gt_663cb13a-8b75-477f-b6e1-bea8f2fba64d">
        <w:r>
          <w:rPr>
            <w:rStyle w:val="HyperlinkGreen"/>
            <w:b/>
          </w:rPr>
          <w:t>PDC</w:t>
        </w:r>
      </w:hyperlink>
      <w:r>
        <w:t xml:space="preserve"> to a BDC, as detailed in </w:t>
      </w:r>
      <w:r>
        <w:rPr>
          <w:b/>
        </w:rPr>
        <w:t>Netlogon NT Replicaton Details</w:t>
      </w:r>
      <w:r>
        <w:t xml:space="preserve"> (section </w:t>
      </w:r>
      <w:hyperlink w:anchor="Section_f28f9dc8eeb241129eeca466f639c761" w:history="1">
        <w:r>
          <w:rPr>
            <w:rStyle w:val="Hyperlink"/>
          </w:rPr>
          <w:t>3.6</w:t>
        </w:r>
      </w:hyperlink>
      <w:r>
        <w:t>).</w:t>
      </w:r>
    </w:p>
    <w:p w:rsidR="00720ACD" w:rsidRDefault="00BE5BF1">
      <w:r>
        <w:t xml:space="preserve">All fields of this structure, except the fields </w:t>
      </w:r>
      <w:r>
        <w:t xml:space="preserve">detailed following the structure definition, have the same meaning as the identically named fields in the </w:t>
      </w:r>
      <w:r>
        <w:rPr>
          <w:b/>
        </w:rPr>
        <w:t>Domain</w:t>
      </w:r>
      <w:r>
        <w:t xml:space="preserve"> </w:t>
      </w:r>
      <w:r>
        <w:rPr>
          <w:b/>
        </w:rPr>
        <w:t>Fields</w:t>
      </w:r>
      <w:r>
        <w:t xml:space="preserve"> section in </w:t>
      </w:r>
      <w:hyperlink r:id="rId204" w:anchor="Section_4df07fab1bbc452f8e927853a3c7e380">
        <w:r>
          <w:rPr>
            <w:rStyle w:val="Hyperlink"/>
          </w:rPr>
          <w:t>[MS-SAMR]</w:t>
        </w:r>
      </w:hyperlink>
      <w:r>
        <w:t xml:space="preserve"> section 2.2.3.1.</w:t>
      </w:r>
    </w:p>
    <w:p w:rsidR="00720ACD" w:rsidRDefault="00BE5BF1">
      <w:pPr>
        <w:pStyle w:val="Code"/>
      </w:pPr>
      <w:r>
        <w:t>typedef struct _NET</w:t>
      </w:r>
      <w:r>
        <w:t>LOGON_DELTA_DOMAIN {</w:t>
      </w:r>
    </w:p>
    <w:p w:rsidR="00720ACD" w:rsidRDefault="00BE5BF1">
      <w:pPr>
        <w:pStyle w:val="Code"/>
      </w:pPr>
      <w:r>
        <w:t xml:space="preserve">  UNICODE_STRING DomainName;</w:t>
      </w:r>
    </w:p>
    <w:p w:rsidR="00720ACD" w:rsidRDefault="00BE5BF1">
      <w:pPr>
        <w:pStyle w:val="Code"/>
      </w:pPr>
      <w:r>
        <w:t xml:space="preserve">  UNICODE_STRING OemInformation;</w:t>
      </w:r>
    </w:p>
    <w:p w:rsidR="00720ACD" w:rsidRDefault="00BE5BF1">
      <w:pPr>
        <w:pStyle w:val="Code"/>
      </w:pPr>
      <w:r>
        <w:t xml:space="preserve">  OLD_LARGE_INTEGER ForceLogoff;</w:t>
      </w:r>
    </w:p>
    <w:p w:rsidR="00720ACD" w:rsidRDefault="00BE5BF1">
      <w:pPr>
        <w:pStyle w:val="Code"/>
      </w:pPr>
      <w:r>
        <w:t xml:space="preserve">  USHORT MinPasswordLength;</w:t>
      </w:r>
    </w:p>
    <w:p w:rsidR="00720ACD" w:rsidRDefault="00BE5BF1">
      <w:pPr>
        <w:pStyle w:val="Code"/>
      </w:pPr>
      <w:r>
        <w:t xml:space="preserve">  USHORT PasswordHistoryLength;</w:t>
      </w:r>
    </w:p>
    <w:p w:rsidR="00720ACD" w:rsidRDefault="00BE5BF1">
      <w:pPr>
        <w:pStyle w:val="Code"/>
      </w:pPr>
      <w:r>
        <w:t xml:space="preserve">  OLD_LARGE_INTEGER MaxPasswordAge;</w:t>
      </w:r>
    </w:p>
    <w:p w:rsidR="00720ACD" w:rsidRDefault="00BE5BF1">
      <w:pPr>
        <w:pStyle w:val="Code"/>
      </w:pPr>
      <w:r>
        <w:t xml:space="preserve">  OLD_LARGE_INTEGER MinPasswordAge;</w:t>
      </w:r>
    </w:p>
    <w:p w:rsidR="00720ACD" w:rsidRDefault="00BE5BF1">
      <w:pPr>
        <w:pStyle w:val="Code"/>
      </w:pPr>
      <w:r>
        <w:t xml:space="preserve">  OLD_LARGE_INTEGER DomainModifiedCount;</w:t>
      </w:r>
    </w:p>
    <w:p w:rsidR="00720ACD" w:rsidRDefault="00BE5BF1">
      <w:pPr>
        <w:pStyle w:val="Code"/>
      </w:pPr>
      <w:r>
        <w:t xml:space="preserve">  OLD_LARGE_INTEGER DomainCreationTime;</w:t>
      </w:r>
    </w:p>
    <w:p w:rsidR="00720ACD" w:rsidRDefault="00BE5BF1">
      <w:pPr>
        <w:pStyle w:val="Code"/>
      </w:pPr>
      <w:r>
        <w:t xml:space="preserve">  SECURITY_INFORMATION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 SecurityDescriptor;</w:t>
      </w:r>
    </w:p>
    <w:p w:rsidR="00720ACD" w:rsidRDefault="00BE5BF1">
      <w:pPr>
        <w:pStyle w:val="Code"/>
      </w:pPr>
      <w:r>
        <w:t xml:space="preserve">  UNICODE_STRING DomainLockoutInformation;</w:t>
      </w:r>
    </w:p>
    <w:p w:rsidR="00720ACD" w:rsidRDefault="00BE5BF1">
      <w:pPr>
        <w:pStyle w:val="Code"/>
      </w:pPr>
      <w:r>
        <w:t xml:space="preserve">  UNICODE_ST</w:t>
      </w:r>
      <w:r>
        <w: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lastRenderedPageBreak/>
        <w:t xml:space="preserve">  ULONG PasswordProperties;</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NETLOGON_DELTA_DOMAIN,</w:t>
      </w:r>
    </w:p>
    <w:p w:rsidR="00720ACD" w:rsidRDefault="00BE5BF1">
      <w:pPr>
        <w:pStyle w:val="Code"/>
      </w:pPr>
      <w:r>
        <w:t> *PNETLOGON_DELTA_DOMAIN;</w:t>
      </w:r>
    </w:p>
    <w:p w:rsidR="00720ACD" w:rsidRDefault="00BE5BF1">
      <w:pPr>
        <w:pStyle w:val="Definition-Field"/>
      </w:pPr>
      <w:r>
        <w:rPr>
          <w:b/>
        </w:rPr>
        <w:t>SecurityInformation:</w:t>
      </w:r>
      <w:r>
        <w:t xml:space="preserve"> A </w:t>
      </w:r>
      <w:r>
        <w:rPr>
          <w:b/>
        </w:rPr>
        <w:t>SECURITY_INFO</w:t>
      </w:r>
      <w:r>
        <w:rPr>
          <w:b/>
        </w:rPr>
        <w:t>RMATION</w:t>
      </w:r>
      <w:r>
        <w:t xml:space="preserve"> structure, as specified in </w:t>
      </w:r>
      <w:hyperlink r:id="rId205" w:anchor="Section_cca2742956894a16b2b49325d93e4ba2">
        <w:r>
          <w:rPr>
            <w:rStyle w:val="Hyperlink"/>
          </w:rPr>
          <w:t>[MS-DTYP]</w:t>
        </w:r>
      </w:hyperlink>
      <w:r>
        <w:t xml:space="preserve"> section 2.4.7, that specifies portions of a security descriptor about the domain.</w:t>
      </w:r>
    </w:p>
    <w:p w:rsidR="00720ACD" w:rsidRDefault="00BE5BF1">
      <w:pPr>
        <w:pStyle w:val="Definition-Field"/>
      </w:pPr>
      <w:r>
        <w:rPr>
          <w:b/>
        </w:rPr>
        <w:t>SecuritySize:</w:t>
      </w:r>
      <w:r>
        <w:t xml:space="preserve"> The size, in bytes, of the </w:t>
      </w:r>
      <w:r>
        <w:rPr>
          <w:b/>
        </w:rPr>
        <w:t>SecurityDescriptor</w:t>
      </w:r>
      <w:r>
        <w:t xml:space="preserve"> field.</w:t>
      </w:r>
    </w:p>
    <w:p w:rsidR="00720ACD" w:rsidRDefault="00BE5BF1">
      <w:pPr>
        <w:pStyle w:val="Definition-Field"/>
      </w:pPr>
      <w:r>
        <w:rPr>
          <w:b/>
        </w:rPr>
        <w:t>SecurityDescriptor:</w:t>
      </w:r>
      <w:r>
        <w:t xml:space="preserve"> A pointer to a </w:t>
      </w:r>
      <w:r>
        <w:rPr>
          <w:b/>
        </w:rPr>
        <w:t>SECURITY_DESCRIPTOR</w:t>
      </w:r>
      <w:r>
        <w:t xml:space="preserve"> structure, as specified in [MS-DTYP] section 2.4.6, that contains the security settings for the domain object.</w:t>
      </w:r>
    </w:p>
    <w:p w:rsidR="00720ACD" w:rsidRDefault="00BE5BF1">
      <w:pPr>
        <w:pStyle w:val="Definition-Field"/>
      </w:pPr>
      <w:r>
        <w:rPr>
          <w:b/>
        </w:rPr>
        <w:t>DomainLockoutInformation:</w:t>
      </w:r>
      <w:r>
        <w:t xml:space="preserve"> A </w:t>
      </w:r>
      <w:r>
        <w:rPr>
          <w:b/>
        </w:rPr>
        <w:t>UNICODE_STRING</w:t>
      </w:r>
      <w:r>
        <w:t xml:space="preserve"> structure that contai</w:t>
      </w:r>
      <w:r>
        <w:t xml:space="preserve">ns the domain lockout information detailed in [MS-SAMR]. The </w:t>
      </w:r>
      <w:r>
        <w:rPr>
          <w:b/>
        </w:rPr>
        <w:t>Buffer</w:t>
      </w:r>
      <w:r>
        <w:t xml:space="preserve"> field points to the </w:t>
      </w:r>
      <w:r>
        <w:rPr>
          <w:b/>
        </w:rPr>
        <w:t>SAMPR_DOMAIN_LOCKOUT_INFORMATION</w:t>
      </w:r>
      <w:r>
        <w:t xml:space="preserve"> structure, as specified in [MS-SAMR] section 2.2.3.15, and the </w:t>
      </w:r>
      <w:r>
        <w:rPr>
          <w:b/>
        </w:rPr>
        <w:t>Length</w:t>
      </w:r>
      <w:r>
        <w:t xml:space="preserve"> and </w:t>
      </w:r>
      <w:r>
        <w:rPr>
          <w:b/>
        </w:rPr>
        <w:t>MaximumLength</w:t>
      </w:r>
      <w:r>
        <w:t xml:space="preserve"> fields are set to the size in bytes of the </w:t>
      </w:r>
      <w:r>
        <w:rPr>
          <w:b/>
        </w:rPr>
        <w:t>SAMP</w:t>
      </w:r>
      <w:r>
        <w:rPr>
          <w:b/>
        </w:rPr>
        <w:t>R_DOMAIN_LOCKOUT_INFORMATION</w:t>
      </w:r>
      <w:r>
        <w:t xml:space="preserve"> structure pointed to by the </w:t>
      </w:r>
      <w:r>
        <w:rPr>
          <w:b/>
        </w:rPr>
        <w:t>Buffer</w:t>
      </w:r>
      <w:r>
        <w:t xml:space="preserve"> field.</w:t>
      </w:r>
    </w:p>
    <w:p w:rsidR="00720ACD" w:rsidRDefault="00BE5BF1">
      <w:pPr>
        <w:pStyle w:val="Definition-Field"/>
      </w:pPr>
      <w:r>
        <w:rPr>
          <w:b/>
        </w:rPr>
        <w:t>DummyString2:</w:t>
      </w:r>
      <w:r>
        <w:t xml:space="preserve"> A </w:t>
      </w:r>
      <w:r>
        <w:rPr>
          <w:b/>
        </w:rPr>
        <w:t>STRING</w:t>
      </w:r>
      <w:r>
        <w:t xml:space="preserve"> structure, defined in section </w:t>
      </w:r>
      <w:hyperlink w:anchor="Section_4a896c09a39c487894f09e4f8a419f32" w:history="1">
        <w:r>
          <w:rPr>
            <w:rStyle w:val="Hyperlink"/>
          </w:rPr>
          <w:t>2.2.1.1.2</w:t>
        </w:r>
      </w:hyperlink>
      <w:r>
        <w:t xml:space="preserve">, that MUST contain 0 for the </w:t>
      </w:r>
      <w:r>
        <w:rPr>
          <w:b/>
        </w:rPr>
        <w:t>Length</w:t>
      </w:r>
      <w:r>
        <w:t xml:space="preserve"> field, 0 for the </w:t>
      </w:r>
      <w:r>
        <w:rPr>
          <w:b/>
        </w:rPr>
        <w:t>MaximumLe</w:t>
      </w:r>
      <w:r>
        <w:rPr>
          <w:b/>
        </w:rPr>
        <w:t>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DummyString3:</w:t>
      </w:r>
      <w:r>
        <w:t xml:space="preserve"> See definition for </w:t>
      </w:r>
      <w:r>
        <w:rPr>
          <w:b/>
        </w:rPr>
        <w:t>DummyString2</w:t>
      </w:r>
      <w:r>
        <w:t xml:space="preserve"> field.</w:t>
      </w:r>
    </w:p>
    <w:p w:rsidR="00720ACD" w:rsidRDefault="00BE5BF1">
      <w:pPr>
        <w:pStyle w:val="Definition-Field"/>
      </w:pPr>
      <w:r>
        <w:rPr>
          <w:b/>
        </w:rPr>
        <w:t>Dumm</w:t>
      </w:r>
      <w:r>
        <w:rPr>
          <w:b/>
        </w:rPr>
        <w:t>yString4:</w:t>
      </w:r>
      <w:r>
        <w:t xml:space="preserve"> See definition for </w:t>
      </w:r>
      <w:r>
        <w:rPr>
          <w:b/>
        </w:rPr>
        <w:t>DummyString2</w:t>
      </w:r>
      <w:r>
        <w:t xml:space="preserve"> field.</w:t>
      </w:r>
    </w:p>
    <w:p w:rsidR="00720ACD" w:rsidRDefault="00BE5BF1">
      <w:pPr>
        <w:pStyle w:val="Definition-Field"/>
      </w:pPr>
      <w:r>
        <w:rPr>
          <w:b/>
        </w:rPr>
        <w:t>DummyLong2:</w:t>
      </w:r>
      <w:r>
        <w:t xml:space="preserve"> MUST be set to zero and MUST be ignored on receipt. The Netlogon usage of dummy fields is defined in section 1.3.8.1.2.</w:t>
      </w:r>
    </w:p>
    <w:p w:rsidR="00720ACD" w:rsidRDefault="00BE5BF1">
      <w:pPr>
        <w:pStyle w:val="Definition-Field"/>
      </w:pPr>
      <w:r>
        <w:rPr>
          <w:b/>
        </w:rPr>
        <w:t>DummyLong3:</w:t>
      </w:r>
      <w:r>
        <w:t xml:space="preserve"> See definition for </w:t>
      </w:r>
      <w:r>
        <w:rPr>
          <w:b/>
        </w:rPr>
        <w:t>DummyLong2</w:t>
      </w:r>
      <w:r>
        <w:t xml:space="preserve"> field.</w:t>
      </w:r>
    </w:p>
    <w:p w:rsidR="00720ACD" w:rsidRDefault="00BE5BF1">
      <w:pPr>
        <w:pStyle w:val="Definition-Field"/>
      </w:pPr>
      <w:r>
        <w:rPr>
          <w:b/>
        </w:rPr>
        <w:t>DummyLong4:</w:t>
      </w:r>
      <w:r>
        <w:t xml:space="preserve"> See definition</w:t>
      </w:r>
      <w:r>
        <w:t xml:space="preserve"> for </w:t>
      </w:r>
      <w:r>
        <w:rPr>
          <w:b/>
        </w:rPr>
        <w:t>DummyLong2</w:t>
      </w:r>
      <w:r>
        <w:t xml:space="preserve"> field.</w:t>
      </w:r>
    </w:p>
    <w:p w:rsidR="00720ACD" w:rsidRDefault="00BE5BF1">
      <w:pPr>
        <w:pStyle w:val="Heading5"/>
      </w:pPr>
      <w:bookmarkStart w:id="360" w:name="section_20e5863c014240f6a914f352a9d66047"/>
      <w:bookmarkStart w:id="361" w:name="_Toc243612821"/>
      <w:r>
        <w:t>NETLOGON_DELTA_ENUM</w:t>
      </w:r>
      <w:bookmarkEnd w:id="360"/>
      <w:bookmarkEnd w:id="361"/>
      <w:r>
        <w:fldChar w:fldCharType="begin"/>
      </w:r>
      <w:r>
        <w:instrText xml:space="preserve"> XE "PNETLOGON_DELTA_ENUM"</w:instrText>
      </w:r>
      <w:r>
        <w:fldChar w:fldCharType="end"/>
      </w:r>
      <w:r>
        <w:fldChar w:fldCharType="begin"/>
      </w:r>
      <w:r>
        <w:instrText xml:space="preserve"> XE "NETLOGON_DELTA_ENUM structure"</w:instrText>
      </w:r>
      <w:r>
        <w:fldChar w:fldCharType="end"/>
      </w:r>
    </w:p>
    <w:p w:rsidR="00720ACD" w:rsidRDefault="00BE5BF1">
      <w:r>
        <w:t xml:space="preserve">The </w:t>
      </w:r>
      <w:r>
        <w:rPr>
          <w:b/>
        </w:rPr>
        <w:t>NETLOGON_DELTA_ENUM</w:t>
      </w:r>
      <w:r>
        <w:t xml:space="preserve"> structure defines a common structure that encapsulates all possible types of </w:t>
      </w:r>
      <w:hyperlink w:anchor="gt_00f35ba3-4dbb-4ff9-8e27-572a6aea1b15">
        <w:r>
          <w:rPr>
            <w:rStyle w:val="HyperlinkGreen"/>
            <w:b/>
          </w:rPr>
          <w:t>database</w:t>
        </w:r>
      </w:hyperlink>
      <w:r>
        <w:t xml:space="preserve"> changes. Database changes, in the context of Netlogon, are called </w:t>
      </w:r>
      <w:hyperlink w:anchor="gt_bac72edb-4ce9-4baa-8977-f33e331b2b5e">
        <w:r>
          <w:rPr>
            <w:rStyle w:val="HyperlinkGreen"/>
            <w:b/>
          </w:rPr>
          <w:t>deltas</w:t>
        </w:r>
      </w:hyperlink>
      <w:r>
        <w:t>.</w:t>
      </w:r>
    </w:p>
    <w:p w:rsidR="00720ACD" w:rsidRDefault="00BE5BF1">
      <w:pPr>
        <w:pStyle w:val="Code"/>
      </w:pPr>
      <w:r>
        <w:t>typedef struct _NETLOGON_DELTA_ENUM {</w:t>
      </w:r>
    </w:p>
    <w:p w:rsidR="00720ACD" w:rsidRDefault="00BE5BF1">
      <w:pPr>
        <w:pStyle w:val="Code"/>
      </w:pPr>
      <w:r>
        <w:t xml:space="preserve">  NETLOGON_DELTA_TYPE DeltaType;</w:t>
      </w:r>
    </w:p>
    <w:p w:rsidR="00720ACD" w:rsidRDefault="00BE5BF1">
      <w:pPr>
        <w:pStyle w:val="Code"/>
      </w:pPr>
      <w:r>
        <w:t xml:space="preserve">  [switch_is(DeltaType)] NETLOGON_DELTA_ID_UNION DeltaID;</w:t>
      </w:r>
    </w:p>
    <w:p w:rsidR="00720ACD" w:rsidRDefault="00BE5BF1">
      <w:pPr>
        <w:pStyle w:val="Code"/>
      </w:pPr>
      <w:r>
        <w:t xml:space="preserve">  [switch_is(DeltaType)] NETLOGON_DELTA_UNION DeltaUnion;</w:t>
      </w:r>
    </w:p>
    <w:p w:rsidR="00720ACD" w:rsidRDefault="00BE5BF1">
      <w:pPr>
        <w:pStyle w:val="Code"/>
      </w:pPr>
      <w:r>
        <w:t>} NETLOGON_DELTA_ENUM,</w:t>
      </w:r>
    </w:p>
    <w:p w:rsidR="00720ACD" w:rsidRDefault="00BE5BF1">
      <w:pPr>
        <w:pStyle w:val="Code"/>
      </w:pPr>
      <w:r>
        <w:t> *PNETLOGON_DELTA_ENUM;</w:t>
      </w:r>
    </w:p>
    <w:p w:rsidR="00720ACD" w:rsidRDefault="00BE5BF1">
      <w:pPr>
        <w:pStyle w:val="Definition-Field"/>
      </w:pPr>
      <w:r>
        <w:rPr>
          <w:b/>
        </w:rPr>
        <w:t>DeltaType:</w:t>
      </w:r>
      <w:r>
        <w:t xml:space="preserve"> One of the values from the </w:t>
      </w:r>
      <w:r>
        <w:rPr>
          <w:b/>
        </w:rPr>
        <w:t>NETLOGON_DELTA_TYPE</w:t>
      </w:r>
      <w:r>
        <w:t xml:space="preserve"> en</w:t>
      </w:r>
      <w:r>
        <w:t xml:space="preserve">umeration, as specified in section </w:t>
      </w:r>
      <w:hyperlink w:anchor="Section_f8a8cd32426d45f1be45e0dc5c1c1359" w:history="1">
        <w:r>
          <w:rPr>
            <w:rStyle w:val="Hyperlink"/>
          </w:rPr>
          <w:t>2.2.1.5.28</w:t>
        </w:r>
      </w:hyperlink>
      <w:r>
        <w:t>.</w:t>
      </w:r>
    </w:p>
    <w:p w:rsidR="00720ACD" w:rsidRDefault="00BE5BF1">
      <w:pPr>
        <w:pStyle w:val="Definition-Field"/>
      </w:pPr>
      <w:r>
        <w:rPr>
          <w:b/>
        </w:rPr>
        <w:t>DeltaID:</w:t>
      </w:r>
      <w:r>
        <w:t xml:space="preserve"> One of the </w:t>
      </w:r>
      <w:r>
        <w:rPr>
          <w:b/>
        </w:rPr>
        <w:t>NETLOGON_DELTA_ID_UNION</w:t>
      </w:r>
      <w:r>
        <w:t xml:space="preserve"> union (section </w:t>
      </w:r>
      <w:hyperlink w:anchor="Section_797e1033d40b400ba71a522f820bac33" w:history="1">
        <w:r>
          <w:rPr>
            <w:rStyle w:val="Hyperlink"/>
          </w:rPr>
          <w:t>2.2.1.5.18</w:t>
        </w:r>
      </w:hyperlink>
      <w:r>
        <w:t>) types selected bas</w:t>
      </w:r>
      <w:r>
        <w:t xml:space="preserve">ed on the value of the </w:t>
      </w:r>
      <w:r>
        <w:rPr>
          <w:b/>
        </w:rPr>
        <w:t>DeltaType</w:t>
      </w:r>
      <w:r>
        <w:t xml:space="preserve"> field.</w:t>
      </w:r>
    </w:p>
    <w:p w:rsidR="00720ACD" w:rsidRDefault="00BE5BF1">
      <w:pPr>
        <w:pStyle w:val="Definition-Field"/>
      </w:pPr>
      <w:r>
        <w:rPr>
          <w:b/>
        </w:rPr>
        <w:t>DeltaUnion:</w:t>
      </w:r>
      <w:r>
        <w:t xml:space="preserve"> One of the </w:t>
      </w:r>
      <w:r>
        <w:rPr>
          <w:b/>
        </w:rPr>
        <w:t>NETLOGON_DELTA_UNION</w:t>
      </w:r>
      <w:r>
        <w:t xml:space="preserve"> union (section </w:t>
      </w:r>
      <w:hyperlink w:anchor="Section_3d07c30c9f0e4aa3a9d08fc348fd1fe1" w:history="1">
        <w:r>
          <w:rPr>
            <w:rStyle w:val="Hyperlink"/>
          </w:rPr>
          <w:t>2.2.1.5.27</w:t>
        </w:r>
      </w:hyperlink>
      <w:r>
        <w:t xml:space="preserve">) types selected based on the value of the </w:t>
      </w:r>
      <w:r>
        <w:rPr>
          <w:b/>
        </w:rPr>
        <w:t>DeltaType</w:t>
      </w:r>
      <w:r>
        <w:t>.</w:t>
      </w:r>
    </w:p>
    <w:p w:rsidR="00720ACD" w:rsidRDefault="00BE5BF1">
      <w:pPr>
        <w:pStyle w:val="Heading5"/>
      </w:pPr>
      <w:bookmarkStart w:id="362" w:name="section_82d47318c4d8458386a6ce186504bcba"/>
      <w:bookmarkStart w:id="363" w:name="_Toc243612822"/>
      <w:r>
        <w:t>NETLOGON_DELTA_ENUM_ARRAY</w:t>
      </w:r>
      <w:bookmarkEnd w:id="362"/>
      <w:bookmarkEnd w:id="363"/>
      <w:r>
        <w:fldChar w:fldCharType="begin"/>
      </w:r>
      <w:r>
        <w:instrText xml:space="preserve"> XE "PNE</w:instrText>
      </w:r>
      <w:r>
        <w:instrText>TLOGON_DELTA_ENUM_ARRAY"</w:instrText>
      </w:r>
      <w:r>
        <w:fldChar w:fldCharType="end"/>
      </w:r>
      <w:r>
        <w:fldChar w:fldCharType="begin"/>
      </w:r>
      <w:r>
        <w:instrText xml:space="preserve"> XE "NETLOGON_DELTA_ENUM_ARRAY structure"</w:instrText>
      </w:r>
      <w:r>
        <w:fldChar w:fldCharType="end"/>
      </w:r>
    </w:p>
    <w:p w:rsidR="00720ACD" w:rsidRDefault="00BE5BF1">
      <w:r>
        <w:lastRenderedPageBreak/>
        <w:t xml:space="preserve">The </w:t>
      </w:r>
      <w:r>
        <w:rPr>
          <w:b/>
        </w:rPr>
        <w:t>NETLOGON_DELTA_ENUM_ARRAY</w:t>
      </w:r>
      <w:r>
        <w:t xml:space="preserve"> structure defines an array of </w:t>
      </w:r>
      <w:hyperlink w:anchor="gt_bac72edb-4ce9-4baa-8977-f33e331b2b5e">
        <w:r>
          <w:rPr>
            <w:rStyle w:val="HyperlinkGreen"/>
            <w:b/>
          </w:rPr>
          <w:t>delta</w:t>
        </w:r>
      </w:hyperlink>
      <w:r>
        <w:t xml:space="preserve"> objects.</w:t>
      </w:r>
    </w:p>
    <w:p w:rsidR="00720ACD" w:rsidRDefault="00BE5BF1">
      <w:pPr>
        <w:pStyle w:val="Code"/>
      </w:pPr>
      <w:r>
        <w:t>typedef struct _NETLOGON_DELTA_ENUM_ARRAY {</w:t>
      </w:r>
    </w:p>
    <w:p w:rsidR="00720ACD" w:rsidRDefault="00BE5BF1">
      <w:pPr>
        <w:pStyle w:val="Code"/>
      </w:pPr>
      <w:r>
        <w:t xml:space="preserve">  DWO</w:t>
      </w:r>
      <w:r>
        <w:t>RD CountReturned;</w:t>
      </w:r>
    </w:p>
    <w:p w:rsidR="00720ACD" w:rsidRDefault="00BE5BF1">
      <w:pPr>
        <w:pStyle w:val="Code"/>
      </w:pPr>
      <w:r>
        <w:t xml:space="preserve">  [size_is(CountReturned)] PNETLOGON_DELTA_ENUM Deltas;</w:t>
      </w:r>
    </w:p>
    <w:p w:rsidR="00720ACD" w:rsidRDefault="00BE5BF1">
      <w:pPr>
        <w:pStyle w:val="Code"/>
      </w:pPr>
      <w:r>
        <w:t>} NETLOGON_DELTA_ENUM_ARRAY,</w:t>
      </w:r>
    </w:p>
    <w:p w:rsidR="00720ACD" w:rsidRDefault="00BE5BF1">
      <w:pPr>
        <w:pStyle w:val="Code"/>
      </w:pPr>
      <w:r>
        <w:t> *PNETLOGON_DELTA_ENUM_ARRAY;</w:t>
      </w:r>
    </w:p>
    <w:p w:rsidR="00720ACD" w:rsidRDefault="00BE5BF1">
      <w:pPr>
        <w:pStyle w:val="Definition-Field"/>
      </w:pPr>
      <w:r>
        <w:rPr>
          <w:b/>
        </w:rPr>
        <w:t>CountReturned:</w:t>
      </w:r>
      <w:r>
        <w:t xml:space="preserve"> The number of elements in the Deltas field.</w:t>
      </w:r>
    </w:p>
    <w:p w:rsidR="00720ACD" w:rsidRDefault="00BE5BF1">
      <w:pPr>
        <w:pStyle w:val="Definition-Field"/>
      </w:pPr>
      <w:r>
        <w:rPr>
          <w:b/>
        </w:rPr>
        <w:t>Deltas:</w:t>
      </w:r>
      <w:r>
        <w:t xml:space="preserve"> An array of </w:t>
      </w:r>
      <w:r>
        <w:rPr>
          <w:b/>
        </w:rPr>
        <w:t>NETLOGON_DELTA_ENUM</w:t>
      </w:r>
      <w:r>
        <w:t xml:space="preserve"> structures, as specified</w:t>
      </w:r>
      <w:r>
        <w:t xml:space="preserve"> in section </w:t>
      </w:r>
      <w:hyperlink w:anchor="Section_20e5863c014240f6a914f352a9d66047" w:history="1">
        <w:r>
          <w:rPr>
            <w:rStyle w:val="Hyperlink"/>
          </w:rPr>
          <w:t>2.2.1.5.11</w:t>
        </w:r>
      </w:hyperlink>
      <w:r>
        <w:t>.</w:t>
      </w:r>
    </w:p>
    <w:p w:rsidR="00720ACD" w:rsidRDefault="00BE5BF1">
      <w:pPr>
        <w:pStyle w:val="Heading5"/>
      </w:pPr>
      <w:bookmarkStart w:id="364" w:name="section_b7949b4e0fc740d488418d69230e2d79"/>
      <w:bookmarkStart w:id="365" w:name="_Toc243612823"/>
      <w:r>
        <w:t>NETLOGON_DELTA_GROUP</w:t>
      </w:r>
      <w:bookmarkEnd w:id="364"/>
      <w:bookmarkEnd w:id="365"/>
      <w:r>
        <w:fldChar w:fldCharType="begin"/>
      </w:r>
      <w:r>
        <w:instrText xml:space="preserve"> XE "NETLOGON_DELTA_GROUP structure"</w:instrText>
      </w:r>
      <w:r>
        <w:fldChar w:fldCharType="end"/>
      </w:r>
      <w:r>
        <w:fldChar w:fldCharType="begin"/>
      </w:r>
      <w:r>
        <w:instrText xml:space="preserve"> XE "PNETLOGON_DELTA_GROUP"</w:instrText>
      </w:r>
      <w:r>
        <w:fldChar w:fldCharType="end"/>
      </w:r>
    </w:p>
    <w:p w:rsidR="00720ACD" w:rsidRDefault="00BE5BF1">
      <w:r>
        <w:t xml:space="preserve">The </w:t>
      </w:r>
      <w:r>
        <w:rPr>
          <w:b/>
        </w:rPr>
        <w:t>NETLOGON_DELTA_GROUP</w:t>
      </w:r>
      <w:r>
        <w:t xml:space="preserve"> structure contains information about a SAM </w:t>
      </w:r>
      <w:hyperlink w:anchor="gt_51c51c14-7f9d-4c0b-a69c-d3e059bfffac">
        <w:r>
          <w:rPr>
            <w:rStyle w:val="HyperlinkGreen"/>
            <w:b/>
          </w:rPr>
          <w:t>group</w:t>
        </w:r>
      </w:hyperlink>
      <w:r>
        <w:t xml:space="preserve"> account. This structure is used for replicating the group data from the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pPr>
        <w:pStyle w:val="Code"/>
      </w:pPr>
      <w:r>
        <w:t>typedef struct _NETLOGON_DELTA_GROUP {</w:t>
      </w:r>
    </w:p>
    <w:p w:rsidR="00720ACD" w:rsidRDefault="00BE5BF1">
      <w:pPr>
        <w:pStyle w:val="Code"/>
      </w:pPr>
      <w:r>
        <w:t xml:space="preserve">  UNICODE_STRING Name;</w:t>
      </w:r>
    </w:p>
    <w:p w:rsidR="00720ACD" w:rsidRDefault="00BE5BF1">
      <w:pPr>
        <w:pStyle w:val="Code"/>
      </w:pPr>
      <w:r>
        <w:t xml:space="preserve">  ULONG RelativeId;</w:t>
      </w:r>
    </w:p>
    <w:p w:rsidR="00720ACD" w:rsidRDefault="00BE5BF1">
      <w:pPr>
        <w:pStyle w:val="Code"/>
      </w:pPr>
      <w:r>
        <w:t xml:space="preserve">  ULONG Attributes;</w:t>
      </w:r>
    </w:p>
    <w:p w:rsidR="00720ACD" w:rsidRDefault="00BE5BF1">
      <w:pPr>
        <w:pStyle w:val="Code"/>
      </w:pPr>
      <w:r>
        <w:t xml:space="preserve">  UNICODE_STRING AdminComment;</w:t>
      </w:r>
    </w:p>
    <w:p w:rsidR="00720ACD" w:rsidRDefault="00BE5BF1">
      <w:pPr>
        <w:pStyle w:val="Code"/>
      </w:pPr>
      <w:r>
        <w:t xml:space="preserve">  SECURITY_INFORMATION SecurityInformation;</w:t>
      </w:r>
    </w:p>
    <w:p w:rsidR="00720ACD" w:rsidRDefault="00BE5BF1">
      <w:pPr>
        <w:pStyle w:val="Code"/>
      </w:pPr>
      <w:r>
        <w:t xml:space="preserve">  ULONG Security</w:t>
      </w:r>
      <w:r>
        <w:t>Size;</w:t>
      </w:r>
    </w:p>
    <w:p w:rsidR="00720ACD" w:rsidRDefault="00BE5BF1">
      <w:pPr>
        <w:pStyle w:val="Code"/>
      </w:pPr>
      <w:r>
        <w:t xml:space="preserve">  [size_is(SecuritySize)] UCHAR* SecurityDescriptor;</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NETLOGON_DELTA_GROUP,</w:t>
      </w:r>
    </w:p>
    <w:p w:rsidR="00720ACD" w:rsidRDefault="00BE5BF1">
      <w:pPr>
        <w:pStyle w:val="Code"/>
      </w:pPr>
      <w:r>
        <w:t> *PNETLOGON_DELTA_GROUP;</w:t>
      </w:r>
    </w:p>
    <w:p w:rsidR="00720ACD" w:rsidRDefault="00BE5BF1">
      <w:pPr>
        <w:pStyle w:val="Definition-Field"/>
      </w:pPr>
      <w:r>
        <w:rPr>
          <w:b/>
        </w:rPr>
        <w:t>Name:</w:t>
      </w:r>
      <w:r>
        <w:t xml:space="preserve"> A </w:t>
      </w:r>
      <w:r>
        <w:rPr>
          <w:b/>
        </w:rPr>
        <w:t>UNICODE_STRING</w:t>
      </w:r>
      <w:r>
        <w:t xml:space="preserve"> structure that contains the group name.</w:t>
      </w:r>
    </w:p>
    <w:p w:rsidR="00720ACD" w:rsidRDefault="00BE5BF1">
      <w:pPr>
        <w:pStyle w:val="Definition-Field"/>
      </w:pPr>
      <w:r>
        <w:rPr>
          <w:b/>
        </w:rPr>
        <w:t>RelativeId:</w:t>
      </w:r>
      <w:r>
        <w:t xml:space="preserve"> The </w:t>
      </w:r>
      <w:hyperlink w:anchor="gt_df3d0b61-56cd-4dac-9402-982f1fedc41c">
        <w:r>
          <w:rPr>
            <w:rStyle w:val="HyperlinkGreen"/>
            <w:b/>
          </w:rPr>
          <w:t>RID</w:t>
        </w:r>
      </w:hyperlink>
      <w:r>
        <w:t xml:space="preserve"> for the group.</w:t>
      </w:r>
    </w:p>
    <w:p w:rsidR="00720ACD" w:rsidRDefault="00BE5BF1">
      <w:pPr>
        <w:pStyle w:val="Definition-Field"/>
      </w:pPr>
      <w:r>
        <w:rPr>
          <w:b/>
        </w:rPr>
        <w:t>Attributes:</w:t>
      </w:r>
      <w:r>
        <w:t xml:space="preserve"> A set of bit fl</w:t>
      </w:r>
      <w:r>
        <w:t xml:space="preserve">ags that describe attributes of the </w:t>
      </w:r>
      <w:hyperlink w:anchor="gt_83f2020d-0804-4840-a5ac-e06439d50f8d">
        <w:r>
          <w:rPr>
            <w:rStyle w:val="HyperlinkGreen"/>
            <w:b/>
          </w:rPr>
          <w:t>SID</w:t>
        </w:r>
      </w:hyperlink>
      <w:r>
        <w:t>. An attribute is true (or set) if its value is equal to 1. The value is constructed from one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9000" w:type="dxa"/>
        <w:tblInd w:w="475" w:type="dxa"/>
        <w:tblLook w:val="04A0" w:firstRow="1" w:lastRow="0" w:firstColumn="1" w:lastColumn="0" w:noHBand="0" w:noVBand="1"/>
      </w:tblPr>
      <w:tblGrid>
        <w:gridCol w:w="738"/>
        <w:gridCol w:w="8262"/>
      </w:tblGrid>
      <w:tr w:rsidR="00720ACD" w:rsidTr="00720ACD">
        <w:trPr>
          <w:cnfStyle w:val="100000000000" w:firstRow="1" w:lastRow="0" w:firstColumn="0" w:lastColumn="0" w:oddVBand="0" w:evenVBand="0" w:oddHBand="0" w:evenHBand="0" w:firstRowFirstColumn="0" w:firstRowLastColumn="0" w:lastRowFirstColumn="0" w:lastRowLastColumn="0"/>
          <w:trHeight w:val="270"/>
          <w:tblHeader/>
        </w:trPr>
        <w:tc>
          <w:tcPr>
            <w:tcW w:w="0" w:type="auto"/>
          </w:tcPr>
          <w:p w:rsidR="00720ACD" w:rsidRDefault="00BE5BF1">
            <w:pPr>
              <w:pStyle w:val="TableHeaderText"/>
            </w:pPr>
            <w:r>
              <w:t>Value</w:t>
            </w:r>
          </w:p>
        </w:tc>
        <w:tc>
          <w:tcPr>
            <w:tcW w:w="8262" w:type="dxa"/>
          </w:tcPr>
          <w:p w:rsidR="00720ACD" w:rsidRDefault="00BE5BF1">
            <w:pPr>
              <w:pStyle w:val="TableHeaderText"/>
            </w:pPr>
            <w:r>
              <w:t>Description</w:t>
            </w:r>
          </w:p>
        </w:tc>
      </w:tr>
      <w:tr w:rsidR="00720ACD" w:rsidTr="00720ACD">
        <w:trPr>
          <w:trHeight w:val="610"/>
        </w:trPr>
        <w:tc>
          <w:tcPr>
            <w:tcW w:w="0" w:type="auto"/>
          </w:tcPr>
          <w:p w:rsidR="00720ACD" w:rsidRDefault="00BE5BF1">
            <w:pPr>
              <w:pStyle w:val="TableBodyText"/>
            </w:pPr>
            <w:r>
              <w:t>A</w:t>
            </w:r>
          </w:p>
        </w:tc>
        <w:tc>
          <w:tcPr>
            <w:tcW w:w="8262" w:type="dxa"/>
          </w:tcPr>
          <w:p w:rsidR="00720ACD" w:rsidRDefault="00BE5BF1">
            <w:pPr>
              <w:pStyle w:val="TableBodyText"/>
            </w:pPr>
            <w:r>
              <w:t xml:space="preserve">The SID cannot have the </w:t>
            </w:r>
            <w:r>
              <w:rPr>
                <w:b/>
              </w:rPr>
              <w:t>SE_GROUP_ENABLED</w:t>
            </w:r>
            <w:r>
              <w:t xml:space="preserve"> attribute removed. Corresponds to the SID attribute </w:t>
            </w:r>
            <w:r>
              <w:rPr>
                <w:b/>
              </w:rPr>
              <w:t>SE_GROUP_MANDATORY</w:t>
            </w:r>
            <w:r>
              <w:t xml:space="preserve">. This attribute prevents the user from disabling the group. Disabling a group causes the group to be ignored by access validation routines. </w:t>
            </w:r>
          </w:p>
        </w:tc>
      </w:tr>
      <w:tr w:rsidR="00720ACD" w:rsidTr="00720ACD">
        <w:trPr>
          <w:trHeight w:val="497"/>
        </w:trPr>
        <w:tc>
          <w:tcPr>
            <w:tcW w:w="0" w:type="auto"/>
          </w:tcPr>
          <w:p w:rsidR="00720ACD" w:rsidRDefault="00BE5BF1">
            <w:pPr>
              <w:pStyle w:val="TableBodyText"/>
            </w:pPr>
            <w:r>
              <w:t>B</w:t>
            </w:r>
          </w:p>
        </w:tc>
        <w:tc>
          <w:tcPr>
            <w:tcW w:w="8262" w:type="dxa"/>
          </w:tcPr>
          <w:p w:rsidR="00720ACD" w:rsidRDefault="00BE5BF1">
            <w:pPr>
              <w:pStyle w:val="TableBodyText"/>
            </w:pPr>
            <w:r>
              <w:t xml:space="preserve">The SID is enabled by default (as opposed to being enabled by an application). Corresponds to the SID attribute </w:t>
            </w:r>
            <w:r>
              <w:rPr>
                <w:b/>
              </w:rPr>
              <w:t>SE_GROUP_ENABLED_BY_DEFAULT</w:t>
            </w:r>
            <w:r>
              <w:t xml:space="preserve">. </w:t>
            </w:r>
          </w:p>
        </w:tc>
      </w:tr>
      <w:tr w:rsidR="00720ACD" w:rsidTr="00720ACD">
        <w:trPr>
          <w:trHeight w:val="311"/>
        </w:trPr>
        <w:tc>
          <w:tcPr>
            <w:tcW w:w="0" w:type="auto"/>
          </w:tcPr>
          <w:p w:rsidR="00720ACD" w:rsidRDefault="00BE5BF1">
            <w:pPr>
              <w:pStyle w:val="TableBodyText"/>
            </w:pPr>
            <w:r>
              <w:lastRenderedPageBreak/>
              <w:t>C</w:t>
            </w:r>
          </w:p>
        </w:tc>
        <w:tc>
          <w:tcPr>
            <w:tcW w:w="8262" w:type="dxa"/>
          </w:tcPr>
          <w:p w:rsidR="00720ACD" w:rsidRDefault="00BE5BF1">
            <w:pPr>
              <w:pStyle w:val="TableBodyText"/>
            </w:pPr>
            <w:r>
              <w:t xml:space="preserve">The SID is enabled for access checks. Corresponds to the SID attribute </w:t>
            </w:r>
            <w:r>
              <w:rPr>
                <w:b/>
              </w:rPr>
              <w:t>SE_GROUP_ENABLED</w:t>
            </w:r>
            <w:r>
              <w:t xml:space="preserve">. </w:t>
            </w:r>
          </w:p>
        </w:tc>
      </w:tr>
    </w:tbl>
    <w:p w:rsidR="00720ACD" w:rsidRDefault="00BE5BF1">
      <w:pPr>
        <w:pStyle w:val="Definition-Field2"/>
      </w:pPr>
      <w:r>
        <w:t xml:space="preserve">All other bits MUST </w:t>
      </w:r>
      <w:r>
        <w:t xml:space="preserve">be set to zero and MUST be ignored on receipt. For more information, see </w:t>
      </w:r>
      <w:hyperlink r:id="rId206">
        <w:r>
          <w:rPr>
            <w:rStyle w:val="Hyperlink"/>
          </w:rPr>
          <w:t>[MSDOCS-TokenGrp]</w:t>
        </w:r>
      </w:hyperlink>
      <w:r>
        <w:t>.</w:t>
      </w:r>
    </w:p>
    <w:p w:rsidR="00720ACD" w:rsidRDefault="00BE5BF1">
      <w:pPr>
        <w:pStyle w:val="Definition-Field"/>
      </w:pPr>
      <w:r>
        <w:rPr>
          <w:b/>
        </w:rPr>
        <w:t>AdminComment:</w:t>
      </w:r>
      <w:r>
        <w:t xml:space="preserve"> A </w:t>
      </w:r>
      <w:r>
        <w:rPr>
          <w:b/>
        </w:rPr>
        <w:t>UNICODE_STRING</w:t>
      </w:r>
      <w:r>
        <w:t xml:space="preserve"> structure that contains an administrative comment for the group.</w:t>
      </w:r>
    </w:p>
    <w:p w:rsidR="00720ACD" w:rsidRDefault="00BE5BF1">
      <w:pPr>
        <w:pStyle w:val="Definition-Field"/>
      </w:pPr>
      <w:r>
        <w:rPr>
          <w:b/>
        </w:rPr>
        <w:t>S</w:t>
      </w:r>
      <w:r>
        <w:rPr>
          <w:b/>
        </w:rPr>
        <w:t>ecurityInformation:</w:t>
      </w:r>
      <w:r>
        <w:t xml:space="preserve"> A </w:t>
      </w:r>
      <w:r>
        <w:rPr>
          <w:b/>
        </w:rPr>
        <w:t>SECURITY_INFORMATION</w:t>
      </w:r>
      <w:r>
        <w:t xml:space="preserve"> structure, as specified in </w:t>
      </w:r>
      <w:hyperlink r:id="rId207" w:anchor="Section_cca2742956894a16b2b49325d93e4ba2">
        <w:r>
          <w:rPr>
            <w:rStyle w:val="Hyperlink"/>
          </w:rPr>
          <w:t>[MS-DTYP]</w:t>
        </w:r>
      </w:hyperlink>
      <w:r>
        <w:t xml:space="preserve"> section 2.4.7, that specifies portions of a security descriptor about the group.</w:t>
      </w:r>
    </w:p>
    <w:p w:rsidR="00720ACD" w:rsidRDefault="00BE5BF1">
      <w:pPr>
        <w:pStyle w:val="Definition-Field"/>
      </w:pPr>
      <w:r>
        <w:rPr>
          <w:b/>
        </w:rPr>
        <w:t>SecuritySize:</w:t>
      </w:r>
      <w:r>
        <w:t xml:space="preserve"> Th</w:t>
      </w:r>
      <w:r>
        <w:t xml:space="preserve">e size, in bytes, of the </w:t>
      </w:r>
      <w:r>
        <w:rPr>
          <w:b/>
        </w:rPr>
        <w:t>SecurityDescriptor</w:t>
      </w:r>
      <w:r>
        <w:t xml:space="preserve"> field.</w:t>
      </w:r>
    </w:p>
    <w:p w:rsidR="00720ACD" w:rsidRDefault="00BE5BF1">
      <w:pPr>
        <w:pStyle w:val="Definition-Field"/>
      </w:pPr>
      <w:r>
        <w:rPr>
          <w:b/>
        </w:rPr>
        <w:t>SecurityDescriptor:</w:t>
      </w:r>
      <w:r>
        <w:t xml:space="preserve"> A pointer to a </w:t>
      </w:r>
      <w:r>
        <w:rPr>
          <w:b/>
        </w:rPr>
        <w:t>SECURITY_DESCRIPTOR</w:t>
      </w:r>
      <w:r>
        <w:t xml:space="preserve"> structure, as specified in [MS-DTYP] section 2.4.6, that contains the security settings of the group object.</w:t>
      </w:r>
    </w:p>
    <w:p w:rsidR="00720ACD" w:rsidRDefault="00BE5BF1">
      <w:pPr>
        <w:pStyle w:val="Definition-Field"/>
      </w:pPr>
      <w:r>
        <w:rPr>
          <w:b/>
        </w:rPr>
        <w:t>DummyString1:</w:t>
      </w:r>
      <w:r>
        <w:t xml:space="preserve"> A </w:t>
      </w:r>
      <w:r>
        <w:rPr>
          <w:b/>
        </w:rPr>
        <w:t>UNICODE_STRING</w:t>
      </w:r>
      <w:r>
        <w:t xml:space="preserve"> structure,</w:t>
      </w:r>
      <w:r>
        <w:t xml:space="preserv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upon receipt. The Netlogon usage of dummy field</w:t>
      </w:r>
      <w:r>
        <w:t xml:space="preserve">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66" w:name="section_05a64da26e5f40cc9848700634100613"/>
      <w:bookmarkStart w:id="367" w:name="_Toc243612824"/>
      <w:r>
        <w:t>NLPR_L</w:t>
      </w:r>
      <w:r>
        <w:t>OGON_HOURS</w:t>
      </w:r>
      <w:bookmarkEnd w:id="366"/>
      <w:bookmarkEnd w:id="367"/>
      <w:r>
        <w:fldChar w:fldCharType="begin"/>
      </w:r>
      <w:r>
        <w:instrText xml:space="preserve"> XE "NLPR_LOGON_HOURS structure"</w:instrText>
      </w:r>
      <w:r>
        <w:fldChar w:fldCharType="end"/>
      </w:r>
      <w:r>
        <w:fldChar w:fldCharType="begin"/>
      </w:r>
      <w:r>
        <w:instrText xml:space="preserve"> XE "PNLPR_LOGON_HOURS"</w:instrText>
      </w:r>
      <w:r>
        <w:fldChar w:fldCharType="end"/>
      </w:r>
    </w:p>
    <w:p w:rsidR="00720ACD" w:rsidRDefault="00BE5BF1">
      <w:r>
        <w:t xml:space="preserve">The </w:t>
      </w:r>
      <w:r>
        <w:rPr>
          <w:b/>
        </w:rPr>
        <w:t>NLPR_LOGON_HOURS</w:t>
      </w:r>
      <w:r>
        <w:t xml:space="preserve"> structure contains the logon policy information that specifies when a user account is permitted to authenticate.</w:t>
      </w:r>
    </w:p>
    <w:p w:rsidR="00720ACD" w:rsidRDefault="00BE5BF1">
      <w:pPr>
        <w:pStyle w:val="Code"/>
      </w:pPr>
      <w:r>
        <w:t>typedef struct _NLPR_LOGON_HOURS {</w:t>
      </w:r>
    </w:p>
    <w:p w:rsidR="00720ACD" w:rsidRDefault="00BE5BF1">
      <w:pPr>
        <w:pStyle w:val="Code"/>
      </w:pPr>
      <w:r>
        <w:t xml:space="preserve">  USHORT UnitsPer</w:t>
      </w:r>
      <w:r>
        <w:t>Week;</w:t>
      </w:r>
    </w:p>
    <w:p w:rsidR="00720ACD" w:rsidRDefault="00BE5BF1">
      <w:pPr>
        <w:pStyle w:val="Code"/>
      </w:pPr>
      <w:r>
        <w:t xml:space="preserve">  [size_is(1260), length_is((UnitsPerWeek + 7)/8)] </w:t>
      </w:r>
    </w:p>
    <w:p w:rsidR="00720ACD" w:rsidRDefault="00BE5BF1">
      <w:pPr>
        <w:pStyle w:val="Code"/>
      </w:pPr>
      <w:r>
        <w:t>    UCHAR * LogonHours;</w:t>
      </w:r>
    </w:p>
    <w:p w:rsidR="00720ACD" w:rsidRDefault="00BE5BF1">
      <w:pPr>
        <w:pStyle w:val="Code"/>
      </w:pPr>
      <w:r>
        <w:t>} NLPR_LOGON_HOURS,</w:t>
      </w:r>
    </w:p>
    <w:p w:rsidR="00720ACD" w:rsidRDefault="00BE5BF1">
      <w:pPr>
        <w:pStyle w:val="Code"/>
      </w:pPr>
      <w:r>
        <w:t> *PNLPR_LOGON_HOURS;</w:t>
      </w:r>
    </w:p>
    <w:p w:rsidR="00720ACD" w:rsidRDefault="00BE5BF1">
      <w:r>
        <w:t xml:space="preserve">The fields in this structure have the same meanings as identically named fields of the </w:t>
      </w:r>
      <w:r>
        <w:rPr>
          <w:b/>
        </w:rPr>
        <w:t>SAMPR_LOGON_HOURS</w:t>
      </w:r>
      <w:r>
        <w:t xml:space="preserve"> structure, as specified in </w:t>
      </w:r>
      <w:hyperlink r:id="rId208" w:anchor="Section_4df07fab1bbc452f8e927853a3c7e380">
        <w:r>
          <w:rPr>
            <w:rStyle w:val="Hyperlink"/>
          </w:rPr>
          <w:t>[MS-SAMR]</w:t>
        </w:r>
      </w:hyperlink>
      <w:r>
        <w:t xml:space="preserve"> section 2.2.6.5.</w:t>
      </w:r>
    </w:p>
    <w:p w:rsidR="00720ACD" w:rsidRDefault="00BE5BF1">
      <w:pPr>
        <w:pStyle w:val="Heading5"/>
      </w:pPr>
      <w:bookmarkStart w:id="368" w:name="section_1333d2308d174c16a09d0b7c785d591a"/>
      <w:bookmarkStart w:id="369" w:name="_Toc243612825"/>
      <w:r>
        <w:t>NLPR_USER_PRIVATE_INFO</w:t>
      </w:r>
      <w:bookmarkEnd w:id="368"/>
      <w:bookmarkEnd w:id="369"/>
      <w:r>
        <w:fldChar w:fldCharType="begin"/>
      </w:r>
      <w:r>
        <w:instrText xml:space="preserve"> XE "PNLPR_USER_PRIVATE_INFO"</w:instrText>
      </w:r>
      <w:r>
        <w:fldChar w:fldCharType="end"/>
      </w:r>
      <w:r>
        <w:fldChar w:fldCharType="begin"/>
      </w:r>
      <w:r>
        <w:instrText xml:space="preserve"> XE "NLPR_USER_PRIVATE_INFO structure"</w:instrText>
      </w:r>
      <w:r>
        <w:fldChar w:fldCharType="end"/>
      </w:r>
    </w:p>
    <w:p w:rsidR="00720ACD" w:rsidRDefault="00BE5BF1">
      <w:r>
        <w:t xml:space="preserve">The </w:t>
      </w:r>
      <w:r>
        <w:rPr>
          <w:b/>
        </w:rPr>
        <w:t>NLPR_USER_PRIVATE_INFO</w:t>
      </w:r>
      <w:r>
        <w:t xml:space="preserve"> structure defines a data buffe</w:t>
      </w:r>
      <w:r>
        <w:t xml:space="preserve">r that is optionally encrypted with the </w:t>
      </w:r>
      <w:hyperlink w:anchor="gt_4f67a585-fb00-4166-93e8-cf4abca8226d">
        <w:r>
          <w:rPr>
            <w:rStyle w:val="HyperlinkGreen"/>
            <w:b/>
          </w:rPr>
          <w:t>session key</w:t>
        </w:r>
      </w:hyperlink>
      <w:r>
        <w:t>, as detailed in this section. The structure is used to carry user account passwords as follows.</w:t>
      </w:r>
    </w:p>
    <w:p w:rsidR="00720ACD" w:rsidRDefault="00BE5BF1">
      <w:pPr>
        <w:pStyle w:val="Code"/>
      </w:pPr>
      <w:r>
        <w:t>typedef struct _NLPR_USER_PRIVATE_INFO {</w:t>
      </w:r>
    </w:p>
    <w:p w:rsidR="00720ACD" w:rsidRDefault="00BE5BF1">
      <w:pPr>
        <w:pStyle w:val="Code"/>
      </w:pPr>
      <w:r>
        <w:lastRenderedPageBreak/>
        <w:t xml:space="preserve">  UCH</w:t>
      </w:r>
      <w:r>
        <w:t>AR SensitiveData;</w:t>
      </w:r>
    </w:p>
    <w:p w:rsidR="00720ACD" w:rsidRDefault="00BE5BF1">
      <w:pPr>
        <w:pStyle w:val="Code"/>
      </w:pPr>
      <w:r>
        <w:t xml:space="preserve">  ULONG DataLength;</w:t>
      </w:r>
    </w:p>
    <w:p w:rsidR="00720ACD" w:rsidRDefault="00BE5BF1">
      <w:pPr>
        <w:pStyle w:val="Code"/>
      </w:pPr>
      <w:r>
        <w:t xml:space="preserve">  [size_is(DataLength)] UCHAR * Data;</w:t>
      </w:r>
    </w:p>
    <w:p w:rsidR="00720ACD" w:rsidRDefault="00BE5BF1">
      <w:pPr>
        <w:pStyle w:val="Code"/>
      </w:pPr>
      <w:r>
        <w:t>} NLPR_USER_PRIVATE_INFO,</w:t>
      </w:r>
    </w:p>
    <w:p w:rsidR="00720ACD" w:rsidRDefault="00BE5BF1">
      <w:pPr>
        <w:pStyle w:val="Code"/>
      </w:pPr>
      <w:r>
        <w:t> *PNLPR_USER_PRIVATE_INFO;</w:t>
      </w:r>
    </w:p>
    <w:p w:rsidR="00720ACD" w:rsidRDefault="00BE5BF1">
      <w:pPr>
        <w:pStyle w:val="Definition-Field"/>
      </w:pPr>
      <w:r>
        <w:rPr>
          <w:b/>
        </w:rPr>
        <w:t xml:space="preserve">SensitiveData: </w:t>
      </w:r>
      <w:r>
        <w:t xml:space="preserve">Is either TRUE (0x01) or FALSE (0x00). The </w:t>
      </w:r>
      <w:r>
        <w:rPr>
          <w:b/>
        </w:rPr>
        <w:t>SensitiveData</w:t>
      </w:r>
      <w:r>
        <w:t xml:space="preserve"> field indicates whether the data is encrypted as follow</w:t>
      </w:r>
      <w:r>
        <w:t xml:space="preserve">s. If this field is set to 0x00, then the data is not encrypted. If the field is set to 0x01, the data pointed to by the </w:t>
      </w:r>
      <w:r>
        <w:rPr>
          <w:b/>
        </w:rPr>
        <w:t>Data</w:t>
      </w:r>
      <w:r>
        <w:t xml:space="preserve"> field is encrypted with the session key used on the </w:t>
      </w:r>
      <w:hyperlink w:anchor="gt_08ce423c-9f9c-48ed-afa8-8b64c04ecdca">
        <w:r>
          <w:rPr>
            <w:rStyle w:val="HyperlinkGreen"/>
            <w:b/>
          </w:rPr>
          <w:t>secure channel</w:t>
        </w:r>
      </w:hyperlink>
      <w:r>
        <w:t xml:space="preserve"> b</w:t>
      </w:r>
      <w:r>
        <w:t xml:space="preserve">etween the client and the server exchanging this data structure to the client. The encryption algorithm is </w:t>
      </w:r>
      <w:hyperlink w:anchor="gt_d57eac33-f561-4a08-b148-dfcf29cfb4d8">
        <w:r>
          <w:rPr>
            <w:rStyle w:val="HyperlinkGreen"/>
            <w:b/>
          </w:rPr>
          <w:t>RC4</w:t>
        </w:r>
      </w:hyperlink>
      <w:r>
        <w:t xml:space="preserve"> if the flag C is set in the negotiated flags between the client and the server, as </w:t>
      </w:r>
      <w:r>
        <w:t xml:space="preserve">specified in section </w:t>
      </w:r>
      <w:hyperlink w:anchor="Section_5805bc9fe4c94c8ab1913c3a7de7eeed" w:history="1">
        <w:r>
          <w:rPr>
            <w:rStyle w:val="Hyperlink"/>
          </w:rPr>
          <w:t>3.1.4.2</w:t>
        </w:r>
      </w:hyperlink>
      <w:r>
        <w:t>; otherwise the encryption algorithm is DES.</w:t>
      </w:r>
    </w:p>
    <w:p w:rsidR="00720ACD" w:rsidRDefault="00BE5BF1">
      <w:pPr>
        <w:pStyle w:val="Definition-Field"/>
      </w:pPr>
      <w:r>
        <w:rPr>
          <w:b/>
        </w:rPr>
        <w:t>DataLength:</w:t>
      </w:r>
      <w:r>
        <w:t xml:space="preserve"> The size, in bytes, of the </w:t>
      </w:r>
      <w:r>
        <w:rPr>
          <w:b/>
        </w:rPr>
        <w:t>Data</w:t>
      </w:r>
      <w:r>
        <w:t xml:space="preserve"> field.</w:t>
      </w:r>
    </w:p>
    <w:p w:rsidR="00720ACD" w:rsidRDefault="00BE5BF1">
      <w:pPr>
        <w:pStyle w:val="Definition-Field"/>
      </w:pPr>
      <w:r>
        <w:rPr>
          <w:b/>
        </w:rPr>
        <w:t>Data:</w:t>
      </w:r>
      <w:r>
        <w:t xml:space="preserve"> A pointer to a buffer with a size of </w:t>
      </w:r>
      <w:r>
        <w:rPr>
          <w:b/>
        </w:rPr>
        <w:t>DataLength</w:t>
      </w:r>
      <w:r>
        <w:t xml:space="preserve">. If the </w:t>
      </w:r>
      <w:r>
        <w:rPr>
          <w:b/>
        </w:rPr>
        <w:t>SensitiveData</w:t>
      </w:r>
      <w:r>
        <w:t xml:space="preserve"> field is set to TRUE, this data is encrypted as defined in the </w:t>
      </w:r>
      <w:r>
        <w:rPr>
          <w:b/>
        </w:rPr>
        <w:t>SensitiveData</w:t>
      </w:r>
      <w:r>
        <w:t xml:space="preserve"> field. The buffer content prior to encryption (if any) is shown in the following table.</w:t>
      </w:r>
    </w:p>
    <w:tbl>
      <w:tblPr>
        <w:tblStyle w:val="Table-PacketDiagram"/>
        <w:tblW w:w="0" w:type="auto"/>
        <w:tblInd w:w="72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hRule="exact" w:val="490"/>
        </w:trPr>
        <w:tc>
          <w:tcPr>
            <w:tcW w:w="8640" w:type="dxa"/>
            <w:gridSpan w:val="32"/>
            <w:vAlign w:val="top"/>
          </w:tcPr>
          <w:p w:rsidR="00720ACD" w:rsidRDefault="00BE5BF1">
            <w:pPr>
              <w:pStyle w:val="PacketDiagramBodyText"/>
            </w:pPr>
            <w:r>
              <w:t>DataType</w:t>
            </w:r>
          </w:p>
        </w:tc>
      </w:tr>
      <w:tr w:rsidR="00720ACD" w:rsidTr="00720ACD">
        <w:trPr>
          <w:trHeight w:hRule="exact" w:val="490"/>
        </w:trPr>
        <w:tc>
          <w:tcPr>
            <w:tcW w:w="4320" w:type="dxa"/>
            <w:gridSpan w:val="16"/>
            <w:vAlign w:val="top"/>
          </w:tcPr>
          <w:p w:rsidR="00720ACD" w:rsidRDefault="00BE5BF1">
            <w:pPr>
              <w:pStyle w:val="PacketDiagramBodyText"/>
            </w:pPr>
            <w:r>
              <w:t>LmLength</w:t>
            </w:r>
          </w:p>
        </w:tc>
        <w:tc>
          <w:tcPr>
            <w:tcW w:w="4320" w:type="dxa"/>
            <w:gridSpan w:val="16"/>
            <w:vAlign w:val="top"/>
          </w:tcPr>
          <w:p w:rsidR="00720ACD" w:rsidRDefault="00BE5BF1">
            <w:pPr>
              <w:pStyle w:val="PacketDiagramBodyText"/>
            </w:pPr>
            <w:r>
              <w:t>LmMaximumLength</w:t>
            </w:r>
          </w:p>
        </w:tc>
      </w:tr>
      <w:tr w:rsidR="00720ACD" w:rsidTr="00720ACD">
        <w:trPr>
          <w:trHeight w:hRule="exact" w:val="490"/>
        </w:trPr>
        <w:tc>
          <w:tcPr>
            <w:tcW w:w="8640" w:type="dxa"/>
            <w:gridSpan w:val="32"/>
            <w:vAlign w:val="top"/>
          </w:tcPr>
          <w:p w:rsidR="00720ACD" w:rsidRDefault="00BE5BF1">
            <w:pPr>
              <w:pStyle w:val="PacketDiagramBodyText"/>
            </w:pPr>
            <w:r>
              <w:t>Unused1</w:t>
            </w:r>
          </w:p>
        </w:tc>
      </w:tr>
      <w:tr w:rsidR="00720ACD" w:rsidTr="00720ACD">
        <w:trPr>
          <w:trHeight w:hRule="exact" w:val="490"/>
        </w:trPr>
        <w:tc>
          <w:tcPr>
            <w:tcW w:w="8640" w:type="dxa"/>
            <w:gridSpan w:val="32"/>
            <w:vAlign w:val="top"/>
          </w:tcPr>
          <w:p w:rsidR="00720ACD" w:rsidRDefault="00BE5BF1">
            <w:pPr>
              <w:pStyle w:val="PacketDiagramBodyText"/>
            </w:pPr>
            <w:r>
              <w:t>LmHash[0..3]</w:t>
            </w:r>
          </w:p>
        </w:tc>
      </w:tr>
      <w:tr w:rsidR="00720ACD" w:rsidTr="00720ACD">
        <w:trPr>
          <w:trHeight w:hRule="exact" w:val="490"/>
        </w:trPr>
        <w:tc>
          <w:tcPr>
            <w:tcW w:w="8640" w:type="dxa"/>
            <w:gridSpan w:val="32"/>
            <w:vAlign w:val="top"/>
          </w:tcPr>
          <w:p w:rsidR="00720ACD" w:rsidRDefault="00BE5BF1">
            <w:pPr>
              <w:pStyle w:val="PacketDiagramBodyText"/>
            </w:pPr>
            <w:r>
              <w:t>LmHash[4..7]</w:t>
            </w:r>
          </w:p>
        </w:tc>
      </w:tr>
      <w:tr w:rsidR="00720ACD" w:rsidTr="00720ACD">
        <w:trPr>
          <w:trHeight w:hRule="exact" w:val="490"/>
        </w:trPr>
        <w:tc>
          <w:tcPr>
            <w:tcW w:w="8640" w:type="dxa"/>
            <w:gridSpan w:val="32"/>
            <w:vAlign w:val="top"/>
          </w:tcPr>
          <w:p w:rsidR="00720ACD" w:rsidRDefault="00BE5BF1">
            <w:pPr>
              <w:pStyle w:val="PacketDiagramBodyText"/>
            </w:pPr>
            <w:r>
              <w:t>LmHash[8..11]</w:t>
            </w:r>
          </w:p>
        </w:tc>
      </w:tr>
      <w:tr w:rsidR="00720ACD" w:rsidTr="00720ACD">
        <w:trPr>
          <w:trHeight w:hRule="exact" w:val="490"/>
        </w:trPr>
        <w:tc>
          <w:tcPr>
            <w:tcW w:w="8640" w:type="dxa"/>
            <w:gridSpan w:val="32"/>
            <w:vAlign w:val="top"/>
          </w:tcPr>
          <w:p w:rsidR="00720ACD" w:rsidRDefault="00BE5BF1">
            <w:pPr>
              <w:pStyle w:val="PacketDiagramBodyText"/>
            </w:pPr>
            <w:r>
              <w:t>LmHash[12..15]</w:t>
            </w:r>
          </w:p>
        </w:tc>
      </w:tr>
      <w:tr w:rsidR="00720ACD" w:rsidTr="00720ACD">
        <w:trPr>
          <w:trHeight w:hRule="exact" w:val="490"/>
        </w:trPr>
        <w:tc>
          <w:tcPr>
            <w:tcW w:w="4320" w:type="dxa"/>
            <w:gridSpan w:val="16"/>
            <w:vAlign w:val="top"/>
          </w:tcPr>
          <w:p w:rsidR="00720ACD" w:rsidRDefault="00BE5BF1">
            <w:pPr>
              <w:pStyle w:val="PacketDiagramBodyText"/>
            </w:pPr>
            <w:r>
              <w:t>NtLength</w:t>
            </w:r>
          </w:p>
        </w:tc>
        <w:tc>
          <w:tcPr>
            <w:tcW w:w="4320" w:type="dxa"/>
            <w:gridSpan w:val="16"/>
            <w:vAlign w:val="top"/>
          </w:tcPr>
          <w:p w:rsidR="00720ACD" w:rsidRDefault="00BE5BF1">
            <w:pPr>
              <w:pStyle w:val="PacketDiagramBodyText"/>
            </w:pPr>
            <w:r>
              <w:t>NtMaximumLength</w:t>
            </w:r>
          </w:p>
        </w:tc>
      </w:tr>
      <w:tr w:rsidR="00720ACD" w:rsidTr="00720ACD">
        <w:trPr>
          <w:trHeight w:hRule="exact" w:val="490"/>
        </w:trPr>
        <w:tc>
          <w:tcPr>
            <w:tcW w:w="8640" w:type="dxa"/>
            <w:gridSpan w:val="32"/>
            <w:vAlign w:val="top"/>
          </w:tcPr>
          <w:p w:rsidR="00720ACD" w:rsidRDefault="00BE5BF1">
            <w:pPr>
              <w:pStyle w:val="PacketDiagramBodyText"/>
            </w:pPr>
            <w:r>
              <w:t>Unused2</w:t>
            </w:r>
          </w:p>
        </w:tc>
      </w:tr>
      <w:tr w:rsidR="00720ACD" w:rsidTr="00720ACD">
        <w:trPr>
          <w:trHeight w:hRule="exact" w:val="490"/>
        </w:trPr>
        <w:tc>
          <w:tcPr>
            <w:tcW w:w="8640" w:type="dxa"/>
            <w:gridSpan w:val="32"/>
            <w:vAlign w:val="top"/>
          </w:tcPr>
          <w:p w:rsidR="00720ACD" w:rsidRDefault="00BE5BF1">
            <w:pPr>
              <w:pStyle w:val="PacketDiagramBodyText"/>
            </w:pPr>
            <w:r>
              <w:t>NtHash[0..3]</w:t>
            </w:r>
          </w:p>
        </w:tc>
      </w:tr>
      <w:tr w:rsidR="00720ACD" w:rsidTr="00720ACD">
        <w:trPr>
          <w:trHeight w:hRule="exact" w:val="490"/>
        </w:trPr>
        <w:tc>
          <w:tcPr>
            <w:tcW w:w="8640" w:type="dxa"/>
            <w:gridSpan w:val="32"/>
            <w:vAlign w:val="top"/>
          </w:tcPr>
          <w:p w:rsidR="00720ACD" w:rsidRDefault="00BE5BF1">
            <w:pPr>
              <w:pStyle w:val="PacketDiagramBodyText"/>
            </w:pPr>
            <w:r>
              <w:t>NtHash[4..7]</w:t>
            </w:r>
          </w:p>
        </w:tc>
      </w:tr>
      <w:tr w:rsidR="00720ACD" w:rsidTr="00720ACD">
        <w:trPr>
          <w:trHeight w:hRule="exact" w:val="490"/>
        </w:trPr>
        <w:tc>
          <w:tcPr>
            <w:tcW w:w="8640" w:type="dxa"/>
            <w:gridSpan w:val="32"/>
            <w:vAlign w:val="top"/>
          </w:tcPr>
          <w:p w:rsidR="00720ACD" w:rsidRDefault="00BE5BF1">
            <w:pPr>
              <w:pStyle w:val="PacketDiagramBodyText"/>
            </w:pPr>
            <w:r>
              <w:t>NtHash[8..11]</w:t>
            </w:r>
          </w:p>
        </w:tc>
      </w:tr>
      <w:tr w:rsidR="00720ACD" w:rsidTr="00720ACD">
        <w:trPr>
          <w:trHeight w:hRule="exact" w:val="490"/>
        </w:trPr>
        <w:tc>
          <w:tcPr>
            <w:tcW w:w="8640" w:type="dxa"/>
            <w:gridSpan w:val="32"/>
            <w:vAlign w:val="top"/>
          </w:tcPr>
          <w:p w:rsidR="00720ACD" w:rsidRDefault="00BE5BF1">
            <w:pPr>
              <w:pStyle w:val="PacketDiagramBodyText"/>
            </w:pPr>
            <w:r>
              <w:t>NtHash[12..15]</w:t>
            </w:r>
          </w:p>
        </w:tc>
      </w:tr>
      <w:tr w:rsidR="00720ACD" w:rsidTr="00720ACD">
        <w:trPr>
          <w:trHeight w:hRule="exact" w:val="490"/>
        </w:trPr>
        <w:tc>
          <w:tcPr>
            <w:tcW w:w="4320" w:type="dxa"/>
            <w:gridSpan w:val="16"/>
            <w:vAlign w:val="top"/>
          </w:tcPr>
          <w:p w:rsidR="00720ACD" w:rsidRDefault="00BE5BF1">
            <w:pPr>
              <w:pStyle w:val="PacketDiagramBodyText"/>
            </w:pPr>
            <w:r>
              <w:t>LmHistoryLength</w:t>
            </w:r>
          </w:p>
        </w:tc>
        <w:tc>
          <w:tcPr>
            <w:tcW w:w="4320" w:type="dxa"/>
            <w:gridSpan w:val="16"/>
            <w:vAlign w:val="top"/>
          </w:tcPr>
          <w:p w:rsidR="00720ACD" w:rsidRDefault="00BE5BF1">
            <w:pPr>
              <w:pStyle w:val="PacketDiagramBodyText"/>
            </w:pPr>
            <w:r>
              <w:t>LmHistoryMaximumLength</w:t>
            </w:r>
          </w:p>
        </w:tc>
      </w:tr>
      <w:tr w:rsidR="00720ACD" w:rsidTr="00720ACD">
        <w:trPr>
          <w:trHeight w:hRule="exact" w:val="490"/>
        </w:trPr>
        <w:tc>
          <w:tcPr>
            <w:tcW w:w="8640" w:type="dxa"/>
            <w:gridSpan w:val="32"/>
            <w:vAlign w:val="top"/>
          </w:tcPr>
          <w:p w:rsidR="00720ACD" w:rsidRDefault="00BE5BF1">
            <w:pPr>
              <w:pStyle w:val="PacketDiagramBodyText"/>
            </w:pPr>
            <w:r>
              <w:t>Unused3</w:t>
            </w:r>
          </w:p>
        </w:tc>
      </w:tr>
      <w:tr w:rsidR="00720ACD" w:rsidTr="00720ACD">
        <w:trPr>
          <w:trHeight w:hRule="exact" w:val="490"/>
        </w:trPr>
        <w:tc>
          <w:tcPr>
            <w:tcW w:w="4320" w:type="dxa"/>
            <w:gridSpan w:val="16"/>
            <w:vAlign w:val="top"/>
          </w:tcPr>
          <w:p w:rsidR="00720ACD" w:rsidRDefault="00BE5BF1">
            <w:pPr>
              <w:pStyle w:val="PacketDiagramBodyText"/>
            </w:pPr>
            <w:r>
              <w:lastRenderedPageBreak/>
              <w:t>NtHistoryLength</w:t>
            </w:r>
          </w:p>
        </w:tc>
        <w:tc>
          <w:tcPr>
            <w:tcW w:w="4320" w:type="dxa"/>
            <w:gridSpan w:val="16"/>
            <w:vAlign w:val="top"/>
          </w:tcPr>
          <w:p w:rsidR="00720ACD" w:rsidRDefault="00BE5BF1">
            <w:pPr>
              <w:pStyle w:val="PacketDiagramBodyText"/>
            </w:pPr>
            <w:r>
              <w:t>NtHistoryMaximumLength</w:t>
            </w:r>
          </w:p>
        </w:tc>
      </w:tr>
      <w:tr w:rsidR="00720ACD" w:rsidTr="00720ACD">
        <w:trPr>
          <w:trHeight w:hRule="exact" w:val="490"/>
        </w:trPr>
        <w:tc>
          <w:tcPr>
            <w:tcW w:w="8640" w:type="dxa"/>
            <w:gridSpan w:val="32"/>
            <w:vAlign w:val="top"/>
          </w:tcPr>
          <w:p w:rsidR="00720ACD" w:rsidRDefault="00BE5BF1">
            <w:pPr>
              <w:pStyle w:val="PacketDiagramBodyText"/>
            </w:pPr>
            <w:r>
              <w:t>Unused4</w:t>
            </w:r>
          </w:p>
        </w:tc>
      </w:tr>
      <w:tr w:rsidR="00720ACD" w:rsidTr="00720ACD">
        <w:trPr>
          <w:trHeight w:hRule="exact" w:val="490"/>
        </w:trPr>
        <w:tc>
          <w:tcPr>
            <w:tcW w:w="8640" w:type="dxa"/>
            <w:gridSpan w:val="32"/>
            <w:vAlign w:val="top"/>
          </w:tcPr>
          <w:p w:rsidR="00720ACD" w:rsidRDefault="00BE5BF1">
            <w:pPr>
              <w:pStyle w:val="PacketDiagramBodyText"/>
            </w:pPr>
            <w:r>
              <w:t>NtHistoryArray (variable)</w:t>
            </w:r>
          </w:p>
        </w:tc>
      </w:tr>
      <w:tr w:rsidR="00720ACD" w:rsidTr="00720ACD">
        <w:trPr>
          <w:trHeight w:hRule="exact" w:val="490"/>
        </w:trPr>
        <w:tc>
          <w:tcPr>
            <w:tcW w:w="8640" w:type="dxa"/>
            <w:gridSpan w:val="32"/>
            <w:vAlign w:val="top"/>
          </w:tcPr>
          <w:p w:rsidR="00720ACD" w:rsidRDefault="00BE5BF1">
            <w:pPr>
              <w:pStyle w:val="PacketDiagramBodyText"/>
            </w:pPr>
            <w:r>
              <w:t>...</w:t>
            </w:r>
          </w:p>
        </w:tc>
      </w:tr>
      <w:tr w:rsidR="00720ACD" w:rsidTr="00720ACD">
        <w:trPr>
          <w:trHeight w:hRule="exact" w:val="490"/>
        </w:trPr>
        <w:tc>
          <w:tcPr>
            <w:tcW w:w="8640" w:type="dxa"/>
            <w:gridSpan w:val="32"/>
            <w:vAlign w:val="top"/>
          </w:tcPr>
          <w:p w:rsidR="00720ACD" w:rsidRDefault="00BE5BF1">
            <w:pPr>
              <w:pStyle w:val="PacketDiagramBodyText"/>
            </w:pPr>
            <w:r>
              <w:t>LmHistoryArray (variable)</w:t>
            </w:r>
          </w:p>
        </w:tc>
      </w:tr>
      <w:tr w:rsidR="00720ACD" w:rsidTr="00720ACD">
        <w:trPr>
          <w:trHeight w:hRule="exact" w:val="490"/>
        </w:trPr>
        <w:tc>
          <w:tcPr>
            <w:tcW w:w="8640" w:type="dxa"/>
            <w:gridSpan w:val="32"/>
            <w:vAlign w:val="top"/>
          </w:tcPr>
          <w:p w:rsidR="00720ACD" w:rsidRDefault="00BE5BF1">
            <w:pPr>
              <w:pStyle w:val="PacketDiagramBodyText"/>
            </w:pPr>
            <w:r>
              <w:t>...</w:t>
            </w:r>
          </w:p>
        </w:tc>
      </w:tr>
    </w:tbl>
    <w:p w:rsidR="00720ACD" w:rsidRDefault="00BE5BF1">
      <w:pPr>
        <w:pStyle w:val="Definition-Field2"/>
      </w:pPr>
      <w:r>
        <w:rPr>
          <w:b/>
        </w:rPr>
        <w:t>DataType:</w:t>
      </w:r>
      <w:r>
        <w:t xml:space="preserve"> An unsigned integer. This value MUST be 0x00000002.</w:t>
      </w:r>
    </w:p>
    <w:p w:rsidR="00720ACD" w:rsidRDefault="00BE5BF1">
      <w:pPr>
        <w:pStyle w:val="Definition-Field"/>
        <w:ind w:left="720"/>
      </w:pPr>
      <w:r>
        <w:rPr>
          <w:b/>
        </w:rPr>
        <w:t>LmLength:</w:t>
      </w:r>
      <w:r>
        <w:t xml:space="preserve"> An unsigned (short) integer. This value MUST be either 0x0010 or 0x0000. If 0x0010, the </w:t>
      </w:r>
      <w:r>
        <w:rPr>
          <w:b/>
        </w:rPr>
        <w:t>LmHash</w:t>
      </w:r>
      <w:r>
        <w:t xml:space="preserve"> field contains the LM hash of the user password (specified in </w:t>
      </w:r>
      <w:hyperlink r:id="rId209" w:anchor="Section_b38c36ed28044868a9ff8dd3182128e4">
        <w:r>
          <w:rPr>
            <w:rStyle w:val="Hyperlink"/>
          </w:rPr>
          <w:t>[MS-NLMP]</w:t>
        </w:r>
      </w:hyperlink>
      <w:r>
        <w:t>). If 0x00</w:t>
      </w:r>
      <w:r>
        <w:t xml:space="preserve">00, the value of the </w:t>
      </w:r>
      <w:r>
        <w:rPr>
          <w:b/>
        </w:rPr>
        <w:t>LmHash</w:t>
      </w:r>
      <w:r>
        <w:t xml:space="preserve"> field is undefined and MUST be ignored upon receipt.</w:t>
      </w:r>
    </w:p>
    <w:p w:rsidR="00720ACD" w:rsidRDefault="00BE5BF1">
      <w:pPr>
        <w:pStyle w:val="Definition-Field"/>
        <w:ind w:left="720"/>
      </w:pPr>
      <w:r>
        <w:rPr>
          <w:b/>
        </w:rPr>
        <w:t>LmMaximumLength:</w:t>
      </w:r>
      <w:r>
        <w:t xml:space="preserve"> This value MUST be the same value as </w:t>
      </w:r>
      <w:r>
        <w:rPr>
          <w:b/>
        </w:rPr>
        <w:t>LmLength</w:t>
      </w:r>
      <w:r>
        <w:t xml:space="preserve">. </w:t>
      </w:r>
    </w:p>
    <w:p w:rsidR="00720ACD" w:rsidRDefault="00BE5BF1">
      <w:pPr>
        <w:pStyle w:val="Definition-Field"/>
        <w:ind w:left="720"/>
      </w:pPr>
      <w:r>
        <w:rPr>
          <w:b/>
        </w:rPr>
        <w:t>Unused1:</w:t>
      </w:r>
      <w:r>
        <w:t xml:space="preserve"> This value MUST be zero and ignored on receipt.</w:t>
      </w:r>
    </w:p>
    <w:p w:rsidR="00720ACD" w:rsidRDefault="00BE5BF1">
      <w:pPr>
        <w:pStyle w:val="Definition-Field"/>
        <w:ind w:left="720"/>
      </w:pPr>
      <w:r>
        <w:rPr>
          <w:b/>
        </w:rPr>
        <w:t>LmHash:</w:t>
      </w:r>
      <w:r>
        <w:t xml:space="preserve"> The encrypted (</w:t>
      </w:r>
      <w:hyperlink r:id="rId210" w:anchor="Section_4df07fab1bbc452f8e927853a3c7e380">
        <w:r>
          <w:rPr>
            <w:rStyle w:val="Hyperlink"/>
          </w:rPr>
          <w:t>[MS-SAMR]</w:t>
        </w:r>
      </w:hyperlink>
      <w:r>
        <w:t xml:space="preserve"> section 2.2.11.1) </w:t>
      </w:r>
      <w:r>
        <w:rPr>
          <w:b/>
        </w:rPr>
        <w:t>LM OWF</w:t>
      </w:r>
      <w:r>
        <w:t xml:space="preserve"> ([MS-NLMP] section 3.3) of the user password. The 16-byte </w:t>
      </w:r>
      <w:hyperlink w:anchor="gt_fbdcfa70-e954-4dbd-bafa-0f9c4bcf90dd">
        <w:r>
          <w:rPr>
            <w:rStyle w:val="HyperlinkGreen"/>
            <w:b/>
          </w:rPr>
          <w:t>encryption key</w:t>
        </w:r>
      </w:hyperlink>
      <w:r>
        <w:t xml:space="preserve"> is created by concatenating four time</w:t>
      </w:r>
      <w:r>
        <w:t xml:space="preserve">s the relative ID (from the given user's </w:t>
      </w:r>
      <w:hyperlink w:anchor="gt_83f2020d-0804-4840-a5ac-e06439d50f8d">
        <w:r>
          <w:rPr>
            <w:rStyle w:val="HyperlinkGreen"/>
            <w:b/>
          </w:rPr>
          <w:t>SID</w:t>
        </w:r>
      </w:hyperlink>
      <w:r>
        <w:t xml:space="preserve">). </w:t>
      </w:r>
    </w:p>
    <w:p w:rsidR="00720ACD" w:rsidRDefault="00BE5BF1">
      <w:pPr>
        <w:pStyle w:val="Definition-Field"/>
        <w:ind w:left="720"/>
      </w:pPr>
      <w:r>
        <w:rPr>
          <w:b/>
        </w:rPr>
        <w:t>NtLength:</w:t>
      </w:r>
      <w:r>
        <w:t xml:space="preserve"> An unsigned (short) integer. This value MUST be either 0x0010 or 0x0000. If 0x0010, the </w:t>
      </w:r>
      <w:r>
        <w:rPr>
          <w:b/>
        </w:rPr>
        <w:t>NtHash</w:t>
      </w:r>
      <w:r>
        <w:t xml:space="preserve"> field contains the NT hash of the user pa</w:t>
      </w:r>
      <w:r>
        <w:t xml:space="preserve">ssword (specified in [MS-NLMP]). If 0x0000, the value of the </w:t>
      </w:r>
      <w:r>
        <w:rPr>
          <w:b/>
        </w:rPr>
        <w:t>NtHash</w:t>
      </w:r>
      <w:r>
        <w:t xml:space="preserve"> field is undefined and MUST be ignored upon receipt.</w:t>
      </w:r>
    </w:p>
    <w:p w:rsidR="00720ACD" w:rsidRDefault="00BE5BF1">
      <w:pPr>
        <w:pStyle w:val="Definition-Field"/>
        <w:tabs>
          <w:tab w:val="left" w:pos="720"/>
        </w:tabs>
        <w:ind w:left="720"/>
      </w:pPr>
      <w:r>
        <w:rPr>
          <w:b/>
        </w:rPr>
        <w:t>NtMaximumLength:</w:t>
      </w:r>
      <w:r>
        <w:t xml:space="preserve"> This value MUST be the same value as </w:t>
      </w:r>
      <w:r>
        <w:rPr>
          <w:b/>
        </w:rPr>
        <w:t>NtLength</w:t>
      </w:r>
      <w:r>
        <w:t>.</w:t>
      </w:r>
    </w:p>
    <w:p w:rsidR="00720ACD" w:rsidRDefault="00BE5BF1">
      <w:pPr>
        <w:pStyle w:val="Definition-Field"/>
        <w:tabs>
          <w:tab w:val="left" w:pos="720"/>
        </w:tabs>
        <w:ind w:left="720"/>
      </w:pPr>
      <w:r>
        <w:rPr>
          <w:b/>
        </w:rPr>
        <w:t>Unused2:</w:t>
      </w:r>
      <w:r>
        <w:t xml:space="preserve"> This value MUST be zero and ignored on receipt.</w:t>
      </w:r>
    </w:p>
    <w:p w:rsidR="00720ACD" w:rsidRDefault="00BE5BF1">
      <w:pPr>
        <w:pStyle w:val="Definition-Field"/>
        <w:tabs>
          <w:tab w:val="left" w:pos="720"/>
        </w:tabs>
        <w:ind w:left="720"/>
      </w:pPr>
      <w:r>
        <w:rPr>
          <w:b/>
        </w:rPr>
        <w:t>NtHash:</w:t>
      </w:r>
      <w:r>
        <w:t xml:space="preserve"> The en</w:t>
      </w:r>
      <w:r>
        <w:t xml:space="preserve">crypted ([MS-SAMR] section 2.2.11.1) NT OWF ([MS-NLMP] section 3.3) of the user password. The 16-byte encryption key is created by concatenating four times the relative ID (from the given user's SID). </w:t>
      </w:r>
    </w:p>
    <w:p w:rsidR="00720ACD" w:rsidRDefault="00BE5BF1">
      <w:pPr>
        <w:pStyle w:val="Definition-Field"/>
        <w:tabs>
          <w:tab w:val="left" w:pos="720"/>
        </w:tabs>
        <w:ind w:left="720"/>
      </w:pPr>
      <w:r>
        <w:rPr>
          <w:b/>
        </w:rPr>
        <w:t>LmHistoryLength:</w:t>
      </w:r>
      <w:r>
        <w:t xml:space="preserve"> An unsigned (short) integer. This value is the length, in bytes, of the </w:t>
      </w:r>
      <w:r>
        <w:rPr>
          <w:b/>
        </w:rPr>
        <w:t>LmHistoryArray</w:t>
      </w:r>
      <w:r>
        <w:t xml:space="preserve"> field.</w:t>
      </w:r>
    </w:p>
    <w:p w:rsidR="00720ACD" w:rsidRDefault="00BE5BF1">
      <w:pPr>
        <w:pStyle w:val="Definition-Field"/>
        <w:tabs>
          <w:tab w:val="left" w:pos="720"/>
        </w:tabs>
        <w:ind w:left="720"/>
      </w:pPr>
      <w:r>
        <w:rPr>
          <w:b/>
        </w:rPr>
        <w:t>LmHistoryMaximumLength:</w:t>
      </w:r>
      <w:r>
        <w:t xml:space="preserve"> This value MUST be the same value as </w:t>
      </w:r>
      <w:r>
        <w:rPr>
          <w:b/>
        </w:rPr>
        <w:t>LmHistoryLength</w:t>
      </w:r>
      <w:r>
        <w:t>.</w:t>
      </w:r>
    </w:p>
    <w:p w:rsidR="00720ACD" w:rsidRDefault="00BE5BF1">
      <w:pPr>
        <w:pStyle w:val="Definition-Field"/>
        <w:tabs>
          <w:tab w:val="left" w:pos="720"/>
        </w:tabs>
        <w:ind w:left="720"/>
      </w:pPr>
      <w:r>
        <w:rPr>
          <w:b/>
        </w:rPr>
        <w:t>Unused3:</w:t>
      </w:r>
      <w:r>
        <w:t xml:space="preserve"> This value MUST be zero and ignored on receipt.</w:t>
      </w:r>
    </w:p>
    <w:p w:rsidR="00720ACD" w:rsidRDefault="00BE5BF1">
      <w:pPr>
        <w:pStyle w:val="Definition-Field"/>
        <w:tabs>
          <w:tab w:val="left" w:pos="720"/>
        </w:tabs>
        <w:ind w:left="720"/>
      </w:pPr>
      <w:r>
        <w:rPr>
          <w:b/>
        </w:rPr>
        <w:t>NtHistoryLength</w:t>
      </w:r>
      <w:r>
        <w:t>: An unsign</w:t>
      </w:r>
      <w:r>
        <w:t xml:space="preserve">ed (short) integer. This value is the length, in bytes, of the </w:t>
      </w:r>
      <w:r>
        <w:rPr>
          <w:b/>
        </w:rPr>
        <w:t>NtHistoryArray</w:t>
      </w:r>
      <w:r>
        <w:t xml:space="preserve"> field.</w:t>
      </w:r>
    </w:p>
    <w:p w:rsidR="00720ACD" w:rsidRDefault="00BE5BF1">
      <w:pPr>
        <w:pStyle w:val="Definition-Field"/>
        <w:tabs>
          <w:tab w:val="left" w:pos="720"/>
        </w:tabs>
        <w:ind w:left="720"/>
      </w:pPr>
      <w:r>
        <w:rPr>
          <w:b/>
        </w:rPr>
        <w:t>NtHistoryMaximumLength:</w:t>
      </w:r>
      <w:r>
        <w:t xml:space="preserve"> This value MUST be the same value as </w:t>
      </w:r>
      <w:r>
        <w:rPr>
          <w:b/>
        </w:rPr>
        <w:t>NtHistoryLength</w:t>
      </w:r>
      <w:r>
        <w:t>.</w:t>
      </w:r>
    </w:p>
    <w:p w:rsidR="00720ACD" w:rsidRDefault="00BE5BF1">
      <w:pPr>
        <w:pStyle w:val="Definition-Field"/>
        <w:tabs>
          <w:tab w:val="left" w:pos="720"/>
        </w:tabs>
        <w:ind w:left="720"/>
      </w:pPr>
      <w:r>
        <w:rPr>
          <w:b/>
        </w:rPr>
        <w:t>Unused4</w:t>
      </w:r>
      <w:r>
        <w:t>: This value MUST be zero and ignored on receipt.</w:t>
      </w:r>
    </w:p>
    <w:p w:rsidR="00720ACD" w:rsidRDefault="00BE5BF1">
      <w:pPr>
        <w:pStyle w:val="Definition-Field"/>
        <w:tabs>
          <w:tab w:val="left" w:pos="720"/>
        </w:tabs>
        <w:ind w:left="720"/>
      </w:pPr>
      <w:r>
        <w:rPr>
          <w:b/>
        </w:rPr>
        <w:t>NtHistoryArray:</w:t>
      </w:r>
      <w:r>
        <w:t xml:space="preserve"> An array of NT hash </w:t>
      </w:r>
      <w:r>
        <w:t xml:space="preserve">values of user passwords for the given user. The array is ordered so that the first element is the hash of the current password and the last element is the hash of the oldest password. </w:t>
      </w:r>
    </w:p>
    <w:p w:rsidR="00720ACD" w:rsidRDefault="00BE5BF1">
      <w:pPr>
        <w:pStyle w:val="Definition-Field"/>
        <w:tabs>
          <w:tab w:val="left" w:pos="720"/>
        </w:tabs>
        <w:ind w:left="720"/>
      </w:pPr>
      <w:r>
        <w:rPr>
          <w:b/>
        </w:rPr>
        <w:t>Note</w:t>
      </w:r>
      <w:r>
        <w:t xml:space="preserve">  The number of elements in the array is the value of the </w:t>
      </w:r>
      <w:r>
        <w:rPr>
          <w:b/>
        </w:rPr>
        <w:t>NtHistoryLength</w:t>
      </w:r>
      <w:r>
        <w:t xml:space="preserve"> field divided by 0x0010.</w:t>
      </w:r>
    </w:p>
    <w:p w:rsidR="00720ACD" w:rsidRDefault="00BE5BF1">
      <w:pPr>
        <w:pStyle w:val="Definition-Field"/>
        <w:tabs>
          <w:tab w:val="left" w:pos="720"/>
        </w:tabs>
        <w:ind w:left="720"/>
      </w:pPr>
      <w:r>
        <w:rPr>
          <w:b/>
        </w:rPr>
        <w:lastRenderedPageBreak/>
        <w:t>LmHistoryArray:</w:t>
      </w:r>
      <w:r>
        <w:t xml:space="preserve"> An array of LM hash values of user passwords for the given user. The array is ordered so that the first element is the hash of the current password and the last element is the hash of the oldest pass</w:t>
      </w:r>
      <w:r>
        <w:t>word.</w:t>
      </w:r>
    </w:p>
    <w:p w:rsidR="00720ACD" w:rsidRDefault="00BE5BF1">
      <w:pPr>
        <w:pStyle w:val="Definition-Field2"/>
      </w:pPr>
      <w:r>
        <w:rPr>
          <w:b/>
        </w:rPr>
        <w:t>Note</w:t>
      </w:r>
      <w:r>
        <w:t xml:space="preserve">  The number of elements in the array is the value of the </w:t>
      </w:r>
      <w:r>
        <w:rPr>
          <w:b/>
        </w:rPr>
        <w:t>LmHistoryLength</w:t>
      </w:r>
      <w:r>
        <w:t xml:space="preserve"> field divided by 0x0010.</w:t>
      </w:r>
    </w:p>
    <w:p w:rsidR="00720ACD" w:rsidRDefault="00BE5BF1">
      <w:pPr>
        <w:pStyle w:val="Heading5"/>
      </w:pPr>
      <w:bookmarkStart w:id="370" w:name="section_c82fcc5a59b647f79f69dec916ebed2c"/>
      <w:bookmarkStart w:id="371" w:name="_Toc243612826"/>
      <w:r>
        <w:t>NETLOGON_DELTA_USER</w:t>
      </w:r>
      <w:bookmarkEnd w:id="370"/>
      <w:bookmarkEnd w:id="371"/>
      <w:r>
        <w:fldChar w:fldCharType="begin"/>
      </w:r>
      <w:r>
        <w:instrText xml:space="preserve"> XE "NETLOGON_DELTA_USER structure"</w:instrText>
      </w:r>
      <w:r>
        <w:fldChar w:fldCharType="end"/>
      </w:r>
      <w:r>
        <w:fldChar w:fldCharType="begin"/>
      </w:r>
      <w:r>
        <w:instrText xml:space="preserve"> XE "PNETLOGON_DELTA_USER"</w:instrText>
      </w:r>
      <w:r>
        <w:fldChar w:fldCharType="end"/>
      </w:r>
    </w:p>
    <w:p w:rsidR="00720ACD" w:rsidRDefault="00BE5BF1">
      <w:r>
        <w:t xml:space="preserve">The </w:t>
      </w:r>
      <w:r>
        <w:rPr>
          <w:b/>
        </w:rPr>
        <w:t>NETLOGON_DELTA_USER</w:t>
      </w:r>
      <w:r>
        <w:t xml:space="preserve"> structure contains information about a</w:t>
      </w:r>
      <w:r>
        <w:t xml:space="preserve"> SAM user account. This structure is used for replicating the user account data from the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r>
        <w:t>All</w:t>
      </w:r>
      <w:r>
        <w:t xml:space="preserve"> fields of this structure, except the fields detailed following the structure definition, have the same meanings as the identically named fields in the </w:t>
      </w:r>
      <w:r>
        <w:rPr>
          <w:b/>
        </w:rPr>
        <w:t>Common User Fields</w:t>
      </w:r>
      <w:r>
        <w:t xml:space="preserve">, as specified in </w:t>
      </w:r>
      <w:hyperlink r:id="rId211" w:anchor="Section_4df07fab1bbc452f8e927853a3c7e380">
        <w:r>
          <w:rPr>
            <w:rStyle w:val="Hyperlink"/>
          </w:rPr>
          <w:t>[MS-SAMR]</w:t>
        </w:r>
      </w:hyperlink>
      <w:r>
        <w:t xml:space="preserve"> section 2.2.6.1 and the </w:t>
      </w:r>
      <w:r>
        <w:rPr>
          <w:b/>
        </w:rPr>
        <w:t>SAMPR_USER_INTERNAL1_INFORMATION</w:t>
      </w:r>
      <w:r>
        <w:t xml:space="preserve"> structure fields, as specified in [MS-SAMR] section 2.2.6.23. </w:t>
      </w:r>
    </w:p>
    <w:p w:rsidR="00720ACD" w:rsidRDefault="00BE5BF1">
      <w:pPr>
        <w:pStyle w:val="Code"/>
      </w:pPr>
      <w:r>
        <w:t>typedef struct _NETLOGON_DELTA_USER {</w:t>
      </w:r>
    </w:p>
    <w:p w:rsidR="00720ACD" w:rsidRDefault="00BE5BF1">
      <w:pPr>
        <w:pStyle w:val="Code"/>
      </w:pPr>
      <w:r>
        <w:t xml:space="preserve">  UNICODE_STRING UserName;</w:t>
      </w:r>
    </w:p>
    <w:p w:rsidR="00720ACD" w:rsidRDefault="00BE5BF1">
      <w:pPr>
        <w:pStyle w:val="Code"/>
      </w:pPr>
      <w:r>
        <w:t xml:space="preserve">  UNICODE_STRING FullName;</w:t>
      </w:r>
    </w:p>
    <w:p w:rsidR="00720ACD" w:rsidRDefault="00BE5BF1">
      <w:pPr>
        <w:pStyle w:val="Code"/>
      </w:pPr>
      <w:r>
        <w:t xml:space="preserve">  ULONG UserId;</w:t>
      </w:r>
    </w:p>
    <w:p w:rsidR="00720ACD" w:rsidRDefault="00BE5BF1">
      <w:pPr>
        <w:pStyle w:val="Code"/>
      </w:pPr>
      <w:r>
        <w:t xml:space="preserve">  ULONG</w:t>
      </w:r>
      <w:r>
        <w:t> PrimaryGroupId;</w:t>
      </w:r>
    </w:p>
    <w:p w:rsidR="00720ACD" w:rsidRDefault="00BE5BF1">
      <w:pPr>
        <w:pStyle w:val="Code"/>
      </w:pPr>
      <w:r>
        <w:t xml:space="preserve">  UNICODE_STRING HomeDirectory;</w:t>
      </w:r>
    </w:p>
    <w:p w:rsidR="00720ACD" w:rsidRDefault="00BE5BF1">
      <w:pPr>
        <w:pStyle w:val="Code"/>
      </w:pPr>
      <w:r>
        <w:t xml:space="preserve">  UNICODE_STRING HomeDirectoryDrive;</w:t>
      </w:r>
    </w:p>
    <w:p w:rsidR="00720ACD" w:rsidRDefault="00BE5BF1">
      <w:pPr>
        <w:pStyle w:val="Code"/>
      </w:pPr>
      <w:r>
        <w:t xml:space="preserve">  UNICODE_STRING ScriptPath;</w:t>
      </w:r>
    </w:p>
    <w:p w:rsidR="00720ACD" w:rsidRDefault="00BE5BF1">
      <w:pPr>
        <w:pStyle w:val="Code"/>
      </w:pPr>
      <w:r>
        <w:t xml:space="preserve">  UNICODE_STRING AdminComment;</w:t>
      </w:r>
    </w:p>
    <w:p w:rsidR="00720ACD" w:rsidRDefault="00BE5BF1">
      <w:pPr>
        <w:pStyle w:val="Code"/>
      </w:pPr>
      <w:r>
        <w:t xml:space="preserve">  UNICODE_STRING WorkStations;</w:t>
      </w:r>
    </w:p>
    <w:p w:rsidR="00720ACD" w:rsidRDefault="00BE5BF1">
      <w:pPr>
        <w:pStyle w:val="Code"/>
      </w:pPr>
      <w:r>
        <w:t xml:space="preserve">  OLD_LARGE_INTEGER LastLogon;</w:t>
      </w:r>
    </w:p>
    <w:p w:rsidR="00720ACD" w:rsidRDefault="00BE5BF1">
      <w:pPr>
        <w:pStyle w:val="Code"/>
      </w:pPr>
      <w:r>
        <w:t xml:space="preserve">  OLD_LARGE_INTEGER LastLogoff;</w:t>
      </w:r>
    </w:p>
    <w:p w:rsidR="00720ACD" w:rsidRDefault="00BE5BF1">
      <w:pPr>
        <w:pStyle w:val="Code"/>
      </w:pPr>
      <w:r>
        <w:t xml:space="preserve">  NLPR_LOGON_HOURS LogonHours;</w:t>
      </w:r>
    </w:p>
    <w:p w:rsidR="00720ACD" w:rsidRDefault="00BE5BF1">
      <w:pPr>
        <w:pStyle w:val="Code"/>
      </w:pPr>
      <w:r>
        <w:t xml:space="preserve">  USHORT BadPasswordCount;</w:t>
      </w:r>
    </w:p>
    <w:p w:rsidR="00720ACD" w:rsidRDefault="00BE5BF1">
      <w:pPr>
        <w:pStyle w:val="Code"/>
      </w:pPr>
      <w:r>
        <w:t xml:space="preserve">  USHORT LogonCount;</w:t>
      </w:r>
    </w:p>
    <w:p w:rsidR="00720ACD" w:rsidRDefault="00BE5BF1">
      <w:pPr>
        <w:pStyle w:val="Code"/>
      </w:pPr>
      <w:r>
        <w:t xml:space="preserve">  OLD_LARGE_INTEGER PasswordLastSet;</w:t>
      </w:r>
    </w:p>
    <w:p w:rsidR="00720ACD" w:rsidRDefault="00BE5BF1">
      <w:pPr>
        <w:pStyle w:val="Code"/>
      </w:pPr>
      <w:r>
        <w:t xml:space="preserve">  OLD_LARGE_INTEGER AccountExpires;</w:t>
      </w:r>
    </w:p>
    <w:p w:rsidR="00720ACD" w:rsidRDefault="00BE5BF1">
      <w:pPr>
        <w:pStyle w:val="Code"/>
      </w:pPr>
      <w:r>
        <w:t xml:space="preserve">  ULONG UserAccountControl;</w:t>
      </w:r>
    </w:p>
    <w:p w:rsidR="00720ACD" w:rsidRDefault="00BE5BF1">
      <w:pPr>
        <w:pStyle w:val="Code"/>
      </w:pPr>
      <w:r>
        <w:t xml:space="preserve">  ENCRYPTED_NT_OWF_PASSWORD EncryptedNtOwfPassword;</w:t>
      </w:r>
    </w:p>
    <w:p w:rsidR="00720ACD" w:rsidRDefault="00BE5BF1">
      <w:pPr>
        <w:pStyle w:val="Code"/>
      </w:pPr>
      <w:r>
        <w:t xml:space="preserve">  ENCRYPTED_LM_OWF_PASSW</w:t>
      </w:r>
      <w:r>
        <w:t>ORD EncryptedLmOwfPassword;</w:t>
      </w:r>
    </w:p>
    <w:p w:rsidR="00720ACD" w:rsidRDefault="00BE5BF1">
      <w:pPr>
        <w:pStyle w:val="Code"/>
      </w:pPr>
      <w:r>
        <w:t xml:space="preserve">  UCHAR NtPasswordPresent;</w:t>
      </w:r>
    </w:p>
    <w:p w:rsidR="00720ACD" w:rsidRDefault="00BE5BF1">
      <w:pPr>
        <w:pStyle w:val="Code"/>
      </w:pPr>
      <w:r>
        <w:t xml:space="preserve">  UCHAR LmPasswordPresent;</w:t>
      </w:r>
    </w:p>
    <w:p w:rsidR="00720ACD" w:rsidRDefault="00BE5BF1">
      <w:pPr>
        <w:pStyle w:val="Code"/>
      </w:pPr>
      <w:r>
        <w:t xml:space="preserve">  UCHAR PasswordExpired;</w:t>
      </w:r>
    </w:p>
    <w:p w:rsidR="00720ACD" w:rsidRDefault="00BE5BF1">
      <w:pPr>
        <w:pStyle w:val="Code"/>
      </w:pPr>
      <w:r>
        <w:t xml:space="preserve">  UNICODE_STRING UserComment;</w:t>
      </w:r>
    </w:p>
    <w:p w:rsidR="00720ACD" w:rsidRDefault="00BE5BF1">
      <w:pPr>
        <w:pStyle w:val="Code"/>
      </w:pPr>
      <w:r>
        <w:t xml:space="preserve">  UNICODE_STRING Parameters;</w:t>
      </w:r>
    </w:p>
    <w:p w:rsidR="00720ACD" w:rsidRDefault="00BE5BF1">
      <w:pPr>
        <w:pStyle w:val="Code"/>
      </w:pPr>
      <w:r>
        <w:t xml:space="preserve">  USHORT CountryCode;</w:t>
      </w:r>
    </w:p>
    <w:p w:rsidR="00720ACD" w:rsidRDefault="00BE5BF1">
      <w:pPr>
        <w:pStyle w:val="Code"/>
      </w:pPr>
      <w:r>
        <w:t xml:space="preserve">  USHORT CodePage;</w:t>
      </w:r>
    </w:p>
    <w:p w:rsidR="00720ACD" w:rsidRDefault="00BE5BF1">
      <w:pPr>
        <w:pStyle w:val="Code"/>
      </w:pPr>
      <w:r>
        <w:t xml:space="preserve">  NLPR_USER_PRIVATE_INFO PrivateData;</w:t>
      </w:r>
    </w:p>
    <w:p w:rsidR="00720ACD" w:rsidRDefault="00BE5BF1">
      <w:pPr>
        <w:pStyle w:val="Code"/>
      </w:pPr>
      <w:r>
        <w:t xml:space="preserve">  SECURITY_INFORMATION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 SecurityDescriptor;</w:t>
      </w:r>
    </w:p>
    <w:p w:rsidR="00720ACD" w:rsidRDefault="00BE5BF1">
      <w:pPr>
        <w:pStyle w:val="Code"/>
      </w:pPr>
      <w:r>
        <w:t xml:space="preserve">  UNICODE_STRING ProfilePath;</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w:t>
      </w:r>
      <w:r>
        <w:t>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NETLOGON_DELTA_USER,</w:t>
      </w:r>
    </w:p>
    <w:p w:rsidR="00720ACD" w:rsidRDefault="00BE5BF1">
      <w:pPr>
        <w:pStyle w:val="Code"/>
      </w:pPr>
      <w:r>
        <w:t> *PNETLOGON_DELTA_USER;</w:t>
      </w:r>
    </w:p>
    <w:p w:rsidR="00720ACD" w:rsidRDefault="00BE5BF1">
      <w:pPr>
        <w:pStyle w:val="Definition-Field"/>
      </w:pPr>
      <w:r>
        <w:rPr>
          <w:b/>
        </w:rPr>
        <w:t>PrivateData:</w:t>
      </w:r>
      <w:r>
        <w:t xml:space="preserve"> An </w:t>
      </w:r>
      <w:r>
        <w:rPr>
          <w:b/>
        </w:rPr>
        <w:t>NLPR_USER_PRIVATE_INFO</w:t>
      </w:r>
      <w:r>
        <w:t xml:space="preserve"> structure, as specified in section </w:t>
      </w:r>
      <w:hyperlink w:anchor="Section_1333d2308d174c16a09d0b7c785d591a" w:history="1">
        <w:r>
          <w:rPr>
            <w:rStyle w:val="Hyperlink"/>
          </w:rPr>
          <w:t>2.2.1.5.</w:t>
        </w:r>
        <w:r>
          <w:rPr>
            <w:rStyle w:val="Hyperlink"/>
          </w:rPr>
          <w:t>15</w:t>
        </w:r>
      </w:hyperlink>
      <w:r>
        <w:t xml:space="preserve">, containing the </w:t>
      </w:r>
      <w:r>
        <w:rPr>
          <w:b/>
        </w:rPr>
        <w:t>PrivateData</w:t>
      </w:r>
      <w:r>
        <w:t xml:space="preserve"> field of the </w:t>
      </w:r>
      <w:r>
        <w:rPr>
          <w:b/>
        </w:rPr>
        <w:t>SAMPR_USER_INFORMATION</w:t>
      </w:r>
      <w:r>
        <w:t xml:space="preserve"> structure, as specified in [MS-SAMR] section 2.2.6.6.</w:t>
      </w:r>
    </w:p>
    <w:p w:rsidR="00720ACD" w:rsidRDefault="00BE5BF1">
      <w:pPr>
        <w:pStyle w:val="Definition-Field"/>
      </w:pPr>
      <w:r>
        <w:rPr>
          <w:b/>
        </w:rPr>
        <w:lastRenderedPageBreak/>
        <w:t>SecurityInformation:</w:t>
      </w:r>
      <w:r>
        <w:t xml:space="preserve"> A </w:t>
      </w:r>
      <w:r>
        <w:rPr>
          <w:b/>
        </w:rPr>
        <w:t>SECURITY_INFORMATION</w:t>
      </w:r>
      <w:r>
        <w:t xml:space="preserve"> structure, as specified in </w:t>
      </w:r>
      <w:hyperlink r:id="rId212" w:anchor="Section_cca2742956894a16b2b49325d93e4ba2">
        <w:r>
          <w:rPr>
            <w:rStyle w:val="Hyperlink"/>
          </w:rPr>
          <w:t>[MS-DTYP]</w:t>
        </w:r>
      </w:hyperlink>
      <w:r>
        <w:t xml:space="preserve"> section 2.4.7, that specifies portions of a security descriptor about the user account.</w:t>
      </w:r>
    </w:p>
    <w:p w:rsidR="00720ACD" w:rsidRDefault="00BE5BF1">
      <w:pPr>
        <w:pStyle w:val="Definition-Field"/>
      </w:pPr>
      <w:r>
        <w:rPr>
          <w:b/>
        </w:rPr>
        <w:t>SecuritySize:</w:t>
      </w:r>
      <w:r>
        <w:t xml:space="preserve"> The size, in bytes, of </w:t>
      </w:r>
      <w:r>
        <w:rPr>
          <w:b/>
        </w:rPr>
        <w:t>SecurityDescriptor</w:t>
      </w:r>
      <w:r>
        <w:t>.</w:t>
      </w:r>
    </w:p>
    <w:p w:rsidR="00720ACD" w:rsidRDefault="00BE5BF1">
      <w:pPr>
        <w:pStyle w:val="Definition-Field"/>
      </w:pPr>
      <w:r>
        <w:rPr>
          <w:b/>
        </w:rPr>
        <w:t>SecurityDescriptor:</w:t>
      </w:r>
      <w:r>
        <w:t xml:space="preserve"> A pointer to a </w:t>
      </w:r>
      <w:r>
        <w:rPr>
          <w:b/>
        </w:rPr>
        <w:t>SECURITY_DESCRIPTOR</w:t>
      </w:r>
      <w:r>
        <w:t xml:space="preserve"> structure, as specified in [MS-</w:t>
      </w:r>
      <w:r>
        <w:t>DTYP] section 2.4.6, that specifies the security settings for the user account object.</w:t>
      </w:r>
    </w:p>
    <w:p w:rsidR="00720ACD" w:rsidRDefault="00BE5BF1">
      <w:pPr>
        <w:pStyle w:val="Definition-Field"/>
      </w:pPr>
      <w:r>
        <w:rPr>
          <w:b/>
        </w:rPr>
        <w:t>DummyString2:</w:t>
      </w:r>
      <w:r>
        <w:t xml:space="preserve"> A </w:t>
      </w:r>
      <w:r>
        <w:rPr>
          <w:b/>
        </w:rPr>
        <w:t>STRING</w:t>
      </w:r>
      <w:r>
        <w:t xml:space="preserve"> structure, defined in section </w:t>
      </w:r>
      <w:hyperlink w:anchor="Section_4a896c09a39c487894f09e4f8a419f32" w:history="1">
        <w:r>
          <w:rPr>
            <w:rStyle w:val="Hyperlink"/>
          </w:rPr>
          <w:t>2.2.1.1.2</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DummyString3:</w:t>
      </w:r>
      <w:r>
        <w:t xml:space="preserve"> See definition f</w:t>
      </w:r>
      <w:r>
        <w:t>or DummyString2.</w:t>
      </w:r>
    </w:p>
    <w:p w:rsidR="00720ACD" w:rsidRDefault="00BE5BF1">
      <w:pPr>
        <w:pStyle w:val="Definition-Field"/>
      </w:pPr>
      <w:r>
        <w:rPr>
          <w:b/>
        </w:rPr>
        <w:t>DummyString4:</w:t>
      </w:r>
      <w:r>
        <w:t xml:space="preserve"> See definition for DummyString2</w:t>
      </w:r>
    </w:p>
    <w:p w:rsidR="00720ACD" w:rsidRDefault="00BE5BF1">
      <w:pPr>
        <w:pStyle w:val="Definition-Field"/>
      </w:pPr>
      <w:r>
        <w:rPr>
          <w:b/>
        </w:rPr>
        <w:t>DummyLong1:</w:t>
      </w:r>
      <w:r>
        <w:t xml:space="preserve"> The high part (the first 32 bits) of the </w:t>
      </w:r>
      <w:r>
        <w:rPr>
          <w:b/>
        </w:rPr>
        <w:t>LastBadPasswordTime</w:t>
      </w:r>
      <w:r>
        <w:t xml:space="preserve"> field of the </w:t>
      </w:r>
      <w:r>
        <w:rPr>
          <w:b/>
        </w:rPr>
        <w:t>SAMPR_USER_INTERNAL3_INFORMATION</w:t>
      </w:r>
      <w:r>
        <w:t xml:space="preserve"> structure, as specified in [MS-SAMR] section 2.2.6.7.</w:t>
      </w:r>
    </w:p>
    <w:p w:rsidR="00720ACD" w:rsidRDefault="00BE5BF1">
      <w:pPr>
        <w:pStyle w:val="Definition-Field"/>
      </w:pPr>
      <w:r>
        <w:rPr>
          <w:b/>
        </w:rPr>
        <w:t>DummyLong2:</w:t>
      </w:r>
      <w:r>
        <w:t xml:space="preserve"> See defi</w:t>
      </w:r>
      <w:r>
        <w:t>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72" w:name="section_3d4c56361f2a4896a717d8598ffaffab"/>
      <w:bookmarkStart w:id="373" w:name="_Toc243612827"/>
      <w:r>
        <w:t>NETLOGON_DELTA_GROUP_MEMBER</w:t>
      </w:r>
      <w:bookmarkEnd w:id="372"/>
      <w:bookmarkEnd w:id="373"/>
      <w:r>
        <w:fldChar w:fldCharType="begin"/>
      </w:r>
      <w:r>
        <w:instrText xml:space="preserve"> XE "NETLOGON_DELTA_GROUP_MEMBER structure"</w:instrText>
      </w:r>
      <w:r>
        <w:fldChar w:fldCharType="end"/>
      </w:r>
      <w:r>
        <w:fldChar w:fldCharType="begin"/>
      </w:r>
      <w:r>
        <w:instrText xml:space="preserve"> XE "PNETLOGON_DELTA_GROUP_MEMBER"</w:instrText>
      </w:r>
      <w:r>
        <w:fldChar w:fldCharType="end"/>
      </w:r>
    </w:p>
    <w:p w:rsidR="00720ACD" w:rsidRDefault="00BE5BF1">
      <w:r>
        <w:t xml:space="preserve">The </w:t>
      </w:r>
      <w:r>
        <w:rPr>
          <w:b/>
        </w:rPr>
        <w:t>NETLOGON_DELTA_GROUP_MEMBER</w:t>
      </w:r>
      <w:r>
        <w:t xml:space="preserve"> structure contains information about members of a </w:t>
      </w:r>
      <w:hyperlink w:anchor="gt_51c51c14-7f9d-4c0b-a69c-d3e059bfffac">
        <w:r>
          <w:rPr>
            <w:rStyle w:val="HyperlinkGreen"/>
            <w:b/>
          </w:rPr>
          <w:t>group</w:t>
        </w:r>
      </w:hyperlink>
      <w:r>
        <w:t xml:space="preserve"> by providing pointers to a list of group members and their respective attributes. This structure is used to replicate the group membershi</w:t>
      </w:r>
      <w:r>
        <w:t xml:space="preserve">p data from the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r>
        <w:t>All fields of this structure, except the fields detailed following the struc</w:t>
      </w:r>
      <w:r>
        <w:t xml:space="preserve">ture definition, have the same meanings as the identically named fields of the </w:t>
      </w:r>
      <w:r>
        <w:rPr>
          <w:b/>
        </w:rPr>
        <w:t>SAMPR_GET_MEMBERS_BUFFER</w:t>
      </w:r>
      <w:r>
        <w:t xml:space="preserve"> structure, as specified in </w:t>
      </w:r>
      <w:hyperlink r:id="rId213" w:anchor="Section_4df07fab1bbc452f8e927853a3c7e380">
        <w:r>
          <w:rPr>
            <w:rStyle w:val="Hyperlink"/>
          </w:rPr>
          <w:t>[MS-SAMR]</w:t>
        </w:r>
      </w:hyperlink>
      <w:r>
        <w:t xml:space="preserve"> section 2.2.7.14. The last four fiel</w:t>
      </w:r>
      <w:r>
        <w:t>ds of the structure (DummyLong1, DummyLong2, DummyLong3, and DummyLong4) are not found in [MS-SAMR].</w:t>
      </w:r>
    </w:p>
    <w:p w:rsidR="00720ACD" w:rsidRDefault="00BE5BF1">
      <w:pPr>
        <w:pStyle w:val="Code"/>
      </w:pPr>
      <w:r>
        <w:t>typedef struct _NETLOGON_DELTA_GROUP_MEMBER {</w:t>
      </w:r>
    </w:p>
    <w:p w:rsidR="00720ACD" w:rsidRDefault="00BE5BF1">
      <w:pPr>
        <w:pStyle w:val="Code"/>
      </w:pPr>
      <w:r>
        <w:t xml:space="preserve">  [size_is(MemberCount)] ULONG * Members;</w:t>
      </w:r>
    </w:p>
    <w:p w:rsidR="00720ACD" w:rsidRDefault="00BE5BF1">
      <w:pPr>
        <w:pStyle w:val="Code"/>
      </w:pPr>
      <w:r>
        <w:t xml:space="preserve">  [size_is(MemberCount)] ULONG * Attributes;</w:t>
      </w:r>
    </w:p>
    <w:p w:rsidR="00720ACD" w:rsidRDefault="00BE5BF1">
      <w:pPr>
        <w:pStyle w:val="Code"/>
      </w:pPr>
      <w:r>
        <w:t xml:space="preserve">  ULONG MemberCount;</w:t>
      </w:r>
    </w:p>
    <w:p w:rsidR="00720ACD" w:rsidRDefault="00BE5BF1">
      <w:pPr>
        <w:pStyle w:val="Code"/>
      </w:pPr>
      <w:r>
        <w:t xml:space="preserve"> </w:t>
      </w: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NETLOGON_DELTA_GROUP_MEMBER,</w:t>
      </w:r>
    </w:p>
    <w:p w:rsidR="00720ACD" w:rsidRDefault="00BE5BF1">
      <w:pPr>
        <w:pStyle w:val="Code"/>
      </w:pPr>
      <w:r>
        <w:t> *PNETLOGON_DELTA_GROUP_MEMBER;</w:t>
      </w:r>
    </w:p>
    <w:p w:rsidR="00720ACD" w:rsidRDefault="00BE5BF1">
      <w:pPr>
        <w:pStyle w:val="Definition-Field"/>
      </w:pPr>
      <w:r>
        <w:rPr>
          <w:b/>
        </w:rPr>
        <w:t>DummyLong1:</w:t>
      </w:r>
      <w:r>
        <w:t xml:space="preserve"> MUST be set to zero and MUST be ignored 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w:t>
      </w:r>
      <w:r>
        <w:t>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74" w:name="section_797e1033d40b400ba71a522f820bac33"/>
      <w:bookmarkStart w:id="375" w:name="_Toc243612828"/>
      <w:r>
        <w:t>NETLOGON_DELTA_ID_UNION</w:t>
      </w:r>
      <w:bookmarkEnd w:id="374"/>
      <w:bookmarkEnd w:id="375"/>
    </w:p>
    <w:p w:rsidR="00720ACD" w:rsidRDefault="00BE5BF1">
      <w:r>
        <w:lastRenderedPageBreak/>
        <w:t xml:space="preserve">The </w:t>
      </w:r>
      <w:r>
        <w:rPr>
          <w:b/>
        </w:rPr>
        <w:t>NETLOGON_DELTA_ID_UNION</w:t>
      </w:r>
      <w:r>
        <w:t xml:space="preserve"> union defines an account identifier type that is selected based on the requested </w:t>
      </w:r>
      <w:hyperlink w:anchor="gt_00f35ba3-4dbb-4ff9-8e27-572a6aea1b15">
        <w:r>
          <w:rPr>
            <w:rStyle w:val="HyperlinkGreen"/>
            <w:b/>
          </w:rPr>
          <w:t>databas</w:t>
        </w:r>
        <w:r>
          <w:rPr>
            <w:rStyle w:val="HyperlinkGreen"/>
            <w:b/>
          </w:rPr>
          <w:t>e</w:t>
        </w:r>
      </w:hyperlink>
      <w:r>
        <w:t xml:space="preserve"> change.</w:t>
      </w:r>
    </w:p>
    <w:p w:rsidR="00720ACD" w:rsidRDefault="00BE5BF1">
      <w:pPr>
        <w:pStyle w:val="Code"/>
      </w:pPr>
      <w:r>
        <w:t xml:space="preserve">typedef </w:t>
      </w:r>
    </w:p>
    <w:p w:rsidR="00720ACD" w:rsidRDefault="00BE5BF1">
      <w:pPr>
        <w:pStyle w:val="Code"/>
      </w:pPr>
      <w:r>
        <w:t xml:space="preserve">[switch_type(NETLOGON_DELTA_TYPE)] </w:t>
      </w:r>
    </w:p>
    <w:p w:rsidR="00720ACD" w:rsidRDefault="00BE5BF1">
      <w:pPr>
        <w:pStyle w:val="Code"/>
      </w:pPr>
      <w:r>
        <w:t>union _NETLOGON_DELTA_ID_UNION {</w:t>
      </w:r>
    </w:p>
    <w:p w:rsidR="00720ACD" w:rsidRDefault="00BE5BF1">
      <w:pPr>
        <w:pStyle w:val="Code"/>
      </w:pPr>
      <w:r>
        <w:t xml:space="preserve">  [case(AddOrChangeDomain,  AddOrChangeGroup,  DeleteGroup,  RenameGroup,  AddOrChangeUser,  DeleteUser,  RenameUser,  ChangeGroupMembership,  AddOrChangeAlias,  Delete</w:t>
      </w:r>
      <w:r>
        <w:t>Alias,  RenameAlias,  ChangeAliasMembership,  DeleteGroupByName,  DeleteUserByName)] </w:t>
      </w:r>
    </w:p>
    <w:p w:rsidR="00720ACD" w:rsidRDefault="00BE5BF1">
      <w:pPr>
        <w:pStyle w:val="Code"/>
      </w:pPr>
      <w:r>
        <w:t>    ULONG Rid;</w:t>
      </w:r>
    </w:p>
    <w:p w:rsidR="00720ACD" w:rsidRDefault="00BE5BF1">
      <w:pPr>
        <w:pStyle w:val="Code"/>
      </w:pPr>
      <w:r>
        <w:t xml:space="preserve">  [case(AddOrChangeLsaPolicy,  AddOrChangeLsaTDomain,  DeleteLsaTDomain,  AddOrChangeLsaAccount,  DeleteLsaAccount)] </w:t>
      </w:r>
    </w:p>
    <w:p w:rsidR="00720ACD" w:rsidRDefault="00BE5BF1">
      <w:pPr>
        <w:pStyle w:val="Code"/>
      </w:pPr>
      <w:r>
        <w:t>    PRPC_SID Sid;</w:t>
      </w:r>
    </w:p>
    <w:p w:rsidR="00720ACD" w:rsidRDefault="00BE5BF1">
      <w:pPr>
        <w:pStyle w:val="Code"/>
      </w:pPr>
      <w:r>
        <w:t xml:space="preserve">  [case(AddOrChangeLsaSecret,  DeleteLsaSecret)] </w:t>
      </w:r>
    </w:p>
    <w:p w:rsidR="00720ACD" w:rsidRDefault="00BE5BF1">
      <w:pPr>
        <w:pStyle w:val="Code"/>
      </w:pPr>
      <w:r>
        <w:t>    [string] wchar_t* Name;</w:t>
      </w:r>
    </w:p>
    <w:p w:rsidR="00720ACD" w:rsidRDefault="00BE5BF1">
      <w:pPr>
        <w:pStyle w:val="Code"/>
      </w:pPr>
      <w:r>
        <w:t xml:space="preserve">  [default]     ;</w:t>
      </w:r>
    </w:p>
    <w:p w:rsidR="00720ACD" w:rsidRDefault="00BE5BF1">
      <w:pPr>
        <w:pStyle w:val="Code"/>
      </w:pPr>
      <w:r>
        <w:t>} NETLOGON_DELTA_ID_UNION,</w:t>
      </w:r>
    </w:p>
    <w:p w:rsidR="00720ACD" w:rsidRDefault="00BE5BF1">
      <w:pPr>
        <w:pStyle w:val="Code"/>
      </w:pPr>
      <w:r>
        <w:t> *PNETLOGON_DELTA_ID_UNION;</w:t>
      </w:r>
    </w:p>
    <w:p w:rsidR="00720ACD" w:rsidRDefault="00BE5BF1">
      <w:pPr>
        <w:pStyle w:val="Definition-Field"/>
      </w:pPr>
      <w:r>
        <w:rPr>
          <w:b/>
        </w:rPr>
        <w:t>Rid:</w:t>
      </w:r>
      <w:r>
        <w:t xml:space="preserve"> A 32-bit </w:t>
      </w:r>
      <w:hyperlink w:anchor="gt_df3d0b61-56cd-4dac-9402-982f1fedc41c">
        <w:r>
          <w:rPr>
            <w:rStyle w:val="HyperlinkGreen"/>
            <w:b/>
          </w:rPr>
          <w:t>RID</w:t>
        </w:r>
      </w:hyperlink>
      <w:r>
        <w:t xml:space="preserve"> whose type is selected wh</w:t>
      </w:r>
      <w:r>
        <w:t xml:space="preserve">en the following </w:t>
      </w:r>
      <w:hyperlink w:anchor="gt_bac72edb-4ce9-4baa-8977-f33e331b2b5e">
        <w:r>
          <w:rPr>
            <w:rStyle w:val="HyperlinkGreen"/>
            <w:b/>
          </w:rPr>
          <w:t>delta</w:t>
        </w:r>
      </w:hyperlink>
      <w:r>
        <w:t xml:space="preserve"> types are switched: AddOrChangeDomain(1), AddOrChangeGroup(2), RenameGroup(4), DeleteGroup(3), AddOrChangeUser(5), DeleteUser(6), RenameUser(7), ChangeGroupMembership(8), </w:t>
      </w:r>
      <w:r>
        <w:t>AddOrChangeAlias(9), DeleteAlias(10), RenameAlias(11), ChangeAliasMembership(12), DeleteGroupByName(20), and DeleteUserByName(21).</w:t>
      </w:r>
    </w:p>
    <w:p w:rsidR="00720ACD" w:rsidRDefault="00BE5BF1">
      <w:pPr>
        <w:pStyle w:val="Definition-Field"/>
      </w:pPr>
      <w:r>
        <w:rPr>
          <w:b/>
        </w:rPr>
        <w:t>Sid:</w:t>
      </w:r>
      <w:r>
        <w:t xml:space="preserve"> A pointer to a </w:t>
      </w:r>
      <w:hyperlink w:anchor="gt_83f2020d-0804-4840-a5ac-e06439d50f8d">
        <w:r>
          <w:rPr>
            <w:rStyle w:val="HyperlinkGreen"/>
            <w:b/>
          </w:rPr>
          <w:t>SID</w:t>
        </w:r>
      </w:hyperlink>
      <w:r>
        <w:t xml:space="preserve"> whose type is selected when the followi</w:t>
      </w:r>
      <w:r>
        <w:t>ng delta types are switched: AddOrChangeLsaPolicy(13), AddOrChangeLsaDomain(14), DeleteLsaTDomain(15), AddOrChangeLsaAccount(16), and DeleteLsaAccount(17).</w:t>
      </w:r>
    </w:p>
    <w:p w:rsidR="00720ACD" w:rsidRDefault="00BE5BF1">
      <w:pPr>
        <w:pStyle w:val="Definition-Field"/>
      </w:pPr>
      <w:r>
        <w:rPr>
          <w:b/>
        </w:rPr>
        <w:t>Name:</w:t>
      </w:r>
      <w:r>
        <w:t xml:space="preserve"> A null-terminated </w:t>
      </w:r>
      <w:hyperlink w:anchor="gt_b069acb4-e364-453e-ac83-42d469bb339e">
        <w:r>
          <w:rPr>
            <w:rStyle w:val="HyperlinkGreen"/>
            <w:b/>
          </w:rPr>
          <w:t>Unicode string</w:t>
        </w:r>
      </w:hyperlink>
      <w:r>
        <w:t xml:space="preserve"> that contains an identifier name. This identifier type is selected when the following delta types are switched: AddOrChangeLsaSecret(18) and DeleteLsaSecret(19).</w:t>
      </w:r>
    </w:p>
    <w:p w:rsidR="00720ACD" w:rsidRDefault="00BE5BF1">
      <w:pPr>
        <w:pStyle w:val="Heading5"/>
      </w:pPr>
      <w:bookmarkStart w:id="376" w:name="section_b9ee3608efd14d57b4da5a13b9ec1fa1"/>
      <w:bookmarkStart w:id="377" w:name="_Toc243612829"/>
      <w:r>
        <w:t>NETLOGON_DELTA_POLICY</w:t>
      </w:r>
      <w:bookmarkEnd w:id="376"/>
      <w:bookmarkEnd w:id="377"/>
      <w:r>
        <w:fldChar w:fldCharType="begin"/>
      </w:r>
      <w:r>
        <w:instrText xml:space="preserve"> XE "NETLOGON_DELTA_POLICY structure"</w:instrText>
      </w:r>
      <w:r>
        <w:fldChar w:fldCharType="end"/>
      </w:r>
      <w:r>
        <w:fldChar w:fldCharType="begin"/>
      </w:r>
      <w:r>
        <w:instrText xml:space="preserve"> XE "PNETLOGON_DELTA_POLICY"</w:instrText>
      </w:r>
      <w:r>
        <w:fldChar w:fldCharType="end"/>
      </w:r>
    </w:p>
    <w:p w:rsidR="00720ACD" w:rsidRDefault="00BE5BF1">
      <w:r>
        <w:t>Th</w:t>
      </w:r>
      <w:r>
        <w:t xml:space="preserve">e </w:t>
      </w:r>
      <w:r>
        <w:rPr>
          <w:b/>
        </w:rPr>
        <w:t>NETLOGON_DELTA_POLICY</w:t>
      </w:r>
      <w:r>
        <w:t xml:space="preserve"> structure contains information about the </w:t>
      </w:r>
      <w:hyperlink w:anchor="gt_9e5f2104-d6df-4ae7-8a5c-6bd14a0da8fa">
        <w:r>
          <w:rPr>
            <w:rStyle w:val="HyperlinkGreen"/>
            <w:b/>
          </w:rPr>
          <w:t>LSA</w:t>
        </w:r>
      </w:hyperlink>
      <w:r>
        <w:t xml:space="preserve"> policy. This structure is used for replicating the LSA policy data from the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pPr>
        <w:pStyle w:val="Code"/>
      </w:pPr>
      <w:r>
        <w:t>typedef struct _NETLOGON_DELTA_POLICY {</w:t>
      </w:r>
    </w:p>
    <w:p w:rsidR="00720ACD" w:rsidRDefault="00BE5BF1">
      <w:pPr>
        <w:pStyle w:val="Code"/>
      </w:pPr>
      <w:r>
        <w:t xml:space="preserve">  ULONG MaximumLogSize;</w:t>
      </w:r>
    </w:p>
    <w:p w:rsidR="00720ACD" w:rsidRDefault="00BE5BF1">
      <w:pPr>
        <w:pStyle w:val="Code"/>
      </w:pPr>
      <w:r>
        <w:t xml:space="preserve">  OLD_LARGE_INTEGER AuditReten</w:t>
      </w:r>
      <w:r>
        <w:t>tionPeriod;</w:t>
      </w:r>
    </w:p>
    <w:p w:rsidR="00720ACD" w:rsidRDefault="00BE5BF1">
      <w:pPr>
        <w:pStyle w:val="Code"/>
      </w:pPr>
      <w:r>
        <w:t xml:space="preserve">  UCHAR AuditingMode;</w:t>
      </w:r>
    </w:p>
    <w:p w:rsidR="00720ACD" w:rsidRDefault="00BE5BF1">
      <w:pPr>
        <w:pStyle w:val="Code"/>
      </w:pPr>
      <w:r>
        <w:t xml:space="preserve">  ULONG MaximumAuditEventCount;</w:t>
      </w:r>
    </w:p>
    <w:p w:rsidR="00720ACD" w:rsidRDefault="00BE5BF1">
      <w:pPr>
        <w:pStyle w:val="Code"/>
      </w:pPr>
      <w:r>
        <w:t xml:space="preserve">  [size_is(MaximumAuditEventCount + 1)] </w:t>
      </w:r>
    </w:p>
    <w:p w:rsidR="00720ACD" w:rsidRDefault="00BE5BF1">
      <w:pPr>
        <w:pStyle w:val="Code"/>
      </w:pPr>
      <w:r>
        <w:t>    ULONG * EventAuditingOptions;</w:t>
      </w:r>
    </w:p>
    <w:p w:rsidR="00720ACD" w:rsidRDefault="00BE5BF1">
      <w:pPr>
        <w:pStyle w:val="Code"/>
      </w:pPr>
      <w:r>
        <w:t xml:space="preserve">  UNICODE_STRING PrimaryDomainName;</w:t>
      </w:r>
    </w:p>
    <w:p w:rsidR="00720ACD" w:rsidRDefault="00BE5BF1">
      <w:pPr>
        <w:pStyle w:val="Code"/>
      </w:pPr>
      <w:r>
        <w:t xml:space="preserve">  PRPC_SID PrimaryDomainSid;</w:t>
      </w:r>
    </w:p>
    <w:p w:rsidR="00720ACD" w:rsidRDefault="00BE5BF1">
      <w:pPr>
        <w:pStyle w:val="Code"/>
      </w:pPr>
      <w:r>
        <w:t xml:space="preserve">  NLPR_QUOTA_LIMITS QuotaLimits;</w:t>
      </w:r>
    </w:p>
    <w:p w:rsidR="00720ACD" w:rsidRDefault="00BE5BF1">
      <w:pPr>
        <w:pStyle w:val="Code"/>
      </w:pPr>
      <w:r>
        <w:t xml:space="preserve">  OLD_LARGE_INTEG</w:t>
      </w:r>
      <w:r>
        <w:t>ER ModifiedId;</w:t>
      </w:r>
    </w:p>
    <w:p w:rsidR="00720ACD" w:rsidRDefault="00BE5BF1">
      <w:pPr>
        <w:pStyle w:val="Code"/>
      </w:pPr>
      <w:r>
        <w:t xml:space="preserve">  OLD_LARGE_INTEGER DatabaseCreationTime;</w:t>
      </w:r>
    </w:p>
    <w:p w:rsidR="00720ACD" w:rsidRDefault="00BE5BF1">
      <w:pPr>
        <w:pStyle w:val="Code"/>
      </w:pPr>
      <w:r>
        <w:t xml:space="preserve">  SECURITY_INFORMATION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 SecurityDescriptor;</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w:t>
      </w:r>
      <w:r>
        <w:t>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NETLOGON_DELTA_POLICY,</w:t>
      </w:r>
    </w:p>
    <w:p w:rsidR="00720ACD" w:rsidRDefault="00BE5BF1">
      <w:pPr>
        <w:pStyle w:val="Code"/>
      </w:pPr>
      <w:r>
        <w:lastRenderedPageBreak/>
        <w:t> *PNETLOGON_DELTA_POLICY;</w:t>
      </w:r>
    </w:p>
    <w:p w:rsidR="00720ACD" w:rsidRDefault="00BE5BF1">
      <w:pPr>
        <w:pStyle w:val="Definition-Field"/>
      </w:pPr>
      <w:r>
        <w:rPr>
          <w:b/>
        </w:rPr>
        <w:t>MaximumLogSize:</w:t>
      </w:r>
      <w:r>
        <w:t xml:space="preserve"> This field has the same meaning as the identically named field of the </w:t>
      </w:r>
      <w:r>
        <w:rPr>
          <w:b/>
        </w:rPr>
        <w:t>POLICY_AUDIT_LOG_INFO</w:t>
      </w:r>
      <w:r>
        <w:t xml:space="preserve"> structure, as specified in </w:t>
      </w:r>
      <w:hyperlink r:id="rId214" w:anchor="Section_1b5471ef4c334a91b079dfcbb82f05cc">
        <w:r>
          <w:rPr>
            <w:rStyle w:val="Hyperlink"/>
          </w:rPr>
          <w:t>[MS-LSAD]</w:t>
        </w:r>
      </w:hyperlink>
      <w:r>
        <w:t xml:space="preserve"> section 2.2.4.3.</w:t>
      </w:r>
    </w:p>
    <w:p w:rsidR="00720ACD" w:rsidRDefault="00BE5BF1">
      <w:pPr>
        <w:pStyle w:val="Definition-Field"/>
      </w:pPr>
      <w:r>
        <w:rPr>
          <w:b/>
        </w:rPr>
        <w:t xml:space="preserve">AuditRetentionPeriod: </w:t>
      </w:r>
      <w:r>
        <w:t>This fie</w:t>
      </w:r>
      <w:r>
        <w:t xml:space="preserve">ld has the same meaning as the identically named field of the </w:t>
      </w:r>
      <w:r>
        <w:rPr>
          <w:b/>
        </w:rPr>
        <w:t>POLICY_AUDIT_LOG_INFO</w:t>
      </w:r>
      <w:r>
        <w:t xml:space="preserve"> structure, as specified in [MS-LSAD] section 2.2.4.3.</w:t>
      </w:r>
    </w:p>
    <w:p w:rsidR="00720ACD" w:rsidRDefault="00BE5BF1">
      <w:pPr>
        <w:pStyle w:val="Definition-Field"/>
      </w:pPr>
      <w:r>
        <w:rPr>
          <w:b/>
        </w:rPr>
        <w:t>AuditingMode:</w:t>
      </w:r>
      <w:r>
        <w:t xml:space="preserve"> This field has the same meaning as the identically named field of the </w:t>
      </w:r>
      <w:r>
        <w:rPr>
          <w:b/>
        </w:rPr>
        <w:t>LSAPR_POLICY_AUDIT_EVENTS_INFO</w:t>
      </w:r>
      <w:r>
        <w:t xml:space="preserve"> str</w:t>
      </w:r>
      <w:r>
        <w:t>ucture, as specified in [MS-LSAD] section 2.2.4.4.</w:t>
      </w:r>
    </w:p>
    <w:p w:rsidR="00720ACD" w:rsidRDefault="00BE5BF1">
      <w:pPr>
        <w:pStyle w:val="Definition-Field"/>
      </w:pPr>
      <w:r>
        <w:rPr>
          <w:b/>
        </w:rPr>
        <w:t>MaximumAuditEventCount:</w:t>
      </w:r>
      <w:r>
        <w:t xml:space="preserve"> This field has the same meaning as the identically named field of the </w:t>
      </w:r>
      <w:r>
        <w:rPr>
          <w:b/>
        </w:rPr>
        <w:t>LSAPR_POLICY_AUDIT_EVENTS_INFO</w:t>
      </w:r>
      <w:r>
        <w:t xml:space="preserve"> structure, as specified in [MS-LSAD] section 2.2.4.4.</w:t>
      </w:r>
    </w:p>
    <w:p w:rsidR="00720ACD" w:rsidRDefault="00BE5BF1">
      <w:pPr>
        <w:pStyle w:val="Definition-Field"/>
      </w:pPr>
      <w:r>
        <w:rPr>
          <w:b/>
        </w:rPr>
        <w:t>EventAuditingOptions:</w:t>
      </w:r>
      <w:r>
        <w:t xml:space="preserve"> This</w:t>
      </w:r>
      <w:r>
        <w:t xml:space="preserve"> field has the same meaning as the identically named field of the </w:t>
      </w:r>
      <w:r>
        <w:rPr>
          <w:b/>
        </w:rPr>
        <w:t>LSAPR_POLICY_AUDIT_EVENTS_INFO</w:t>
      </w:r>
      <w:r>
        <w:t xml:space="preserve"> structure, as specified in [MS-LSAD] section 2.2.4.4.</w:t>
      </w:r>
    </w:p>
    <w:p w:rsidR="00720ACD" w:rsidRDefault="00BE5BF1">
      <w:pPr>
        <w:pStyle w:val="Definition-Field"/>
      </w:pPr>
      <w:r>
        <w:rPr>
          <w:b/>
        </w:rPr>
        <w:t>PrimaryDomainName:</w:t>
      </w:r>
      <w:r>
        <w:t xml:space="preserve"> A </w:t>
      </w:r>
      <w:r>
        <w:rPr>
          <w:b/>
        </w:rPr>
        <w:t>UNICODE_STRING</w:t>
      </w:r>
      <w:r>
        <w:t xml:space="preserve"> structure that contains the </w:t>
      </w:r>
      <w:hyperlink w:anchor="gt_0334e0bd-2755-42f6-aeff-2d4a22bf4abf">
        <w:r>
          <w:rPr>
            <w:rStyle w:val="HyperlinkGreen"/>
            <w:b/>
          </w:rPr>
          <w:t>NetBIOS name</w:t>
        </w:r>
      </w:hyperlink>
      <w:r>
        <w:t xml:space="preserve"> of the </w:t>
      </w:r>
      <w:hyperlink w:anchor="gt_387021de-3d6b-4372-835f-0d68c50cb496">
        <w:r>
          <w:rPr>
            <w:rStyle w:val="HyperlinkGreen"/>
            <w:b/>
          </w:rPr>
          <w:t>primary domain</w:t>
        </w:r>
      </w:hyperlink>
      <w:r>
        <w:t>.</w:t>
      </w:r>
    </w:p>
    <w:p w:rsidR="00720ACD" w:rsidRDefault="00BE5BF1">
      <w:pPr>
        <w:pStyle w:val="Definition-Field"/>
      </w:pPr>
      <w:r>
        <w:rPr>
          <w:b/>
        </w:rPr>
        <w:t>PrimaryDomainSid:</w:t>
      </w:r>
      <w:r>
        <w:t xml:space="preserve">A pointer to the </w:t>
      </w:r>
      <w:hyperlink w:anchor="gt_83f2020d-0804-4840-a5ac-e06439d50f8d">
        <w:r>
          <w:rPr>
            <w:rStyle w:val="HyperlinkGreen"/>
            <w:b/>
          </w:rPr>
          <w:t>SI</w:t>
        </w:r>
        <w:r>
          <w:rPr>
            <w:rStyle w:val="HyperlinkGreen"/>
            <w:b/>
          </w:rPr>
          <w:t>D</w:t>
        </w:r>
      </w:hyperlink>
      <w:r>
        <w:t xml:space="preserve"> for the primary domain.</w:t>
      </w:r>
    </w:p>
    <w:p w:rsidR="00720ACD" w:rsidRDefault="00BE5BF1">
      <w:pPr>
        <w:pStyle w:val="Definition-Field"/>
      </w:pPr>
      <w:r>
        <w:rPr>
          <w:b/>
        </w:rPr>
        <w:t>QuotaLimits:</w:t>
      </w:r>
      <w:r>
        <w:t xml:space="preserve"> An </w:t>
      </w:r>
      <w:r>
        <w:rPr>
          <w:b/>
        </w:rPr>
        <w:t>NLPR_QUOTA_LIMITS</w:t>
      </w:r>
      <w:r>
        <w:t xml:space="preserve"> structure, as specified in section </w:t>
      </w:r>
      <w:hyperlink w:anchor="Section_55d7ea86c4cc4a5e8414426673cb77d1" w:history="1">
        <w:r>
          <w:rPr>
            <w:rStyle w:val="Hyperlink"/>
          </w:rPr>
          <w:t>2.2.1.5.2</w:t>
        </w:r>
      </w:hyperlink>
      <w:r>
        <w:t>, that contains information about system resource quotas imposed on an account.</w:t>
      </w:r>
    </w:p>
    <w:p w:rsidR="00720ACD" w:rsidRDefault="00BE5BF1">
      <w:pPr>
        <w:pStyle w:val="Definition-Field"/>
      </w:pPr>
      <w:r>
        <w:rPr>
          <w:b/>
        </w:rPr>
        <w:t>ModifiedId:</w:t>
      </w:r>
      <w:r>
        <w:t xml:space="preserve"> </w:t>
      </w:r>
      <w:r>
        <w:t xml:space="preserve">An </w:t>
      </w:r>
      <w:r>
        <w:rPr>
          <w:b/>
        </w:rPr>
        <w:t>OLD_LARGE_INTEGER</w:t>
      </w:r>
      <w:r>
        <w:t xml:space="preserve"> structure, as specified in </w:t>
      </w:r>
      <w:hyperlink r:id="rId215" w:anchor="Section_4df07fab1bbc452f8e927853a3c7e380">
        <w:r>
          <w:rPr>
            <w:rStyle w:val="Hyperlink"/>
          </w:rPr>
          <w:t>[MS-SAMR]</w:t>
        </w:r>
      </w:hyperlink>
      <w:r>
        <w:t xml:space="preserve"> section 2.2.2.2, that contains the count that is incremented each time the </w:t>
      </w:r>
      <w:hyperlink w:anchor="gt_00f35ba3-4dbb-4ff9-8e27-572a6aea1b15">
        <w:r>
          <w:rPr>
            <w:rStyle w:val="HyperlinkGreen"/>
            <w:b/>
          </w:rPr>
          <w:t>database</w:t>
        </w:r>
      </w:hyperlink>
      <w:r>
        <w:t xml:space="preserve"> is modified. This count is the </w:t>
      </w:r>
      <w:hyperlink w:anchor="gt_0b04ee8e-be04-4d04-94c4-90e58390f83d">
        <w:r>
          <w:rPr>
            <w:rStyle w:val="HyperlinkGreen"/>
            <w:b/>
          </w:rPr>
          <w:t>database serial number</w:t>
        </w:r>
      </w:hyperlink>
      <w:r>
        <w:t xml:space="preserve"> for the database.</w:t>
      </w:r>
    </w:p>
    <w:p w:rsidR="00720ACD" w:rsidRDefault="00BE5BF1">
      <w:pPr>
        <w:pStyle w:val="Definition-Field"/>
      </w:pPr>
      <w:r>
        <w:rPr>
          <w:b/>
        </w:rPr>
        <w:t>DatabaseCreationTime:</w:t>
      </w:r>
      <w:r>
        <w:t xml:space="preserve"> A 64-bit time stamp, equivalent to a </w:t>
      </w:r>
      <w:r>
        <w:rPr>
          <w:b/>
        </w:rPr>
        <w:t>FILETIME</w:t>
      </w:r>
      <w:r>
        <w:t>, specifying when the databa</w:t>
      </w:r>
      <w:r>
        <w:t>se was created.</w:t>
      </w:r>
    </w:p>
    <w:p w:rsidR="00720ACD" w:rsidRDefault="00BE5BF1">
      <w:pPr>
        <w:pStyle w:val="Definition-Field"/>
      </w:pPr>
      <w:r>
        <w:rPr>
          <w:b/>
        </w:rPr>
        <w:t>SecurityInformation:</w:t>
      </w:r>
      <w:r>
        <w:t xml:space="preserve"> A </w:t>
      </w:r>
      <w:r>
        <w:rPr>
          <w:b/>
        </w:rPr>
        <w:t>SECURITY_INFORMATION</w:t>
      </w:r>
      <w:r>
        <w:t xml:space="preserve"> bit flag that contains security information about the policy. For details about </w:t>
      </w:r>
      <w:r>
        <w:rPr>
          <w:b/>
        </w:rPr>
        <w:t>SECURITY_INFORMATION</w:t>
      </w:r>
      <w:r>
        <w:t xml:space="preserve"> structure, see </w:t>
      </w:r>
      <w:hyperlink r:id="rId216" w:anchor="Section_cca2742956894a16b2b49325d93e4ba2">
        <w:r>
          <w:rPr>
            <w:rStyle w:val="Hyperlink"/>
          </w:rPr>
          <w:t>[</w:t>
        </w:r>
        <w:r>
          <w:rPr>
            <w:rStyle w:val="Hyperlink"/>
          </w:rPr>
          <w:t>MS-DTYP]</w:t>
        </w:r>
      </w:hyperlink>
      <w:r>
        <w:t xml:space="preserve"> section 2.4.7.</w:t>
      </w:r>
    </w:p>
    <w:p w:rsidR="00720ACD" w:rsidRDefault="00BE5BF1">
      <w:pPr>
        <w:pStyle w:val="Definition-Field"/>
      </w:pPr>
      <w:r>
        <w:rPr>
          <w:b/>
        </w:rPr>
        <w:t>SecuritySize:</w:t>
      </w:r>
      <w:r>
        <w:t xml:space="preserve"> The size, in bytes, of the </w:t>
      </w:r>
      <w:r>
        <w:rPr>
          <w:b/>
        </w:rPr>
        <w:t>SecurityDescriptor</w:t>
      </w:r>
      <w:r>
        <w:t xml:space="preserve"> field.</w:t>
      </w:r>
    </w:p>
    <w:p w:rsidR="00720ACD" w:rsidRDefault="00BE5BF1">
      <w:pPr>
        <w:pStyle w:val="Definition-Field"/>
      </w:pPr>
      <w:r>
        <w:rPr>
          <w:b/>
        </w:rPr>
        <w:t xml:space="preserve">SecurityDescriptor: </w:t>
      </w:r>
      <w:r>
        <w:t xml:space="preserve">A pointer to a </w:t>
      </w:r>
      <w:r>
        <w:rPr>
          <w:b/>
        </w:rPr>
        <w:t>SECURITY_DESCRIPTOR</w:t>
      </w:r>
      <w:r>
        <w:t xml:space="preserve"> structure, as specified in [MS-DTYP] section 2.4.6, that describes the security settings for the LSA policy ob</w:t>
      </w:r>
      <w:r>
        <w:t>ject.</w:t>
      </w:r>
    </w:p>
    <w:p w:rsidR="00720ACD" w:rsidRDefault="00BE5BF1">
      <w:pPr>
        <w:pStyle w:val="Definition-Field"/>
      </w:pPr>
      <w:r>
        <w:rPr>
          <w:b/>
        </w:rPr>
        <w:t>DummyString1:</w:t>
      </w:r>
      <w:r>
        <w:t xml:space="preserve"> 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MaximumLength</w:t>
      </w:r>
      <w:r>
        <w:t xml:space="preserve"> field, and NULL for the </w:t>
      </w:r>
      <w:r>
        <w:rPr>
          <w:b/>
        </w:rPr>
        <w:t>Buffer</w:t>
      </w:r>
      <w:r>
        <w:t xml:space="preserve"> field. It is ignored </w:t>
      </w:r>
      <w:r>
        <w:t xml:space="preserve">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w:t>
      </w:r>
      <w:r>
        <w:rPr>
          <w:b/>
        </w:rPr>
        <w:t>yLong4:</w:t>
      </w:r>
      <w:r>
        <w:t xml:space="preserve"> See definition for DummyLong1.</w:t>
      </w:r>
    </w:p>
    <w:p w:rsidR="00720ACD" w:rsidRDefault="00BE5BF1">
      <w:pPr>
        <w:pStyle w:val="Heading5"/>
      </w:pPr>
      <w:bookmarkStart w:id="378" w:name="section_c6fcb4974b1045958fe796bf961ba292"/>
      <w:bookmarkStart w:id="379" w:name="_Toc243612830"/>
      <w:r>
        <w:lastRenderedPageBreak/>
        <w:t>NLPR_CR_CIPHER_VALUE</w:t>
      </w:r>
      <w:bookmarkEnd w:id="378"/>
      <w:bookmarkEnd w:id="379"/>
      <w:r>
        <w:fldChar w:fldCharType="begin"/>
      </w:r>
      <w:r>
        <w:instrText xml:space="preserve"> XE "NLPR_CR_CIPHER_VALUE structure"</w:instrText>
      </w:r>
      <w:r>
        <w:fldChar w:fldCharType="end"/>
      </w:r>
      <w:r>
        <w:fldChar w:fldCharType="begin"/>
      </w:r>
      <w:r>
        <w:instrText xml:space="preserve"> XE "PNLPR_CR_CIPHER_VALUE"</w:instrText>
      </w:r>
      <w:r>
        <w:fldChar w:fldCharType="end"/>
      </w:r>
    </w:p>
    <w:p w:rsidR="00720ACD" w:rsidRDefault="00BE5BF1">
      <w:r>
        <w:t xml:space="preserve">The </w:t>
      </w:r>
      <w:r>
        <w:rPr>
          <w:b/>
        </w:rPr>
        <w:t>NLPR_CR_CIPHER_VALUE</w:t>
      </w:r>
      <w:r>
        <w:t xml:space="preserve"> structure defines an encrypted string buffer that contains the value of an </w:t>
      </w:r>
      <w:hyperlink w:anchor="gt_9e5f2104-d6df-4ae7-8a5c-6bd14a0da8fa">
        <w:r>
          <w:rPr>
            <w:rStyle w:val="HyperlinkGreen"/>
            <w:b/>
          </w:rPr>
          <w:t>LSA</w:t>
        </w:r>
      </w:hyperlink>
      <w:r>
        <w:t xml:space="preserve"> Secret Object as specified in </w:t>
      </w:r>
      <w:hyperlink r:id="rId217" w:anchor="Section_1b5471ef4c334a91b079dfcbb82f05cc">
        <w:r>
          <w:rPr>
            <w:rStyle w:val="Hyperlink"/>
          </w:rPr>
          <w:t>[MS-LSAD]</w:t>
        </w:r>
      </w:hyperlink>
      <w:r>
        <w:t>.</w:t>
      </w:r>
    </w:p>
    <w:p w:rsidR="00720ACD" w:rsidRDefault="00BE5BF1">
      <w:pPr>
        <w:pStyle w:val="Code"/>
      </w:pPr>
      <w:r>
        <w:t>typedef struct _NLPR_CR_CIPHER_VALUE {</w:t>
      </w:r>
    </w:p>
    <w:p w:rsidR="00720ACD" w:rsidRDefault="00BE5BF1">
      <w:pPr>
        <w:pStyle w:val="Code"/>
      </w:pPr>
      <w:r>
        <w:t xml:space="preserve">  ULONG Length;</w:t>
      </w:r>
    </w:p>
    <w:p w:rsidR="00720ACD" w:rsidRDefault="00BE5BF1">
      <w:pPr>
        <w:pStyle w:val="Code"/>
      </w:pPr>
      <w:r>
        <w:t xml:space="preserve">  ULONG MaximumLe</w:t>
      </w:r>
      <w:r>
        <w:t>ngth;</w:t>
      </w:r>
    </w:p>
    <w:p w:rsidR="00720ACD" w:rsidRDefault="00BE5BF1">
      <w:pPr>
        <w:pStyle w:val="Code"/>
      </w:pPr>
      <w:r>
        <w:t xml:space="preserve">  [size_is(MaximumLength), length_is(Length)] </w:t>
      </w:r>
    </w:p>
    <w:p w:rsidR="00720ACD" w:rsidRDefault="00BE5BF1">
      <w:pPr>
        <w:pStyle w:val="Code"/>
      </w:pPr>
      <w:r>
        <w:t>    UCHAR * Buffer;</w:t>
      </w:r>
    </w:p>
    <w:p w:rsidR="00720ACD" w:rsidRDefault="00BE5BF1">
      <w:pPr>
        <w:pStyle w:val="Code"/>
      </w:pPr>
      <w:r>
        <w:t>} NLPR_CR_CIPHER_VALUE,</w:t>
      </w:r>
    </w:p>
    <w:p w:rsidR="00720ACD" w:rsidRDefault="00BE5BF1">
      <w:pPr>
        <w:pStyle w:val="Code"/>
      </w:pPr>
      <w:r>
        <w:t> *PNLPR_CR_CIPHER_VALUE;</w:t>
      </w:r>
    </w:p>
    <w:p w:rsidR="00720ACD" w:rsidRDefault="00BE5BF1">
      <w:pPr>
        <w:pStyle w:val="Definition-Field"/>
      </w:pPr>
      <w:r>
        <w:rPr>
          <w:b/>
        </w:rPr>
        <w:t>Length:</w:t>
      </w:r>
      <w:r>
        <w:t xml:space="preserve"> The length, in bytes, of the used portion of the buffer.</w:t>
      </w:r>
    </w:p>
    <w:p w:rsidR="00720ACD" w:rsidRDefault="00BE5BF1">
      <w:pPr>
        <w:pStyle w:val="Definition-Field"/>
      </w:pPr>
      <w:r>
        <w:rPr>
          <w:b/>
        </w:rPr>
        <w:t>MaximumLength:</w:t>
      </w:r>
      <w:r>
        <w:t xml:space="preserve"> The maximum length, in bytes, of the buffer.</w:t>
      </w:r>
    </w:p>
    <w:p w:rsidR="00720ACD" w:rsidRDefault="00BE5BF1">
      <w:pPr>
        <w:pStyle w:val="Definition-Field"/>
      </w:pPr>
      <w:r>
        <w:rPr>
          <w:b/>
        </w:rPr>
        <w:t>Buffer:</w:t>
      </w:r>
      <w:r>
        <w:t xml:space="preserve"> A</w:t>
      </w:r>
      <w:r>
        <w:t xml:space="preserve"> pointer to a buffer that contains the secret data encrypted with the </w:t>
      </w:r>
      <w:hyperlink w:anchor="gt_4f67a585-fb00-4166-93e8-cf4abca8226d">
        <w:r>
          <w:rPr>
            <w:rStyle w:val="HyperlinkGreen"/>
            <w:b/>
          </w:rPr>
          <w:t>session key</w:t>
        </w:r>
      </w:hyperlink>
      <w:r>
        <w:t xml:space="preserve"> used on the </w:t>
      </w:r>
      <w:hyperlink w:anchor="gt_08ce423c-9f9c-48ed-afa8-8b64c04ecdca">
        <w:r>
          <w:rPr>
            <w:rStyle w:val="HyperlinkGreen"/>
            <w:b/>
          </w:rPr>
          <w:t>secure channel</w:t>
        </w:r>
      </w:hyperlink>
      <w:r>
        <w:t xml:space="preserve"> between the client and </w:t>
      </w:r>
      <w:r>
        <w:t xml:space="preserve">the server exchanging this data structure. The encryption algorithm is </w:t>
      </w:r>
      <w:hyperlink w:anchor="gt_d57eac33-f561-4a08-b148-dfcf29cfb4d8">
        <w:r>
          <w:rPr>
            <w:rStyle w:val="HyperlinkGreen"/>
            <w:b/>
          </w:rPr>
          <w:t>RC4</w:t>
        </w:r>
      </w:hyperlink>
      <w:r>
        <w:t xml:space="preserve"> if the flag C is set in the negotiated flags between the client and the server as detailed in section </w:t>
      </w:r>
      <w:hyperlink w:anchor="Section_5805bc9fe4c94c8ab1913c3a7de7eeed" w:history="1">
        <w:r>
          <w:rPr>
            <w:rStyle w:val="Hyperlink"/>
          </w:rPr>
          <w:t>3.1.4.2</w:t>
        </w:r>
      </w:hyperlink>
      <w:r>
        <w:t xml:space="preserve">; otherwise the encryption algorithm is DES. </w:t>
      </w:r>
    </w:p>
    <w:p w:rsidR="00720ACD" w:rsidRDefault="00BE5BF1">
      <w:pPr>
        <w:pStyle w:val="Heading5"/>
      </w:pPr>
      <w:bookmarkStart w:id="380" w:name="section_ddf4e131ef89425fa70b88fdd73afb51"/>
      <w:bookmarkStart w:id="381" w:name="_Toc243612831"/>
      <w:r>
        <w:t>NETLOGON_DELTA_SECRET</w:t>
      </w:r>
      <w:bookmarkEnd w:id="380"/>
      <w:bookmarkEnd w:id="381"/>
      <w:r>
        <w:fldChar w:fldCharType="begin"/>
      </w:r>
      <w:r>
        <w:instrText xml:space="preserve"> XE "NETLOGON_DELTA_SECRET structure"</w:instrText>
      </w:r>
      <w:r>
        <w:fldChar w:fldCharType="end"/>
      </w:r>
      <w:r>
        <w:fldChar w:fldCharType="begin"/>
      </w:r>
      <w:r>
        <w:instrText xml:space="preserve"> XE "PNETLOGON_DELTA_SECRET"</w:instrText>
      </w:r>
      <w:r>
        <w:fldChar w:fldCharType="end"/>
      </w:r>
    </w:p>
    <w:p w:rsidR="00720ACD" w:rsidRDefault="00BE5BF1">
      <w:r>
        <w:t xml:space="preserve">The </w:t>
      </w:r>
      <w:r>
        <w:rPr>
          <w:b/>
        </w:rPr>
        <w:t>NETLOGON_DELTA_SECRET</w:t>
      </w:r>
      <w:r>
        <w:t xml:space="preserve"> structure contains information about the </w:t>
      </w:r>
      <w:hyperlink w:anchor="gt_9e5f2104-d6df-4ae7-8a5c-6bd14a0da8fa">
        <w:r>
          <w:rPr>
            <w:rStyle w:val="HyperlinkGreen"/>
            <w:b/>
          </w:rPr>
          <w:t>LSA</w:t>
        </w:r>
      </w:hyperlink>
      <w:r>
        <w:t xml:space="preserve"> secret object, as specified in </w:t>
      </w:r>
      <w:hyperlink r:id="rId218" w:anchor="Section_1b5471ef4c334a91b079dfcbb82f05cc">
        <w:r>
          <w:rPr>
            <w:rStyle w:val="Hyperlink"/>
          </w:rPr>
          <w:t>[MS-LSAD]</w:t>
        </w:r>
      </w:hyperlink>
      <w:r>
        <w:t>. This structure is used to replicate the LSA secret object data from the</w:t>
      </w:r>
      <w:r>
        <w:t xml:space="preserve"> </w:t>
      </w:r>
      <w:hyperlink w:anchor="gt_663cb13a-8b75-477f-b6e1-bea8f2fba64d">
        <w:r>
          <w:rPr>
            <w:rStyle w:val="HyperlinkGreen"/>
            <w:b/>
          </w:rPr>
          <w:t>PDC</w:t>
        </w:r>
      </w:hyperlink>
      <w:r>
        <w:t xml:space="preserve"> to a BDC, as detailed in section </w:t>
      </w:r>
      <w:hyperlink w:anchor="Section_f28f9dc8eeb241129eeca466f639c761" w:history="1">
        <w:r>
          <w:rPr>
            <w:rStyle w:val="Hyperlink"/>
          </w:rPr>
          <w:t>3.6</w:t>
        </w:r>
      </w:hyperlink>
      <w:r>
        <w:t>.</w:t>
      </w:r>
    </w:p>
    <w:p w:rsidR="00720ACD" w:rsidRDefault="00BE5BF1">
      <w:pPr>
        <w:pStyle w:val="Code"/>
      </w:pPr>
      <w:r>
        <w:t>typedef struct _NETLOGON_DELTA_SECRET {</w:t>
      </w:r>
    </w:p>
    <w:p w:rsidR="00720ACD" w:rsidRDefault="00BE5BF1">
      <w:pPr>
        <w:pStyle w:val="Code"/>
      </w:pPr>
      <w:r>
        <w:t>    NLPR_CR_CIPHER_VALUE CurrentValue;</w:t>
      </w:r>
    </w:p>
    <w:p w:rsidR="00720ACD" w:rsidRDefault="00BE5BF1">
      <w:pPr>
        <w:pStyle w:val="Code"/>
      </w:pPr>
      <w:r>
        <w:t>    OLD_LARG</w:t>
      </w:r>
      <w:r>
        <w:t>E_INTEGER CurrentValueSetTime;</w:t>
      </w:r>
    </w:p>
    <w:p w:rsidR="00720ACD" w:rsidRDefault="00BE5BF1">
      <w:pPr>
        <w:pStyle w:val="Code"/>
      </w:pPr>
      <w:r>
        <w:t>    NLPR_CR_CIPHER_VALUE OldValue;</w:t>
      </w:r>
    </w:p>
    <w:p w:rsidR="00720ACD" w:rsidRDefault="00BE5BF1">
      <w:pPr>
        <w:pStyle w:val="Code"/>
      </w:pPr>
      <w:r>
        <w:t>    OLD_LARGE_INTEGER OldValueSetTime;</w:t>
      </w:r>
    </w:p>
    <w:p w:rsidR="00720ACD" w:rsidRDefault="00BE5BF1">
      <w:pPr>
        <w:pStyle w:val="Code"/>
      </w:pPr>
      <w:r>
        <w:t>    SECURITY_INFORMATION SecurityInformation;</w:t>
      </w:r>
    </w:p>
    <w:p w:rsidR="00720ACD" w:rsidRDefault="00BE5BF1">
      <w:pPr>
        <w:pStyle w:val="Code"/>
      </w:pPr>
      <w:r>
        <w:t>    ULONG SecuritySize;</w:t>
      </w:r>
    </w:p>
    <w:p w:rsidR="00720ACD" w:rsidRDefault="00BE5BF1">
      <w:pPr>
        <w:pStyle w:val="Code"/>
      </w:pPr>
      <w:r>
        <w:t>    [size_is(SecuritySize)] PUCHAR SecurityDescriptor;</w:t>
      </w:r>
    </w:p>
    <w:p w:rsidR="00720ACD" w:rsidRDefault="00BE5BF1">
      <w:pPr>
        <w:pStyle w:val="Code"/>
      </w:pPr>
      <w:r>
        <w:t>    UNICODE_STRING DummySt</w:t>
      </w:r>
      <w:r>
        <w:t>ring1;</w:t>
      </w:r>
    </w:p>
    <w:p w:rsidR="00720ACD" w:rsidRDefault="00BE5BF1">
      <w:pPr>
        <w:pStyle w:val="Code"/>
      </w:pPr>
      <w:r>
        <w:t>    UNICODE_STRING DummyString2;</w:t>
      </w:r>
    </w:p>
    <w:p w:rsidR="00720ACD" w:rsidRDefault="00BE5BF1">
      <w:pPr>
        <w:pStyle w:val="Code"/>
      </w:pPr>
      <w:r>
        <w:t>    UNICODE_STRING DummyString3;</w:t>
      </w:r>
    </w:p>
    <w:p w:rsidR="00720ACD" w:rsidRDefault="00BE5BF1">
      <w:pPr>
        <w:pStyle w:val="Code"/>
      </w:pPr>
      <w:r>
        <w:t>    UNICODE_STRING DummyString4;</w:t>
      </w:r>
    </w:p>
    <w:p w:rsidR="00720ACD" w:rsidRDefault="00BE5BF1">
      <w:pPr>
        <w:pStyle w:val="Code"/>
      </w:pPr>
      <w:r>
        <w:t>    ULONG DummyLong1;</w:t>
      </w:r>
    </w:p>
    <w:p w:rsidR="00720ACD" w:rsidRDefault="00BE5BF1">
      <w:pPr>
        <w:pStyle w:val="Code"/>
      </w:pPr>
      <w:r>
        <w:t>    ULONG DummyLong2;</w:t>
      </w:r>
    </w:p>
    <w:p w:rsidR="00720ACD" w:rsidRDefault="00BE5BF1">
      <w:pPr>
        <w:pStyle w:val="Code"/>
      </w:pPr>
      <w:r>
        <w:t>    ULONG DummyLong3;</w:t>
      </w:r>
    </w:p>
    <w:p w:rsidR="00720ACD" w:rsidRDefault="00BE5BF1">
      <w:pPr>
        <w:pStyle w:val="Code"/>
      </w:pPr>
      <w:r>
        <w:t>    ULONG DummyLong4;</w:t>
      </w:r>
    </w:p>
    <w:p w:rsidR="00720ACD" w:rsidRDefault="00BE5BF1">
      <w:pPr>
        <w:pStyle w:val="Code"/>
      </w:pPr>
      <w:r>
        <w:t>} NETLOGON_DELTA_SECRET, *PNETLOGON_DELTA_SECRET;</w:t>
      </w:r>
    </w:p>
    <w:p w:rsidR="00720ACD" w:rsidRDefault="00BE5BF1">
      <w:pPr>
        <w:pStyle w:val="Definition-Field"/>
      </w:pPr>
      <w:r>
        <w:rPr>
          <w:b/>
        </w:rPr>
        <w:t>CurrentValue:</w:t>
      </w:r>
      <w:r>
        <w:t xml:space="preserve"> An </w:t>
      </w:r>
      <w:r>
        <w:rPr>
          <w:b/>
        </w:rPr>
        <w:t>NLPR_CR_CIPHER_VALUE</w:t>
      </w:r>
      <w:r>
        <w:t xml:space="preserve"> structure, as specified in section </w:t>
      </w:r>
      <w:hyperlink w:anchor="Section_c6fcb4974b1045958fe796bf961ba292" w:history="1">
        <w:r>
          <w:rPr>
            <w:rStyle w:val="Hyperlink"/>
          </w:rPr>
          <w:t>2.2.1.5.20</w:t>
        </w:r>
      </w:hyperlink>
      <w:r>
        <w:t>, that contains the encrypted current value of the LSA secret.</w:t>
      </w:r>
    </w:p>
    <w:p w:rsidR="00720ACD" w:rsidRDefault="00BE5BF1">
      <w:pPr>
        <w:pStyle w:val="Definition-Field"/>
      </w:pPr>
      <w:r>
        <w:rPr>
          <w:b/>
        </w:rPr>
        <w:t>CurrentValueSetTime:</w:t>
      </w:r>
      <w:r>
        <w:t xml:space="preserve"> A 64-bit time stamp, equivale</w:t>
      </w:r>
      <w:r>
        <w:t xml:space="preserve">nt to a </w:t>
      </w:r>
      <w:r>
        <w:rPr>
          <w:b/>
        </w:rPr>
        <w:t>FILETIME</w:t>
      </w:r>
      <w:r>
        <w:t>, at which the current value of the LSA secret object was set.</w:t>
      </w:r>
    </w:p>
    <w:p w:rsidR="00720ACD" w:rsidRDefault="00BE5BF1">
      <w:pPr>
        <w:pStyle w:val="Definition-Field"/>
      </w:pPr>
      <w:r>
        <w:rPr>
          <w:b/>
        </w:rPr>
        <w:t>OldValue:</w:t>
      </w:r>
      <w:r>
        <w:t xml:space="preserve"> An </w:t>
      </w:r>
      <w:r>
        <w:rPr>
          <w:b/>
        </w:rPr>
        <w:t>NLPR_CR_CIPHER_VALUE</w:t>
      </w:r>
      <w:r>
        <w:t xml:space="preserve"> structure, as specified in section 2.2.1.5.20, that contains the encrypted previous (old) value of the LSA secret.</w:t>
      </w:r>
    </w:p>
    <w:p w:rsidR="00720ACD" w:rsidRDefault="00BE5BF1">
      <w:pPr>
        <w:pStyle w:val="Definition-Field"/>
      </w:pPr>
      <w:r>
        <w:rPr>
          <w:b/>
        </w:rPr>
        <w:t>OldValueSetTime:</w:t>
      </w:r>
      <w:r>
        <w:t xml:space="preserve"> A 64-bit ti</w:t>
      </w:r>
      <w:r>
        <w:t xml:space="preserve">me stamp, equivalent to a </w:t>
      </w:r>
      <w:r>
        <w:rPr>
          <w:b/>
        </w:rPr>
        <w:t>FILETIME</w:t>
      </w:r>
      <w:r>
        <w:t>, at which the previous value of the LSA secret object was set.</w:t>
      </w:r>
    </w:p>
    <w:p w:rsidR="00720ACD" w:rsidRDefault="00BE5BF1">
      <w:pPr>
        <w:pStyle w:val="Definition-Field"/>
      </w:pPr>
      <w:r>
        <w:rPr>
          <w:b/>
        </w:rPr>
        <w:t>SecurityInformation:</w:t>
      </w:r>
      <w:r>
        <w:t xml:space="preserve"> A </w:t>
      </w:r>
      <w:r>
        <w:rPr>
          <w:b/>
        </w:rPr>
        <w:t>SECURITY_INFORMATION</w:t>
      </w:r>
      <w:r>
        <w:t xml:space="preserve"> structure, as specified in </w:t>
      </w:r>
      <w:hyperlink r:id="rId219" w:anchor="Section_cca2742956894a16b2b49325d93e4ba2">
        <w:r>
          <w:rPr>
            <w:rStyle w:val="Hyperlink"/>
          </w:rPr>
          <w:t>[MS-DTYP</w:t>
        </w:r>
        <w:r>
          <w:rPr>
            <w:rStyle w:val="Hyperlink"/>
          </w:rPr>
          <w:t>]</w:t>
        </w:r>
      </w:hyperlink>
      <w:r>
        <w:t xml:space="preserve"> section 2.4.7, that specifies portions of a security descriptor about the secret object.</w:t>
      </w:r>
    </w:p>
    <w:p w:rsidR="00720ACD" w:rsidRDefault="00BE5BF1">
      <w:pPr>
        <w:pStyle w:val="Definition-Field"/>
      </w:pPr>
      <w:r>
        <w:rPr>
          <w:b/>
        </w:rPr>
        <w:lastRenderedPageBreak/>
        <w:t>SecuritySize:</w:t>
      </w:r>
      <w:r>
        <w:t xml:space="preserve"> The size, in bytes, of the </w:t>
      </w:r>
      <w:r>
        <w:rPr>
          <w:b/>
        </w:rPr>
        <w:t>SecurityDescriptor</w:t>
      </w:r>
      <w:r>
        <w:t xml:space="preserve"> member.</w:t>
      </w:r>
    </w:p>
    <w:p w:rsidR="00720ACD" w:rsidRDefault="00BE5BF1">
      <w:pPr>
        <w:pStyle w:val="Definition-Field"/>
      </w:pPr>
      <w:r>
        <w:rPr>
          <w:b/>
        </w:rPr>
        <w:t>SecurityDescriptor:</w:t>
      </w:r>
      <w:r>
        <w:t xml:space="preserve"> A pointer to a </w:t>
      </w:r>
      <w:r>
        <w:rPr>
          <w:b/>
        </w:rPr>
        <w:t>SECURITY_DESCRIPTOR</w:t>
      </w:r>
      <w:r>
        <w:t xml:space="preserve"> structure, as specified in [MS-DTYP]</w:t>
      </w:r>
      <w:r>
        <w:t xml:space="preserve"> section 2.4.6 that describes the security settings for the LSA secret object.</w:t>
      </w:r>
    </w:p>
    <w:p w:rsidR="00720ACD" w:rsidRDefault="00BE5BF1">
      <w:pPr>
        <w:pStyle w:val="Definition-Field"/>
      </w:pPr>
      <w:r>
        <w:rPr>
          <w:b/>
        </w:rPr>
        <w:t>DummyString1:</w:t>
      </w:r>
      <w:r>
        <w:t xml:space="preserve"> A </w:t>
      </w:r>
      <w:r>
        <w:rPr>
          <w:b/>
        </w:rPr>
        <w:t xml:space="preserve">UNICODE_STRING </w:t>
      </w:r>
      <w:r>
        <w:t xml:space="preserve">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w:t>
      </w:r>
      <w:r>
        <w:t xml:space="preserve">or 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w:t>
      </w:r>
      <w:r>
        <w:t>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w:t>
      </w:r>
      <w:r>
        <w:t>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82" w:name="section_fe95340edb884fdd85c6bc8ad1c4ff8c"/>
      <w:bookmarkStart w:id="383" w:name="_Toc243612832"/>
      <w:r>
        <w:t>NETLOGON_DELTA_TRUSTED_DOMAINS</w:t>
      </w:r>
      <w:bookmarkEnd w:id="382"/>
      <w:bookmarkEnd w:id="383"/>
      <w:r>
        <w:fldChar w:fldCharType="begin"/>
      </w:r>
      <w:r>
        <w:instrText xml:space="preserve"> XE "PNETLOGON_DELTA_TRUSTED_DOMAINS"</w:instrText>
      </w:r>
      <w:r>
        <w:fldChar w:fldCharType="end"/>
      </w:r>
      <w:r>
        <w:fldChar w:fldCharType="begin"/>
      </w:r>
      <w:r>
        <w:instrText xml:space="preserve"> XE "NETLOGON_DELTA_TRUSTED_DOMAINS structure"</w:instrText>
      </w:r>
      <w:r>
        <w:fldChar w:fldCharType="end"/>
      </w:r>
    </w:p>
    <w:p w:rsidR="00720ACD" w:rsidRDefault="00BE5BF1">
      <w:r>
        <w:t xml:space="preserve">The </w:t>
      </w:r>
      <w:r>
        <w:rPr>
          <w:b/>
        </w:rPr>
        <w:t>NETLOGON_DELTA_TRUSTED_DOMAINS</w:t>
      </w:r>
      <w:r>
        <w:t xml:space="preserve"> structure contains information about a </w:t>
      </w:r>
      <w:hyperlink w:anchor="gt_5ee032d0-d944-4acb-bbb5-b1cfc7df6db6">
        <w:r>
          <w:rPr>
            <w:rStyle w:val="HyperlinkGreen"/>
            <w:b/>
          </w:rPr>
          <w:t>trusted</w:t>
        </w:r>
      </w:hyperlink>
      <w:r>
        <w:t xml:space="preserve"> </w:t>
      </w:r>
      <w:hyperlink w:anchor="gt_b0276eb2-4e65-4cf1-a718-e0920a614aca">
        <w:r>
          <w:rPr>
            <w:rStyle w:val="HyperlinkGreen"/>
            <w:b/>
          </w:rPr>
          <w:t>domain</w:t>
        </w:r>
      </w:hyperlink>
      <w:r>
        <w:t xml:space="preserve">. This structure is used for replicating the trusted domain data from the </w:t>
      </w:r>
      <w:hyperlink w:anchor="gt_663cb13a-8b75-477f-b6e1-bea8f2fba64d">
        <w:r>
          <w:rPr>
            <w:rStyle w:val="HyperlinkGreen"/>
            <w:b/>
          </w:rPr>
          <w:t>PDC</w:t>
        </w:r>
      </w:hyperlink>
      <w:r>
        <w:t xml:space="preserve"> to a BDC.</w:t>
      </w:r>
    </w:p>
    <w:p w:rsidR="00720ACD" w:rsidRDefault="00BE5BF1">
      <w:pPr>
        <w:pStyle w:val="Code"/>
      </w:pPr>
      <w:r>
        <w:t>typedef struct _NETLOGON_DELTA_TRUSTED_DOMAINS {</w:t>
      </w:r>
    </w:p>
    <w:p w:rsidR="00720ACD" w:rsidRDefault="00BE5BF1">
      <w:pPr>
        <w:pStyle w:val="Code"/>
      </w:pPr>
      <w:r>
        <w:t xml:space="preserve">  UNICODE_STRING DomainName;</w:t>
      </w:r>
    </w:p>
    <w:p w:rsidR="00720ACD" w:rsidRDefault="00BE5BF1">
      <w:pPr>
        <w:pStyle w:val="Code"/>
      </w:pPr>
      <w:r>
        <w:t xml:space="preserve">  ULONG NumControllerEntries;</w:t>
      </w:r>
    </w:p>
    <w:p w:rsidR="00720ACD" w:rsidRDefault="00BE5BF1">
      <w:pPr>
        <w:pStyle w:val="Code"/>
      </w:pPr>
      <w:r>
        <w:t xml:space="preserve">  [size_is(NumControllerEntries)] </w:t>
      </w:r>
    </w:p>
    <w:p w:rsidR="00720ACD" w:rsidRDefault="00BE5BF1">
      <w:pPr>
        <w:pStyle w:val="Code"/>
      </w:pPr>
      <w:r>
        <w:t>    PUNICODE_STRING ControllerNames;</w:t>
      </w:r>
    </w:p>
    <w:p w:rsidR="00720ACD" w:rsidRDefault="00BE5BF1">
      <w:pPr>
        <w:pStyle w:val="Code"/>
      </w:pPr>
      <w:r>
        <w:t xml:space="preserve">  SE</w:t>
      </w:r>
      <w:r>
        <w:t>CURITY_INFORMATION SecurityInformation;</w:t>
      </w:r>
    </w:p>
    <w:p w:rsidR="00720ACD" w:rsidRDefault="00BE5BF1">
      <w:pPr>
        <w:pStyle w:val="Code"/>
      </w:pPr>
      <w:r>
        <w:t xml:space="preserve">  ULONG SecuritySize;</w:t>
      </w:r>
    </w:p>
    <w:p w:rsidR="00720ACD" w:rsidRDefault="00BE5BF1">
      <w:pPr>
        <w:pStyle w:val="Code"/>
      </w:pPr>
      <w:r>
        <w:t xml:space="preserve">  [size_is(SecuritySize)] UCHAR * SecurityDescriptor;</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TrustedPosixOffset;</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NETLOGON_DELTA_TRUSTED_DOMAINS,</w:t>
      </w:r>
    </w:p>
    <w:p w:rsidR="00720ACD" w:rsidRDefault="00BE5BF1">
      <w:pPr>
        <w:pStyle w:val="Code"/>
      </w:pPr>
      <w:r>
        <w:t> *PNETLOGON_DELTA_TRUSTED_DOMAINS;</w:t>
      </w:r>
    </w:p>
    <w:p w:rsidR="00720ACD" w:rsidRDefault="00BE5BF1">
      <w:pPr>
        <w:pStyle w:val="Definition-Field"/>
      </w:pPr>
      <w:r>
        <w:rPr>
          <w:b/>
        </w:rPr>
        <w:t>DomainName:</w:t>
      </w:r>
      <w:r>
        <w:t xml:space="preserve"> A </w:t>
      </w:r>
      <w:r>
        <w:rPr>
          <w:b/>
        </w:rPr>
        <w:t>UNICODE_STRING</w:t>
      </w:r>
      <w:r>
        <w:t xml:space="preserve"> structure that contains the </w:t>
      </w:r>
      <w:hyperlink w:anchor="gt_0334e0bd-2755-42f6-aeff-2d4a22bf4abf">
        <w:r>
          <w:rPr>
            <w:rStyle w:val="HyperlinkGreen"/>
            <w:b/>
          </w:rPr>
          <w:t>NetBIOS name</w:t>
        </w:r>
      </w:hyperlink>
      <w:r>
        <w:t xml:space="preserve"> of the trusted domain.</w:t>
      </w:r>
    </w:p>
    <w:p w:rsidR="00720ACD" w:rsidRDefault="00BE5BF1">
      <w:pPr>
        <w:pStyle w:val="Definition-Field"/>
      </w:pPr>
      <w:r>
        <w:rPr>
          <w:b/>
        </w:rPr>
        <w:t>NumControllerEntries:</w:t>
      </w:r>
      <w:r>
        <w:t xml:space="preserve"> Number of </w:t>
      </w:r>
      <w:hyperlink w:anchor="gt_76a05049-3531-4abd-aec8-30e19954b4bd">
        <w:r>
          <w:rPr>
            <w:rStyle w:val="HyperlinkGreen"/>
            <w:b/>
          </w:rPr>
          <w:t>domain controller (DC)</w:t>
        </w:r>
      </w:hyperlink>
      <w:r>
        <w:t xml:space="preserve"> names listed in the </w:t>
      </w:r>
      <w:r>
        <w:rPr>
          <w:b/>
        </w:rPr>
        <w:t>ControllerNames</w:t>
      </w:r>
      <w:r>
        <w:t xml:space="preserve"> field.</w:t>
      </w:r>
      <w:bookmarkStart w:id="384" w:name="Appendix_A_Target_54"/>
      <w:r>
        <w:rPr>
          <w:rStyle w:val="Hyperlink"/>
        </w:rPr>
        <w:fldChar w:fldCharType="begin"/>
      </w:r>
      <w:r>
        <w:rPr>
          <w:rStyle w:val="Hyperlink"/>
        </w:rPr>
        <w:instrText xml:space="preserve"> HYPERLINK \l "Appendix_A_54" \o "Produ</w:instrText>
      </w:r>
      <w:r>
        <w:rPr>
          <w:rStyle w:val="Hyperlink"/>
        </w:rPr>
        <w:instrText xml:space="preserve">ct behavior note 54" \h </w:instrText>
      </w:r>
      <w:r>
        <w:rPr>
          <w:rStyle w:val="Hyperlink"/>
        </w:rPr>
      </w:r>
      <w:r>
        <w:rPr>
          <w:rStyle w:val="Hyperlink"/>
        </w:rPr>
        <w:fldChar w:fldCharType="separate"/>
      </w:r>
      <w:r>
        <w:rPr>
          <w:rStyle w:val="Hyperlink"/>
        </w:rPr>
        <w:t>&lt;54&gt;</w:t>
      </w:r>
      <w:r>
        <w:rPr>
          <w:rStyle w:val="Hyperlink"/>
        </w:rPr>
        <w:fldChar w:fldCharType="end"/>
      </w:r>
      <w:bookmarkEnd w:id="384"/>
    </w:p>
    <w:p w:rsidR="00720ACD" w:rsidRDefault="00BE5BF1">
      <w:pPr>
        <w:pStyle w:val="Definition-Field"/>
      </w:pPr>
      <w:r>
        <w:rPr>
          <w:b/>
        </w:rPr>
        <w:t xml:space="preserve">ControllerNames: </w:t>
      </w:r>
      <w:r>
        <w:t xml:space="preserve">Pointer to an array of </w:t>
      </w:r>
      <w:r>
        <w:rPr>
          <w:b/>
        </w:rPr>
        <w:t>UNICODE_STRING</w:t>
      </w:r>
      <w:r>
        <w:t xml:space="preserve"> types that contain the NetBIOS names of the DCs in the trusted domain. The only restriction is the maximum value of the 32-bit unsigned integer enforced by </w:t>
      </w:r>
      <w:hyperlink w:anchor="gt_8a7f6700-8311-45bc-af10-82e10accd331">
        <w:r>
          <w:rPr>
            <w:rStyle w:val="HyperlinkGreen"/>
            <w:b/>
          </w:rPr>
          <w:t>RPC</w:t>
        </w:r>
      </w:hyperlink>
      <w:r>
        <w:t>.</w:t>
      </w:r>
      <w:bookmarkStart w:id="385" w:name="Appendix_A_Target_55"/>
      <w:r>
        <w:rPr>
          <w:rStyle w:val="Hyperlink"/>
        </w:rPr>
        <w:fldChar w:fldCharType="begin"/>
      </w:r>
      <w:r>
        <w:rPr>
          <w:rStyle w:val="Hyperlink"/>
        </w:rPr>
        <w:instrText xml:space="preserve"> HYPERLINK \l "Appendix_A_55" \o "Product behavior note 55" \h </w:instrText>
      </w:r>
      <w:r>
        <w:rPr>
          <w:rStyle w:val="Hyperlink"/>
        </w:rPr>
      </w:r>
      <w:r>
        <w:rPr>
          <w:rStyle w:val="Hyperlink"/>
        </w:rPr>
        <w:fldChar w:fldCharType="separate"/>
      </w:r>
      <w:r>
        <w:rPr>
          <w:rStyle w:val="Hyperlink"/>
        </w:rPr>
        <w:t>&lt;55&gt;</w:t>
      </w:r>
      <w:r>
        <w:rPr>
          <w:rStyle w:val="Hyperlink"/>
        </w:rPr>
        <w:fldChar w:fldCharType="end"/>
      </w:r>
      <w:bookmarkEnd w:id="385"/>
    </w:p>
    <w:p w:rsidR="00720ACD" w:rsidRDefault="00BE5BF1">
      <w:pPr>
        <w:pStyle w:val="Definition-Field"/>
      </w:pPr>
      <w:r>
        <w:rPr>
          <w:b/>
        </w:rPr>
        <w:t>SecurityInformation:</w:t>
      </w:r>
      <w:r>
        <w:t xml:space="preserve"> A </w:t>
      </w:r>
      <w:r>
        <w:rPr>
          <w:b/>
        </w:rPr>
        <w:t>SECURITY_INFORMATION</w:t>
      </w:r>
      <w:r>
        <w:t xml:space="preserve"> structure, as specified in </w:t>
      </w:r>
      <w:hyperlink r:id="rId220" w:anchor="Section_cca2742956894a16b2b49325d93e4ba2">
        <w:r>
          <w:rPr>
            <w:rStyle w:val="Hyperlink"/>
          </w:rPr>
          <w:t>[MS-DTYP]</w:t>
        </w:r>
      </w:hyperlink>
      <w:r>
        <w:t xml:space="preserve"> section 2.4.7, that specifies portions of a security descriptor about the trusted domain.</w:t>
      </w:r>
    </w:p>
    <w:p w:rsidR="00720ACD" w:rsidRDefault="00BE5BF1">
      <w:pPr>
        <w:pStyle w:val="Definition-Field"/>
      </w:pPr>
      <w:r>
        <w:rPr>
          <w:b/>
        </w:rPr>
        <w:t>SecuritySize:</w:t>
      </w:r>
      <w:r>
        <w:t xml:space="preserve"> Size, in bytes, of the </w:t>
      </w:r>
      <w:r>
        <w:rPr>
          <w:b/>
        </w:rPr>
        <w:t>SecurityDescriptor</w:t>
      </w:r>
      <w:r>
        <w:t xml:space="preserve"> field.</w:t>
      </w:r>
    </w:p>
    <w:p w:rsidR="00720ACD" w:rsidRDefault="00BE5BF1">
      <w:pPr>
        <w:pStyle w:val="Definition-Field"/>
      </w:pPr>
      <w:r>
        <w:rPr>
          <w:b/>
        </w:rPr>
        <w:lastRenderedPageBreak/>
        <w:t>SecurityDescriptor:</w:t>
      </w:r>
      <w:r>
        <w:t xml:space="preserve"> Pointer to a </w:t>
      </w:r>
      <w:r>
        <w:rPr>
          <w:b/>
        </w:rPr>
        <w:t>SECURITY_DESCRIPTOR</w:t>
      </w:r>
      <w:r>
        <w:t xml:space="preserve"> structure, as specified </w:t>
      </w:r>
      <w:r>
        <w:t>in [MS-DTYP] section 2.4.6 that describes the security settings for the trusted domain object.</w:t>
      </w:r>
    </w:p>
    <w:p w:rsidR="00720ACD" w:rsidRDefault="00BE5BF1">
      <w:pPr>
        <w:pStyle w:val="Definition-Field"/>
      </w:pPr>
      <w:r>
        <w:rPr>
          <w:b/>
        </w:rPr>
        <w:t xml:space="preserve">DummyString1: </w:t>
      </w:r>
      <w:r>
        <w:t xml:space="preserve">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w:t>
      </w:r>
      <w:r>
        <w:rPr>
          <w:b/>
        </w:rPr>
        <w:t>ength</w:t>
      </w:r>
      <w:r>
        <w:t xml:space="preserve"> field, 0 for 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TrustedPosixOffset:</w:t>
      </w:r>
      <w:r>
        <w:t xml:space="preserve"> The value that contains the POSIX offset for the trusted domain, as specified in </w:t>
      </w:r>
      <w:hyperlink r:id="rId221" w:anchor="Section_d243592709994c628c6d13ba31a52e1a">
        <w:r>
          <w:rPr>
            <w:rStyle w:val="Hyperlink"/>
          </w:rPr>
          <w:t>[MS-ADTS]</w:t>
        </w:r>
      </w:hyperlink>
      <w:r>
        <w:t xml:space="preserve"> section 6.1.6.</w:t>
      </w:r>
    </w:p>
    <w:p w:rsidR="00720ACD" w:rsidRDefault="00BE5BF1">
      <w:pPr>
        <w:pStyle w:val="Definition-Field"/>
      </w:pPr>
      <w:r>
        <w:rPr>
          <w:b/>
        </w:rPr>
        <w:t>DummyLong2:</w:t>
      </w:r>
      <w:r>
        <w:t xml:space="preserve"> MUST be set to zero and MUST be ignored on receipt. The Netlogon usage of dummy fields is defined in section 1.3.8.1.2.</w:t>
      </w:r>
    </w:p>
    <w:p w:rsidR="00720ACD" w:rsidRDefault="00BE5BF1">
      <w:pPr>
        <w:pStyle w:val="Definition-Field"/>
      </w:pPr>
      <w:r>
        <w:rPr>
          <w:b/>
        </w:rPr>
        <w:t>DummyLong3:</w:t>
      </w:r>
      <w:r>
        <w:t xml:space="preserve"> See definition for DummyLong2.</w:t>
      </w:r>
    </w:p>
    <w:p w:rsidR="00720ACD" w:rsidRDefault="00BE5BF1">
      <w:pPr>
        <w:pStyle w:val="Definition-Field"/>
      </w:pPr>
      <w:r>
        <w:rPr>
          <w:b/>
        </w:rPr>
        <w:t>Dumm</w:t>
      </w:r>
      <w:r>
        <w:rPr>
          <w:b/>
        </w:rPr>
        <w:t>yLong4:</w:t>
      </w:r>
      <w:r>
        <w:t xml:space="preserve"> See definition for DummyLong2.</w:t>
      </w:r>
    </w:p>
    <w:p w:rsidR="00720ACD" w:rsidRDefault="00BE5BF1">
      <w:pPr>
        <w:pStyle w:val="Heading5"/>
      </w:pPr>
      <w:bookmarkStart w:id="386" w:name="section_15426b427d0740e4bca7933823d1b40e"/>
      <w:bookmarkStart w:id="387" w:name="_Toc243612833"/>
      <w:r>
        <w:t>NETLOGON_RENAME_ALIAS</w:t>
      </w:r>
      <w:bookmarkEnd w:id="386"/>
      <w:bookmarkEnd w:id="387"/>
      <w:r>
        <w:fldChar w:fldCharType="begin"/>
      </w:r>
      <w:r>
        <w:instrText xml:space="preserve"> XE "NETLOGON_RENAME_ALIAS structure"</w:instrText>
      </w:r>
      <w:r>
        <w:fldChar w:fldCharType="end"/>
      </w:r>
      <w:r>
        <w:fldChar w:fldCharType="begin"/>
      </w:r>
      <w:r>
        <w:instrText xml:space="preserve"> XE "PNETLOGON_DELTA_RENAME_ALIAS"</w:instrText>
      </w:r>
      <w:r>
        <w:fldChar w:fldCharType="end"/>
      </w:r>
    </w:p>
    <w:p w:rsidR="00720ACD" w:rsidRDefault="00BE5BF1">
      <w:r>
        <w:t xml:space="preserve">The </w:t>
      </w:r>
      <w:r>
        <w:rPr>
          <w:b/>
        </w:rPr>
        <w:t>NETLOGON_RENAME_ALIAS</w:t>
      </w:r>
      <w:r>
        <w:t xml:space="preserve"> structure specifies a rename of an </w:t>
      </w:r>
      <w:hyperlink w:anchor="gt_d046b6e2-3f79-47e1-87d7-754566744dcd">
        <w:r>
          <w:rPr>
            <w:rStyle w:val="HyperlinkGreen"/>
            <w:b/>
          </w:rPr>
          <w:t>alias</w:t>
        </w:r>
      </w:hyperlink>
      <w:r>
        <w:t>.</w:t>
      </w:r>
    </w:p>
    <w:p w:rsidR="00720ACD" w:rsidRDefault="00BE5BF1">
      <w:pPr>
        <w:pStyle w:val="Code"/>
      </w:pPr>
      <w:r>
        <w:t>typedef struct _NETLOGON_DELTA_RENAME_ALIAS {</w:t>
      </w:r>
    </w:p>
    <w:p w:rsidR="00720ACD" w:rsidRDefault="00BE5BF1">
      <w:pPr>
        <w:pStyle w:val="Code"/>
      </w:pPr>
      <w:r>
        <w:t xml:space="preserve">  UNICODE_STRING OldName;</w:t>
      </w:r>
    </w:p>
    <w:p w:rsidR="00720ACD" w:rsidRDefault="00BE5BF1">
      <w:pPr>
        <w:pStyle w:val="Code"/>
      </w:pPr>
      <w:r>
        <w:t xml:space="preserve">  UNICODE_STRING NewName;</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NETLOGON_RENAME_ALIAS,</w:t>
      </w:r>
    </w:p>
    <w:p w:rsidR="00720ACD" w:rsidRDefault="00BE5BF1">
      <w:pPr>
        <w:pStyle w:val="Code"/>
      </w:pPr>
      <w:r>
        <w:t> *PNETLOGON_DELTA_RENAME_ALIAS;</w:t>
      </w:r>
    </w:p>
    <w:p w:rsidR="00720ACD" w:rsidRDefault="00BE5BF1">
      <w:pPr>
        <w:pStyle w:val="Definition-Field"/>
      </w:pPr>
      <w:r>
        <w:rPr>
          <w:b/>
        </w:rPr>
        <w:t>OldName:</w:t>
      </w:r>
      <w:r>
        <w:t xml:space="preserve"> A </w:t>
      </w:r>
      <w:r>
        <w:rPr>
          <w:b/>
        </w:rPr>
        <w:t>UNICODE_STRING</w:t>
      </w:r>
      <w:r>
        <w:t xml:space="preserve"> structure that contains the previous name of the alias.</w:t>
      </w:r>
    </w:p>
    <w:p w:rsidR="00720ACD" w:rsidRDefault="00BE5BF1">
      <w:pPr>
        <w:pStyle w:val="Definition-Field"/>
      </w:pPr>
      <w:r>
        <w:rPr>
          <w:b/>
        </w:rPr>
        <w:t>NewName:</w:t>
      </w:r>
      <w:r>
        <w:t xml:space="preserve"> A </w:t>
      </w:r>
      <w:r>
        <w:rPr>
          <w:b/>
        </w:rPr>
        <w:t>UNICODE_STRING</w:t>
      </w:r>
      <w:r>
        <w:t xml:space="preserve"> structure that contains the new</w:t>
      </w:r>
      <w:r>
        <w:t xml:space="preserve"> name to assign to the alias.</w:t>
      </w:r>
    </w:p>
    <w:p w:rsidR="00720ACD" w:rsidRDefault="00BE5BF1">
      <w:pPr>
        <w:pStyle w:val="Definition-Field"/>
      </w:pPr>
      <w:r>
        <w:rPr>
          <w:b/>
        </w:rPr>
        <w:t>DummyString1:</w:t>
      </w:r>
      <w:r>
        <w:t xml:space="preserve"> 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MaximumLength</w:t>
      </w:r>
      <w:r>
        <w:t xml:space="preserve"> field, and NULL for the </w:t>
      </w:r>
      <w:r>
        <w:rPr>
          <w:b/>
        </w:rPr>
        <w:t>Buff</w:t>
      </w:r>
      <w:r>
        <w:rPr>
          <w:b/>
        </w:rPr>
        <w:t>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 xml:space="preserve">DummyString2: </w:t>
      </w:r>
      <w:r>
        <w:t>See definition for DummyString1.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DummyString4:</w:t>
      </w:r>
      <w:r>
        <w:t xml:space="preserve"> See definition for DummyString1.</w:t>
      </w:r>
    </w:p>
    <w:p w:rsidR="00720ACD" w:rsidRDefault="00BE5BF1">
      <w:pPr>
        <w:pStyle w:val="Definition-Field"/>
      </w:pPr>
      <w:r>
        <w:rPr>
          <w:b/>
        </w:rPr>
        <w:t>DummyLong1:</w:t>
      </w:r>
      <w:r>
        <w:t xml:space="preserve"> MUST be set to zero and MUST be ignored on receipt. The Netlogon usage of dummy fields is defined in section 1.3.8.1.2.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lastRenderedPageBreak/>
        <w:t>DummyLong4:</w:t>
      </w:r>
      <w:r>
        <w:t xml:space="preserve"> See definition for DummyLong1.</w:t>
      </w:r>
    </w:p>
    <w:p w:rsidR="00720ACD" w:rsidRDefault="00BE5BF1">
      <w:pPr>
        <w:pStyle w:val="Heading5"/>
      </w:pPr>
      <w:bookmarkStart w:id="388" w:name="section_c48a22162c51412baeb6c6666004b53f"/>
      <w:bookmarkStart w:id="389" w:name="_Toc243612834"/>
      <w:r>
        <w:t>NETLOGON_RENAME_GROUP</w:t>
      </w:r>
      <w:bookmarkEnd w:id="388"/>
      <w:bookmarkEnd w:id="389"/>
      <w:r>
        <w:fldChar w:fldCharType="begin"/>
      </w:r>
      <w:r>
        <w:instrText xml:space="preserve"> XE "PNETLOGON_DELTA_RENAME_GROUP"</w:instrText>
      </w:r>
      <w:r>
        <w:fldChar w:fldCharType="end"/>
      </w:r>
      <w:r>
        <w:fldChar w:fldCharType="begin"/>
      </w:r>
      <w:r>
        <w:instrText xml:space="preserve"> XE "NETLOGON_RENAME_GROUP structure"</w:instrText>
      </w:r>
      <w:r>
        <w:fldChar w:fldCharType="end"/>
      </w:r>
    </w:p>
    <w:p w:rsidR="00720ACD" w:rsidRDefault="00BE5BF1">
      <w:r>
        <w:t xml:space="preserve">The </w:t>
      </w:r>
      <w:r>
        <w:rPr>
          <w:b/>
        </w:rPr>
        <w:t>NETLOGON_RENAME_GROUP</w:t>
      </w:r>
      <w:r>
        <w:t xml:space="preserve"> structure specifies a rename of a </w:t>
      </w:r>
      <w:hyperlink w:anchor="gt_51c51c14-7f9d-4c0b-a69c-d3e059bfffac">
        <w:r>
          <w:rPr>
            <w:rStyle w:val="HyperlinkGreen"/>
            <w:b/>
          </w:rPr>
          <w:t>group</w:t>
        </w:r>
      </w:hyperlink>
      <w:r>
        <w:t>.</w:t>
      </w:r>
    </w:p>
    <w:p w:rsidR="00720ACD" w:rsidRDefault="00BE5BF1">
      <w:pPr>
        <w:pStyle w:val="Code"/>
      </w:pPr>
      <w:r>
        <w:t>typedef struct _NETLOGON_DELTA_RENAME_GROUP {</w:t>
      </w:r>
    </w:p>
    <w:p w:rsidR="00720ACD" w:rsidRDefault="00BE5BF1">
      <w:pPr>
        <w:pStyle w:val="Code"/>
      </w:pPr>
      <w:r>
        <w:t xml:space="preserve">  UNICODE_STRING OldName;</w:t>
      </w:r>
    </w:p>
    <w:p w:rsidR="00720ACD" w:rsidRDefault="00BE5BF1">
      <w:pPr>
        <w:pStyle w:val="Code"/>
      </w:pPr>
      <w:r>
        <w:t xml:space="preserve">  UNICODE_STRING NewName;</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NETLOGON_RENAME_GROUP,</w:t>
      </w:r>
    </w:p>
    <w:p w:rsidR="00720ACD" w:rsidRDefault="00BE5BF1">
      <w:pPr>
        <w:pStyle w:val="Code"/>
      </w:pPr>
      <w:r>
        <w:t> *PNETLOGON_DELTA_RENAME_GROUP;</w:t>
      </w:r>
    </w:p>
    <w:p w:rsidR="00720ACD" w:rsidRDefault="00BE5BF1">
      <w:pPr>
        <w:pStyle w:val="Definition-Field"/>
      </w:pPr>
      <w:r>
        <w:rPr>
          <w:b/>
        </w:rPr>
        <w:t>OldName:</w:t>
      </w:r>
      <w:r>
        <w:t xml:space="preserve"> A </w:t>
      </w:r>
      <w:r>
        <w:rPr>
          <w:b/>
        </w:rPr>
        <w:t>UNICODE_STRING</w:t>
      </w:r>
      <w:r>
        <w:t xml:space="preserve"> structure that contains the group's previous name.</w:t>
      </w:r>
    </w:p>
    <w:p w:rsidR="00720ACD" w:rsidRDefault="00BE5BF1">
      <w:pPr>
        <w:pStyle w:val="Definition-Field"/>
      </w:pPr>
      <w:r>
        <w:rPr>
          <w:b/>
        </w:rPr>
        <w:t>NewName:</w:t>
      </w:r>
      <w:r>
        <w:t xml:space="preserve"> A </w:t>
      </w:r>
      <w:r>
        <w:rPr>
          <w:b/>
        </w:rPr>
        <w:t>UNICODE_STRING</w:t>
      </w:r>
      <w:r>
        <w:t xml:space="preserve"> structure that contains the new name to assign to the group.</w:t>
      </w:r>
    </w:p>
    <w:p w:rsidR="00720ACD" w:rsidRDefault="00BE5BF1">
      <w:pPr>
        <w:pStyle w:val="Definition-Field"/>
      </w:pPr>
      <w:r>
        <w:rPr>
          <w:b/>
        </w:rPr>
        <w:t>DummyString1:</w:t>
      </w:r>
      <w:r>
        <w:t xml:space="preserve"> 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w:t>
      </w:r>
      <w:r>
        <w:t xml:space="preserve">the </w:t>
      </w:r>
      <w:r>
        <w:rPr>
          <w:b/>
        </w:rPr>
        <w:t>MaximumLength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DummyString2:</w:t>
      </w:r>
      <w:r>
        <w:t xml:space="preserve"> See definition for DummyString1.</w:t>
      </w:r>
    </w:p>
    <w:p w:rsidR="00720ACD" w:rsidRDefault="00BE5BF1">
      <w:pPr>
        <w:pStyle w:val="Definition-Field"/>
      </w:pPr>
      <w:r>
        <w:rPr>
          <w:b/>
        </w:rPr>
        <w:t>DummyString3:</w:t>
      </w:r>
      <w:r>
        <w:t xml:space="preserve"> See definition for DummyString1.</w:t>
      </w:r>
    </w:p>
    <w:p w:rsidR="00720ACD" w:rsidRDefault="00BE5BF1">
      <w:pPr>
        <w:pStyle w:val="Definition-Field"/>
      </w:pPr>
      <w:r>
        <w:rPr>
          <w:b/>
        </w:rPr>
        <w:t xml:space="preserve">DummyString4: </w:t>
      </w:r>
      <w:r>
        <w:t>See description for DummyString1.</w:t>
      </w:r>
    </w:p>
    <w:p w:rsidR="00720ACD" w:rsidRDefault="00BE5BF1">
      <w:pPr>
        <w:pStyle w:val="Definition-Field"/>
      </w:pPr>
      <w:r>
        <w:rPr>
          <w:b/>
        </w:rPr>
        <w:t>DummyLong1:</w:t>
      </w:r>
      <w:r>
        <w:t xml:space="preserve"> MUST be set to zero and MUST be ignored on receipt. The Netlogon usage of dummy fields is defined in section 1.3.8.</w:t>
      </w:r>
      <w:r>
        <w:t>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 xml:space="preserve">DummyLong4: </w:t>
      </w:r>
      <w:r>
        <w:t>See definition for DummyLong1.</w:t>
      </w:r>
    </w:p>
    <w:p w:rsidR="00720ACD" w:rsidRDefault="00BE5BF1">
      <w:pPr>
        <w:pStyle w:val="Heading5"/>
      </w:pPr>
      <w:bookmarkStart w:id="390" w:name="section_96943cc2441245df8ac0f4b3d323a27e"/>
      <w:bookmarkStart w:id="391" w:name="_Toc243612835"/>
      <w:r>
        <w:t>NETLOGON_RENAME_USER</w:t>
      </w:r>
      <w:bookmarkEnd w:id="390"/>
      <w:bookmarkEnd w:id="391"/>
      <w:r>
        <w:fldChar w:fldCharType="begin"/>
      </w:r>
      <w:r>
        <w:instrText xml:space="preserve"> XE "PNETLOGON_DELTA_RENAME_USER"</w:instrText>
      </w:r>
      <w:r>
        <w:fldChar w:fldCharType="end"/>
      </w:r>
      <w:r>
        <w:fldChar w:fldCharType="begin"/>
      </w:r>
      <w:r>
        <w:instrText xml:space="preserve"> XE "NETLOGON_RENAME_USER structure"</w:instrText>
      </w:r>
      <w:r>
        <w:fldChar w:fldCharType="end"/>
      </w:r>
    </w:p>
    <w:p w:rsidR="00720ACD" w:rsidRDefault="00BE5BF1">
      <w:r>
        <w:t xml:space="preserve">The </w:t>
      </w:r>
      <w:r>
        <w:rPr>
          <w:b/>
        </w:rPr>
        <w:t>NETLOGON_RENAME_USER</w:t>
      </w:r>
      <w:r>
        <w:t xml:space="preserve"> str</w:t>
      </w:r>
      <w:r>
        <w:t>ucture specifies a rename of a user account.</w:t>
      </w:r>
    </w:p>
    <w:p w:rsidR="00720ACD" w:rsidRDefault="00BE5BF1">
      <w:pPr>
        <w:pStyle w:val="Code"/>
      </w:pPr>
      <w:r>
        <w:t>typedef struct _NETLOGON_DELTA_RENAME_USER {</w:t>
      </w:r>
    </w:p>
    <w:p w:rsidR="00720ACD" w:rsidRDefault="00BE5BF1">
      <w:pPr>
        <w:pStyle w:val="Code"/>
      </w:pPr>
      <w:r>
        <w:t xml:space="preserve">  UNICODE_STRING OldName;</w:t>
      </w:r>
    </w:p>
    <w:p w:rsidR="00720ACD" w:rsidRDefault="00BE5BF1">
      <w:pPr>
        <w:pStyle w:val="Code"/>
      </w:pPr>
      <w:r>
        <w:t xml:space="preserve">  UNICODE_STRING NewName;</w:t>
      </w:r>
    </w:p>
    <w:p w:rsidR="00720ACD" w:rsidRDefault="00BE5BF1">
      <w:pPr>
        <w:pStyle w:val="Code"/>
      </w:pPr>
      <w:r>
        <w:t xml:space="preserve">  UNICODE_STRING DummyString1;</w:t>
      </w:r>
    </w:p>
    <w:p w:rsidR="00720ACD" w:rsidRDefault="00BE5BF1">
      <w:pPr>
        <w:pStyle w:val="Code"/>
      </w:pPr>
      <w:r>
        <w:t xml:space="preserve">  UNICODE_STRING DummyString2;</w:t>
      </w:r>
    </w:p>
    <w:p w:rsidR="00720ACD" w:rsidRDefault="00BE5BF1">
      <w:pPr>
        <w:pStyle w:val="Code"/>
      </w:pPr>
      <w:r>
        <w:t xml:space="preserve">  UNICODE_STRING DummyString3;</w:t>
      </w:r>
    </w:p>
    <w:p w:rsidR="00720ACD" w:rsidRDefault="00BE5BF1">
      <w:pPr>
        <w:pStyle w:val="Code"/>
      </w:pPr>
      <w:r>
        <w:t xml:space="preserve">  UNICODE_STRING Dumm</w:t>
      </w:r>
      <w:r>
        <w:t>yString4;</w:t>
      </w:r>
    </w:p>
    <w:p w:rsidR="00720ACD" w:rsidRDefault="00BE5BF1">
      <w:pPr>
        <w:pStyle w:val="Code"/>
      </w:pPr>
      <w:r>
        <w:t xml:space="preserve">  ULONG DummyLong1;</w:t>
      </w:r>
    </w:p>
    <w:p w:rsidR="00720ACD" w:rsidRDefault="00BE5BF1">
      <w:pPr>
        <w:pStyle w:val="Code"/>
      </w:pPr>
      <w:r>
        <w:t xml:space="preserve">  ULONG DummyLong2;</w:t>
      </w:r>
    </w:p>
    <w:p w:rsidR="00720ACD" w:rsidRDefault="00BE5BF1">
      <w:pPr>
        <w:pStyle w:val="Code"/>
      </w:pPr>
      <w:r>
        <w:t xml:space="preserve">  ULONG DummyLong3;</w:t>
      </w:r>
    </w:p>
    <w:p w:rsidR="00720ACD" w:rsidRDefault="00BE5BF1">
      <w:pPr>
        <w:pStyle w:val="Code"/>
      </w:pPr>
      <w:r>
        <w:t xml:space="preserve">  ULONG DummyLong4;</w:t>
      </w:r>
    </w:p>
    <w:p w:rsidR="00720ACD" w:rsidRDefault="00BE5BF1">
      <w:pPr>
        <w:pStyle w:val="Code"/>
      </w:pPr>
      <w:r>
        <w:t>} NETLOGON_RENAME_USER,</w:t>
      </w:r>
    </w:p>
    <w:p w:rsidR="00720ACD" w:rsidRDefault="00BE5BF1">
      <w:pPr>
        <w:pStyle w:val="Code"/>
      </w:pPr>
      <w:r>
        <w:t> *PNETLOGON_DELTA_RENAME_USER;</w:t>
      </w:r>
    </w:p>
    <w:p w:rsidR="00720ACD" w:rsidRDefault="00BE5BF1">
      <w:pPr>
        <w:pStyle w:val="Definition-Field"/>
      </w:pPr>
      <w:r>
        <w:rPr>
          <w:b/>
        </w:rPr>
        <w:lastRenderedPageBreak/>
        <w:t>OldName:</w:t>
      </w:r>
      <w:r>
        <w:t xml:space="preserve"> A </w:t>
      </w:r>
      <w:r>
        <w:rPr>
          <w:b/>
        </w:rPr>
        <w:t>UNICODE_STRING</w:t>
      </w:r>
      <w:r>
        <w:t xml:space="preserve"> structure that contains the user account's previous name.</w:t>
      </w:r>
    </w:p>
    <w:p w:rsidR="00720ACD" w:rsidRDefault="00BE5BF1">
      <w:pPr>
        <w:pStyle w:val="Definition-Field"/>
      </w:pPr>
      <w:r>
        <w:rPr>
          <w:b/>
        </w:rPr>
        <w:t>NewName:</w:t>
      </w:r>
      <w:r>
        <w:t xml:space="preserve"> A </w:t>
      </w:r>
      <w:r>
        <w:rPr>
          <w:b/>
        </w:rPr>
        <w:t>UNICODE_STRING</w:t>
      </w:r>
      <w:r>
        <w:t xml:space="preserve"> structure that contains the new name to assign to the user account.</w:t>
      </w:r>
    </w:p>
    <w:p w:rsidR="00720ACD" w:rsidRDefault="00BE5BF1">
      <w:pPr>
        <w:pStyle w:val="Definition-Field"/>
      </w:pPr>
      <w:r>
        <w:rPr>
          <w:b/>
        </w:rPr>
        <w:t xml:space="preserve">DummyString1: </w:t>
      </w:r>
      <w:r>
        <w:t xml:space="preserve">A </w:t>
      </w:r>
      <w:r>
        <w:rPr>
          <w:b/>
        </w:rPr>
        <w:t>UNICODE_STRING</w:t>
      </w:r>
      <w:r>
        <w:t xml:space="preserve"> structure, defined in section </w:t>
      </w:r>
      <w:hyperlink w:anchor="Section_42e60d3e05c54c67a94099f9ce7ef34f" w:history="1">
        <w:r>
          <w:rPr>
            <w:rStyle w:val="Hyperlink"/>
          </w:rPr>
          <w:t>2.2.1.1.3</w:t>
        </w:r>
      </w:hyperlink>
      <w:r>
        <w:t xml:space="preserve">, that MUST contain 0 for the </w:t>
      </w:r>
      <w:r>
        <w:rPr>
          <w:b/>
        </w:rPr>
        <w:t>Length</w:t>
      </w:r>
      <w:r>
        <w:t xml:space="preserve"> field, 0 for the </w:t>
      </w:r>
      <w:r>
        <w:rPr>
          <w:b/>
        </w:rPr>
        <w:t>Max</w:t>
      </w:r>
      <w:r>
        <w:rPr>
          <w:b/>
        </w:rPr>
        <w:t>imumLength</w:t>
      </w:r>
      <w:r>
        <w:t xml:space="preserve"> field, and NULL for the </w:t>
      </w:r>
      <w:r>
        <w:rPr>
          <w:b/>
        </w:rPr>
        <w:t>Buffer</w:t>
      </w:r>
      <w:r>
        <w:t xml:space="preserve"> field. It is ignored upon receipt. The Netlogon usage of dummy fields is defined in section </w:t>
      </w:r>
      <w:hyperlink w:anchor="Section_bbc95890215e49a98bb892e723548046" w:history="1">
        <w:r>
          <w:rPr>
            <w:rStyle w:val="Hyperlink"/>
          </w:rPr>
          <w:t>1.3.8.1.2</w:t>
        </w:r>
      </w:hyperlink>
      <w:r>
        <w:t>.</w:t>
      </w:r>
    </w:p>
    <w:p w:rsidR="00720ACD" w:rsidRDefault="00BE5BF1">
      <w:pPr>
        <w:pStyle w:val="Definition-Field"/>
      </w:pPr>
      <w:r>
        <w:rPr>
          <w:b/>
        </w:rPr>
        <w:t xml:space="preserve">DummyString2: </w:t>
      </w:r>
      <w:r>
        <w:t>See definition for DummyString1.</w:t>
      </w:r>
    </w:p>
    <w:p w:rsidR="00720ACD" w:rsidRDefault="00BE5BF1">
      <w:pPr>
        <w:pStyle w:val="Definition-Field"/>
      </w:pPr>
      <w:r>
        <w:rPr>
          <w:b/>
        </w:rPr>
        <w:t>Dumm</w:t>
      </w:r>
      <w:r>
        <w:rPr>
          <w:b/>
        </w:rPr>
        <w:t xml:space="preserve">yString3: </w:t>
      </w:r>
      <w:r>
        <w:t>See definition for DummyString1.</w:t>
      </w:r>
    </w:p>
    <w:p w:rsidR="00720ACD" w:rsidRDefault="00BE5BF1">
      <w:pPr>
        <w:pStyle w:val="Definition-Field"/>
      </w:pPr>
      <w:r>
        <w:rPr>
          <w:b/>
        </w:rPr>
        <w:t xml:space="preserve">DummyString4: </w:t>
      </w:r>
      <w:r>
        <w:t>See definition for DummyString1.</w:t>
      </w:r>
    </w:p>
    <w:p w:rsidR="00720ACD" w:rsidRDefault="00BE5BF1">
      <w:pPr>
        <w:pStyle w:val="Definition-Field"/>
      </w:pPr>
      <w:r>
        <w:rPr>
          <w:b/>
        </w:rPr>
        <w:t xml:space="preserve">DummyLong1: </w:t>
      </w:r>
      <w:r>
        <w:t>MUST be set to zero and MUST be ignored on receipt. The Netlogon usage of dummy fields is defined in section 1.3.8.1.2.</w:t>
      </w:r>
    </w:p>
    <w:p w:rsidR="00720ACD" w:rsidRDefault="00BE5BF1">
      <w:pPr>
        <w:pStyle w:val="Definition-Field"/>
      </w:pPr>
      <w:r>
        <w:rPr>
          <w:b/>
        </w:rPr>
        <w:t>DummyLong2:</w:t>
      </w:r>
      <w:r>
        <w:t xml:space="preserve"> See definition for DummyLong1.</w:t>
      </w:r>
    </w:p>
    <w:p w:rsidR="00720ACD" w:rsidRDefault="00BE5BF1">
      <w:pPr>
        <w:pStyle w:val="Definition-Field"/>
      </w:pPr>
      <w:r>
        <w:rPr>
          <w:b/>
        </w:rPr>
        <w:t>DummyLong3:</w:t>
      </w:r>
      <w:r>
        <w:t xml:space="preserve"> See definition for DummyLong1.</w:t>
      </w:r>
    </w:p>
    <w:p w:rsidR="00720ACD" w:rsidRDefault="00BE5BF1">
      <w:pPr>
        <w:pStyle w:val="Definition-Field"/>
      </w:pPr>
      <w:r>
        <w:rPr>
          <w:b/>
        </w:rPr>
        <w:t>DummyLong4:</w:t>
      </w:r>
      <w:r>
        <w:t xml:space="preserve"> See definition for DummyLong1.</w:t>
      </w:r>
    </w:p>
    <w:p w:rsidR="00720ACD" w:rsidRDefault="00BE5BF1">
      <w:pPr>
        <w:pStyle w:val="Heading5"/>
      </w:pPr>
      <w:bookmarkStart w:id="392" w:name="section_75dd36998abc45d29fb7e7a9a78779f5"/>
      <w:bookmarkStart w:id="393" w:name="_Toc243612836"/>
      <w:r>
        <w:t>NLPR_MODIFIED_COUNT</w:t>
      </w:r>
      <w:bookmarkEnd w:id="392"/>
      <w:bookmarkEnd w:id="393"/>
      <w:r>
        <w:fldChar w:fldCharType="begin"/>
      </w:r>
      <w:r>
        <w:instrText xml:space="preserve"> XE "PNLPR_MODIFIED_COUNT"</w:instrText>
      </w:r>
      <w:r>
        <w:fldChar w:fldCharType="end"/>
      </w:r>
      <w:r>
        <w:fldChar w:fldCharType="begin"/>
      </w:r>
      <w:r>
        <w:instrText xml:space="preserve"> XE "NLPR_MODIFIED_COUNT structure"</w:instrText>
      </w:r>
      <w:r>
        <w:fldChar w:fldCharType="end"/>
      </w:r>
    </w:p>
    <w:p w:rsidR="00720ACD" w:rsidRDefault="00BE5BF1">
      <w:r>
        <w:t xml:space="preserve">The </w:t>
      </w:r>
      <w:r>
        <w:rPr>
          <w:b/>
        </w:rPr>
        <w:t xml:space="preserve">NLPR_MODIFIED_COUNT </w:t>
      </w:r>
      <w:r>
        <w:t>structure specifies a count f</w:t>
      </w:r>
      <w:r>
        <w:t xml:space="preserve">or the number of times an account's </w:t>
      </w:r>
      <w:hyperlink w:anchor="gt_00f35ba3-4dbb-4ff9-8e27-572a6aea1b15">
        <w:r>
          <w:rPr>
            <w:rStyle w:val="HyperlinkGreen"/>
            <w:b/>
          </w:rPr>
          <w:t>database</w:t>
        </w:r>
      </w:hyperlink>
      <w:r>
        <w:t xml:space="preserve"> has been modified.</w:t>
      </w:r>
    </w:p>
    <w:p w:rsidR="00720ACD" w:rsidRDefault="00BE5BF1">
      <w:pPr>
        <w:pStyle w:val="Code"/>
      </w:pPr>
      <w:r>
        <w:t>typedef struct _NLPR_MODIFIED_COUNT {</w:t>
      </w:r>
    </w:p>
    <w:p w:rsidR="00720ACD" w:rsidRDefault="00BE5BF1">
      <w:pPr>
        <w:pStyle w:val="Code"/>
      </w:pPr>
      <w:r>
        <w:t xml:space="preserve">  OLD_LARGE_INTEGER ModifiedCount;</w:t>
      </w:r>
    </w:p>
    <w:p w:rsidR="00720ACD" w:rsidRDefault="00BE5BF1">
      <w:pPr>
        <w:pStyle w:val="Code"/>
      </w:pPr>
      <w:r>
        <w:t>} NLPR_MODIFIED_COUNT,</w:t>
      </w:r>
    </w:p>
    <w:p w:rsidR="00720ACD" w:rsidRDefault="00BE5BF1">
      <w:pPr>
        <w:pStyle w:val="Code"/>
      </w:pPr>
      <w:r>
        <w:t> *PNLPR_MODIFIED_COUNT;</w:t>
      </w:r>
    </w:p>
    <w:p w:rsidR="00720ACD" w:rsidRDefault="00BE5BF1">
      <w:pPr>
        <w:pStyle w:val="Definition-Field"/>
      </w:pPr>
      <w:r>
        <w:rPr>
          <w:b/>
        </w:rPr>
        <w:t>ModifiedCo</w:t>
      </w:r>
      <w:r>
        <w:rPr>
          <w:b/>
        </w:rPr>
        <w:t>unt:</w:t>
      </w:r>
      <w:r>
        <w:t xml:space="preserve"> An OLD_LARGE_INTEGER structure, as specified in </w:t>
      </w:r>
      <w:hyperlink r:id="rId222" w:anchor="Section_4df07fab1bbc452f8e927853a3c7e380">
        <w:r>
          <w:rPr>
            <w:rStyle w:val="Hyperlink"/>
          </w:rPr>
          <w:t>[MS-SAMR]</w:t>
        </w:r>
      </w:hyperlink>
      <w:r>
        <w:t xml:space="preserve"> section 2.2.2.2, that contains the number of modifications made to the database since its creation. This value is </w:t>
      </w:r>
      <w:r>
        <w:t xml:space="preserve">the </w:t>
      </w:r>
      <w:hyperlink w:anchor="gt_0b04ee8e-be04-4d04-94c4-90e58390f83d">
        <w:r>
          <w:rPr>
            <w:rStyle w:val="HyperlinkGreen"/>
            <w:b/>
          </w:rPr>
          <w:t>database serial number</w:t>
        </w:r>
      </w:hyperlink>
      <w:r>
        <w:t>.</w:t>
      </w:r>
    </w:p>
    <w:p w:rsidR="00720ACD" w:rsidRDefault="00BE5BF1">
      <w:pPr>
        <w:pStyle w:val="Heading5"/>
      </w:pPr>
      <w:bookmarkStart w:id="394" w:name="section_3d07c30c9f0e4aa3a9d08fc348fd1fe1"/>
      <w:bookmarkStart w:id="395" w:name="_Toc243612837"/>
      <w:r>
        <w:t>NETLOGON_DELTA_UNION</w:t>
      </w:r>
      <w:bookmarkEnd w:id="394"/>
      <w:bookmarkEnd w:id="395"/>
    </w:p>
    <w:p w:rsidR="00720ACD" w:rsidRDefault="00BE5BF1">
      <w:r>
        <w:t xml:space="preserve">The </w:t>
      </w:r>
      <w:r>
        <w:rPr>
          <w:b/>
        </w:rPr>
        <w:t>NETLOGON_DELTA_UNION</w:t>
      </w:r>
      <w:r>
        <w:t xml:space="preserve"> union defines a union of all types of </w:t>
      </w:r>
      <w:hyperlink w:anchor="gt_00f35ba3-4dbb-4ff9-8e27-572a6aea1b15">
        <w:r>
          <w:rPr>
            <w:rStyle w:val="HyperlinkGreen"/>
            <w:b/>
          </w:rPr>
          <w:t>database</w:t>
        </w:r>
      </w:hyperlink>
      <w:r>
        <w:t xml:space="preserve"> changes (</w:t>
      </w:r>
      <w:hyperlink w:anchor="gt_bac72edb-4ce9-4baa-8977-f33e331b2b5e">
        <w:r>
          <w:rPr>
            <w:rStyle w:val="HyperlinkGreen"/>
            <w:b/>
          </w:rPr>
          <w:t>deltas</w:t>
        </w:r>
      </w:hyperlink>
      <w:r>
        <w:t>).</w:t>
      </w:r>
    </w:p>
    <w:p w:rsidR="00720ACD" w:rsidRDefault="00BE5BF1">
      <w:pPr>
        <w:pStyle w:val="Code"/>
      </w:pPr>
      <w:r>
        <w:t xml:space="preserve">typedef </w:t>
      </w:r>
    </w:p>
    <w:p w:rsidR="00720ACD" w:rsidRDefault="00BE5BF1">
      <w:pPr>
        <w:pStyle w:val="Code"/>
      </w:pPr>
      <w:r>
        <w:t xml:space="preserve">[switch_type(NETLOGON_DELTA_TYPE)] </w:t>
      </w:r>
    </w:p>
    <w:p w:rsidR="00720ACD" w:rsidRDefault="00BE5BF1">
      <w:pPr>
        <w:pStyle w:val="Code"/>
      </w:pPr>
      <w:r>
        <w:t>union _NETLOGON_DELTA_UNION {</w:t>
      </w:r>
    </w:p>
    <w:p w:rsidR="00720ACD" w:rsidRDefault="00BE5BF1">
      <w:pPr>
        <w:pStyle w:val="Code"/>
      </w:pPr>
      <w:r>
        <w:t xml:space="preserve">  [case(AddOrChangeDomain)] </w:t>
      </w:r>
    </w:p>
    <w:p w:rsidR="00720ACD" w:rsidRDefault="00BE5BF1">
      <w:pPr>
        <w:pStyle w:val="Code"/>
      </w:pPr>
      <w:r>
        <w:t>    PNETLOGON_DELTA_DOMAIN DeltaDomain;</w:t>
      </w:r>
    </w:p>
    <w:p w:rsidR="00720ACD" w:rsidRDefault="00BE5BF1">
      <w:pPr>
        <w:pStyle w:val="Code"/>
      </w:pPr>
      <w:r>
        <w:t xml:space="preserve">  [case(AddOrChangeGroup)] </w:t>
      </w:r>
    </w:p>
    <w:p w:rsidR="00720ACD" w:rsidRDefault="00BE5BF1">
      <w:pPr>
        <w:pStyle w:val="Code"/>
      </w:pPr>
      <w:r>
        <w:t xml:space="preserve">    </w:t>
      </w:r>
      <w:r>
        <w:t>PNETLOGON_DELTA_GROUP DeltaGroup;</w:t>
      </w:r>
    </w:p>
    <w:p w:rsidR="00720ACD" w:rsidRDefault="00BE5BF1">
      <w:pPr>
        <w:pStyle w:val="Code"/>
      </w:pPr>
      <w:r>
        <w:t xml:space="preserve">  [case(RenameGroup)] </w:t>
      </w:r>
    </w:p>
    <w:p w:rsidR="00720ACD" w:rsidRDefault="00BE5BF1">
      <w:pPr>
        <w:pStyle w:val="Code"/>
      </w:pPr>
      <w:r>
        <w:t>    PNETLOGON_DELTA_RENAME_GROUP DeltaRenameGroup;</w:t>
      </w:r>
    </w:p>
    <w:p w:rsidR="00720ACD" w:rsidRDefault="00BE5BF1">
      <w:pPr>
        <w:pStyle w:val="Code"/>
      </w:pPr>
      <w:r>
        <w:t xml:space="preserve">  [case(AddOrChangeUser)] </w:t>
      </w:r>
    </w:p>
    <w:p w:rsidR="00720ACD" w:rsidRDefault="00BE5BF1">
      <w:pPr>
        <w:pStyle w:val="Code"/>
      </w:pPr>
      <w:r>
        <w:t>    PNETLOGON_DELTA_USER DeltaUser;</w:t>
      </w:r>
    </w:p>
    <w:p w:rsidR="00720ACD" w:rsidRDefault="00BE5BF1">
      <w:pPr>
        <w:pStyle w:val="Code"/>
      </w:pPr>
      <w:r>
        <w:t xml:space="preserve">  [case(RenameUser)] </w:t>
      </w:r>
    </w:p>
    <w:p w:rsidR="00720ACD" w:rsidRDefault="00BE5BF1">
      <w:pPr>
        <w:pStyle w:val="Code"/>
      </w:pPr>
      <w:r>
        <w:t>    PNETLOGON_DELTA_RENAME_USER DeltaRenameUser;</w:t>
      </w:r>
    </w:p>
    <w:p w:rsidR="00720ACD" w:rsidRDefault="00BE5BF1">
      <w:pPr>
        <w:pStyle w:val="Code"/>
      </w:pPr>
      <w:r>
        <w:t xml:space="preserve">  [case(ChangeGroupMembership)] </w:t>
      </w:r>
    </w:p>
    <w:p w:rsidR="00720ACD" w:rsidRDefault="00BE5BF1">
      <w:pPr>
        <w:pStyle w:val="Code"/>
      </w:pPr>
      <w:r>
        <w:t>    PNETLOGON_DELTA_GROUP_MEMBER DeltaGroupMember;</w:t>
      </w:r>
    </w:p>
    <w:p w:rsidR="00720ACD" w:rsidRDefault="00BE5BF1">
      <w:pPr>
        <w:pStyle w:val="Code"/>
      </w:pPr>
      <w:r>
        <w:t xml:space="preserve">  [case(AddOrChangeAlias)] </w:t>
      </w:r>
    </w:p>
    <w:p w:rsidR="00720ACD" w:rsidRDefault="00BE5BF1">
      <w:pPr>
        <w:pStyle w:val="Code"/>
      </w:pPr>
      <w:r>
        <w:t>    PNETLOGON_DELTA_ALIAS DeltaAlias;</w:t>
      </w:r>
    </w:p>
    <w:p w:rsidR="00720ACD" w:rsidRDefault="00BE5BF1">
      <w:pPr>
        <w:pStyle w:val="Code"/>
      </w:pPr>
      <w:r>
        <w:t xml:space="preserve">  [case(RenameAlias)] </w:t>
      </w:r>
    </w:p>
    <w:p w:rsidR="00720ACD" w:rsidRDefault="00BE5BF1">
      <w:pPr>
        <w:pStyle w:val="Code"/>
      </w:pPr>
      <w:r>
        <w:t>    PNETLOGON_DELTA_RENAME_ALIAS DeltaRenameAlias;</w:t>
      </w:r>
    </w:p>
    <w:p w:rsidR="00720ACD" w:rsidRDefault="00BE5BF1">
      <w:pPr>
        <w:pStyle w:val="Code"/>
      </w:pPr>
      <w:r>
        <w:t xml:space="preserve">  [case(ChangeAliasMembership)] </w:t>
      </w:r>
    </w:p>
    <w:p w:rsidR="00720ACD" w:rsidRDefault="00BE5BF1">
      <w:pPr>
        <w:pStyle w:val="Code"/>
      </w:pPr>
      <w:r>
        <w:lastRenderedPageBreak/>
        <w:t>    PNETLOGON_DELTA_ALIAS_MEMBER DeltaAliasMember;</w:t>
      </w:r>
    </w:p>
    <w:p w:rsidR="00720ACD" w:rsidRDefault="00BE5BF1">
      <w:pPr>
        <w:pStyle w:val="Code"/>
      </w:pPr>
      <w:r>
        <w:t xml:space="preserve">  [case(AddOrChangeLsaPolicy)] </w:t>
      </w:r>
    </w:p>
    <w:p w:rsidR="00720ACD" w:rsidRDefault="00BE5BF1">
      <w:pPr>
        <w:pStyle w:val="Code"/>
      </w:pPr>
      <w:r>
        <w:t>    PNETLOGON_DELTA_POLICY DeltaPolicy;</w:t>
      </w:r>
    </w:p>
    <w:p w:rsidR="00720ACD" w:rsidRDefault="00BE5BF1">
      <w:pPr>
        <w:pStyle w:val="Code"/>
      </w:pPr>
      <w:r>
        <w:t xml:space="preserve">  [case(AddOrChangeLsaTDomain)] </w:t>
      </w:r>
    </w:p>
    <w:p w:rsidR="00720ACD" w:rsidRDefault="00BE5BF1">
      <w:pPr>
        <w:pStyle w:val="Code"/>
      </w:pPr>
      <w:r>
        <w:t>    PNETLOGON_DELTA_TRUSTED_DOMAINS DeltaTDomains;</w:t>
      </w:r>
    </w:p>
    <w:p w:rsidR="00720ACD" w:rsidRDefault="00BE5BF1">
      <w:pPr>
        <w:pStyle w:val="Code"/>
      </w:pPr>
      <w:r>
        <w:t xml:space="preserve">  [case(AddOrChangeLsaAccount)] </w:t>
      </w:r>
    </w:p>
    <w:p w:rsidR="00720ACD" w:rsidRDefault="00BE5BF1">
      <w:pPr>
        <w:pStyle w:val="Code"/>
      </w:pPr>
      <w:r>
        <w:t>    PNETLOGON_D</w:t>
      </w:r>
      <w:r>
        <w:t>ELTA_ACCOUNTS DeltaAccounts;</w:t>
      </w:r>
    </w:p>
    <w:p w:rsidR="00720ACD" w:rsidRDefault="00BE5BF1">
      <w:pPr>
        <w:pStyle w:val="Code"/>
      </w:pPr>
      <w:r>
        <w:t xml:space="preserve">  [case(AddOrChangeLsaSecret)] </w:t>
      </w:r>
    </w:p>
    <w:p w:rsidR="00720ACD" w:rsidRDefault="00BE5BF1">
      <w:pPr>
        <w:pStyle w:val="Code"/>
      </w:pPr>
      <w:r>
        <w:t>    PNETLOGON_DELTA_SECRET DeltaSecret;</w:t>
      </w:r>
    </w:p>
    <w:p w:rsidR="00720ACD" w:rsidRDefault="00BE5BF1">
      <w:pPr>
        <w:pStyle w:val="Code"/>
      </w:pPr>
      <w:r>
        <w:t xml:space="preserve">  [case(DeleteGroupByName)] </w:t>
      </w:r>
    </w:p>
    <w:p w:rsidR="00720ACD" w:rsidRDefault="00BE5BF1">
      <w:pPr>
        <w:pStyle w:val="Code"/>
      </w:pPr>
      <w:r>
        <w:t>    PNETLOGON_DELTA_DELETE_GROUP DeltaDeleteGroup;</w:t>
      </w:r>
    </w:p>
    <w:p w:rsidR="00720ACD" w:rsidRDefault="00BE5BF1">
      <w:pPr>
        <w:pStyle w:val="Code"/>
      </w:pPr>
      <w:r>
        <w:t xml:space="preserve">  [case(DeleteUserByName)] </w:t>
      </w:r>
    </w:p>
    <w:p w:rsidR="00720ACD" w:rsidRDefault="00BE5BF1">
      <w:pPr>
        <w:pStyle w:val="Code"/>
      </w:pPr>
      <w:r>
        <w:t>    PNETLOGON_DELTA_DELETE_USER DeltaDeleteUser</w:t>
      </w:r>
      <w:r>
        <w:t>;</w:t>
      </w:r>
    </w:p>
    <w:p w:rsidR="00720ACD" w:rsidRDefault="00BE5BF1">
      <w:pPr>
        <w:pStyle w:val="Code"/>
      </w:pPr>
      <w:r>
        <w:t xml:space="preserve">  [case(SerialNumberSkip)] </w:t>
      </w:r>
    </w:p>
    <w:p w:rsidR="00720ACD" w:rsidRDefault="00BE5BF1">
      <w:pPr>
        <w:pStyle w:val="Code"/>
      </w:pPr>
      <w:r>
        <w:t>    PNLPR_MODIFIED_COUNT DeltaSerialNumberSkip;</w:t>
      </w:r>
    </w:p>
    <w:p w:rsidR="00720ACD" w:rsidRDefault="00BE5BF1">
      <w:pPr>
        <w:pStyle w:val="Code"/>
      </w:pPr>
      <w:r>
        <w:t xml:space="preserve">  [default]     ;</w:t>
      </w:r>
    </w:p>
    <w:p w:rsidR="00720ACD" w:rsidRDefault="00BE5BF1">
      <w:pPr>
        <w:pStyle w:val="Code"/>
      </w:pPr>
      <w:r>
        <w:t>} NETLOGON_DELTA_UNION,</w:t>
      </w:r>
    </w:p>
    <w:p w:rsidR="00720ACD" w:rsidRDefault="00BE5BF1">
      <w:pPr>
        <w:pStyle w:val="Code"/>
      </w:pPr>
      <w:r>
        <w:t> *PNETLOGON_DELTA_UNION;</w:t>
      </w:r>
    </w:p>
    <w:p w:rsidR="00720ACD" w:rsidRDefault="00BE5BF1">
      <w:pPr>
        <w:pStyle w:val="Definition-Field"/>
      </w:pPr>
      <w:r>
        <w:rPr>
          <w:b/>
        </w:rPr>
        <w:t>DeltaDomain:</w:t>
      </w:r>
      <w:r>
        <w:t xml:space="preserve"> A pointer to a </w:t>
      </w:r>
      <w:r>
        <w:rPr>
          <w:b/>
        </w:rPr>
        <w:t>NETLOGON_DELTA_DOMAIN</w:t>
      </w:r>
      <w:r>
        <w:t xml:space="preserve"> structure, as specified in section </w:t>
      </w:r>
      <w:hyperlink w:anchor="Section_803be876d7554187a011eaf5bf2755ab" w:history="1">
        <w:r>
          <w:rPr>
            <w:rStyle w:val="Hyperlink"/>
          </w:rPr>
          <w:t>2.2.1.5.10</w:t>
        </w:r>
      </w:hyperlink>
      <w:r>
        <w:t xml:space="preserve">, that describes a </w:t>
      </w:r>
      <w:hyperlink w:anchor="gt_b0276eb2-4e65-4cf1-a718-e0920a614aca">
        <w:r>
          <w:rPr>
            <w:rStyle w:val="HyperlinkGreen"/>
            <w:b/>
          </w:rPr>
          <w:t>domain</w:t>
        </w:r>
      </w:hyperlink>
      <w:r>
        <w:t>. This structure is selected when the delta type is AddOrChangeDomain.</w:t>
      </w:r>
    </w:p>
    <w:p w:rsidR="00720ACD" w:rsidRDefault="00BE5BF1">
      <w:pPr>
        <w:pStyle w:val="Definition-Field"/>
      </w:pPr>
      <w:r>
        <w:rPr>
          <w:b/>
        </w:rPr>
        <w:t>DeltaGroup:</w:t>
      </w:r>
      <w:r>
        <w:t xml:space="preserve"> A pointer to a </w:t>
      </w:r>
      <w:r>
        <w:rPr>
          <w:b/>
        </w:rPr>
        <w:t>NET</w:t>
      </w:r>
      <w:r>
        <w:rPr>
          <w:b/>
        </w:rPr>
        <w:t>LOGON_DELTA_GROUP</w:t>
      </w:r>
      <w:r>
        <w:t xml:space="preserve"> structure, as specified in section </w:t>
      </w:r>
      <w:hyperlink w:anchor="Section_b7949b4e0fc740d488418d69230e2d79" w:history="1">
        <w:r>
          <w:rPr>
            <w:rStyle w:val="Hyperlink"/>
          </w:rPr>
          <w:t>2.2.1.5.13</w:t>
        </w:r>
      </w:hyperlink>
      <w:r>
        <w:t xml:space="preserve">, that describes a </w:t>
      </w:r>
      <w:hyperlink w:anchor="gt_51c51c14-7f9d-4c0b-a69c-d3e059bfffac">
        <w:r>
          <w:rPr>
            <w:rStyle w:val="HyperlinkGreen"/>
            <w:b/>
          </w:rPr>
          <w:t>group</w:t>
        </w:r>
      </w:hyperlink>
      <w:r>
        <w:t xml:space="preserve"> account. This structure is selected when the d</w:t>
      </w:r>
      <w:r>
        <w:t>elta type is AddOrChangeGroup.</w:t>
      </w:r>
    </w:p>
    <w:p w:rsidR="00720ACD" w:rsidRDefault="00BE5BF1">
      <w:pPr>
        <w:pStyle w:val="Definition-Field"/>
      </w:pPr>
      <w:r>
        <w:rPr>
          <w:b/>
        </w:rPr>
        <w:t>DeltaRenameGroup:</w:t>
      </w:r>
      <w:r>
        <w:t xml:space="preserve"> A pointer to a </w:t>
      </w:r>
      <w:r>
        <w:rPr>
          <w:b/>
        </w:rPr>
        <w:t>NETLOGON_RENAME_GROUP</w:t>
      </w:r>
      <w:r>
        <w:t xml:space="preserve"> structure, as specified in section </w:t>
      </w:r>
      <w:hyperlink w:anchor="Section_c48a22162c51412baeb6c6666004b53f" w:history="1">
        <w:r>
          <w:rPr>
            <w:rStyle w:val="Hyperlink"/>
          </w:rPr>
          <w:t>2.2.1.5.24</w:t>
        </w:r>
      </w:hyperlink>
      <w:r>
        <w:t>, that describes a rename of a group account. This structure is s</w:t>
      </w:r>
      <w:r>
        <w:t>elected when the delta type is RenameGroup.</w:t>
      </w:r>
    </w:p>
    <w:p w:rsidR="00720ACD" w:rsidRDefault="00BE5BF1">
      <w:pPr>
        <w:pStyle w:val="Definition-Field"/>
      </w:pPr>
      <w:r>
        <w:rPr>
          <w:b/>
        </w:rPr>
        <w:t>DeltaUser:</w:t>
      </w:r>
      <w:r>
        <w:t xml:space="preserve"> A pointer to a </w:t>
      </w:r>
      <w:r>
        <w:rPr>
          <w:b/>
        </w:rPr>
        <w:t>NETLOGON_DELTA_USER</w:t>
      </w:r>
      <w:r>
        <w:t xml:space="preserve"> structure, as specified in section </w:t>
      </w:r>
      <w:hyperlink w:anchor="Section_c82fcc5a59b647f79f69dec916ebed2c" w:history="1">
        <w:r>
          <w:rPr>
            <w:rStyle w:val="Hyperlink"/>
          </w:rPr>
          <w:t>2.2.1.5.16</w:t>
        </w:r>
      </w:hyperlink>
      <w:r>
        <w:t xml:space="preserve">, that describes a domain user account. This structure is </w:t>
      </w:r>
      <w:r>
        <w:t>selected when the delta type is AddOrChangeUser.</w:t>
      </w:r>
    </w:p>
    <w:p w:rsidR="00720ACD" w:rsidRDefault="00BE5BF1">
      <w:pPr>
        <w:pStyle w:val="Definition-Field"/>
      </w:pPr>
      <w:r>
        <w:rPr>
          <w:b/>
        </w:rPr>
        <w:t>DeltaRenameUser:</w:t>
      </w:r>
      <w:r>
        <w:t xml:space="preserve"> A pointer to a </w:t>
      </w:r>
      <w:r>
        <w:rPr>
          <w:b/>
        </w:rPr>
        <w:t>NETLOGON_RENAME_USER</w:t>
      </w:r>
      <w:r>
        <w:t xml:space="preserve"> structure, as specified in section </w:t>
      </w:r>
      <w:hyperlink w:anchor="Section_96943cc2441245df8ac0f4b3d323a27e" w:history="1">
        <w:r>
          <w:rPr>
            <w:rStyle w:val="Hyperlink"/>
          </w:rPr>
          <w:t>2.2.1.5.25</w:t>
        </w:r>
      </w:hyperlink>
      <w:r>
        <w:t>, that describes a rename of a user account. This</w:t>
      </w:r>
      <w:r>
        <w:t xml:space="preserve"> structure is selected when the delta type is RenameUser.</w:t>
      </w:r>
    </w:p>
    <w:p w:rsidR="00720ACD" w:rsidRDefault="00BE5BF1">
      <w:pPr>
        <w:pStyle w:val="Definition-Field"/>
      </w:pPr>
      <w:r>
        <w:rPr>
          <w:b/>
        </w:rPr>
        <w:t>DeltaGroupMember:</w:t>
      </w:r>
      <w:r>
        <w:t xml:space="preserve"> A pointer to a </w:t>
      </w:r>
      <w:r>
        <w:rPr>
          <w:b/>
        </w:rPr>
        <w:t>NETLOGON_DELTA_GROUP_MEMBER</w:t>
      </w:r>
      <w:r>
        <w:t xml:space="preserve"> structure, as specified in section </w:t>
      </w:r>
      <w:hyperlink w:anchor="Section_3d4c56361f2a4896a717d8598ffaffab" w:history="1">
        <w:r>
          <w:rPr>
            <w:rStyle w:val="Hyperlink"/>
          </w:rPr>
          <w:t>2.2.1.5.17</w:t>
        </w:r>
      </w:hyperlink>
      <w:r>
        <w:t>, that describes a group members</w:t>
      </w:r>
      <w:r>
        <w:t>hip. This structure is selected when the delta type is ChangeGroupMembership.</w:t>
      </w:r>
    </w:p>
    <w:p w:rsidR="00720ACD" w:rsidRDefault="00BE5BF1">
      <w:pPr>
        <w:pStyle w:val="Definition-Field"/>
      </w:pPr>
      <w:r>
        <w:rPr>
          <w:b/>
        </w:rPr>
        <w:t>DeltaAlias:</w:t>
      </w:r>
      <w:r>
        <w:t xml:space="preserve"> A pointer to a </w:t>
      </w:r>
      <w:r>
        <w:rPr>
          <w:b/>
        </w:rPr>
        <w:t>NETLOGON_DELTA_ALIAS</w:t>
      </w:r>
      <w:r>
        <w:t xml:space="preserve"> structure, as specified in section </w:t>
      </w:r>
      <w:hyperlink w:anchor="Section_38155d03b5dc445d9fcba6938be5972d" w:history="1">
        <w:r>
          <w:rPr>
            <w:rStyle w:val="Hyperlink"/>
          </w:rPr>
          <w:t>2.2.1.5.4</w:t>
        </w:r>
      </w:hyperlink>
      <w:r>
        <w:t xml:space="preserve">, that describes an </w:t>
      </w:r>
      <w:hyperlink w:anchor="gt_d046b6e2-3f79-47e1-87d7-754566744dcd">
        <w:r>
          <w:rPr>
            <w:rStyle w:val="HyperlinkGreen"/>
            <w:b/>
          </w:rPr>
          <w:t>alias</w:t>
        </w:r>
      </w:hyperlink>
      <w:r>
        <w:t>. This structure is selected when the delta type is AddOrChangeAlias.</w:t>
      </w:r>
    </w:p>
    <w:p w:rsidR="00720ACD" w:rsidRDefault="00BE5BF1">
      <w:pPr>
        <w:pStyle w:val="Definition-Field"/>
      </w:pPr>
      <w:r>
        <w:rPr>
          <w:b/>
        </w:rPr>
        <w:t>DeltaRenameAlias:</w:t>
      </w:r>
      <w:r>
        <w:t xml:space="preserve"> A pointer to a </w:t>
      </w:r>
      <w:r>
        <w:rPr>
          <w:b/>
        </w:rPr>
        <w:t>NETLOGON_RENAME_ALIAS</w:t>
      </w:r>
      <w:r>
        <w:t xml:space="preserve"> structure, as specified in section </w:t>
      </w:r>
      <w:hyperlink w:anchor="Section_15426b427d0740e4bca7933823d1b40e" w:history="1">
        <w:r>
          <w:rPr>
            <w:rStyle w:val="Hyperlink"/>
          </w:rPr>
          <w:t>2.2.1.5.23</w:t>
        </w:r>
      </w:hyperlink>
      <w:r>
        <w:t>, that describes a rename of an alias. This structure is selected when the delta type is RenameAlias.</w:t>
      </w:r>
    </w:p>
    <w:p w:rsidR="00720ACD" w:rsidRDefault="00BE5BF1">
      <w:pPr>
        <w:pStyle w:val="Definition-Field"/>
      </w:pPr>
      <w:r>
        <w:rPr>
          <w:b/>
        </w:rPr>
        <w:t>DeltaAliasMember:</w:t>
      </w:r>
      <w:r>
        <w:t xml:space="preserve"> A pointer to a </w:t>
      </w:r>
      <w:r>
        <w:rPr>
          <w:b/>
        </w:rPr>
        <w:t>NETLOGON_DELTA_ALIAS_MEMBER</w:t>
      </w:r>
      <w:r>
        <w:t xml:space="preserve"> structure, as specified in section </w:t>
      </w:r>
      <w:hyperlink w:anchor="Section_aeca74675e13417ca4cb71d1f6476090" w:history="1">
        <w:r>
          <w:rPr>
            <w:rStyle w:val="Hyperlink"/>
          </w:rPr>
          <w:t>2.2.1.5.7</w:t>
        </w:r>
      </w:hyperlink>
      <w:r>
        <w:t>, that describes an alias membership. This structure is selected when the delta type is ChangeAliasMembership.</w:t>
      </w:r>
    </w:p>
    <w:p w:rsidR="00720ACD" w:rsidRDefault="00BE5BF1">
      <w:pPr>
        <w:pStyle w:val="Definition-Field"/>
      </w:pPr>
      <w:r>
        <w:rPr>
          <w:b/>
        </w:rPr>
        <w:t>DeltaPolicy:</w:t>
      </w:r>
      <w:r>
        <w:t xml:space="preserve"> A pointer to a </w:t>
      </w:r>
      <w:r>
        <w:rPr>
          <w:b/>
        </w:rPr>
        <w:t>NETLOGON_DELTA_POLICY</w:t>
      </w:r>
      <w:r>
        <w:t xml:space="preserve"> structure, as specified in section </w:t>
      </w:r>
      <w:hyperlink w:anchor="Section_b9ee3608efd14d57b4da5a13b9ec1fa1" w:history="1">
        <w:r>
          <w:rPr>
            <w:rStyle w:val="Hyperlink"/>
          </w:rPr>
          <w:t>2.2.1.5.19</w:t>
        </w:r>
      </w:hyperlink>
      <w:r>
        <w:t xml:space="preserve">, that describes an </w:t>
      </w:r>
      <w:hyperlink w:anchor="gt_9e5f2104-d6df-4ae7-8a5c-6bd14a0da8fa">
        <w:r>
          <w:rPr>
            <w:rStyle w:val="HyperlinkGreen"/>
            <w:b/>
          </w:rPr>
          <w:t>LSA</w:t>
        </w:r>
      </w:hyperlink>
      <w:r>
        <w:t xml:space="preserve"> policy. This structure is selected when the delta type is AddOrChangeLsaPolicy.</w:t>
      </w:r>
    </w:p>
    <w:p w:rsidR="00720ACD" w:rsidRDefault="00BE5BF1">
      <w:pPr>
        <w:pStyle w:val="Definition-Field"/>
      </w:pPr>
      <w:r>
        <w:rPr>
          <w:b/>
        </w:rPr>
        <w:t>DeltaTDomains:</w:t>
      </w:r>
      <w:r>
        <w:t xml:space="preserve"> A pointer to a </w:t>
      </w:r>
      <w:r>
        <w:rPr>
          <w:b/>
        </w:rPr>
        <w:t>NETL</w:t>
      </w:r>
      <w:r>
        <w:rPr>
          <w:b/>
        </w:rPr>
        <w:t>OGON_DELTA_TRUSTED_DOMAINS</w:t>
      </w:r>
      <w:r>
        <w:t xml:space="preserve"> structure, as specified in section </w:t>
      </w:r>
      <w:hyperlink w:anchor="Section_fe95340edb884fdd85c6bc8ad1c4ff8c" w:history="1">
        <w:r>
          <w:rPr>
            <w:rStyle w:val="Hyperlink"/>
          </w:rPr>
          <w:t>2.2.1.5.22</w:t>
        </w:r>
      </w:hyperlink>
      <w:r>
        <w:t xml:space="preserve">, that describes a </w:t>
      </w:r>
      <w:hyperlink w:anchor="gt_5ee032d0-d944-4acb-bbb5-b1cfc7df6db6">
        <w:r>
          <w:rPr>
            <w:rStyle w:val="HyperlinkGreen"/>
            <w:b/>
          </w:rPr>
          <w:t>trusted</w:t>
        </w:r>
      </w:hyperlink>
      <w:r>
        <w:t xml:space="preserve"> domain. This structure is selected </w:t>
      </w:r>
      <w:r>
        <w:t>when the delta type is AddOrChangeLsaTDomain.</w:t>
      </w:r>
    </w:p>
    <w:p w:rsidR="00720ACD" w:rsidRDefault="00BE5BF1">
      <w:pPr>
        <w:pStyle w:val="Definition-Field"/>
      </w:pPr>
      <w:r>
        <w:rPr>
          <w:b/>
        </w:rPr>
        <w:lastRenderedPageBreak/>
        <w:t>DeltaAccounts:</w:t>
      </w:r>
      <w:r>
        <w:t xml:space="preserve"> A pointer to a </w:t>
      </w:r>
      <w:r>
        <w:rPr>
          <w:b/>
        </w:rPr>
        <w:t>NETLOGON_DELTA_ACCOUNTS</w:t>
      </w:r>
      <w:r>
        <w:t xml:space="preserve"> structure, as specified in section </w:t>
      </w:r>
      <w:hyperlink w:anchor="Section_7f60a1a799d849ba91c06e027237b009" w:history="1">
        <w:r>
          <w:rPr>
            <w:rStyle w:val="Hyperlink"/>
          </w:rPr>
          <w:t>2.2.1.5.3</w:t>
        </w:r>
      </w:hyperlink>
      <w:r>
        <w:t xml:space="preserve">, that describes an LSA account. This structure is </w:t>
      </w:r>
      <w:r>
        <w:t>selected when the delta type is AddOrChangeLsaAccount.</w:t>
      </w:r>
    </w:p>
    <w:p w:rsidR="00720ACD" w:rsidRDefault="00BE5BF1">
      <w:pPr>
        <w:pStyle w:val="Definition-Field"/>
      </w:pPr>
      <w:r>
        <w:rPr>
          <w:b/>
        </w:rPr>
        <w:t>DeltaSecret:</w:t>
      </w:r>
      <w:r>
        <w:t xml:space="preserve"> A pointer to a </w:t>
      </w:r>
      <w:r>
        <w:rPr>
          <w:b/>
        </w:rPr>
        <w:t>NETLOGON_DELTA_SECRET</w:t>
      </w:r>
      <w:r>
        <w:t xml:space="preserve"> structure, as specified in section </w:t>
      </w:r>
      <w:hyperlink w:anchor="Section_ddf4e131ef89425fa70b88fdd73afb51" w:history="1">
        <w:r>
          <w:rPr>
            <w:rStyle w:val="Hyperlink"/>
          </w:rPr>
          <w:t>2.2.1.5.21</w:t>
        </w:r>
      </w:hyperlink>
      <w:r>
        <w:t>, that describes a LSA secret object as detail</w:t>
      </w:r>
      <w:r>
        <w:t xml:space="preserve">ed in </w:t>
      </w:r>
      <w:hyperlink r:id="rId223" w:anchor="Section_1b5471ef4c334a91b079dfcbb82f05cc">
        <w:r>
          <w:rPr>
            <w:rStyle w:val="Hyperlink"/>
          </w:rPr>
          <w:t>[MS-LSAD]</w:t>
        </w:r>
      </w:hyperlink>
      <w:r>
        <w:t>. This structure is selected when the delta type is AddOrChangeLsaSecret.</w:t>
      </w:r>
    </w:p>
    <w:p w:rsidR="00720ACD" w:rsidRDefault="00BE5BF1">
      <w:pPr>
        <w:pStyle w:val="Definition-Field"/>
      </w:pPr>
      <w:r>
        <w:rPr>
          <w:b/>
        </w:rPr>
        <w:t>DeltaDeleteGroup:</w:t>
      </w:r>
      <w:r>
        <w:t xml:space="preserve"> A pointer to a </w:t>
      </w:r>
      <w:r>
        <w:rPr>
          <w:b/>
        </w:rPr>
        <w:t>NETLOGON_DELTA_DELETE_GROUP</w:t>
      </w:r>
      <w:r>
        <w:t xml:space="preserve"> structure, as specified in </w:t>
      </w:r>
      <w:r>
        <w:t xml:space="preserve">section </w:t>
      </w:r>
      <w:hyperlink w:anchor="Section_3ef0689005194f6e889dec76cd865d7c" w:history="1">
        <w:r>
          <w:rPr>
            <w:rStyle w:val="Hyperlink"/>
          </w:rPr>
          <w:t>2.2.1.5.8</w:t>
        </w:r>
      </w:hyperlink>
      <w:r>
        <w:t>, that describes a group account deletion. This structure is selected when the delta type is DeleteGroupByName.</w:t>
      </w:r>
    </w:p>
    <w:p w:rsidR="00720ACD" w:rsidRDefault="00BE5BF1">
      <w:pPr>
        <w:pStyle w:val="Definition-Field"/>
      </w:pPr>
      <w:r>
        <w:rPr>
          <w:b/>
        </w:rPr>
        <w:t>DeltaDeleteUser:</w:t>
      </w:r>
      <w:r>
        <w:t xml:space="preserve"> A pointer to a </w:t>
      </w:r>
      <w:r>
        <w:rPr>
          <w:b/>
        </w:rPr>
        <w:t>NETLOGON_DELTA_DELETE_USER</w:t>
      </w:r>
      <w:r>
        <w:t xml:space="preserve"> structur</w:t>
      </w:r>
      <w:r>
        <w:t xml:space="preserve">e, as specified in section </w:t>
      </w:r>
      <w:hyperlink w:anchor="Section_3fb60f5fe33d427bb540ac3b84342d5d" w:history="1">
        <w:r>
          <w:rPr>
            <w:rStyle w:val="Hyperlink"/>
          </w:rPr>
          <w:t>2.2.1.5.9</w:t>
        </w:r>
      </w:hyperlink>
      <w:r>
        <w:t>, that describes a user account deletion. This structure is selected when the delta type is DeleteUserByName.</w:t>
      </w:r>
    </w:p>
    <w:p w:rsidR="00720ACD" w:rsidRDefault="00BE5BF1">
      <w:pPr>
        <w:pStyle w:val="Definition-Field"/>
      </w:pPr>
      <w:r>
        <w:rPr>
          <w:b/>
        </w:rPr>
        <w:t>DeltaSerialNumberSkip:</w:t>
      </w:r>
      <w:r>
        <w:t xml:space="preserve"> A pointer to an </w:t>
      </w:r>
      <w:r>
        <w:rPr>
          <w:b/>
        </w:rPr>
        <w:t>NLPR_MODIFI</w:t>
      </w:r>
      <w:r>
        <w:rPr>
          <w:b/>
        </w:rPr>
        <w:t>ED_COUNT</w:t>
      </w:r>
      <w:r>
        <w:t xml:space="preserve"> structure, as specified in section </w:t>
      </w:r>
      <w:hyperlink w:anchor="Section_75dd36998abc45d29fb7e7a9a78779f5" w:history="1">
        <w:r>
          <w:rPr>
            <w:rStyle w:val="Hyperlink"/>
          </w:rPr>
          <w:t>2.2.1.5.26</w:t>
        </w:r>
      </w:hyperlink>
      <w:r>
        <w:t xml:space="preserve">, that holds the </w:t>
      </w:r>
      <w:hyperlink w:anchor="gt_0b04ee8e-be04-4d04-94c4-90e58390f83d">
        <w:r>
          <w:rPr>
            <w:rStyle w:val="HyperlinkGreen"/>
            <w:b/>
          </w:rPr>
          <w:t>database serial number</w:t>
        </w:r>
      </w:hyperlink>
      <w:r>
        <w:t>. This structure is selected when the del</w:t>
      </w:r>
      <w:r>
        <w:t>ta type is SerialNumberSkip.</w:t>
      </w:r>
    </w:p>
    <w:p w:rsidR="00720ACD" w:rsidRDefault="00BE5BF1">
      <w:pPr>
        <w:pStyle w:val="Heading5"/>
      </w:pPr>
      <w:bookmarkStart w:id="396" w:name="section_f8a8cd32426d45f1be45e0dc5c1c1359"/>
      <w:bookmarkStart w:id="397" w:name="_Toc243612838"/>
      <w:r>
        <w:t>NETLOGON_DELTA_TYPE</w:t>
      </w:r>
      <w:bookmarkEnd w:id="396"/>
      <w:bookmarkEnd w:id="397"/>
      <w:r>
        <w:fldChar w:fldCharType="begin"/>
      </w:r>
      <w:r>
        <w:instrText xml:space="preserve"> XE "NETLOGON_DELTA_TYPE enumeration"</w:instrText>
      </w:r>
      <w:r>
        <w:fldChar w:fldCharType="end"/>
      </w:r>
      <w:r>
        <w:fldChar w:fldCharType="begin"/>
      </w:r>
      <w:r>
        <w:instrText xml:space="preserve"> XE "NETLOGON_DELTA_TYPE [Protocol]"</w:instrText>
      </w:r>
      <w:r>
        <w:fldChar w:fldCharType="end"/>
      </w:r>
    </w:p>
    <w:p w:rsidR="00720ACD" w:rsidRDefault="00BE5BF1">
      <w:r>
        <w:t xml:space="preserve">The </w:t>
      </w:r>
      <w:r>
        <w:rPr>
          <w:b/>
        </w:rPr>
        <w:t>NETLOGON_DELTA_TYPE</w:t>
      </w:r>
      <w:r>
        <w:t xml:space="preserve"> enumeration defines an enumerated set of possible </w:t>
      </w:r>
      <w:hyperlink w:anchor="gt_00f35ba3-4dbb-4ff9-8e27-572a6aea1b15">
        <w:r>
          <w:rPr>
            <w:rStyle w:val="HyperlinkGreen"/>
            <w:b/>
          </w:rPr>
          <w:t>database</w:t>
        </w:r>
      </w:hyperlink>
      <w:r>
        <w:t xml:space="preserve"> changes.</w:t>
      </w:r>
    </w:p>
    <w:p w:rsidR="00720ACD" w:rsidRDefault="00BE5BF1">
      <w:pPr>
        <w:pStyle w:val="Code"/>
      </w:pPr>
      <w:r>
        <w:t>typedef  enum _NETLOGON_DELTA_TYPE</w:t>
      </w:r>
    </w:p>
    <w:p w:rsidR="00720ACD" w:rsidRDefault="00BE5BF1">
      <w:pPr>
        <w:pStyle w:val="Code"/>
      </w:pPr>
      <w:r>
        <w:t>{</w:t>
      </w:r>
    </w:p>
    <w:p w:rsidR="00720ACD" w:rsidRDefault="00BE5BF1">
      <w:pPr>
        <w:pStyle w:val="Code"/>
      </w:pPr>
      <w:r>
        <w:t>  AddOrChangeDomain = 1,</w:t>
      </w:r>
    </w:p>
    <w:p w:rsidR="00720ACD" w:rsidRDefault="00BE5BF1">
      <w:pPr>
        <w:pStyle w:val="Code"/>
      </w:pPr>
      <w:r>
        <w:t>  AddOrChangeGroup = 2,</w:t>
      </w:r>
    </w:p>
    <w:p w:rsidR="00720ACD" w:rsidRDefault="00BE5BF1">
      <w:pPr>
        <w:pStyle w:val="Code"/>
      </w:pPr>
      <w:r>
        <w:t>  DeleteGroup = 3,</w:t>
      </w:r>
    </w:p>
    <w:p w:rsidR="00720ACD" w:rsidRDefault="00BE5BF1">
      <w:pPr>
        <w:pStyle w:val="Code"/>
      </w:pPr>
      <w:r>
        <w:t>  RenameGroup = 4,</w:t>
      </w:r>
    </w:p>
    <w:p w:rsidR="00720ACD" w:rsidRDefault="00BE5BF1">
      <w:pPr>
        <w:pStyle w:val="Code"/>
      </w:pPr>
      <w:r>
        <w:t>  AddOrChangeUser = 5,</w:t>
      </w:r>
    </w:p>
    <w:p w:rsidR="00720ACD" w:rsidRDefault="00BE5BF1">
      <w:pPr>
        <w:pStyle w:val="Code"/>
      </w:pPr>
      <w:r>
        <w:t>  DeleteUser = 6,</w:t>
      </w:r>
    </w:p>
    <w:p w:rsidR="00720ACD" w:rsidRDefault="00BE5BF1">
      <w:pPr>
        <w:pStyle w:val="Code"/>
      </w:pPr>
      <w:r>
        <w:t>  RenameUser = 7,</w:t>
      </w:r>
    </w:p>
    <w:p w:rsidR="00720ACD" w:rsidRDefault="00BE5BF1">
      <w:pPr>
        <w:pStyle w:val="Code"/>
      </w:pPr>
      <w:r>
        <w:t>  ChangeGroupMembership = 8,</w:t>
      </w:r>
    </w:p>
    <w:p w:rsidR="00720ACD" w:rsidRDefault="00BE5BF1">
      <w:pPr>
        <w:pStyle w:val="Code"/>
      </w:pPr>
      <w:r>
        <w:t>  AddOrChangeAlias =</w:t>
      </w:r>
      <w:r>
        <w:t xml:space="preserve"> 9,</w:t>
      </w:r>
    </w:p>
    <w:p w:rsidR="00720ACD" w:rsidRDefault="00BE5BF1">
      <w:pPr>
        <w:pStyle w:val="Code"/>
      </w:pPr>
      <w:r>
        <w:t>  DeleteAlias = 10,</w:t>
      </w:r>
    </w:p>
    <w:p w:rsidR="00720ACD" w:rsidRDefault="00BE5BF1">
      <w:pPr>
        <w:pStyle w:val="Code"/>
      </w:pPr>
      <w:r>
        <w:t>  RenameAlias = 11,</w:t>
      </w:r>
    </w:p>
    <w:p w:rsidR="00720ACD" w:rsidRDefault="00BE5BF1">
      <w:pPr>
        <w:pStyle w:val="Code"/>
      </w:pPr>
      <w:r>
        <w:t>  ChangeAliasMembership = 12,</w:t>
      </w:r>
    </w:p>
    <w:p w:rsidR="00720ACD" w:rsidRDefault="00BE5BF1">
      <w:pPr>
        <w:pStyle w:val="Code"/>
      </w:pPr>
      <w:r>
        <w:t>  AddOrChangeLsaPolicy = 13,</w:t>
      </w:r>
    </w:p>
    <w:p w:rsidR="00720ACD" w:rsidRDefault="00BE5BF1">
      <w:pPr>
        <w:pStyle w:val="Code"/>
      </w:pPr>
      <w:r>
        <w:t>  AddOrChangeLsaTDomain = 14,</w:t>
      </w:r>
    </w:p>
    <w:p w:rsidR="00720ACD" w:rsidRDefault="00BE5BF1">
      <w:pPr>
        <w:pStyle w:val="Code"/>
      </w:pPr>
      <w:r>
        <w:t>  DeleteLsaTDomain = 15,</w:t>
      </w:r>
    </w:p>
    <w:p w:rsidR="00720ACD" w:rsidRDefault="00BE5BF1">
      <w:pPr>
        <w:pStyle w:val="Code"/>
      </w:pPr>
      <w:r>
        <w:t>  AddOrChangeLsaAccount = 16,</w:t>
      </w:r>
    </w:p>
    <w:p w:rsidR="00720ACD" w:rsidRDefault="00BE5BF1">
      <w:pPr>
        <w:pStyle w:val="Code"/>
      </w:pPr>
      <w:r>
        <w:t>  DeleteLsaAccount = 17,</w:t>
      </w:r>
    </w:p>
    <w:p w:rsidR="00720ACD" w:rsidRDefault="00BE5BF1">
      <w:pPr>
        <w:pStyle w:val="Code"/>
      </w:pPr>
      <w:r>
        <w:t>  AddOrChangeLsaSecret = 18,</w:t>
      </w:r>
    </w:p>
    <w:p w:rsidR="00720ACD" w:rsidRDefault="00BE5BF1">
      <w:pPr>
        <w:pStyle w:val="Code"/>
      </w:pPr>
      <w:r>
        <w:t>  DeleteLsaSecret = 19,</w:t>
      </w:r>
    </w:p>
    <w:p w:rsidR="00720ACD" w:rsidRDefault="00BE5BF1">
      <w:pPr>
        <w:pStyle w:val="Code"/>
      </w:pPr>
      <w:r>
        <w:t>  DeleteGroupByName = 20,</w:t>
      </w:r>
    </w:p>
    <w:p w:rsidR="00720ACD" w:rsidRDefault="00BE5BF1">
      <w:pPr>
        <w:pStyle w:val="Code"/>
      </w:pPr>
      <w:r>
        <w:t>  DeleteUserByName = 21,</w:t>
      </w:r>
    </w:p>
    <w:p w:rsidR="00720ACD" w:rsidRDefault="00BE5BF1">
      <w:pPr>
        <w:pStyle w:val="Code"/>
      </w:pPr>
      <w:r>
        <w:t>  SerialNumberSkip = 22</w:t>
      </w:r>
    </w:p>
    <w:p w:rsidR="00720ACD" w:rsidRDefault="00BE5BF1">
      <w:pPr>
        <w:pStyle w:val="Code"/>
      </w:pPr>
      <w:r>
        <w:t>} NETLOGON_DELTA_TYPE;</w:t>
      </w:r>
    </w:p>
    <w:p w:rsidR="00720ACD" w:rsidRDefault="00BE5BF1">
      <w:pPr>
        <w:pStyle w:val="Definition-Field"/>
      </w:pPr>
      <w:r>
        <w:rPr>
          <w:b/>
        </w:rPr>
        <w:t>AddOrChangeDomain:</w:t>
      </w:r>
      <w:r>
        <w:t xml:space="preserve"> Adds or changes a </w:t>
      </w:r>
      <w:hyperlink w:anchor="gt_b0276eb2-4e65-4cf1-a718-e0920a614aca">
        <w:r>
          <w:rPr>
            <w:rStyle w:val="HyperlinkGreen"/>
            <w:b/>
          </w:rPr>
          <w:t>domain</w:t>
        </w:r>
      </w:hyperlink>
      <w:r>
        <w:t xml:space="preserve"> </w:t>
      </w:r>
      <w:hyperlink w:anchor="gt_0b53d5bb-74ab-4705-8657-c22d32781103">
        <w:r>
          <w:rPr>
            <w:rStyle w:val="HyperlinkGreen"/>
            <w:b/>
          </w:rPr>
          <w:t>Security Account Manager (SAM)</w:t>
        </w:r>
      </w:hyperlink>
      <w:r>
        <w:t xml:space="preserve"> account.</w:t>
      </w:r>
    </w:p>
    <w:p w:rsidR="00720ACD" w:rsidRDefault="00BE5BF1">
      <w:pPr>
        <w:pStyle w:val="Definition-Field"/>
      </w:pPr>
      <w:r>
        <w:rPr>
          <w:b/>
        </w:rPr>
        <w:t xml:space="preserve">AddOrChangeGroup: </w:t>
      </w:r>
      <w:r>
        <w:t xml:space="preserve">Adds or changes a </w:t>
      </w:r>
      <w:hyperlink w:anchor="gt_51c51c14-7f9d-4c0b-a69c-d3e059bfffac">
        <w:r>
          <w:rPr>
            <w:rStyle w:val="HyperlinkGreen"/>
            <w:b/>
          </w:rPr>
          <w:t>group</w:t>
        </w:r>
      </w:hyperlink>
      <w:r>
        <w:t xml:space="preserve"> SAM account.</w:t>
      </w:r>
    </w:p>
    <w:p w:rsidR="00720ACD" w:rsidRDefault="00BE5BF1">
      <w:pPr>
        <w:pStyle w:val="Definition-Field"/>
      </w:pPr>
      <w:r>
        <w:rPr>
          <w:b/>
        </w:rPr>
        <w:t xml:space="preserve">DeleteGroup: </w:t>
      </w:r>
      <w:r>
        <w:t>Deletes a group SAM account.</w:t>
      </w:r>
    </w:p>
    <w:p w:rsidR="00720ACD" w:rsidRDefault="00BE5BF1">
      <w:pPr>
        <w:pStyle w:val="Definition-Field"/>
      </w:pPr>
      <w:r>
        <w:rPr>
          <w:b/>
        </w:rPr>
        <w:t xml:space="preserve">RenameGroup: </w:t>
      </w:r>
      <w:r>
        <w:t xml:space="preserve">Renames a </w:t>
      </w:r>
      <w:r>
        <w:t>group SAM account.</w:t>
      </w:r>
    </w:p>
    <w:p w:rsidR="00720ACD" w:rsidRDefault="00BE5BF1">
      <w:pPr>
        <w:pStyle w:val="Definition-Field"/>
      </w:pPr>
      <w:r>
        <w:rPr>
          <w:b/>
        </w:rPr>
        <w:t xml:space="preserve">AddOrChangeUser: </w:t>
      </w:r>
      <w:r>
        <w:t>Adds or changes a user SAM account.</w:t>
      </w:r>
    </w:p>
    <w:p w:rsidR="00720ACD" w:rsidRDefault="00BE5BF1">
      <w:pPr>
        <w:pStyle w:val="Definition-Field"/>
      </w:pPr>
      <w:r>
        <w:rPr>
          <w:b/>
        </w:rPr>
        <w:t xml:space="preserve">DeleteUser: </w:t>
      </w:r>
      <w:r>
        <w:t>Deletes a user SAM account.</w:t>
      </w:r>
    </w:p>
    <w:p w:rsidR="00720ACD" w:rsidRDefault="00BE5BF1">
      <w:pPr>
        <w:pStyle w:val="Definition-Field"/>
      </w:pPr>
      <w:r>
        <w:rPr>
          <w:b/>
        </w:rPr>
        <w:lastRenderedPageBreak/>
        <w:t xml:space="preserve">RenameUser: </w:t>
      </w:r>
      <w:r>
        <w:t>Renames a user SAM account.</w:t>
      </w:r>
    </w:p>
    <w:p w:rsidR="00720ACD" w:rsidRDefault="00BE5BF1">
      <w:pPr>
        <w:pStyle w:val="Definition-Field"/>
      </w:pPr>
      <w:r>
        <w:rPr>
          <w:b/>
        </w:rPr>
        <w:t xml:space="preserve">ChangeGroupMembership: </w:t>
      </w:r>
      <w:r>
        <w:t>Changes a group membership record.</w:t>
      </w:r>
    </w:p>
    <w:p w:rsidR="00720ACD" w:rsidRDefault="00BE5BF1">
      <w:pPr>
        <w:pStyle w:val="Definition-Field"/>
      </w:pPr>
      <w:r>
        <w:rPr>
          <w:b/>
        </w:rPr>
        <w:t xml:space="preserve">AddOrChangeAlias: </w:t>
      </w:r>
      <w:r>
        <w:t xml:space="preserve">Adds or changes an </w:t>
      </w:r>
      <w:hyperlink w:anchor="gt_d046b6e2-3f79-47e1-87d7-754566744dcd">
        <w:r>
          <w:rPr>
            <w:rStyle w:val="HyperlinkGreen"/>
            <w:b/>
          </w:rPr>
          <w:t>alias</w:t>
        </w:r>
      </w:hyperlink>
      <w:r>
        <w:t>.</w:t>
      </w:r>
    </w:p>
    <w:p w:rsidR="00720ACD" w:rsidRDefault="00BE5BF1">
      <w:pPr>
        <w:pStyle w:val="Definition-Field"/>
      </w:pPr>
      <w:r>
        <w:rPr>
          <w:b/>
        </w:rPr>
        <w:t xml:space="preserve">DeleteAlias: </w:t>
      </w:r>
      <w:r>
        <w:t>Deletes an alias.</w:t>
      </w:r>
    </w:p>
    <w:p w:rsidR="00720ACD" w:rsidRDefault="00BE5BF1">
      <w:pPr>
        <w:pStyle w:val="Definition-Field"/>
      </w:pPr>
      <w:r>
        <w:rPr>
          <w:b/>
        </w:rPr>
        <w:t xml:space="preserve">RenameAlias: </w:t>
      </w:r>
      <w:r>
        <w:t>Renames an alias.</w:t>
      </w:r>
    </w:p>
    <w:p w:rsidR="00720ACD" w:rsidRDefault="00BE5BF1">
      <w:pPr>
        <w:pStyle w:val="Definition-Field"/>
      </w:pPr>
      <w:r>
        <w:rPr>
          <w:b/>
        </w:rPr>
        <w:t xml:space="preserve">ChangeAliasMembership: </w:t>
      </w:r>
      <w:r>
        <w:t>Changes the membership record for an alias.</w:t>
      </w:r>
    </w:p>
    <w:p w:rsidR="00720ACD" w:rsidRDefault="00BE5BF1">
      <w:pPr>
        <w:pStyle w:val="Definition-Field"/>
      </w:pPr>
      <w:r>
        <w:rPr>
          <w:b/>
        </w:rPr>
        <w:t xml:space="preserve">AddOrChangeLsaPolicy: </w:t>
      </w:r>
      <w:r>
        <w:t xml:space="preserve">Adds or changes an </w:t>
      </w:r>
      <w:hyperlink w:anchor="gt_9e5f2104-d6df-4ae7-8a5c-6bd14a0da8fa">
        <w:r>
          <w:rPr>
            <w:rStyle w:val="HyperlinkGreen"/>
            <w:b/>
          </w:rPr>
          <w:t>LSA</w:t>
        </w:r>
      </w:hyperlink>
      <w:r>
        <w:t xml:space="preserve"> policy.</w:t>
      </w:r>
    </w:p>
    <w:p w:rsidR="00720ACD" w:rsidRDefault="00BE5BF1">
      <w:pPr>
        <w:pStyle w:val="Definition-Field"/>
      </w:pPr>
      <w:r>
        <w:rPr>
          <w:b/>
        </w:rPr>
        <w:t xml:space="preserve">AddOrChangeLsaTDomain: </w:t>
      </w:r>
      <w:r>
        <w:t xml:space="preserve">Adds or changes a </w:t>
      </w:r>
      <w:hyperlink w:anchor="gt_5ee032d0-d944-4acb-bbb5-b1cfc7df6db6">
        <w:r>
          <w:rPr>
            <w:rStyle w:val="HyperlinkGreen"/>
            <w:b/>
          </w:rPr>
          <w:t>trusted</w:t>
        </w:r>
      </w:hyperlink>
      <w:r>
        <w:t xml:space="preserve"> </w:t>
      </w:r>
      <w:hyperlink w:anchor="gt_d0be6ce0-cc28-43cd-bd6b-6f324fcb8397">
        <w:r>
          <w:rPr>
            <w:rStyle w:val="HyperlinkGreen"/>
            <w:b/>
          </w:rPr>
          <w:t>domain account</w:t>
        </w:r>
      </w:hyperlink>
      <w:r>
        <w:t>.</w:t>
      </w:r>
    </w:p>
    <w:p w:rsidR="00720ACD" w:rsidRDefault="00BE5BF1">
      <w:pPr>
        <w:pStyle w:val="Definition-Field"/>
      </w:pPr>
      <w:r>
        <w:rPr>
          <w:b/>
        </w:rPr>
        <w:t xml:space="preserve">DeleteLsaTDomain: </w:t>
      </w:r>
      <w:r>
        <w:t>Deletes a trusted domain account.</w:t>
      </w:r>
    </w:p>
    <w:p w:rsidR="00720ACD" w:rsidRDefault="00BE5BF1">
      <w:pPr>
        <w:pStyle w:val="Definition-Field"/>
      </w:pPr>
      <w:r>
        <w:rPr>
          <w:b/>
        </w:rPr>
        <w:t xml:space="preserve">AddOrChangeLsaAccount: </w:t>
      </w:r>
      <w:r>
        <w:t>Adds or changes an LSA user or machine account.</w:t>
      </w:r>
    </w:p>
    <w:p w:rsidR="00720ACD" w:rsidRDefault="00BE5BF1">
      <w:pPr>
        <w:pStyle w:val="Definition-Field"/>
      </w:pPr>
      <w:r>
        <w:rPr>
          <w:b/>
        </w:rPr>
        <w:t xml:space="preserve">DeleteLsaAccount: </w:t>
      </w:r>
      <w:r>
        <w:t>Deletes an LSA user or machine account.</w:t>
      </w:r>
    </w:p>
    <w:p w:rsidR="00720ACD" w:rsidRDefault="00BE5BF1">
      <w:pPr>
        <w:pStyle w:val="Definition-Field"/>
      </w:pPr>
      <w:r>
        <w:rPr>
          <w:b/>
        </w:rPr>
        <w:t xml:space="preserve">AddOrChangeLsaSecret: </w:t>
      </w:r>
      <w:r>
        <w:t>Adds or changes an LSA encrypted data</w:t>
      </w:r>
      <w:r>
        <w:t xml:space="preserve"> block.</w:t>
      </w:r>
    </w:p>
    <w:p w:rsidR="00720ACD" w:rsidRDefault="00BE5BF1">
      <w:pPr>
        <w:pStyle w:val="Definition-Field"/>
      </w:pPr>
      <w:r>
        <w:rPr>
          <w:b/>
        </w:rPr>
        <w:t xml:space="preserve">DeleteLsaSecret: </w:t>
      </w:r>
      <w:r>
        <w:t>Deletes an LSA encrypted data block.</w:t>
      </w:r>
    </w:p>
    <w:p w:rsidR="00720ACD" w:rsidRDefault="00BE5BF1">
      <w:r>
        <w:t>The following three types MAY</w:t>
      </w:r>
      <w:bookmarkStart w:id="398" w:name="Appendix_A_Target_56"/>
      <w:r>
        <w:rPr>
          <w:rStyle w:val="Hyperlink"/>
        </w:rPr>
        <w:fldChar w:fldCharType="begin"/>
      </w:r>
      <w:r>
        <w:rPr>
          <w:rStyle w:val="Hyperlink"/>
        </w:rPr>
        <w:instrText xml:space="preserve"> HYPERLINK \l "Appendix_A_56" \o "Product behavior note 56" \h </w:instrText>
      </w:r>
      <w:r>
        <w:rPr>
          <w:rStyle w:val="Hyperlink"/>
        </w:rPr>
      </w:r>
      <w:r>
        <w:rPr>
          <w:rStyle w:val="Hyperlink"/>
        </w:rPr>
        <w:fldChar w:fldCharType="separate"/>
      </w:r>
      <w:r>
        <w:rPr>
          <w:rStyle w:val="Hyperlink"/>
        </w:rPr>
        <w:t>&lt;56&gt;</w:t>
      </w:r>
      <w:r>
        <w:rPr>
          <w:rStyle w:val="Hyperlink"/>
        </w:rPr>
        <w:fldChar w:fldCharType="end"/>
      </w:r>
      <w:bookmarkEnd w:id="398"/>
      <w:r>
        <w:t xml:space="preserve"> have an additional requirement.</w:t>
      </w:r>
    </w:p>
    <w:p w:rsidR="00720ACD" w:rsidRDefault="00BE5BF1">
      <w:pPr>
        <w:pStyle w:val="Definition-Field"/>
      </w:pPr>
      <w:r>
        <w:rPr>
          <w:b/>
        </w:rPr>
        <w:t xml:space="preserve">DeleteGroupByName: </w:t>
      </w:r>
      <w:r>
        <w:t>Deletes a group account based on a string n</w:t>
      </w:r>
      <w:r>
        <w:t>ame.</w:t>
      </w:r>
    </w:p>
    <w:p w:rsidR="00720ACD" w:rsidRDefault="00BE5BF1">
      <w:pPr>
        <w:pStyle w:val="Definition-Field"/>
      </w:pPr>
      <w:r>
        <w:rPr>
          <w:b/>
        </w:rPr>
        <w:t xml:space="preserve">DeleteUserByName: </w:t>
      </w:r>
      <w:r>
        <w:t>Deletes a user account based on a string name.</w:t>
      </w:r>
    </w:p>
    <w:p w:rsidR="00720ACD" w:rsidRDefault="00BE5BF1">
      <w:pPr>
        <w:pStyle w:val="Definition-Field"/>
      </w:pPr>
      <w:r>
        <w:rPr>
          <w:b/>
        </w:rPr>
        <w:t xml:space="preserve">SerialNumberSkip: </w:t>
      </w:r>
      <w:r>
        <w:t xml:space="preserve">Updates the </w:t>
      </w:r>
      <w:hyperlink w:anchor="gt_0b04ee8e-be04-4d04-94c4-90e58390f83d">
        <w:r>
          <w:rPr>
            <w:rStyle w:val="HyperlinkGreen"/>
            <w:b/>
          </w:rPr>
          <w:t>database serial number</w:t>
        </w:r>
      </w:hyperlink>
      <w:r>
        <w:t>.</w:t>
      </w:r>
    </w:p>
    <w:p w:rsidR="00720ACD" w:rsidRDefault="00BE5BF1">
      <w:pPr>
        <w:pStyle w:val="Heading5"/>
      </w:pPr>
      <w:bookmarkStart w:id="399" w:name="section_ffce9bbc6ae544788f45e82c3847aaa2"/>
      <w:bookmarkStart w:id="400" w:name="_Toc243612839"/>
      <w:r>
        <w:t>SYNC_STATE</w:t>
      </w:r>
      <w:bookmarkEnd w:id="399"/>
      <w:bookmarkEnd w:id="400"/>
      <w:r>
        <w:fldChar w:fldCharType="begin"/>
      </w:r>
      <w:r>
        <w:instrText xml:space="preserve"> XE "SYNC_STATE enumeration"</w:instrText>
      </w:r>
      <w:r>
        <w:fldChar w:fldCharType="end"/>
      </w:r>
      <w:r>
        <w:fldChar w:fldCharType="begin"/>
      </w:r>
      <w:r>
        <w:instrText xml:space="preserve"> XE "SYNC_STATE [Protocol]"</w:instrText>
      </w:r>
      <w:r>
        <w:fldChar w:fldCharType="end"/>
      </w:r>
    </w:p>
    <w:p w:rsidR="00720ACD" w:rsidRDefault="00BE5BF1">
      <w:r>
        <w:t xml:space="preserve">The </w:t>
      </w:r>
      <w:r>
        <w:rPr>
          <w:b/>
        </w:rPr>
        <w:t>SYNC_STATE</w:t>
      </w:r>
      <w:r>
        <w:t xml:space="preserve"> enumeration tracks the progress of synchronization of the </w:t>
      </w:r>
      <w:hyperlink w:anchor="gt_00f35ba3-4dbb-4ff9-8e27-572a6aea1b15">
        <w:r>
          <w:rPr>
            <w:rStyle w:val="HyperlinkGreen"/>
            <w:b/>
          </w:rPr>
          <w:t>database</w:t>
        </w:r>
      </w:hyperlink>
      <w:r>
        <w:t xml:space="preserve"> between </w:t>
      </w:r>
      <w:hyperlink w:anchor="gt_ce1138c6-7ab4-4c37-98b4-95599071c3c3">
        <w:r>
          <w:rPr>
            <w:rStyle w:val="HyperlinkGreen"/>
            <w:b/>
          </w:rPr>
          <w:t>BDCs</w:t>
        </w:r>
      </w:hyperlink>
      <w:r>
        <w:t xml:space="preserve"> and </w:t>
      </w:r>
      <w:hyperlink w:anchor="gt_663cb13a-8b75-477f-b6e1-bea8f2fba64d">
        <w:r>
          <w:rPr>
            <w:rStyle w:val="HyperlinkGreen"/>
            <w:b/>
          </w:rPr>
          <w:t>PDCs</w:t>
        </w:r>
      </w:hyperlink>
      <w:r>
        <w:t xml:space="preserve">. Synchronization is initiated by the client calling </w:t>
      </w:r>
      <w:r>
        <w:rPr>
          <w:b/>
        </w:rPr>
        <w:t>NetrDatabaseSync2</w:t>
      </w:r>
      <w:r>
        <w:t xml:space="preserve"> (section </w:t>
      </w:r>
      <w:hyperlink w:anchor="Section_31fc80bd4f4d4512a792e488bb78f6a0" w:history="1">
        <w:r>
          <w:rPr>
            <w:rStyle w:val="Hyperlink"/>
          </w:rPr>
          <w:t>3.5.4.6.2</w:t>
        </w:r>
      </w:hyperlink>
      <w:r>
        <w:t xml:space="preserve">). All references to </w:t>
      </w:r>
      <w:r>
        <w:rPr>
          <w:i/>
        </w:rPr>
        <w:t>SyncContext</w:t>
      </w:r>
      <w:r>
        <w:t xml:space="preserve"> in the following synchronization state de</w:t>
      </w:r>
      <w:r>
        <w:t xml:space="preserve">scriptions refer to the </w:t>
      </w:r>
      <w:r>
        <w:rPr>
          <w:i/>
        </w:rPr>
        <w:t>SyncContext</w:t>
      </w:r>
      <w:r>
        <w:t xml:space="preserve"> parameter in that method.</w:t>
      </w:r>
    </w:p>
    <w:p w:rsidR="00720ACD" w:rsidRDefault="00BE5BF1">
      <w:pPr>
        <w:pStyle w:val="Code"/>
      </w:pPr>
      <w:r>
        <w:t>typedef  enum _SYNC_STATE</w:t>
      </w:r>
    </w:p>
    <w:p w:rsidR="00720ACD" w:rsidRDefault="00BE5BF1">
      <w:pPr>
        <w:pStyle w:val="Code"/>
      </w:pPr>
      <w:r>
        <w:t>{</w:t>
      </w:r>
    </w:p>
    <w:p w:rsidR="00720ACD" w:rsidRDefault="00BE5BF1">
      <w:pPr>
        <w:pStyle w:val="Code"/>
      </w:pPr>
      <w:r>
        <w:t>  NormalState = 0,</w:t>
      </w:r>
    </w:p>
    <w:p w:rsidR="00720ACD" w:rsidRDefault="00BE5BF1">
      <w:pPr>
        <w:pStyle w:val="Code"/>
      </w:pPr>
      <w:r>
        <w:t>  DomainState = 1,</w:t>
      </w:r>
    </w:p>
    <w:p w:rsidR="00720ACD" w:rsidRDefault="00BE5BF1">
      <w:pPr>
        <w:pStyle w:val="Code"/>
      </w:pPr>
      <w:r>
        <w:t>  GroupState = 2,</w:t>
      </w:r>
    </w:p>
    <w:p w:rsidR="00720ACD" w:rsidRDefault="00BE5BF1">
      <w:pPr>
        <w:pStyle w:val="Code"/>
      </w:pPr>
      <w:r>
        <w:t>  UasBuiltInGroupState = 3,</w:t>
      </w:r>
    </w:p>
    <w:p w:rsidR="00720ACD" w:rsidRDefault="00BE5BF1">
      <w:pPr>
        <w:pStyle w:val="Code"/>
      </w:pPr>
      <w:r>
        <w:t>  UserState = 4,</w:t>
      </w:r>
    </w:p>
    <w:p w:rsidR="00720ACD" w:rsidRDefault="00BE5BF1">
      <w:pPr>
        <w:pStyle w:val="Code"/>
      </w:pPr>
      <w:r>
        <w:t>  GroupMemberState = 5,</w:t>
      </w:r>
    </w:p>
    <w:p w:rsidR="00720ACD" w:rsidRDefault="00BE5BF1">
      <w:pPr>
        <w:pStyle w:val="Code"/>
      </w:pPr>
      <w:r>
        <w:t>  AliasState = 6,</w:t>
      </w:r>
    </w:p>
    <w:p w:rsidR="00720ACD" w:rsidRDefault="00BE5BF1">
      <w:pPr>
        <w:pStyle w:val="Code"/>
      </w:pPr>
      <w:r>
        <w:t>  AliasMemberState = 7,</w:t>
      </w:r>
    </w:p>
    <w:p w:rsidR="00720ACD" w:rsidRDefault="00BE5BF1">
      <w:pPr>
        <w:pStyle w:val="Code"/>
      </w:pPr>
      <w:r>
        <w:t>  SamDoneState = 8</w:t>
      </w:r>
    </w:p>
    <w:p w:rsidR="00720ACD" w:rsidRDefault="00BE5BF1">
      <w:pPr>
        <w:pStyle w:val="Code"/>
      </w:pPr>
      <w:r>
        <w:t>} SYNC_STATE,</w:t>
      </w:r>
    </w:p>
    <w:p w:rsidR="00720ACD" w:rsidRDefault="00BE5BF1">
      <w:pPr>
        <w:pStyle w:val="Code"/>
      </w:pPr>
      <w:r>
        <w:t> *PSYNC_STATE;</w:t>
      </w:r>
    </w:p>
    <w:p w:rsidR="00720ACD" w:rsidRDefault="00BE5BF1">
      <w:pPr>
        <w:pStyle w:val="Definition-Field"/>
      </w:pPr>
      <w:r>
        <w:rPr>
          <w:b/>
        </w:rPr>
        <w:t xml:space="preserve">NormalState: </w:t>
      </w:r>
      <w:r>
        <w:t>A state that MUST be used unless the current synchronization is the restart of a full synchronization.</w:t>
      </w:r>
    </w:p>
    <w:p w:rsidR="00720ACD" w:rsidRDefault="00BE5BF1">
      <w:pPr>
        <w:pStyle w:val="Definition-Field"/>
      </w:pPr>
      <w:r>
        <w:rPr>
          <w:b/>
        </w:rPr>
        <w:t xml:space="preserve">DomainState: </w:t>
      </w:r>
      <w:r>
        <w:t xml:space="preserve">The </w:t>
      </w:r>
      <w:r>
        <w:rPr>
          <w:i/>
        </w:rPr>
        <w:t>SyncContext</w:t>
      </w:r>
      <w:r>
        <w:t xml:space="preserve"> parameter is the </w:t>
      </w:r>
      <w:hyperlink w:anchor="gt_b0276eb2-4e65-4cf1-a718-e0920a614aca">
        <w:r>
          <w:rPr>
            <w:rStyle w:val="HyperlinkGreen"/>
            <w:b/>
          </w:rPr>
          <w:t>domain</w:t>
        </w:r>
      </w:hyperlink>
      <w:r>
        <w:t xml:space="preserve"> </w:t>
      </w:r>
      <w:hyperlink w:anchor="gt_df3d0b61-56cd-4dac-9402-982f1fedc41c">
        <w:r>
          <w:rPr>
            <w:rStyle w:val="HyperlinkGreen"/>
            <w:b/>
          </w:rPr>
          <w:t>RID</w:t>
        </w:r>
      </w:hyperlink>
      <w:r>
        <w:t xml:space="preserve"> with which to continue.</w:t>
      </w:r>
    </w:p>
    <w:p w:rsidR="00720ACD" w:rsidRDefault="00BE5BF1">
      <w:pPr>
        <w:pStyle w:val="Definition-Field"/>
      </w:pPr>
      <w:r>
        <w:rPr>
          <w:b/>
        </w:rPr>
        <w:t xml:space="preserve">GroupState: </w:t>
      </w:r>
      <w:r>
        <w:t xml:space="preserve">The </w:t>
      </w:r>
      <w:r>
        <w:rPr>
          <w:i/>
        </w:rPr>
        <w:t>SyncContext</w:t>
      </w:r>
      <w:r>
        <w:t xml:space="preserve"> parameter is the global </w:t>
      </w:r>
      <w:hyperlink w:anchor="gt_51c51c14-7f9d-4c0b-a69c-d3e059bfffac">
        <w:r>
          <w:rPr>
            <w:rStyle w:val="HyperlinkGreen"/>
            <w:b/>
          </w:rPr>
          <w:t>group</w:t>
        </w:r>
      </w:hyperlink>
      <w:r>
        <w:t xml:space="preserve"> RID with which to continue.</w:t>
      </w:r>
    </w:p>
    <w:p w:rsidR="00720ACD" w:rsidRDefault="00BE5BF1">
      <w:pPr>
        <w:pStyle w:val="Definition-Field"/>
      </w:pPr>
      <w:r>
        <w:rPr>
          <w:b/>
        </w:rPr>
        <w:lastRenderedPageBreak/>
        <w:t xml:space="preserve">UasBuiltInGroupState: </w:t>
      </w:r>
      <w:r>
        <w:t>Not used.</w:t>
      </w:r>
    </w:p>
    <w:p w:rsidR="00720ACD" w:rsidRDefault="00BE5BF1">
      <w:pPr>
        <w:pStyle w:val="Definition-Field"/>
      </w:pPr>
      <w:r>
        <w:rPr>
          <w:b/>
        </w:rPr>
        <w:t xml:space="preserve">UserState: </w:t>
      </w:r>
      <w:r>
        <w:t xml:space="preserve">The </w:t>
      </w:r>
      <w:r>
        <w:rPr>
          <w:i/>
        </w:rPr>
        <w:t>SyncContext</w:t>
      </w:r>
      <w:r>
        <w:t xml:space="preserve"> parameter is the user RID with which to continue.</w:t>
      </w:r>
    </w:p>
    <w:p w:rsidR="00720ACD" w:rsidRDefault="00BE5BF1">
      <w:pPr>
        <w:pStyle w:val="Definition-Field"/>
      </w:pPr>
      <w:r>
        <w:rPr>
          <w:b/>
        </w:rPr>
        <w:t xml:space="preserve">GroupMemberState: </w:t>
      </w:r>
      <w:r>
        <w:t xml:space="preserve">The </w:t>
      </w:r>
      <w:r>
        <w:rPr>
          <w:i/>
        </w:rPr>
        <w:t>SyncContext</w:t>
      </w:r>
      <w:r>
        <w:t xml:space="preserve"> parameter is the global group RID with which to continue.</w:t>
      </w:r>
    </w:p>
    <w:p w:rsidR="00720ACD" w:rsidRDefault="00BE5BF1">
      <w:pPr>
        <w:pStyle w:val="Definition-Field"/>
      </w:pPr>
      <w:r>
        <w:rPr>
          <w:b/>
        </w:rPr>
        <w:t>AliasS</w:t>
      </w:r>
      <w:r>
        <w:rPr>
          <w:b/>
        </w:rPr>
        <w:t xml:space="preserve">tate: </w:t>
      </w:r>
      <w:r>
        <w:t xml:space="preserve">The </w:t>
      </w:r>
      <w:r>
        <w:rPr>
          <w:i/>
        </w:rPr>
        <w:t>SyncContext</w:t>
      </w:r>
      <w:r>
        <w:t xml:space="preserve"> parameter MUST have a value of 0, indicating synchronization restarts at the first database </w:t>
      </w:r>
      <w:hyperlink w:anchor="gt_d046b6e2-3f79-47e1-87d7-754566744dcd">
        <w:r>
          <w:rPr>
            <w:rStyle w:val="HyperlinkGreen"/>
            <w:b/>
          </w:rPr>
          <w:t>alias</w:t>
        </w:r>
      </w:hyperlink>
      <w:r>
        <w:t xml:space="preserve"> and that AddOrChangeAlias (see </w:t>
      </w:r>
      <w:r>
        <w:rPr>
          <w:b/>
        </w:rPr>
        <w:t>NETLOGON_DELTA_TYPE</w:t>
      </w:r>
      <w:r>
        <w:t xml:space="preserve"> enumeration section </w:t>
      </w:r>
      <w:hyperlink w:anchor="Section_f8a8cd32426d45f1be45e0dc5c1c1359" w:history="1">
        <w:r>
          <w:rPr>
            <w:rStyle w:val="Hyperlink"/>
          </w:rPr>
          <w:t>2.2.1.5.28</w:t>
        </w:r>
      </w:hyperlink>
      <w:r>
        <w:t>) was the last account change being performed prior to the restart.</w:t>
      </w:r>
    </w:p>
    <w:p w:rsidR="00720ACD" w:rsidRDefault="00BE5BF1">
      <w:pPr>
        <w:pStyle w:val="Definition-Field"/>
      </w:pPr>
      <w:r>
        <w:rPr>
          <w:b/>
        </w:rPr>
        <w:t xml:space="preserve">AliasMemberState: </w:t>
      </w:r>
      <w:r>
        <w:t xml:space="preserve">The </w:t>
      </w:r>
      <w:r>
        <w:rPr>
          <w:i/>
        </w:rPr>
        <w:t>SyncContext</w:t>
      </w:r>
      <w:r>
        <w:t xml:space="preserve"> parameter MUST have a value of 0, indicating synchronization restarts at the first data</w:t>
      </w:r>
      <w:r>
        <w:t>base alias and that ChangeAliasMembership (</w:t>
      </w:r>
      <w:r>
        <w:rPr>
          <w:b/>
        </w:rPr>
        <w:t>NETLOGON_DELTA_TYPE</w:t>
      </w:r>
      <w:r>
        <w:t xml:space="preserve"> enumeration section 2.2.1.5.28) was the last account change being performed prior to the restart.</w:t>
      </w:r>
    </w:p>
    <w:p w:rsidR="00720ACD" w:rsidRDefault="00BE5BF1">
      <w:pPr>
        <w:pStyle w:val="Definition-Field"/>
      </w:pPr>
      <w:r>
        <w:rPr>
          <w:b/>
        </w:rPr>
        <w:t xml:space="preserve">SamDoneState: </w:t>
      </w:r>
      <w:r>
        <w:t>The database has finished synchronization.</w:t>
      </w:r>
    </w:p>
    <w:p w:rsidR="00720ACD" w:rsidRDefault="00BE5BF1">
      <w:pPr>
        <w:pStyle w:val="Heading4"/>
      </w:pPr>
      <w:bookmarkStart w:id="401" w:name="section_26bc3213bff74ed5ac5b651bab12d874"/>
      <w:bookmarkStart w:id="402" w:name="_Toc243612840"/>
      <w:r>
        <w:t>Domain Trust Structures</w:t>
      </w:r>
      <w:bookmarkEnd w:id="401"/>
      <w:bookmarkEnd w:id="402"/>
      <w:r>
        <w:fldChar w:fldCharType="begin"/>
      </w:r>
      <w:r>
        <w:instrText xml:space="preserve"> XE "Trust - do</w:instrText>
      </w:r>
      <w:r>
        <w:instrText>main - structures"</w:instrText>
      </w:r>
      <w:r>
        <w:fldChar w:fldCharType="end"/>
      </w:r>
      <w:r>
        <w:fldChar w:fldCharType="begin"/>
      </w:r>
      <w:r>
        <w:instrText xml:space="preserve"> XE "Domain trust structures"</w:instrText>
      </w:r>
      <w:r>
        <w:fldChar w:fldCharType="end"/>
      </w:r>
      <w:r>
        <w:fldChar w:fldCharType="begin"/>
      </w:r>
      <w:r>
        <w:instrText xml:space="preserve"> XE "Structures:domain trust structures"</w:instrText>
      </w:r>
      <w:r>
        <w:fldChar w:fldCharType="end"/>
      </w:r>
    </w:p>
    <w:p w:rsidR="00720ACD" w:rsidRDefault="00BE5BF1">
      <w:r>
        <w:t xml:space="preserve">Structures in this </w:t>
      </w:r>
      <w:hyperlink w:anchor="gt_51c51c14-7f9d-4c0b-a69c-d3e059bfffac">
        <w:r>
          <w:rPr>
            <w:rStyle w:val="HyperlinkGreen"/>
            <w:b/>
          </w:rPr>
          <w:t>group</w:t>
        </w:r>
      </w:hyperlink>
      <w:r>
        <w:t xml:space="preserve"> are used for retrieving </w:t>
      </w:r>
      <w:hyperlink w:anchor="gt_5ee032d0-d944-4acb-bbb5-b1cfc7df6db6">
        <w:r>
          <w:rPr>
            <w:rStyle w:val="HyperlinkGreen"/>
            <w:b/>
          </w:rPr>
          <w:t>trust</w:t>
        </w:r>
      </w:hyperlink>
      <w:r>
        <w:t xml:space="preserve"> information.</w:t>
      </w:r>
    </w:p>
    <w:p w:rsidR="00720ACD" w:rsidRDefault="00BE5BF1">
      <w:pPr>
        <w:pStyle w:val="Heading5"/>
      </w:pPr>
      <w:bookmarkStart w:id="403" w:name="section_11743dc47a2d4464b35150aeb8801b8b"/>
      <w:bookmarkStart w:id="404" w:name="_Toc243612841"/>
      <w:r>
        <w:t>DOMAIN_NAME_BUFFER</w:t>
      </w:r>
      <w:bookmarkEnd w:id="403"/>
      <w:bookmarkEnd w:id="404"/>
      <w:r>
        <w:fldChar w:fldCharType="begin"/>
      </w:r>
      <w:r>
        <w:instrText xml:space="preserve"> XE "DOMAIN_NAME_BUFFER structure"</w:instrText>
      </w:r>
      <w:r>
        <w:fldChar w:fldCharType="end"/>
      </w:r>
      <w:r>
        <w:fldChar w:fldCharType="begin"/>
      </w:r>
      <w:r>
        <w:instrText xml:space="preserve"> XE "PDOMAIN_NAME_BUFFER"</w:instrText>
      </w:r>
      <w:r>
        <w:fldChar w:fldCharType="end"/>
      </w:r>
    </w:p>
    <w:p w:rsidR="00720ACD" w:rsidRDefault="00BE5BF1">
      <w:r>
        <w:t xml:space="preserve">The </w:t>
      </w:r>
      <w:r>
        <w:rPr>
          <w:b/>
        </w:rPr>
        <w:t>DOMAIN_NAME_BUFFER</w:t>
      </w:r>
      <w:r>
        <w:t xml:space="preserve"> structure defines information returned by the </w:t>
      </w:r>
      <w:r>
        <w:rPr>
          <w:b/>
        </w:rPr>
        <w:t>NetrEnumerateTrustedDomain</w:t>
      </w:r>
      <w:r>
        <w:rPr>
          <w:b/>
        </w:rPr>
        <w:t>s</w:t>
      </w:r>
      <w:r>
        <w:t xml:space="preserve"> method, as specified in section </w:t>
      </w:r>
      <w:hyperlink w:anchor="Section_1d106b28c30f4fd1b7b0240b6250d7f6" w:history="1">
        <w:r>
          <w:rPr>
            <w:rStyle w:val="Hyperlink"/>
          </w:rPr>
          <w:t>3.5.4.7.3</w:t>
        </w:r>
      </w:hyperlink>
      <w:r>
        <w:t xml:space="preserve">. The structure is used to describe a set of </w:t>
      </w:r>
      <w:hyperlink w:anchor="gt_5ee032d0-d944-4acb-bbb5-b1cfc7df6db6">
        <w:r>
          <w:rPr>
            <w:rStyle w:val="HyperlinkGreen"/>
            <w:b/>
          </w:rPr>
          <w:t>trusted</w:t>
        </w:r>
      </w:hyperlink>
      <w:r>
        <w:t xml:space="preserve"> </w:t>
      </w:r>
      <w:hyperlink w:anchor="gt_45a1c9f1-0263-49a8-97c7-7aca1a99308c">
        <w:r>
          <w:rPr>
            <w:rStyle w:val="HyperlinkGreen"/>
            <w:b/>
          </w:rPr>
          <w:t>domain names</w:t>
        </w:r>
      </w:hyperlink>
      <w:r>
        <w:t>.</w:t>
      </w:r>
    </w:p>
    <w:p w:rsidR="00720ACD" w:rsidRDefault="00BE5BF1">
      <w:pPr>
        <w:pStyle w:val="Code"/>
      </w:pPr>
      <w:r>
        <w:t>typedef struct _DOMAIN_NAME_BUFFER {</w:t>
      </w:r>
    </w:p>
    <w:p w:rsidR="00720ACD" w:rsidRDefault="00BE5BF1">
      <w:pPr>
        <w:pStyle w:val="Code"/>
      </w:pPr>
      <w:r>
        <w:t xml:space="preserve">  ULONG DomainNameByteCount;</w:t>
      </w:r>
    </w:p>
    <w:p w:rsidR="00720ACD" w:rsidRDefault="00BE5BF1">
      <w:pPr>
        <w:pStyle w:val="Code"/>
      </w:pPr>
      <w:r>
        <w:t xml:space="preserve">  [unique, size_is(DomainNameByteCount)] </w:t>
      </w:r>
    </w:p>
    <w:p w:rsidR="00720ACD" w:rsidRDefault="00BE5BF1">
      <w:pPr>
        <w:pStyle w:val="Code"/>
      </w:pPr>
      <w:r>
        <w:t>    UCHAR * DomainNames;</w:t>
      </w:r>
    </w:p>
    <w:p w:rsidR="00720ACD" w:rsidRDefault="00BE5BF1">
      <w:pPr>
        <w:pStyle w:val="Code"/>
      </w:pPr>
      <w:r>
        <w:t>} DOMAIN_NAME_BUFFER,</w:t>
      </w:r>
    </w:p>
    <w:p w:rsidR="00720ACD" w:rsidRDefault="00BE5BF1">
      <w:pPr>
        <w:pStyle w:val="Code"/>
      </w:pPr>
      <w:r>
        <w:t> *PDOMAIN_NAME_BUFFER;</w:t>
      </w:r>
    </w:p>
    <w:p w:rsidR="00720ACD" w:rsidRDefault="00BE5BF1">
      <w:pPr>
        <w:pStyle w:val="Definition-Field"/>
      </w:pPr>
      <w:r>
        <w:rPr>
          <w:b/>
        </w:rPr>
        <w:t>DomainNameByteCount:</w:t>
      </w:r>
      <w:r>
        <w:t xml:space="preserve"> The size, in bytes,</w:t>
      </w:r>
      <w:r>
        <w:t xml:space="preserve"> of the buffer pointed to by the </w:t>
      </w:r>
      <w:r>
        <w:rPr>
          <w:b/>
        </w:rPr>
        <w:t>DomainNames</w:t>
      </w:r>
      <w:r>
        <w:t xml:space="preserve"> field, including all UTF-16 null characters.</w:t>
      </w:r>
    </w:p>
    <w:p w:rsidR="00720ACD" w:rsidRDefault="00BE5BF1">
      <w:pPr>
        <w:pStyle w:val="Definition-Field"/>
      </w:pPr>
      <w:r>
        <w:rPr>
          <w:b/>
        </w:rPr>
        <w:t>DomainNames:</w:t>
      </w:r>
      <w:r>
        <w:t xml:space="preserve"> The </w:t>
      </w:r>
      <w:hyperlink w:anchor="gt_b069acb4-e364-453e-ac83-42d469bb339e">
        <w:r>
          <w:rPr>
            <w:rStyle w:val="HyperlinkGreen"/>
            <w:b/>
          </w:rPr>
          <w:t>Unicode string</w:t>
        </w:r>
      </w:hyperlink>
      <w:r>
        <w:t xml:space="preserve"> buffer that contains the list of trusted </w:t>
      </w:r>
      <w:hyperlink w:anchor="gt_b0276eb2-4e65-4cf1-a718-e0920a614aca">
        <w:r>
          <w:rPr>
            <w:rStyle w:val="HyperlinkGreen"/>
            <w:b/>
          </w:rPr>
          <w:t>domains</w:t>
        </w:r>
      </w:hyperlink>
      <w:r>
        <w:t>. The list format is a UTF-16 string composed of one or more substrings. Each substring is separated from adjacent substrings by the UTF-16 null character, 0x0000. After the final substring, the string is terminated by</w:t>
      </w:r>
      <w:r>
        <w:t xml:space="preserve"> two UTF-16 null characters.</w:t>
      </w:r>
    </w:p>
    <w:p w:rsidR="00720ACD" w:rsidRDefault="00BE5BF1">
      <w:pPr>
        <w:pStyle w:val="Definition-Field2"/>
      </w:pPr>
      <w:r>
        <w:t xml:space="preserve">For example, if there are three trusted domains, DOMAIN1, DOMAIN2, and DOMAIN3, the </w:t>
      </w:r>
      <w:r>
        <w:rPr>
          <w:b/>
        </w:rPr>
        <w:t>DomainNames</w:t>
      </w:r>
      <w:r>
        <w:t xml:space="preserve"> string buffer would have the following form:</w:t>
      </w:r>
    </w:p>
    <w:p w:rsidR="00720ACD" w:rsidRDefault="00BE5BF1">
      <w:pPr>
        <w:pStyle w:val="Definition-Field2"/>
      </w:pPr>
      <w:r>
        <w:t xml:space="preserve">DOMAIN1&lt;null&gt;DOMAIN2&lt;null&gt;DOMAIN3&lt;null&gt;&lt;null&gt; </w:t>
      </w:r>
    </w:p>
    <w:p w:rsidR="00720ACD" w:rsidRDefault="00BE5BF1">
      <w:pPr>
        <w:pStyle w:val="Definition-Field2"/>
      </w:pPr>
      <w:r>
        <w:t>where &lt;null&gt; is the UTF-16 null charact</w:t>
      </w:r>
      <w:r>
        <w:t>er, 0x0000.</w:t>
      </w:r>
    </w:p>
    <w:p w:rsidR="00720ACD" w:rsidRDefault="00BE5BF1">
      <w:pPr>
        <w:pStyle w:val="Heading5"/>
      </w:pPr>
      <w:bookmarkStart w:id="405" w:name="section_7de9866ed3ef4a9f98a5c2dcff1e61c1"/>
      <w:bookmarkStart w:id="406" w:name="_Toc243612842"/>
      <w:r>
        <w:t>DS_DOMAIN_TRUSTSW</w:t>
      </w:r>
      <w:bookmarkEnd w:id="405"/>
      <w:bookmarkEnd w:id="406"/>
      <w:r>
        <w:fldChar w:fldCharType="begin"/>
      </w:r>
      <w:r>
        <w:instrText xml:space="preserve"> XE "DS_DOMAIN_TRUSTSW structure"</w:instrText>
      </w:r>
      <w:r>
        <w:fldChar w:fldCharType="end"/>
      </w:r>
      <w:r>
        <w:fldChar w:fldCharType="begin"/>
      </w:r>
      <w:r>
        <w:instrText xml:space="preserve"> XE "PDS_DOMAIN_TRUSTSW"</w:instrText>
      </w:r>
      <w:r>
        <w:fldChar w:fldCharType="end"/>
      </w:r>
    </w:p>
    <w:p w:rsidR="00720ACD" w:rsidRDefault="00BE5BF1">
      <w:r>
        <w:t xml:space="preserve">The </w:t>
      </w:r>
      <w:r>
        <w:rPr>
          <w:b/>
        </w:rPr>
        <w:t>DS_DOMAIN_TRUSTSW</w:t>
      </w:r>
      <w:r>
        <w:t xml:space="preserve"> structure defines information about a </w:t>
      </w:r>
      <w:hyperlink w:anchor="gt_b0276eb2-4e65-4cf1-a718-e0920a614aca">
        <w:r>
          <w:rPr>
            <w:rStyle w:val="HyperlinkGreen"/>
            <w:b/>
          </w:rPr>
          <w:t>domain</w:t>
        </w:r>
      </w:hyperlink>
      <w:r>
        <w:t xml:space="preserve"> </w:t>
      </w:r>
      <w:hyperlink w:anchor="gt_5ee032d0-d944-4acb-bbb5-b1cfc7df6db6">
        <w:r>
          <w:rPr>
            <w:rStyle w:val="HyperlinkGreen"/>
            <w:b/>
          </w:rPr>
          <w:t>trust</w:t>
        </w:r>
      </w:hyperlink>
      <w:r>
        <w:t xml:space="preserve">. It is part of the </w:t>
      </w:r>
      <w:r>
        <w:rPr>
          <w:b/>
        </w:rPr>
        <w:t>NETLOGON_TRUSTED_DOMAIN_ARRAY</w:t>
      </w:r>
      <w:r>
        <w:t xml:space="preserve"> structure, as specified in section </w:t>
      </w:r>
      <w:hyperlink w:anchor="Section_251cf1be29324d338532595cf42e8091" w:history="1">
        <w:r>
          <w:rPr>
            <w:rStyle w:val="Hyperlink"/>
          </w:rPr>
          <w:t>2.2.1.6.3</w:t>
        </w:r>
      </w:hyperlink>
      <w:r>
        <w:t xml:space="preserve">, returned by the </w:t>
      </w:r>
      <w:r>
        <w:rPr>
          <w:b/>
        </w:rPr>
        <w:t>DsrEnumerateDomainTrusts</w:t>
      </w:r>
      <w:r>
        <w:t xml:space="preserve"> method, as specified in section </w:t>
      </w:r>
      <w:hyperlink w:anchor="Section_f98236242b34415cbdca9f9a6d97016b" w:history="1">
        <w:r>
          <w:rPr>
            <w:rStyle w:val="Hyperlink"/>
          </w:rPr>
          <w:t>3.5.4.7.1</w:t>
        </w:r>
      </w:hyperlink>
      <w:r>
        <w:t>. This structure SHOULD</w:t>
      </w:r>
      <w:bookmarkStart w:id="407" w:name="Appendix_A_Target_57"/>
      <w:r>
        <w:rPr>
          <w:rStyle w:val="Hyperlink"/>
        </w:rPr>
        <w:fldChar w:fldCharType="begin"/>
      </w:r>
      <w:r>
        <w:rPr>
          <w:rStyle w:val="Hyperlink"/>
        </w:rPr>
        <w:instrText xml:space="preserve"> HYPERLINK \l "Appendix_A_57" \o "Product behavior note 57" \h </w:instrText>
      </w:r>
      <w:r>
        <w:rPr>
          <w:rStyle w:val="Hyperlink"/>
        </w:rPr>
      </w:r>
      <w:r>
        <w:rPr>
          <w:rStyle w:val="Hyperlink"/>
        </w:rPr>
        <w:fldChar w:fldCharType="separate"/>
      </w:r>
      <w:r>
        <w:rPr>
          <w:rStyle w:val="Hyperlink"/>
        </w:rPr>
        <w:t>&lt;57&gt;</w:t>
      </w:r>
      <w:r>
        <w:rPr>
          <w:rStyle w:val="Hyperlink"/>
        </w:rPr>
        <w:fldChar w:fldCharType="end"/>
      </w:r>
      <w:bookmarkEnd w:id="407"/>
      <w:r>
        <w:t xml:space="preserve"> contain naming information and trust-related information for</w:t>
      </w:r>
      <w:r>
        <w:t xml:space="preserve"> a specific </w:t>
      </w:r>
      <w:hyperlink w:anchor="gt_f2f00d47-6cf2-4b32-b8f7-b63e38e2e9c4">
        <w:r>
          <w:rPr>
            <w:rStyle w:val="HyperlinkGreen"/>
            <w:b/>
          </w:rPr>
          <w:t>trusted domain</w:t>
        </w:r>
      </w:hyperlink>
      <w:r>
        <w:t>.</w:t>
      </w:r>
    </w:p>
    <w:p w:rsidR="00720ACD" w:rsidRDefault="00BE5BF1">
      <w:pPr>
        <w:pStyle w:val="Code"/>
      </w:pPr>
      <w:r>
        <w:t>typedef struct _DS_DOMAIN_TRUSTSW {</w:t>
      </w:r>
    </w:p>
    <w:p w:rsidR="00720ACD" w:rsidRDefault="00BE5BF1">
      <w:pPr>
        <w:pStyle w:val="Code"/>
      </w:pPr>
      <w:r>
        <w:t xml:space="preserve">  [string] wchar_t* NetbiosDomainName;</w:t>
      </w:r>
    </w:p>
    <w:p w:rsidR="00720ACD" w:rsidRDefault="00BE5BF1">
      <w:pPr>
        <w:pStyle w:val="Code"/>
      </w:pPr>
      <w:r>
        <w:t xml:space="preserve">  [string] wchar_t* DnsDomainName;</w:t>
      </w:r>
    </w:p>
    <w:p w:rsidR="00720ACD" w:rsidRDefault="00BE5BF1">
      <w:pPr>
        <w:pStyle w:val="Code"/>
      </w:pPr>
      <w:r>
        <w:lastRenderedPageBreak/>
        <w:t xml:space="preserve">  ULONG Flags;</w:t>
      </w:r>
    </w:p>
    <w:p w:rsidR="00720ACD" w:rsidRDefault="00BE5BF1">
      <w:pPr>
        <w:pStyle w:val="Code"/>
      </w:pPr>
      <w:r>
        <w:t xml:space="preserve">  ULONG ParentIndex;</w:t>
      </w:r>
    </w:p>
    <w:p w:rsidR="00720ACD" w:rsidRDefault="00BE5BF1">
      <w:pPr>
        <w:pStyle w:val="Code"/>
      </w:pPr>
      <w:r>
        <w:t xml:space="preserve">  ULONG TrustType;</w:t>
      </w:r>
    </w:p>
    <w:p w:rsidR="00720ACD" w:rsidRDefault="00BE5BF1">
      <w:pPr>
        <w:pStyle w:val="Code"/>
      </w:pPr>
      <w:r>
        <w:t xml:space="preserve">  ULONG TrustAttributes;</w:t>
      </w:r>
    </w:p>
    <w:p w:rsidR="00720ACD" w:rsidRDefault="00BE5BF1">
      <w:pPr>
        <w:pStyle w:val="Code"/>
      </w:pPr>
      <w:r>
        <w:t xml:space="preserve">  PRPC_SID DomainSid;</w:t>
      </w:r>
    </w:p>
    <w:p w:rsidR="00720ACD" w:rsidRDefault="00BE5BF1">
      <w:pPr>
        <w:pStyle w:val="Code"/>
      </w:pPr>
      <w:r>
        <w:t xml:space="preserve">  GUID DomainGuid;</w:t>
      </w:r>
    </w:p>
    <w:p w:rsidR="00720ACD" w:rsidRDefault="00BE5BF1">
      <w:pPr>
        <w:pStyle w:val="Code"/>
      </w:pPr>
      <w:r>
        <w:t>} DS_DOMAIN_TRUSTSW,</w:t>
      </w:r>
    </w:p>
    <w:p w:rsidR="00720ACD" w:rsidRDefault="00BE5BF1">
      <w:pPr>
        <w:pStyle w:val="Code"/>
      </w:pPr>
      <w:r>
        <w:t> *PDS_DOMAIN_TRUSTSW;</w:t>
      </w:r>
    </w:p>
    <w:p w:rsidR="00720ACD" w:rsidRDefault="00BE5BF1">
      <w:pPr>
        <w:pStyle w:val="Definition-Field"/>
      </w:pPr>
      <w:r>
        <w:rPr>
          <w:b/>
        </w:rPr>
        <w:t>NetbiosDomainName:</w:t>
      </w:r>
      <w:r>
        <w:t xml:space="preserve"> A pointer to a null-terminated </w:t>
      </w:r>
      <w:hyperlink w:anchor="gt_c305d0ab-8b94-461a-bd76-13b40cb8c4d8">
        <w:r>
          <w:rPr>
            <w:rStyle w:val="HyperlinkGreen"/>
            <w:b/>
          </w:rPr>
          <w:t>Unicode</w:t>
        </w:r>
      </w:hyperlink>
      <w:r>
        <w:t xml:space="preserve"> string that contains the </w:t>
      </w:r>
      <w:hyperlink w:anchor="gt_0334e0bd-2755-42f6-aeff-2d4a22bf4abf">
        <w:r>
          <w:rPr>
            <w:rStyle w:val="HyperlinkGreen"/>
            <w:b/>
          </w:rPr>
          <w:t>NetBIOS name</w:t>
        </w:r>
      </w:hyperlink>
      <w:r>
        <w:t xml:space="preserve"> of the trusted domain.</w:t>
      </w:r>
    </w:p>
    <w:p w:rsidR="00720ACD" w:rsidRDefault="00BE5BF1">
      <w:pPr>
        <w:pStyle w:val="Definition-Field"/>
      </w:pPr>
      <w:r>
        <w:rPr>
          <w:b/>
        </w:rPr>
        <w:t>DnsDomainName:</w:t>
      </w:r>
      <w:r>
        <w:t xml:space="preserve"> A pointer to a null-terminated Unicode string that contains the </w:t>
      </w:r>
      <w:hyperlink w:anchor="gt_1769aec9-237e-44ed-9014-1abb3ec6de6e">
        <w:r>
          <w:rPr>
            <w:rStyle w:val="HyperlinkGreen"/>
            <w:b/>
          </w:rPr>
          <w:t>FQDN</w:t>
        </w:r>
      </w:hyperlink>
      <w:r>
        <w:t xml:space="preserve"> of the trusted</w:t>
      </w:r>
      <w:r>
        <w:t xml:space="preserve"> domain.</w:t>
      </w:r>
    </w:p>
    <w:p w:rsidR="00720ACD" w:rsidRDefault="00BE5BF1">
      <w:pPr>
        <w:pStyle w:val="Definition-Field"/>
      </w:pPr>
      <w:r>
        <w:rPr>
          <w:b/>
        </w:rPr>
        <w:t>Flags:</w:t>
      </w:r>
      <w:r>
        <w:t xml:space="preserve"> A set of bit flags that defines the domain trust attributes. A flag is TRUE (or set) if its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F</w:t>
            </w:r>
          </w:p>
        </w:tc>
        <w:tc>
          <w:tcPr>
            <w:tcW w:w="270" w:type="dxa"/>
            <w:vAlign w:val="bottom"/>
          </w:tcPr>
          <w:p w:rsidR="00720ACD" w:rsidRDefault="00BE5BF1">
            <w:pPr>
              <w:pStyle w:val="PacketDiagramBodyText"/>
            </w:pPr>
            <w:r>
              <w:t>E</w:t>
            </w:r>
          </w:p>
        </w:tc>
        <w:tc>
          <w:tcPr>
            <w:tcW w:w="270" w:type="dxa"/>
            <w:vAlign w:val="bottom"/>
          </w:tcPr>
          <w:p w:rsidR="00720ACD" w:rsidRDefault="00BE5BF1">
            <w:pPr>
              <w:pStyle w:val="PacketDiagramBodyText"/>
            </w:pPr>
            <w:r>
              <w:t>D</w:t>
            </w:r>
          </w:p>
        </w:tc>
        <w:tc>
          <w:tcPr>
            <w:tcW w:w="270" w:type="dxa"/>
            <w:vAlign w:val="bottom"/>
          </w:tcPr>
          <w:p w:rsidR="00720ACD" w:rsidRDefault="00BE5BF1">
            <w:pPr>
              <w:pStyle w:val="PacketDiagramBodyText"/>
            </w:pPr>
            <w:r>
              <w:t>C</w:t>
            </w:r>
          </w:p>
        </w:tc>
        <w:tc>
          <w:tcPr>
            <w:tcW w:w="270" w:type="dxa"/>
            <w:vAlign w:val="bottom"/>
          </w:tcPr>
          <w:p w:rsidR="00720ACD" w:rsidRDefault="00BE5BF1">
            <w:pPr>
              <w:pStyle w:val="PacketDiagramBodyText"/>
            </w:pPr>
            <w:r>
              <w:t>B</w:t>
            </w:r>
          </w:p>
        </w:tc>
        <w:tc>
          <w:tcPr>
            <w:tcW w:w="270" w:type="dxa"/>
            <w:vAlign w:val="bottom"/>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0" w:type="auto"/>
        <w:tblInd w:w="475" w:type="dxa"/>
        <w:tblLook w:val="04A0" w:firstRow="1" w:lastRow="0" w:firstColumn="1" w:lastColumn="0" w:noHBand="0" w:noVBand="1"/>
      </w:tblPr>
      <w:tblGrid>
        <w:gridCol w:w="1710"/>
        <w:gridCol w:w="693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710" w:type="dxa"/>
          </w:tcPr>
          <w:p w:rsidR="00720ACD" w:rsidRDefault="00BE5BF1">
            <w:pPr>
              <w:pStyle w:val="TableHeaderText"/>
            </w:pPr>
            <w:r>
              <w:t>Value</w:t>
            </w:r>
          </w:p>
        </w:tc>
        <w:tc>
          <w:tcPr>
            <w:tcW w:w="6930" w:type="dxa"/>
          </w:tcPr>
          <w:p w:rsidR="00720ACD" w:rsidRDefault="00BE5BF1">
            <w:pPr>
              <w:pStyle w:val="TableHeaderText"/>
            </w:pPr>
            <w:r>
              <w:t>Description</w:t>
            </w:r>
          </w:p>
        </w:tc>
      </w:tr>
      <w:tr w:rsidR="00720ACD" w:rsidTr="00720ACD">
        <w:tc>
          <w:tcPr>
            <w:tcW w:w="1710" w:type="dxa"/>
          </w:tcPr>
          <w:p w:rsidR="00720ACD" w:rsidRDefault="00BE5BF1">
            <w:pPr>
              <w:pStyle w:val="TableBodyText"/>
            </w:pPr>
            <w:r>
              <w:t>A</w:t>
            </w:r>
          </w:p>
        </w:tc>
        <w:tc>
          <w:tcPr>
            <w:tcW w:w="6930" w:type="dxa"/>
          </w:tcPr>
          <w:p w:rsidR="00720ACD" w:rsidRDefault="00BE5BF1">
            <w:pPr>
              <w:pStyle w:val="TableBodyText"/>
            </w:pPr>
            <w:r>
              <w:t xml:space="preserve">Domain is a member of a </w:t>
            </w:r>
            <w:hyperlink w:anchor="gt_fd104241-4fb3-457c-b2c4-e0c18bb20b62">
              <w:r>
                <w:rPr>
                  <w:rStyle w:val="HyperlinkGreen"/>
                  <w:b/>
                </w:rPr>
                <w:t>forest</w:t>
              </w:r>
            </w:hyperlink>
            <w:r>
              <w:t>.</w:t>
            </w:r>
          </w:p>
        </w:tc>
      </w:tr>
      <w:tr w:rsidR="00720ACD" w:rsidTr="00720ACD">
        <w:tc>
          <w:tcPr>
            <w:tcW w:w="1710" w:type="dxa"/>
          </w:tcPr>
          <w:p w:rsidR="00720ACD" w:rsidRDefault="00BE5BF1">
            <w:pPr>
              <w:pStyle w:val="TableBodyText"/>
            </w:pPr>
            <w:r>
              <w:t>B</w:t>
            </w:r>
          </w:p>
        </w:tc>
        <w:tc>
          <w:tcPr>
            <w:tcW w:w="6930" w:type="dxa"/>
          </w:tcPr>
          <w:p w:rsidR="00720ACD" w:rsidRDefault="00BE5BF1">
            <w:pPr>
              <w:pStyle w:val="TableBodyText"/>
            </w:pPr>
            <w:r>
              <w:t xml:space="preserve">Domain is directly </w:t>
            </w:r>
            <w:r>
              <w:t>trusted by the current domain.</w:t>
            </w:r>
          </w:p>
        </w:tc>
      </w:tr>
      <w:tr w:rsidR="00720ACD" w:rsidTr="00720ACD">
        <w:tc>
          <w:tcPr>
            <w:tcW w:w="1710" w:type="dxa"/>
          </w:tcPr>
          <w:p w:rsidR="00720ACD" w:rsidRDefault="00BE5BF1">
            <w:pPr>
              <w:pStyle w:val="TableBodyText"/>
            </w:pPr>
            <w:r>
              <w:t>C</w:t>
            </w:r>
          </w:p>
        </w:tc>
        <w:tc>
          <w:tcPr>
            <w:tcW w:w="6930" w:type="dxa"/>
          </w:tcPr>
          <w:p w:rsidR="00720ACD" w:rsidRDefault="00BE5BF1">
            <w:pPr>
              <w:pStyle w:val="TableBodyText"/>
            </w:pPr>
            <w:r>
              <w:t>Domain is the root of a forests.</w:t>
            </w:r>
          </w:p>
        </w:tc>
      </w:tr>
      <w:tr w:rsidR="00720ACD" w:rsidTr="00720ACD">
        <w:tc>
          <w:tcPr>
            <w:tcW w:w="1710" w:type="dxa"/>
          </w:tcPr>
          <w:p w:rsidR="00720ACD" w:rsidRDefault="00BE5BF1">
            <w:pPr>
              <w:pStyle w:val="TableBodyText"/>
            </w:pPr>
            <w:r>
              <w:t>D</w:t>
            </w:r>
          </w:p>
        </w:tc>
        <w:tc>
          <w:tcPr>
            <w:tcW w:w="6930" w:type="dxa"/>
          </w:tcPr>
          <w:p w:rsidR="00720ACD" w:rsidRDefault="00BE5BF1">
            <w:pPr>
              <w:pStyle w:val="TableBodyText"/>
            </w:pPr>
            <w:r>
              <w:t xml:space="preserve">Domain is the </w:t>
            </w:r>
            <w:hyperlink w:anchor="gt_387021de-3d6b-4372-835f-0d68c50cb496">
              <w:r>
                <w:rPr>
                  <w:rStyle w:val="HyperlinkGreen"/>
                  <w:b/>
                </w:rPr>
                <w:t>primary domain</w:t>
              </w:r>
            </w:hyperlink>
            <w:r>
              <w:t xml:space="preserve"> of the queried server.</w:t>
            </w:r>
          </w:p>
        </w:tc>
      </w:tr>
      <w:tr w:rsidR="00720ACD" w:rsidTr="00720ACD">
        <w:tc>
          <w:tcPr>
            <w:tcW w:w="1710" w:type="dxa"/>
          </w:tcPr>
          <w:p w:rsidR="00720ACD" w:rsidRDefault="00BE5BF1">
            <w:pPr>
              <w:pStyle w:val="TableBodyText"/>
            </w:pPr>
            <w:r>
              <w:t>E</w:t>
            </w:r>
          </w:p>
        </w:tc>
        <w:tc>
          <w:tcPr>
            <w:tcW w:w="6930" w:type="dxa"/>
          </w:tcPr>
          <w:p w:rsidR="00720ACD" w:rsidRDefault="00BE5BF1">
            <w:pPr>
              <w:pStyle w:val="TableBodyText"/>
            </w:pPr>
            <w:r>
              <w:t>Primary domain is running in native mode.</w:t>
            </w:r>
          </w:p>
        </w:tc>
      </w:tr>
      <w:tr w:rsidR="00720ACD" w:rsidTr="00720ACD">
        <w:tc>
          <w:tcPr>
            <w:tcW w:w="1710" w:type="dxa"/>
          </w:tcPr>
          <w:p w:rsidR="00720ACD" w:rsidRDefault="00BE5BF1">
            <w:pPr>
              <w:pStyle w:val="TableBodyText"/>
            </w:pPr>
            <w:r>
              <w:t>F</w:t>
            </w:r>
          </w:p>
        </w:tc>
        <w:tc>
          <w:tcPr>
            <w:tcW w:w="6930" w:type="dxa"/>
          </w:tcPr>
          <w:p w:rsidR="00720ACD" w:rsidRDefault="00BE5BF1">
            <w:pPr>
              <w:pStyle w:val="TableBodyText"/>
            </w:pPr>
            <w:r>
              <w:t>Domain directly trusts t</w:t>
            </w:r>
            <w:r>
              <w:t>he current domain.</w:t>
            </w:r>
          </w:p>
        </w:tc>
      </w:tr>
    </w:tbl>
    <w:p w:rsidR="00720ACD" w:rsidRDefault="00BE5BF1">
      <w:pPr>
        <w:pStyle w:val="Definition-Field2"/>
      </w:pPr>
      <w:r>
        <w:t>All other bits MUST be set to zero and MUST be ignored on receipt.</w:t>
      </w:r>
    </w:p>
    <w:p w:rsidR="00720ACD" w:rsidRDefault="00BE5BF1">
      <w:pPr>
        <w:pStyle w:val="Definition-Field"/>
      </w:pPr>
      <w:r>
        <w:rPr>
          <w:b/>
        </w:rPr>
        <w:t>ParentIndex:</w:t>
      </w:r>
      <w:r>
        <w:t xml:space="preserve"> An integer value that contains the index in the </w:t>
      </w:r>
      <w:r>
        <w:rPr>
          <w:b/>
        </w:rPr>
        <w:t>NETLOGON_TRUSTED_DOMAIN_ARRAY</w:t>
      </w:r>
      <w:r>
        <w:t xml:space="preserve"> array (returned by </w:t>
      </w:r>
      <w:r>
        <w:rPr>
          <w:b/>
        </w:rPr>
        <w:t xml:space="preserve">DsrEnumerateDomainTrusts </w:t>
      </w:r>
      <w:r>
        <w:t>method) that corresponds to the pa</w:t>
      </w:r>
      <w:r>
        <w:t>rent domain of the domain represented by this structure. This field is set if all of the following conditions are met:</w:t>
      </w:r>
    </w:p>
    <w:p w:rsidR="00720ACD" w:rsidRDefault="00BE5BF1">
      <w:pPr>
        <w:pStyle w:val="ListParagraph"/>
        <w:numPr>
          <w:ilvl w:val="0"/>
          <w:numId w:val="56"/>
        </w:numPr>
        <w:ind w:left="810"/>
      </w:pPr>
      <w:r>
        <w:t xml:space="preserve">The A flag is specified in the </w:t>
      </w:r>
      <w:r>
        <w:rPr>
          <w:i/>
        </w:rPr>
        <w:t>Flags</w:t>
      </w:r>
      <w:r>
        <w:t xml:space="preserve"> parameter of the </w:t>
      </w:r>
      <w:r>
        <w:rPr>
          <w:b/>
        </w:rPr>
        <w:t>DsrEnumerateDomainTrusts</w:t>
      </w:r>
      <w:r>
        <w:t xml:space="preserve"> method.</w:t>
      </w:r>
    </w:p>
    <w:p w:rsidR="00720ACD" w:rsidRDefault="00BE5BF1">
      <w:pPr>
        <w:pStyle w:val="ListParagraph"/>
        <w:numPr>
          <w:ilvl w:val="0"/>
          <w:numId w:val="56"/>
        </w:numPr>
        <w:ind w:left="810"/>
      </w:pPr>
      <w:r>
        <w:t xml:space="preserve">The </w:t>
      </w:r>
      <w:r>
        <w:rPr>
          <w:b/>
        </w:rPr>
        <w:t>Flags</w:t>
      </w:r>
      <w:r>
        <w:t xml:space="preserve"> field of </w:t>
      </w:r>
      <w:r>
        <w:rPr>
          <w:b/>
        </w:rPr>
        <w:t>DS_DOMAIN_TRUSTSW</w:t>
      </w:r>
      <w:r>
        <w:t xml:space="preserve"> structure doe</w:t>
      </w:r>
      <w:r>
        <w:t>s not contain the C flag.</w:t>
      </w:r>
    </w:p>
    <w:p w:rsidR="00720ACD" w:rsidRDefault="00BE5BF1">
      <w:pPr>
        <w:pStyle w:val="Definition-Field2"/>
      </w:pPr>
      <w:r>
        <w:t>Otherwise, it MUST be set to zero and MUST be ignored.</w:t>
      </w:r>
    </w:p>
    <w:p w:rsidR="00720ACD" w:rsidRDefault="00BE5BF1">
      <w:pPr>
        <w:pStyle w:val="Definition-Field"/>
      </w:pPr>
      <w:r>
        <w:rPr>
          <w:b/>
        </w:rPr>
        <w:t>TrustType:</w:t>
      </w:r>
      <w:r>
        <w:t xml:space="preserve"> An integer value that describes the type of domain with which the trust is associated. </w:t>
      </w:r>
      <w:r>
        <w:rPr>
          <w:b/>
        </w:rPr>
        <w:t>TrustType</w:t>
      </w:r>
      <w:r>
        <w:t xml:space="preserve"> is one of the following values.</w:t>
      </w:r>
    </w:p>
    <w:tbl>
      <w:tblPr>
        <w:tblStyle w:val="Table-ShadedHeader"/>
        <w:tblW w:w="0" w:type="auto"/>
        <w:tblInd w:w="475" w:type="dxa"/>
        <w:tblLook w:val="04A0" w:firstRow="1" w:lastRow="0" w:firstColumn="1" w:lastColumn="0" w:noHBand="0" w:noVBand="1"/>
      </w:tblPr>
      <w:tblGrid>
        <w:gridCol w:w="2430"/>
        <w:gridCol w:w="62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2430" w:type="dxa"/>
          </w:tcPr>
          <w:p w:rsidR="00720ACD" w:rsidRDefault="00BE5BF1">
            <w:pPr>
              <w:pStyle w:val="TableHeaderText"/>
            </w:pPr>
            <w:r>
              <w:t>Value</w:t>
            </w:r>
          </w:p>
        </w:tc>
        <w:tc>
          <w:tcPr>
            <w:tcW w:w="6210" w:type="dxa"/>
          </w:tcPr>
          <w:p w:rsidR="00720ACD" w:rsidRDefault="00BE5BF1">
            <w:pPr>
              <w:pStyle w:val="TableHeaderText"/>
            </w:pPr>
            <w:r>
              <w:t>Meaning</w:t>
            </w:r>
          </w:p>
        </w:tc>
      </w:tr>
      <w:tr w:rsidR="00720ACD" w:rsidTr="00720ACD">
        <w:tc>
          <w:tcPr>
            <w:tcW w:w="2430" w:type="dxa"/>
          </w:tcPr>
          <w:p w:rsidR="00720ACD" w:rsidRDefault="00BE5BF1">
            <w:pPr>
              <w:pStyle w:val="TableBodyText"/>
            </w:pPr>
            <w:r>
              <w:t>0x00000001</w:t>
            </w:r>
          </w:p>
        </w:tc>
        <w:tc>
          <w:tcPr>
            <w:tcW w:w="6210" w:type="dxa"/>
          </w:tcPr>
          <w:p w:rsidR="00720ACD" w:rsidRDefault="00BE5BF1">
            <w:pPr>
              <w:pStyle w:val="TableBodyText"/>
            </w:pPr>
            <w:r>
              <w:t xml:space="preserve">Trust is </w:t>
            </w:r>
            <w:r>
              <w:t>with a domain.</w:t>
            </w:r>
            <w:bookmarkStart w:id="408" w:name="Appendix_A_Target_58"/>
            <w:r>
              <w:rPr>
                <w:rStyle w:val="Hyperlink"/>
              </w:rPr>
              <w:fldChar w:fldCharType="begin"/>
            </w:r>
            <w:r>
              <w:rPr>
                <w:rStyle w:val="Hyperlink"/>
                <w:szCs w:val="24"/>
              </w:rPr>
              <w:instrText xml:space="preserve"> HYPERLINK \l "Appendix_A_58" \o "Product behavior note 58" \h </w:instrText>
            </w:r>
            <w:r>
              <w:rPr>
                <w:rStyle w:val="Hyperlink"/>
              </w:rPr>
            </w:r>
            <w:r>
              <w:rPr>
                <w:rStyle w:val="Hyperlink"/>
                <w:szCs w:val="24"/>
              </w:rPr>
              <w:fldChar w:fldCharType="separate"/>
            </w:r>
            <w:r>
              <w:rPr>
                <w:rStyle w:val="Hyperlink"/>
              </w:rPr>
              <w:t>&lt;58&gt;</w:t>
            </w:r>
            <w:r>
              <w:rPr>
                <w:rStyle w:val="Hyperlink"/>
              </w:rPr>
              <w:fldChar w:fldCharType="end"/>
            </w:r>
            <w:bookmarkEnd w:id="408"/>
          </w:p>
        </w:tc>
      </w:tr>
      <w:tr w:rsidR="00720ACD" w:rsidTr="00720ACD">
        <w:tc>
          <w:tcPr>
            <w:tcW w:w="2430" w:type="dxa"/>
          </w:tcPr>
          <w:p w:rsidR="00720ACD" w:rsidRDefault="00BE5BF1">
            <w:pPr>
              <w:pStyle w:val="TableBodyText"/>
            </w:pPr>
            <w:r>
              <w:lastRenderedPageBreak/>
              <w:t>0x00000002</w:t>
            </w:r>
          </w:p>
        </w:tc>
        <w:tc>
          <w:tcPr>
            <w:tcW w:w="6210" w:type="dxa"/>
          </w:tcPr>
          <w:p w:rsidR="00720ACD" w:rsidRDefault="00BE5BF1">
            <w:pPr>
              <w:pStyle w:val="TableBodyText"/>
            </w:pPr>
            <w:r>
              <w:t xml:space="preserve">Trust is with an </w:t>
            </w:r>
            <w:hyperlink w:anchor="gt_e467d927-17bf-49c9-98d1-96ddf61ddd90">
              <w:r>
                <w:rPr>
                  <w:rStyle w:val="HyperlinkGreen"/>
                  <w:b/>
                </w:rPr>
                <w:t>Active Directory</w:t>
              </w:r>
            </w:hyperlink>
            <w:r>
              <w:t xml:space="preserve"> domain.</w:t>
            </w:r>
            <w:bookmarkStart w:id="409" w:name="Appendix_A_Target_59"/>
            <w:r>
              <w:rPr>
                <w:rStyle w:val="Hyperlink"/>
              </w:rPr>
              <w:fldChar w:fldCharType="begin"/>
            </w:r>
            <w:r>
              <w:rPr>
                <w:rStyle w:val="Hyperlink"/>
                <w:szCs w:val="24"/>
              </w:rPr>
              <w:instrText xml:space="preserve"> HYPERLINK \l "Appendix_A_59" \o "Product behavior note 59" \h </w:instrText>
            </w:r>
            <w:r>
              <w:rPr>
                <w:rStyle w:val="Hyperlink"/>
              </w:rPr>
            </w:r>
            <w:r>
              <w:rPr>
                <w:rStyle w:val="Hyperlink"/>
                <w:szCs w:val="24"/>
              </w:rPr>
              <w:fldChar w:fldCharType="separate"/>
            </w:r>
            <w:r>
              <w:rPr>
                <w:rStyle w:val="Hyperlink"/>
              </w:rPr>
              <w:t>&lt;59&gt;</w:t>
            </w:r>
            <w:r>
              <w:rPr>
                <w:rStyle w:val="Hyperlink"/>
              </w:rPr>
              <w:fldChar w:fldCharType="end"/>
            </w:r>
            <w:bookmarkEnd w:id="409"/>
          </w:p>
        </w:tc>
      </w:tr>
      <w:tr w:rsidR="00720ACD" w:rsidTr="00720ACD">
        <w:tc>
          <w:tcPr>
            <w:tcW w:w="2430" w:type="dxa"/>
          </w:tcPr>
          <w:p w:rsidR="00720ACD" w:rsidRDefault="00BE5BF1">
            <w:pPr>
              <w:pStyle w:val="TableBodyText"/>
            </w:pPr>
            <w:r>
              <w:t>0x00000003</w:t>
            </w:r>
          </w:p>
        </w:tc>
        <w:tc>
          <w:tcPr>
            <w:tcW w:w="6210" w:type="dxa"/>
          </w:tcPr>
          <w:p w:rsidR="00720ACD" w:rsidRDefault="00BE5BF1">
            <w:pPr>
              <w:pStyle w:val="TableBodyText"/>
            </w:pPr>
            <w:r>
              <w:t>Trust is with an MIT Kerberos realm.</w:t>
            </w:r>
          </w:p>
        </w:tc>
      </w:tr>
      <w:tr w:rsidR="00720ACD" w:rsidTr="00720ACD">
        <w:tc>
          <w:tcPr>
            <w:tcW w:w="2430" w:type="dxa"/>
          </w:tcPr>
          <w:p w:rsidR="00720ACD" w:rsidRDefault="00BE5BF1">
            <w:pPr>
              <w:pStyle w:val="TableBodyText"/>
            </w:pPr>
            <w:r>
              <w:t>0x00000004</w:t>
            </w:r>
          </w:p>
        </w:tc>
        <w:tc>
          <w:tcPr>
            <w:tcW w:w="6210" w:type="dxa"/>
          </w:tcPr>
          <w:p w:rsidR="00720ACD" w:rsidRDefault="00BE5BF1">
            <w:pPr>
              <w:pStyle w:val="TableBodyText"/>
            </w:pPr>
            <w:r>
              <w:t>Trust is with a Distributed Computing Environment (DCE) realm.</w:t>
            </w:r>
          </w:p>
        </w:tc>
      </w:tr>
    </w:tbl>
    <w:p w:rsidR="00720ACD" w:rsidRDefault="00BE5BF1">
      <w:pPr>
        <w:pStyle w:val="Definition-Field2"/>
      </w:pPr>
      <w:r>
        <w:t>All other values MUST be ignored on receipt.</w:t>
      </w:r>
    </w:p>
    <w:p w:rsidR="00720ACD" w:rsidRDefault="00BE5BF1">
      <w:pPr>
        <w:pStyle w:val="Definition-Field"/>
      </w:pPr>
      <w:r>
        <w:rPr>
          <w:b/>
        </w:rPr>
        <w:t>TrustAttributes:</w:t>
      </w:r>
      <w:r>
        <w:t xml:space="preserve"> </w:t>
      </w:r>
      <w:r>
        <w:t>A set of bit flags describing trust link attributes. A flag is true (or set) if its value is equal to 1. The value is constructed from zero or more bit flags from the following table, with the exception that bit F cannot be combined with E or D.</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I</w:t>
            </w:r>
          </w:p>
        </w:tc>
        <w:tc>
          <w:tcPr>
            <w:tcW w:w="270" w:type="dxa"/>
            <w:vAlign w:val="bottom"/>
          </w:tcPr>
          <w:p w:rsidR="00720ACD" w:rsidRDefault="00BE5BF1">
            <w:pPr>
              <w:pStyle w:val="PacketDiagramBodyText"/>
            </w:pPr>
            <w:r>
              <w:t>H</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0</w:t>
            </w:r>
          </w:p>
        </w:tc>
        <w:tc>
          <w:tcPr>
            <w:tcW w:w="270" w:type="dxa"/>
            <w:vAlign w:val="bottom"/>
          </w:tcPr>
          <w:p w:rsidR="00720ACD" w:rsidRDefault="00BE5BF1">
            <w:pPr>
              <w:pStyle w:val="PacketDiagramBodyText"/>
            </w:pPr>
            <w:r>
              <w:t>G</w:t>
            </w:r>
          </w:p>
        </w:tc>
        <w:tc>
          <w:tcPr>
            <w:tcW w:w="270" w:type="dxa"/>
            <w:vAlign w:val="bottom"/>
          </w:tcPr>
          <w:p w:rsidR="00720ACD" w:rsidRDefault="00BE5BF1">
            <w:pPr>
              <w:pStyle w:val="PacketDiagramBodyText"/>
            </w:pPr>
            <w:r>
              <w:t>F</w:t>
            </w:r>
          </w:p>
        </w:tc>
        <w:tc>
          <w:tcPr>
            <w:tcW w:w="270" w:type="dxa"/>
            <w:vAlign w:val="bottom"/>
          </w:tcPr>
          <w:p w:rsidR="00720ACD" w:rsidRDefault="00BE5BF1">
            <w:pPr>
              <w:pStyle w:val="PacketDiagramBodyText"/>
            </w:pPr>
            <w:r>
              <w:t>E</w:t>
            </w:r>
          </w:p>
        </w:tc>
        <w:tc>
          <w:tcPr>
            <w:tcW w:w="270" w:type="dxa"/>
            <w:vAlign w:val="bottom"/>
          </w:tcPr>
          <w:p w:rsidR="00720ACD" w:rsidRDefault="00BE5BF1">
            <w:pPr>
              <w:pStyle w:val="PacketDiagramBodyText"/>
            </w:pPr>
            <w:r>
              <w:t>D</w:t>
            </w:r>
          </w:p>
        </w:tc>
        <w:tc>
          <w:tcPr>
            <w:tcW w:w="270" w:type="dxa"/>
            <w:vAlign w:val="bottom"/>
          </w:tcPr>
          <w:p w:rsidR="00720ACD" w:rsidRDefault="00BE5BF1">
            <w:pPr>
              <w:pStyle w:val="PacketDiagramBodyText"/>
            </w:pPr>
            <w:r>
              <w:t>C</w:t>
            </w:r>
          </w:p>
        </w:tc>
        <w:tc>
          <w:tcPr>
            <w:tcW w:w="270" w:type="dxa"/>
            <w:vAlign w:val="bottom"/>
          </w:tcPr>
          <w:p w:rsidR="00720ACD" w:rsidRDefault="00BE5BF1">
            <w:pPr>
              <w:pStyle w:val="PacketDiagramBodyText"/>
            </w:pPr>
            <w:r>
              <w:t>B</w:t>
            </w:r>
          </w:p>
        </w:tc>
        <w:tc>
          <w:tcPr>
            <w:tcW w:w="270" w:type="dxa"/>
            <w:vAlign w:val="bottom"/>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8640" w:type="dxa"/>
        <w:tblInd w:w="475" w:type="dxa"/>
        <w:tblLook w:val="04A0" w:firstRow="1" w:lastRow="0" w:firstColumn="1" w:lastColumn="0" w:noHBand="0" w:noVBand="1"/>
      </w:tblPr>
      <w:tblGrid>
        <w:gridCol w:w="1710"/>
        <w:gridCol w:w="693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710" w:type="dxa"/>
          </w:tcPr>
          <w:p w:rsidR="00720ACD" w:rsidRDefault="00BE5BF1">
            <w:pPr>
              <w:pStyle w:val="TableHeaderText"/>
            </w:pPr>
            <w:r>
              <w:t>Value</w:t>
            </w:r>
          </w:p>
        </w:tc>
        <w:tc>
          <w:tcPr>
            <w:tcW w:w="6930" w:type="dxa"/>
          </w:tcPr>
          <w:p w:rsidR="00720ACD" w:rsidRDefault="00BE5BF1">
            <w:pPr>
              <w:pStyle w:val="TableHeaderText"/>
            </w:pPr>
            <w:r>
              <w:t>Description</w:t>
            </w:r>
          </w:p>
        </w:tc>
      </w:tr>
      <w:tr w:rsidR="00720ACD" w:rsidTr="00720ACD">
        <w:tc>
          <w:tcPr>
            <w:tcW w:w="1710" w:type="dxa"/>
          </w:tcPr>
          <w:p w:rsidR="00720ACD" w:rsidRDefault="00BE5BF1">
            <w:pPr>
              <w:pStyle w:val="TableBodyText"/>
            </w:pPr>
            <w:r>
              <w:t>A</w:t>
            </w:r>
          </w:p>
        </w:tc>
        <w:tc>
          <w:tcPr>
            <w:tcW w:w="6930" w:type="dxa"/>
          </w:tcPr>
          <w:p w:rsidR="00720ACD" w:rsidRDefault="00BE5BF1">
            <w:pPr>
              <w:pStyle w:val="TableBodyText"/>
            </w:pPr>
            <w:r>
              <w:t>Trust link MUST NOT allow transitivity.</w:t>
            </w:r>
          </w:p>
        </w:tc>
      </w:tr>
      <w:tr w:rsidR="00720ACD" w:rsidTr="00720ACD">
        <w:tc>
          <w:tcPr>
            <w:tcW w:w="1710" w:type="dxa"/>
          </w:tcPr>
          <w:p w:rsidR="00720ACD" w:rsidRDefault="00BE5BF1">
            <w:pPr>
              <w:pStyle w:val="TableBodyText"/>
            </w:pPr>
            <w:r>
              <w:t>B</w:t>
            </w:r>
          </w:p>
        </w:tc>
        <w:tc>
          <w:tcPr>
            <w:tcW w:w="6930" w:type="dxa"/>
          </w:tcPr>
          <w:p w:rsidR="00720ACD" w:rsidRDefault="00BE5BF1">
            <w:pPr>
              <w:pStyle w:val="TableBodyText"/>
            </w:pPr>
            <w:r>
              <w:t>Trust link MAY</w:t>
            </w:r>
            <w:bookmarkStart w:id="410" w:name="Appendix_A_Target_60"/>
            <w:r>
              <w:rPr>
                <w:rStyle w:val="Hyperlink"/>
              </w:rPr>
              <w:fldChar w:fldCharType="begin"/>
            </w:r>
            <w:r>
              <w:rPr>
                <w:rStyle w:val="Hyperlink"/>
                <w:szCs w:val="24"/>
              </w:rPr>
              <w:instrText xml:space="preserve"> HYPERLINK \l "Appendix_A_60" \o "Product behavior note 60" \h </w:instrText>
            </w:r>
            <w:r>
              <w:rPr>
                <w:rStyle w:val="Hyperlink"/>
              </w:rPr>
            </w:r>
            <w:r>
              <w:rPr>
                <w:rStyle w:val="Hyperlink"/>
                <w:szCs w:val="24"/>
              </w:rPr>
              <w:fldChar w:fldCharType="separate"/>
            </w:r>
            <w:r>
              <w:rPr>
                <w:rStyle w:val="Hyperlink"/>
              </w:rPr>
              <w:t>&lt;60&gt;</w:t>
            </w:r>
            <w:r>
              <w:rPr>
                <w:rStyle w:val="Hyperlink"/>
              </w:rPr>
              <w:fldChar w:fldCharType="end"/>
            </w:r>
            <w:bookmarkEnd w:id="410"/>
            <w:r>
              <w:t xml:space="preserve">  be valid.</w:t>
            </w:r>
            <w:r>
              <w:rPr>
                <w:rStyle w:val="FootnoteReference"/>
              </w:rPr>
              <w:t xml:space="preserve"> </w:t>
            </w:r>
          </w:p>
        </w:tc>
      </w:tr>
      <w:tr w:rsidR="00720ACD" w:rsidTr="00720ACD">
        <w:tc>
          <w:tcPr>
            <w:tcW w:w="1710" w:type="dxa"/>
          </w:tcPr>
          <w:p w:rsidR="00720ACD" w:rsidRDefault="00BE5BF1">
            <w:pPr>
              <w:pStyle w:val="TableBodyText"/>
            </w:pPr>
            <w:r>
              <w:t>C</w:t>
            </w:r>
          </w:p>
        </w:tc>
        <w:tc>
          <w:tcPr>
            <w:tcW w:w="6930" w:type="dxa"/>
          </w:tcPr>
          <w:p w:rsidR="00720ACD" w:rsidRDefault="00BE5BF1">
            <w:pPr>
              <w:pStyle w:val="TableBodyText"/>
            </w:pPr>
            <w:r>
              <w:t xml:space="preserve">Trust link MUST be set for </w:t>
            </w:r>
            <w:hyperlink w:anchor="gt_83f2020d-0804-4840-a5ac-e06439d50f8d">
              <w:r>
                <w:rPr>
                  <w:rStyle w:val="HyperlinkGreen"/>
                  <w:b/>
                </w:rPr>
                <w:t>SID</w:t>
              </w:r>
            </w:hyperlink>
            <w:r>
              <w:t xml:space="preserve"> filtering of the client domain. For details about SID filtering, see </w:t>
            </w:r>
            <w:hyperlink r:id="rId224" w:anchor="Section_166d8064c86341e19c23edaaa5f36962">
              <w:r>
                <w:rPr>
                  <w:rStyle w:val="Hyperlink"/>
                </w:rPr>
                <w:t>[MS-PAC]</w:t>
              </w:r>
            </w:hyperlink>
            <w:r>
              <w:t>.</w:t>
            </w:r>
          </w:p>
        </w:tc>
      </w:tr>
      <w:tr w:rsidR="00720ACD" w:rsidTr="00720ACD">
        <w:tc>
          <w:tcPr>
            <w:tcW w:w="1710" w:type="dxa"/>
          </w:tcPr>
          <w:p w:rsidR="00720ACD" w:rsidRDefault="00BE5BF1">
            <w:pPr>
              <w:pStyle w:val="TableBodyText"/>
            </w:pPr>
            <w:r>
              <w:t>D</w:t>
            </w:r>
          </w:p>
        </w:tc>
        <w:tc>
          <w:tcPr>
            <w:tcW w:w="6930" w:type="dxa"/>
          </w:tcPr>
          <w:p w:rsidR="00720ACD" w:rsidRDefault="00BE5BF1">
            <w:pPr>
              <w:pStyle w:val="TableBodyText"/>
            </w:pPr>
            <w:r>
              <w:t xml:space="preserve">Trust link can contain </w:t>
            </w:r>
            <w:hyperlink w:anchor="gt_8c0b82d9-efec-4723-95a9-8564edf9ba44">
              <w:r>
                <w:rPr>
                  <w:rStyle w:val="HyperlinkGreen"/>
                  <w:b/>
                </w:rPr>
                <w:t>forest trust information</w:t>
              </w:r>
            </w:hyperlink>
            <w:r>
              <w:t>.</w:t>
            </w:r>
          </w:p>
        </w:tc>
      </w:tr>
      <w:tr w:rsidR="00720ACD" w:rsidTr="00720ACD">
        <w:tc>
          <w:tcPr>
            <w:tcW w:w="1710" w:type="dxa"/>
          </w:tcPr>
          <w:p w:rsidR="00720ACD" w:rsidRDefault="00BE5BF1">
            <w:pPr>
              <w:pStyle w:val="TableBodyText"/>
            </w:pPr>
            <w:r>
              <w:t>E</w:t>
            </w:r>
          </w:p>
        </w:tc>
        <w:tc>
          <w:tcPr>
            <w:tcW w:w="6930" w:type="dxa"/>
          </w:tcPr>
          <w:p w:rsidR="00720ACD" w:rsidRDefault="00BE5BF1">
            <w:pPr>
              <w:pStyle w:val="TableBodyText"/>
            </w:pPr>
            <w:r>
              <w:t xml:space="preserve">Trust link is to either a domain or a forest that is </w:t>
            </w:r>
            <w:r>
              <w:t xml:space="preserve">not part of the </w:t>
            </w:r>
            <w:hyperlink w:anchor="gt_e44ff7b5-53ad-4b0c-b82d-f4826008866f">
              <w:r>
                <w:rPr>
                  <w:rStyle w:val="HyperlinkGreen"/>
                  <w:b/>
                </w:rPr>
                <w:t>enterprise network</w:t>
              </w:r>
            </w:hyperlink>
            <w:r>
              <w:t>.</w:t>
            </w:r>
          </w:p>
        </w:tc>
      </w:tr>
      <w:tr w:rsidR="00720ACD" w:rsidTr="00720ACD">
        <w:tc>
          <w:tcPr>
            <w:tcW w:w="1710" w:type="dxa"/>
          </w:tcPr>
          <w:p w:rsidR="00720ACD" w:rsidRDefault="00BE5BF1">
            <w:pPr>
              <w:pStyle w:val="TableBodyText"/>
            </w:pPr>
            <w:r>
              <w:t>F</w:t>
            </w:r>
          </w:p>
        </w:tc>
        <w:tc>
          <w:tcPr>
            <w:tcW w:w="6930" w:type="dxa"/>
          </w:tcPr>
          <w:p w:rsidR="00720ACD" w:rsidRDefault="00BE5BF1">
            <w:pPr>
              <w:pStyle w:val="TableBodyText"/>
            </w:pPr>
            <w:r>
              <w:t>Trust link is internal to the forest.</w:t>
            </w:r>
          </w:p>
        </w:tc>
      </w:tr>
      <w:tr w:rsidR="00720ACD" w:rsidTr="00720ACD">
        <w:tc>
          <w:tcPr>
            <w:tcW w:w="1710" w:type="dxa"/>
          </w:tcPr>
          <w:p w:rsidR="00720ACD" w:rsidRDefault="00BE5BF1">
            <w:pPr>
              <w:pStyle w:val="TableBodyText"/>
            </w:pPr>
            <w:r>
              <w:t>G</w:t>
            </w:r>
          </w:p>
        </w:tc>
        <w:tc>
          <w:tcPr>
            <w:tcW w:w="6930" w:type="dxa"/>
          </w:tcPr>
          <w:p w:rsidR="00720ACD" w:rsidRDefault="00BE5BF1">
            <w:pPr>
              <w:pStyle w:val="TableBodyText"/>
            </w:pPr>
            <w:r>
              <w:t>Trust is to be treated as external for trust boundary purposes.</w:t>
            </w:r>
          </w:p>
        </w:tc>
      </w:tr>
      <w:tr w:rsidR="00720ACD" w:rsidTr="00720ACD">
        <w:tc>
          <w:tcPr>
            <w:tcW w:w="1710" w:type="dxa"/>
          </w:tcPr>
          <w:p w:rsidR="00720ACD" w:rsidRDefault="00BE5BF1">
            <w:pPr>
              <w:pStyle w:val="TableBodyText"/>
            </w:pPr>
            <w:r>
              <w:t>H</w:t>
            </w:r>
          </w:p>
        </w:tc>
        <w:tc>
          <w:tcPr>
            <w:tcW w:w="6930" w:type="dxa"/>
          </w:tcPr>
          <w:p w:rsidR="00720ACD" w:rsidRDefault="00BE5BF1">
            <w:pPr>
              <w:pStyle w:val="TableBodyText"/>
            </w:pPr>
            <w:r>
              <w:t>Domain is parent domain.</w:t>
            </w:r>
          </w:p>
        </w:tc>
      </w:tr>
      <w:tr w:rsidR="00720ACD" w:rsidTr="00720ACD">
        <w:tc>
          <w:tcPr>
            <w:tcW w:w="1710" w:type="dxa"/>
          </w:tcPr>
          <w:p w:rsidR="00720ACD" w:rsidRDefault="00BE5BF1">
            <w:pPr>
              <w:pStyle w:val="TableBodyText"/>
            </w:pPr>
            <w:r>
              <w:t>I</w:t>
            </w:r>
          </w:p>
        </w:tc>
        <w:tc>
          <w:tcPr>
            <w:tcW w:w="6930" w:type="dxa"/>
          </w:tcPr>
          <w:p w:rsidR="00720ACD" w:rsidRDefault="00BE5BF1">
            <w:pPr>
              <w:pStyle w:val="TableBodyText"/>
            </w:pPr>
            <w:r>
              <w:t xml:space="preserve">Domain is root of </w:t>
            </w:r>
            <w:r>
              <w:t>another forest.</w:t>
            </w:r>
          </w:p>
        </w:tc>
      </w:tr>
    </w:tbl>
    <w:p w:rsidR="00720ACD" w:rsidRDefault="00BE5BF1">
      <w:pPr>
        <w:pStyle w:val="Definition-Field2"/>
      </w:pPr>
      <w:r>
        <w:t>All other bits MUST be set to zero and MUST be ignored on receipt.</w:t>
      </w:r>
    </w:p>
    <w:p w:rsidR="00720ACD" w:rsidRDefault="00BE5BF1">
      <w:pPr>
        <w:pStyle w:val="Definition-Field"/>
      </w:pPr>
      <w:r>
        <w:rPr>
          <w:b/>
        </w:rPr>
        <w:t>DomainSid:</w:t>
      </w:r>
      <w:r>
        <w:t xml:space="preserve"> A pointer to a SID structure (</w:t>
      </w:r>
      <w:hyperlink r:id="rId225" w:anchor="Section_cca2742956894a16b2b49325d93e4ba2">
        <w:r>
          <w:rPr>
            <w:rStyle w:val="Hyperlink"/>
          </w:rPr>
          <w:t>[MS-DTYP]</w:t>
        </w:r>
      </w:hyperlink>
      <w:r>
        <w:t xml:space="preserve"> section 2.4.2.3) that identifies the curre</w:t>
      </w:r>
      <w:r>
        <w:t xml:space="preserve">nt domain. If the </w:t>
      </w:r>
      <w:r>
        <w:rPr>
          <w:b/>
        </w:rPr>
        <w:t>TrustAttributes</w:t>
      </w:r>
      <w:r>
        <w:t xml:space="preserve"> field is set to C or D, the value is 0.</w:t>
      </w:r>
    </w:p>
    <w:p w:rsidR="00720ACD" w:rsidRDefault="00BE5BF1">
      <w:pPr>
        <w:pStyle w:val="Definition-Field"/>
      </w:pPr>
      <w:r>
        <w:rPr>
          <w:b/>
        </w:rPr>
        <w:t>DomainGuid:</w:t>
      </w:r>
      <w:r>
        <w:t xml:space="preserve"> A </w:t>
      </w:r>
      <w:r>
        <w:rPr>
          <w:b/>
        </w:rPr>
        <w:t>GUID</w:t>
      </w:r>
      <w:r>
        <w:t xml:space="preserve"> structure ([MS-DTYP] section 2.3.4.1) that identifies the current domain.</w:t>
      </w:r>
    </w:p>
    <w:p w:rsidR="00720ACD" w:rsidRDefault="00BE5BF1">
      <w:pPr>
        <w:pStyle w:val="Heading5"/>
      </w:pPr>
      <w:bookmarkStart w:id="411" w:name="section_251cf1be29324d338532595cf42e8091"/>
      <w:bookmarkStart w:id="412" w:name="_Toc243612843"/>
      <w:r>
        <w:t>NETLOGON_TRUSTED_DOMAIN_ARRAY</w:t>
      </w:r>
      <w:bookmarkEnd w:id="411"/>
      <w:bookmarkEnd w:id="412"/>
      <w:r>
        <w:fldChar w:fldCharType="begin"/>
      </w:r>
      <w:r>
        <w:instrText xml:space="preserve"> XE "PNETLOGON_TRUSTED_DOMAIN_ARRAY"</w:instrText>
      </w:r>
      <w:r>
        <w:fldChar w:fldCharType="end"/>
      </w:r>
      <w:r>
        <w:fldChar w:fldCharType="begin"/>
      </w:r>
      <w:r>
        <w:instrText xml:space="preserve"> XE "NETLOGON_TRUSTED_</w:instrText>
      </w:r>
      <w:r>
        <w:instrText>DOMAIN_ARRAY structure"</w:instrText>
      </w:r>
      <w:r>
        <w:fldChar w:fldCharType="end"/>
      </w:r>
    </w:p>
    <w:p w:rsidR="00720ACD" w:rsidRDefault="00BE5BF1">
      <w:r>
        <w:t xml:space="preserve">The </w:t>
      </w:r>
      <w:r>
        <w:rPr>
          <w:b/>
        </w:rPr>
        <w:t>NETLOGON_TRUSTED_DOMAIN_ARRAY</w:t>
      </w:r>
      <w:r>
        <w:t xml:space="preserve"> structure SHOULD</w:t>
      </w:r>
      <w:bookmarkStart w:id="413" w:name="Appendix_A_Target_61"/>
      <w:r>
        <w:rPr>
          <w:rStyle w:val="Hyperlink"/>
        </w:rPr>
        <w:fldChar w:fldCharType="begin"/>
      </w:r>
      <w:r>
        <w:rPr>
          <w:rStyle w:val="Hyperlink"/>
        </w:rPr>
        <w:instrText xml:space="preserve"> HYPERLINK \l "Appendix_A_61" \o "Product behavior note 61" \h </w:instrText>
      </w:r>
      <w:r>
        <w:rPr>
          <w:rStyle w:val="Hyperlink"/>
        </w:rPr>
      </w:r>
      <w:r>
        <w:rPr>
          <w:rStyle w:val="Hyperlink"/>
        </w:rPr>
        <w:fldChar w:fldCharType="separate"/>
      </w:r>
      <w:r>
        <w:rPr>
          <w:rStyle w:val="Hyperlink"/>
        </w:rPr>
        <w:t>&lt;61&gt;</w:t>
      </w:r>
      <w:r>
        <w:rPr>
          <w:rStyle w:val="Hyperlink"/>
        </w:rPr>
        <w:fldChar w:fldCharType="end"/>
      </w:r>
      <w:bookmarkEnd w:id="413"/>
      <w:r>
        <w:t xml:space="preserve"> define information returned by the </w:t>
      </w:r>
      <w:r>
        <w:rPr>
          <w:b/>
        </w:rPr>
        <w:t>NetrEnumerateTrustedDomainsEx</w:t>
      </w:r>
      <w:r>
        <w:t xml:space="preserve"> method, as specified in section </w:t>
      </w:r>
      <w:hyperlink w:anchor="Section_c3e9870a09434d45be94edb9419a1c11" w:history="1">
        <w:r>
          <w:rPr>
            <w:rStyle w:val="Hyperlink"/>
          </w:rPr>
          <w:t>3.5.4.7.2</w:t>
        </w:r>
      </w:hyperlink>
      <w:r>
        <w:t xml:space="preserve">. </w:t>
      </w:r>
    </w:p>
    <w:p w:rsidR="00720ACD" w:rsidRDefault="00BE5BF1">
      <w:pPr>
        <w:pStyle w:val="Code"/>
      </w:pPr>
      <w:r>
        <w:t>typedef struct _NETLOGON_TRUSTED_DOMAIN_ARRAY {</w:t>
      </w:r>
    </w:p>
    <w:p w:rsidR="00720ACD" w:rsidRDefault="00BE5BF1">
      <w:pPr>
        <w:pStyle w:val="Code"/>
      </w:pPr>
      <w:r>
        <w:t xml:space="preserve">  DWORD DomainCount;</w:t>
      </w:r>
    </w:p>
    <w:p w:rsidR="00720ACD" w:rsidRDefault="00BE5BF1">
      <w:pPr>
        <w:pStyle w:val="Code"/>
      </w:pPr>
      <w:r>
        <w:t xml:space="preserve">  [size_is(DomainCount)] PDS_DOMAIN_TRUSTSW Domains;</w:t>
      </w:r>
    </w:p>
    <w:p w:rsidR="00720ACD" w:rsidRDefault="00BE5BF1">
      <w:pPr>
        <w:pStyle w:val="Code"/>
      </w:pPr>
      <w:r>
        <w:t>} NETLOGON_TRUSTED_DOMAIN_ARRAY,</w:t>
      </w:r>
    </w:p>
    <w:p w:rsidR="00720ACD" w:rsidRDefault="00BE5BF1">
      <w:pPr>
        <w:pStyle w:val="Code"/>
      </w:pPr>
      <w:r>
        <w:lastRenderedPageBreak/>
        <w:t> *PNETLOGON_TRUSTED_DOMAIN_ARRAY;</w:t>
      </w:r>
    </w:p>
    <w:p w:rsidR="00720ACD" w:rsidRDefault="00BE5BF1">
      <w:pPr>
        <w:pStyle w:val="Definition-Field"/>
      </w:pPr>
      <w:r>
        <w:rPr>
          <w:b/>
        </w:rPr>
        <w:t>DomainC</w:t>
      </w:r>
      <w:r>
        <w:rPr>
          <w:b/>
        </w:rPr>
        <w:t>ount:</w:t>
      </w:r>
      <w:r>
        <w:t xml:space="preserve"> The number of entries in the </w:t>
      </w:r>
      <w:r>
        <w:rPr>
          <w:b/>
        </w:rPr>
        <w:t>Domains</w:t>
      </w:r>
      <w:r>
        <w:t xml:space="preserve"> field.</w:t>
      </w:r>
    </w:p>
    <w:p w:rsidR="00720ACD" w:rsidRDefault="00BE5BF1">
      <w:r>
        <w:rPr>
          <w:b/>
        </w:rPr>
        <w:t>Domains:</w:t>
      </w:r>
      <w:r>
        <w:t xml:space="preserve"> An array of </w:t>
      </w:r>
      <w:r>
        <w:rPr>
          <w:b/>
        </w:rPr>
        <w:t>DS_DOMAIN_TRUSTSW</w:t>
      </w:r>
      <w:r>
        <w:t xml:space="preserve"> structures (section </w:t>
      </w:r>
      <w:hyperlink w:anchor="Section_7de9866ed3ef4a9f98a5c2dcff1e61c1" w:history="1">
        <w:r>
          <w:rPr>
            <w:rStyle w:val="Hyperlink"/>
          </w:rPr>
          <w:t>2.2.1.6.2</w:t>
        </w:r>
      </w:hyperlink>
      <w:r>
        <w:t xml:space="preserve">) that describe </w:t>
      </w:r>
      <w:hyperlink w:anchor="gt_b0276eb2-4e65-4cf1-a718-e0920a614aca">
        <w:r>
          <w:rPr>
            <w:rStyle w:val="HyperlinkGreen"/>
            <w:b/>
          </w:rPr>
          <w:t>domains</w:t>
        </w:r>
      </w:hyperlink>
      <w:r>
        <w:t xml:space="preserve"> </w:t>
      </w:r>
      <w:hyperlink w:anchor="gt_5ee032d0-d944-4acb-bbb5-b1cfc7df6db6">
        <w:r>
          <w:rPr>
            <w:rStyle w:val="HyperlinkGreen"/>
            <w:b/>
          </w:rPr>
          <w:t>trusted</w:t>
        </w:r>
      </w:hyperlink>
      <w:r>
        <w:t xml:space="preserve"> by the server processing the </w:t>
      </w:r>
      <w:r>
        <w:rPr>
          <w:b/>
        </w:rPr>
        <w:t>NetrEnumerateTrustedDomainsEx</w:t>
      </w:r>
      <w:r>
        <w:t xml:space="preserve"> method call.</w:t>
      </w:r>
    </w:p>
    <w:p w:rsidR="00720ACD" w:rsidRDefault="00BE5BF1">
      <w:pPr>
        <w:pStyle w:val="Heading5"/>
      </w:pPr>
      <w:bookmarkStart w:id="414" w:name="section_a1c7f3cac8b145149fd5ed3460c83a4d"/>
      <w:bookmarkStart w:id="415" w:name="_Toc243612844"/>
      <w:r>
        <w:t>NL_GENERIC_RPC_DATA</w:t>
      </w:r>
      <w:bookmarkEnd w:id="414"/>
      <w:bookmarkEnd w:id="415"/>
      <w:r>
        <w:fldChar w:fldCharType="begin"/>
      </w:r>
      <w:r>
        <w:instrText xml:space="preserve"> XE "PNL_GENERIC_RPC_DATA"</w:instrText>
      </w:r>
      <w:r>
        <w:fldChar w:fldCharType="end"/>
      </w:r>
      <w:r>
        <w:fldChar w:fldCharType="begin"/>
      </w:r>
      <w:r>
        <w:instrText xml:space="preserve"> XE "NL_GENERIC_RPC_DATA structure"</w:instrText>
      </w:r>
      <w:r>
        <w:fldChar w:fldCharType="end"/>
      </w:r>
    </w:p>
    <w:p w:rsidR="00720ACD" w:rsidRDefault="00BE5BF1">
      <w:r>
        <w:t xml:space="preserve">The </w:t>
      </w:r>
      <w:r>
        <w:rPr>
          <w:b/>
        </w:rPr>
        <w:t>NL_GENERIC_RPC_DATA</w:t>
      </w:r>
      <w:r>
        <w:t xml:space="preserve"> structure SHOULD</w:t>
      </w:r>
      <w:bookmarkStart w:id="416" w:name="Appendix_A_Target_62"/>
      <w:r>
        <w:rPr>
          <w:rStyle w:val="Hyperlink"/>
        </w:rPr>
        <w:fldChar w:fldCharType="begin"/>
      </w:r>
      <w:r>
        <w:rPr>
          <w:rStyle w:val="Hyperlink"/>
        </w:rPr>
        <w:instrText xml:space="preserve"> HYPERLINK \l "Appendix_A_62" \o "Product behavior note 62" \h </w:instrText>
      </w:r>
      <w:r>
        <w:rPr>
          <w:rStyle w:val="Hyperlink"/>
        </w:rPr>
      </w:r>
      <w:r>
        <w:rPr>
          <w:rStyle w:val="Hyperlink"/>
        </w:rPr>
        <w:fldChar w:fldCharType="separate"/>
      </w:r>
      <w:r>
        <w:rPr>
          <w:rStyle w:val="Hyperlink"/>
        </w:rPr>
        <w:t>&lt;62&gt;</w:t>
      </w:r>
      <w:r>
        <w:rPr>
          <w:rStyle w:val="Hyperlink"/>
        </w:rPr>
        <w:fldChar w:fldCharType="end"/>
      </w:r>
      <w:bookmarkEnd w:id="416"/>
      <w:r>
        <w:t xml:space="preserve"> define a format for marshaling arrays of unsigned long values and </w:t>
      </w:r>
      <w:hyperlink w:anchor="gt_b069acb4-e364-453e-ac83-42d469bb339e">
        <w:r>
          <w:rPr>
            <w:rStyle w:val="HyperlinkGreen"/>
            <w:b/>
          </w:rPr>
          <w:t>Unicode strings</w:t>
        </w:r>
      </w:hyperlink>
      <w:r>
        <w:t>, by v</w:t>
      </w:r>
      <w:r>
        <w:t xml:space="preserve">alue, over </w:t>
      </w:r>
      <w:hyperlink w:anchor="gt_8a7f6700-8311-45bc-af10-82e10accd331">
        <w:r>
          <w:rPr>
            <w:rStyle w:val="HyperlinkGreen"/>
            <w:b/>
          </w:rPr>
          <w:t>RPC</w:t>
        </w:r>
      </w:hyperlink>
      <w:r>
        <w:t>. This structure can be used to transmit generic data over RPC from the server to a client.</w:t>
      </w:r>
    </w:p>
    <w:p w:rsidR="00720ACD" w:rsidRDefault="00BE5BF1">
      <w:pPr>
        <w:pStyle w:val="Code"/>
      </w:pPr>
      <w:r>
        <w:t>typedef struct _NL_GENERIC_RPC_DATA {</w:t>
      </w:r>
    </w:p>
    <w:p w:rsidR="00720ACD" w:rsidRDefault="00BE5BF1">
      <w:pPr>
        <w:pStyle w:val="Code"/>
      </w:pPr>
      <w:r>
        <w:t xml:space="preserve">  [range(0,4096)] ULONG UlongEntryCount;</w:t>
      </w:r>
    </w:p>
    <w:p w:rsidR="00720ACD" w:rsidRDefault="00BE5BF1">
      <w:pPr>
        <w:pStyle w:val="Code"/>
      </w:pPr>
      <w:r>
        <w:t xml:space="preserve">  [size_i</w:t>
      </w:r>
      <w:r>
        <w:t>s(UlongEntryCount)] ULONG * UlongData;</w:t>
      </w:r>
    </w:p>
    <w:p w:rsidR="00720ACD" w:rsidRDefault="00BE5BF1">
      <w:pPr>
        <w:pStyle w:val="Code"/>
      </w:pPr>
      <w:r>
        <w:t xml:space="preserve">  [range(0,4096)] ULONG UnicodeStringEntryCount;</w:t>
      </w:r>
    </w:p>
    <w:p w:rsidR="00720ACD" w:rsidRDefault="00BE5BF1">
      <w:pPr>
        <w:pStyle w:val="Code"/>
      </w:pPr>
      <w:r>
        <w:t xml:space="preserve">  [size_is(UnicodeStringEntryCount)] </w:t>
      </w:r>
    </w:p>
    <w:p w:rsidR="00720ACD" w:rsidRDefault="00BE5BF1">
      <w:pPr>
        <w:pStyle w:val="Code"/>
      </w:pPr>
      <w:r>
        <w:t>    PUNICODE_STRING UnicodeStringData;</w:t>
      </w:r>
    </w:p>
    <w:p w:rsidR="00720ACD" w:rsidRDefault="00BE5BF1">
      <w:pPr>
        <w:pStyle w:val="Code"/>
      </w:pPr>
      <w:r>
        <w:t>} NL_GENERIC_RPC_DATA,</w:t>
      </w:r>
    </w:p>
    <w:p w:rsidR="00720ACD" w:rsidRDefault="00BE5BF1">
      <w:pPr>
        <w:pStyle w:val="Code"/>
      </w:pPr>
      <w:r>
        <w:t> *PNL_GENERIC_RPC_DATA;</w:t>
      </w:r>
    </w:p>
    <w:p w:rsidR="00720ACD" w:rsidRDefault="00BE5BF1">
      <w:pPr>
        <w:pStyle w:val="Definition-Field"/>
      </w:pPr>
      <w:r>
        <w:rPr>
          <w:b/>
        </w:rPr>
        <w:t>UlongEntryCount:</w:t>
      </w:r>
      <w:r>
        <w:t xml:space="preserve"> The number of entries in th</w:t>
      </w:r>
      <w:r>
        <w:t xml:space="preserve">e </w:t>
      </w:r>
      <w:r>
        <w:rPr>
          <w:b/>
        </w:rPr>
        <w:t>UlongData</w:t>
      </w:r>
      <w:r>
        <w:t xml:space="preserve"> field.</w:t>
      </w:r>
    </w:p>
    <w:p w:rsidR="00720ACD" w:rsidRDefault="00BE5BF1">
      <w:pPr>
        <w:pStyle w:val="Definition-Field"/>
      </w:pPr>
      <w:r>
        <w:rPr>
          <w:b/>
        </w:rPr>
        <w:t>UlongData:</w:t>
      </w:r>
      <w:r>
        <w:t xml:space="preserve"> A pointer to an array of unsigned 32-bit integer values.</w:t>
      </w:r>
    </w:p>
    <w:p w:rsidR="00720ACD" w:rsidRDefault="00BE5BF1">
      <w:pPr>
        <w:pStyle w:val="Definition-Field"/>
      </w:pPr>
      <w:r>
        <w:rPr>
          <w:b/>
        </w:rPr>
        <w:t>UnicodeStringEntryCount:</w:t>
      </w:r>
      <w:r>
        <w:t xml:space="preserve"> The number of entries in </w:t>
      </w:r>
      <w:r>
        <w:rPr>
          <w:b/>
        </w:rPr>
        <w:t>UnicodeStringData</w:t>
      </w:r>
      <w:r>
        <w:t xml:space="preserve"> field.</w:t>
      </w:r>
    </w:p>
    <w:p w:rsidR="00720ACD" w:rsidRDefault="00BE5BF1">
      <w:pPr>
        <w:pStyle w:val="Definition-Field"/>
      </w:pPr>
      <w:r>
        <w:rPr>
          <w:b/>
        </w:rPr>
        <w:t>UnicodeStringData:</w:t>
      </w:r>
      <w:r>
        <w:t xml:space="preserve"> A pointer to an array of </w:t>
      </w:r>
      <w:hyperlink w:anchor="gt_c305d0ab-8b94-461a-bd76-13b40cb8c4d8">
        <w:r>
          <w:rPr>
            <w:rStyle w:val="HyperlinkGreen"/>
            <w:b/>
          </w:rPr>
          <w:t>Unicode</w:t>
        </w:r>
      </w:hyperlink>
      <w:r>
        <w:t xml:space="preserve"> </w:t>
      </w:r>
      <w:r>
        <w:rPr>
          <w:b/>
        </w:rPr>
        <w:t>STRING</w:t>
      </w:r>
      <w:r>
        <w:t xml:space="preserve"> structures (section </w:t>
      </w:r>
      <w:hyperlink w:anchor="Section_4a896c09a39c487894f09e4f8a419f32" w:history="1">
        <w:r>
          <w:rPr>
            <w:rStyle w:val="Hyperlink"/>
          </w:rPr>
          <w:t>2.2.1.1.2</w:t>
        </w:r>
      </w:hyperlink>
      <w:r>
        <w:t>).</w:t>
      </w:r>
    </w:p>
    <w:p w:rsidR="00720ACD" w:rsidRDefault="00BE5BF1">
      <w:pPr>
        <w:pStyle w:val="Heading4"/>
      </w:pPr>
      <w:bookmarkStart w:id="417" w:name="section_3b7ad20ab8c64191971e8b96f85d0899"/>
      <w:bookmarkStart w:id="418" w:name="_Toc243612845"/>
      <w:r>
        <w:t>Administrative Services Structures</w:t>
      </w:r>
      <w:bookmarkEnd w:id="417"/>
      <w:bookmarkEnd w:id="418"/>
      <w:r>
        <w:fldChar w:fldCharType="begin"/>
      </w:r>
      <w:r>
        <w:instrText xml:space="preserve"> XE "Administrative services structures"</w:instrText>
      </w:r>
      <w:r>
        <w:fldChar w:fldCharType="end"/>
      </w:r>
      <w:r>
        <w:fldChar w:fldCharType="begin"/>
      </w:r>
      <w:r>
        <w:instrText xml:space="preserve"> XE "Structures:administrative services structures"</w:instrText>
      </w:r>
      <w:r>
        <w:fldChar w:fldCharType="end"/>
      </w:r>
    </w:p>
    <w:p w:rsidR="00720ACD" w:rsidRDefault="00BE5BF1">
      <w:r>
        <w:t xml:space="preserve">Structures in this </w:t>
      </w:r>
      <w:hyperlink w:anchor="gt_51c51c14-7f9d-4c0b-a69c-d3e059bfffac">
        <w:r>
          <w:rPr>
            <w:rStyle w:val="HyperlinkGreen"/>
            <w:b/>
          </w:rPr>
          <w:t>group</w:t>
        </w:r>
      </w:hyperlink>
      <w:r>
        <w:t xml:space="preserve"> are used to query and control Netlogon behavior.</w:t>
      </w:r>
    </w:p>
    <w:p w:rsidR="00720ACD" w:rsidRDefault="00BE5BF1">
      <w:pPr>
        <w:pStyle w:val="Heading5"/>
      </w:pPr>
      <w:bookmarkStart w:id="419" w:name="section_ab0e203d5f69469c8c577b6a0b1308b9"/>
      <w:bookmarkStart w:id="420" w:name="_Toc243612846"/>
      <w:r>
        <w:t>NETLOGON_CONTROL_DATA_INFORMATION</w:t>
      </w:r>
      <w:bookmarkEnd w:id="419"/>
      <w:bookmarkEnd w:id="420"/>
    </w:p>
    <w:p w:rsidR="00720ACD" w:rsidRDefault="00BE5BF1">
      <w:r>
        <w:t xml:space="preserve">The </w:t>
      </w:r>
      <w:r>
        <w:rPr>
          <w:b/>
        </w:rPr>
        <w:t>NETLOGON_CONTROL_DATA_INFORMATION</w:t>
      </w:r>
      <w:r>
        <w:t xml:space="preserve"> union is used as input to the </w:t>
      </w:r>
      <w:r>
        <w:rPr>
          <w:b/>
        </w:rPr>
        <w:t>NetrLogonControl2</w:t>
      </w:r>
      <w:r>
        <w:t xml:space="preserve"> </w:t>
      </w:r>
      <w:r>
        <w:t xml:space="preserve">method, as specified in section </w:t>
      </w:r>
      <w:hyperlink w:anchor="Section_650a105f64434eb0839a188708328fb0" w:history="1">
        <w:r>
          <w:rPr>
            <w:rStyle w:val="Hyperlink"/>
          </w:rPr>
          <w:t>3.5.4.9.2</w:t>
        </w:r>
      </w:hyperlink>
      <w:r>
        <w:t xml:space="preserve">, and the </w:t>
      </w:r>
      <w:r>
        <w:rPr>
          <w:b/>
        </w:rPr>
        <w:t>NetrLogonControl2Ex</w:t>
      </w:r>
      <w:r>
        <w:t xml:space="preserve"> method, as specified in section </w:t>
      </w:r>
      <w:hyperlink w:anchor="Section_df7e5dd1ebcc47549da02e0bded82d29" w:history="1">
        <w:r>
          <w:rPr>
            <w:rStyle w:val="Hyperlink"/>
          </w:rPr>
          <w:t>3.5.4.9.1</w:t>
        </w:r>
      </w:hyperlink>
      <w:r>
        <w:t>. This union selects a d</w:t>
      </w:r>
      <w:r>
        <w:t xml:space="preserve">ata type, based on the </w:t>
      </w:r>
      <w:r>
        <w:rPr>
          <w:i/>
        </w:rPr>
        <w:t>FunctionCode</w:t>
      </w:r>
      <w:r>
        <w:t xml:space="preserve"> parameter passed to the method. For details about </w:t>
      </w:r>
      <w:r>
        <w:rPr>
          <w:i/>
        </w:rPr>
        <w:t>FunctionCode</w:t>
      </w:r>
      <w:r>
        <w:t xml:space="preserve"> values, see </w:t>
      </w:r>
      <w:r>
        <w:rPr>
          <w:b/>
        </w:rPr>
        <w:t>NetrLogonControl2Ex</w:t>
      </w:r>
      <w:r>
        <w:t>, section 3.5.4.9.1.</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_NETLOGON_CONTROL_DATA_INFORMATION {</w:t>
      </w:r>
    </w:p>
    <w:p w:rsidR="00720ACD" w:rsidRDefault="00BE5BF1">
      <w:pPr>
        <w:pStyle w:val="Code"/>
      </w:pPr>
      <w:r>
        <w:t xml:space="preserve">  [case(5,6,9,10)] </w:t>
      </w:r>
    </w:p>
    <w:p w:rsidR="00720ACD" w:rsidRDefault="00BE5BF1">
      <w:pPr>
        <w:pStyle w:val="Code"/>
      </w:pPr>
      <w:r>
        <w:t>    [string</w:t>
      </w:r>
      <w:r>
        <w:t>,range(0, 256)] wchar_t* TrustedDomainName;</w:t>
      </w:r>
    </w:p>
    <w:p w:rsidR="00720ACD" w:rsidRDefault="00BE5BF1">
      <w:pPr>
        <w:pStyle w:val="Code"/>
      </w:pPr>
      <w:r>
        <w:t xml:space="preserve">  [case(65534)] </w:t>
      </w:r>
    </w:p>
    <w:p w:rsidR="00720ACD" w:rsidRDefault="00BE5BF1">
      <w:pPr>
        <w:pStyle w:val="Code"/>
      </w:pPr>
      <w:r>
        <w:t>    DWORD DebugFlag;</w:t>
      </w:r>
    </w:p>
    <w:p w:rsidR="00720ACD" w:rsidRDefault="00BE5BF1">
      <w:pPr>
        <w:pStyle w:val="Code"/>
      </w:pPr>
      <w:r>
        <w:t xml:space="preserve">  [case(8)] </w:t>
      </w:r>
    </w:p>
    <w:p w:rsidR="00720ACD" w:rsidRDefault="00BE5BF1">
      <w:pPr>
        <w:pStyle w:val="Code"/>
      </w:pPr>
      <w:r>
        <w:t>    [string,range(0, 256)] wchar_t* UserName;</w:t>
      </w:r>
    </w:p>
    <w:p w:rsidR="00720ACD" w:rsidRDefault="00BE5BF1">
      <w:pPr>
        <w:pStyle w:val="Code"/>
      </w:pPr>
      <w:r>
        <w:t xml:space="preserve">  [default]     ;</w:t>
      </w:r>
    </w:p>
    <w:p w:rsidR="00720ACD" w:rsidRDefault="00BE5BF1">
      <w:pPr>
        <w:pStyle w:val="Code"/>
      </w:pPr>
      <w:r>
        <w:t>} NETLOGON_CONTROL_DATA_INFORMATION,</w:t>
      </w:r>
    </w:p>
    <w:p w:rsidR="00720ACD" w:rsidRDefault="00BE5BF1">
      <w:pPr>
        <w:pStyle w:val="Code"/>
      </w:pPr>
      <w:r>
        <w:t> *PNETLOGON_CONTROL_DATA_INFORMATION;</w:t>
      </w:r>
    </w:p>
    <w:p w:rsidR="00720ACD" w:rsidRDefault="00BE5BF1">
      <w:pPr>
        <w:pStyle w:val="Definition-Field"/>
      </w:pPr>
      <w:r>
        <w:rPr>
          <w:b/>
        </w:rPr>
        <w:t>TrustedDomainName:</w:t>
      </w:r>
      <w:r>
        <w:t xml:space="preserve"> A pointer to a null-terminated </w:t>
      </w:r>
      <w:hyperlink w:anchor="gt_c305d0ab-8b94-461a-bd76-13b40cb8c4d8">
        <w:r>
          <w:rPr>
            <w:rStyle w:val="HyperlinkGreen"/>
            <w:b/>
          </w:rPr>
          <w:t>Unicode</w:t>
        </w:r>
      </w:hyperlink>
      <w:r>
        <w:t xml:space="preserve"> string that contains a </w:t>
      </w:r>
      <w:hyperlink w:anchor="gt_5ee032d0-d944-4acb-bbb5-b1cfc7df6db6">
        <w:r>
          <w:rPr>
            <w:rStyle w:val="HyperlinkGreen"/>
            <w:b/>
          </w:rPr>
          <w:t>trusted</w:t>
        </w:r>
      </w:hyperlink>
      <w:r>
        <w:t xml:space="preserve"> </w:t>
      </w:r>
      <w:hyperlink w:anchor="gt_45a1c9f1-0263-49a8-97c7-7aca1a99308c">
        <w:r>
          <w:rPr>
            <w:rStyle w:val="HyperlinkGreen"/>
            <w:b/>
          </w:rPr>
          <w:t>domain name</w:t>
        </w:r>
      </w:hyperlink>
      <w:r>
        <w:t>. Switched on the DWORD (</w:t>
      </w:r>
      <w:hyperlink r:id="rId226" w:anchor="Section_cca2742956894a16b2b49325d93e4ba2">
        <w:r>
          <w:rPr>
            <w:rStyle w:val="Hyperlink"/>
          </w:rPr>
          <w:t>[MS-DTYP]</w:t>
        </w:r>
      </w:hyperlink>
      <w:r>
        <w:t xml:space="preserve"> section 2.2.9) values 0x00000005, 0x00000006, 0x00000009, and 0x0000000A. The DWORD values are equivalent to </w:t>
      </w:r>
      <w:r>
        <w:rPr>
          <w:i/>
        </w:rPr>
        <w:t>FunctionCode</w:t>
      </w:r>
      <w:r>
        <w:t xml:space="preserve"> </w:t>
      </w:r>
      <w:r>
        <w:lastRenderedPageBreak/>
        <w:t xml:space="preserve">values. </w:t>
      </w:r>
      <w:r>
        <w:t xml:space="preserve">For a complete list of the Netlogon function codes and their associated meanings, see the </w:t>
      </w:r>
      <w:r>
        <w:rPr>
          <w:b/>
        </w:rPr>
        <w:t>NetrLogonControl2Ex</w:t>
      </w:r>
      <w:r>
        <w:t xml:space="preserve"> method (section 3.5.4.9.1).</w:t>
      </w:r>
    </w:p>
    <w:p w:rsidR="00720ACD" w:rsidRDefault="00BE5BF1">
      <w:pPr>
        <w:pStyle w:val="Definition-Field"/>
      </w:pPr>
      <w:r>
        <w:rPr>
          <w:b/>
        </w:rPr>
        <w:t>DebugFlag:</w:t>
      </w:r>
      <w:r>
        <w:t xml:space="preserve"> A DWORD that contains an implementation-specific debug flag. Switched on the value 0x0000FFFE.</w:t>
      </w:r>
    </w:p>
    <w:p w:rsidR="00720ACD" w:rsidRDefault="00BE5BF1">
      <w:pPr>
        <w:pStyle w:val="Definition-Field"/>
      </w:pPr>
      <w:r>
        <w:rPr>
          <w:b/>
        </w:rPr>
        <w:t>UserName:</w:t>
      </w:r>
      <w:r>
        <w:t xml:space="preserve"> A </w:t>
      </w:r>
      <w:r>
        <w:t>pointer to null-terminated Unicode string that contains a username. Switched on the DWORD value 0x00000008.</w:t>
      </w:r>
    </w:p>
    <w:p w:rsidR="00720ACD" w:rsidRDefault="00BE5BF1">
      <w:pPr>
        <w:pStyle w:val="Heading5"/>
      </w:pPr>
      <w:bookmarkStart w:id="421" w:name="section_afeb873c48264beba35cae73a708b108"/>
      <w:bookmarkStart w:id="422" w:name="_Toc243612847"/>
      <w:r>
        <w:t>NETLOGON_INFO_1</w:t>
      </w:r>
      <w:bookmarkEnd w:id="421"/>
      <w:bookmarkEnd w:id="422"/>
      <w:r>
        <w:fldChar w:fldCharType="begin"/>
      </w:r>
      <w:r>
        <w:instrText xml:space="preserve"> XE "PNETLOGON_INFO_1"</w:instrText>
      </w:r>
      <w:r>
        <w:fldChar w:fldCharType="end"/>
      </w:r>
      <w:r>
        <w:fldChar w:fldCharType="begin"/>
      </w:r>
      <w:r>
        <w:instrText xml:space="preserve"> XE "NETLOGON_INFO_1 structure"</w:instrText>
      </w:r>
      <w:r>
        <w:fldChar w:fldCharType="end"/>
      </w:r>
    </w:p>
    <w:p w:rsidR="00720ACD" w:rsidRDefault="00BE5BF1">
      <w:r>
        <w:t xml:space="preserve">The </w:t>
      </w:r>
      <w:r>
        <w:rPr>
          <w:b/>
        </w:rPr>
        <w:t>NETLOGON_INFO_1</w:t>
      </w:r>
      <w:r>
        <w:t xml:space="preserve"> structure defines information returned as part of an administrative query, as detailed in the description of the </w:t>
      </w:r>
      <w:r>
        <w:rPr>
          <w:b/>
        </w:rPr>
        <w:t xml:space="preserve">NetrLogonControl2Ex </w:t>
      </w:r>
      <w:r>
        <w:t xml:space="preserve">method in section </w:t>
      </w:r>
      <w:hyperlink w:anchor="Section_df7e5dd1ebcc47549da02e0bded82d29" w:history="1">
        <w:r>
          <w:rPr>
            <w:rStyle w:val="Hyperlink"/>
          </w:rPr>
          <w:t>3.5.4.9.1</w:t>
        </w:r>
      </w:hyperlink>
      <w:r>
        <w:t xml:space="preserve">. This structure is used to convey </w:t>
      </w:r>
      <w:r>
        <w:t xml:space="preserve">information about the state and properties of the </w:t>
      </w:r>
      <w:hyperlink w:anchor="gt_08ce423c-9f9c-48ed-afa8-8b64c04ecdca">
        <w:r>
          <w:rPr>
            <w:rStyle w:val="HyperlinkGreen"/>
            <w:b/>
          </w:rPr>
          <w:t>secure channel</w:t>
        </w:r>
      </w:hyperlink>
      <w:r>
        <w:t xml:space="preserve"> to a </w:t>
      </w:r>
      <w:hyperlink w:anchor="gt_76a05049-3531-4abd-aec8-30e19954b4bd">
        <w:r>
          <w:rPr>
            <w:rStyle w:val="HyperlinkGreen"/>
            <w:b/>
          </w:rPr>
          <w:t>DC</w:t>
        </w:r>
      </w:hyperlink>
      <w:r>
        <w:t xml:space="preserve"> in the </w:t>
      </w:r>
      <w:hyperlink w:anchor="gt_387021de-3d6b-4372-835f-0d68c50cb496">
        <w:r>
          <w:rPr>
            <w:rStyle w:val="HyperlinkGreen"/>
            <w:b/>
          </w:rPr>
          <w:t>primary domain</w:t>
        </w:r>
      </w:hyperlink>
      <w:r>
        <w:t xml:space="preserve"> of the queried server. Additionally, this structure MAY</w:t>
      </w:r>
      <w:bookmarkStart w:id="423" w:name="Appendix_A_Target_63"/>
      <w:r>
        <w:rPr>
          <w:rStyle w:val="Hyperlink"/>
        </w:rPr>
        <w:fldChar w:fldCharType="begin"/>
      </w:r>
      <w:r>
        <w:rPr>
          <w:rStyle w:val="Hyperlink"/>
        </w:rPr>
        <w:instrText xml:space="preserve"> HYPERLINK \l "Appendix_A_63" \o "Product behavior note 63" \h </w:instrText>
      </w:r>
      <w:r>
        <w:rPr>
          <w:rStyle w:val="Hyperlink"/>
        </w:rPr>
      </w:r>
      <w:r>
        <w:rPr>
          <w:rStyle w:val="Hyperlink"/>
        </w:rPr>
        <w:fldChar w:fldCharType="separate"/>
      </w:r>
      <w:r>
        <w:rPr>
          <w:rStyle w:val="Hyperlink"/>
        </w:rPr>
        <w:t>&lt;63&gt;</w:t>
      </w:r>
      <w:r>
        <w:rPr>
          <w:rStyle w:val="Hyperlink"/>
        </w:rPr>
        <w:fldChar w:fldCharType="end"/>
      </w:r>
      <w:bookmarkEnd w:id="423"/>
      <w:r>
        <w:t xml:space="preserve"> contain information about the state of the </w:t>
      </w:r>
      <w:hyperlink w:anchor="gt_00f35ba3-4dbb-4ff9-8e27-572a6aea1b15">
        <w:r>
          <w:rPr>
            <w:rStyle w:val="HyperlinkGreen"/>
            <w:b/>
          </w:rPr>
          <w:t>database</w:t>
        </w:r>
      </w:hyperlink>
      <w:r>
        <w:t xml:space="preserve"> synchronization.</w:t>
      </w:r>
    </w:p>
    <w:p w:rsidR="00720ACD" w:rsidRDefault="00BE5BF1">
      <w:pPr>
        <w:pStyle w:val="Code"/>
      </w:pPr>
      <w:r>
        <w:t>typedef struct _NETLOGON_INFO_1 {</w:t>
      </w:r>
    </w:p>
    <w:p w:rsidR="00720ACD" w:rsidRDefault="00BE5BF1">
      <w:pPr>
        <w:pStyle w:val="Code"/>
      </w:pPr>
      <w:r>
        <w:t xml:space="preserve">  DWORD netlog1_flags;</w:t>
      </w:r>
    </w:p>
    <w:p w:rsidR="00720ACD" w:rsidRDefault="00BE5BF1">
      <w:pPr>
        <w:pStyle w:val="Code"/>
      </w:pPr>
      <w:r>
        <w:t xml:space="preserve">  NET_API_STATUS netlog1_pdc_connection_status;</w:t>
      </w:r>
    </w:p>
    <w:p w:rsidR="00720ACD" w:rsidRDefault="00BE5BF1">
      <w:pPr>
        <w:pStyle w:val="Code"/>
      </w:pPr>
      <w:r>
        <w:t>} NETLOGON_INFO_1,</w:t>
      </w:r>
    </w:p>
    <w:p w:rsidR="00720ACD" w:rsidRDefault="00BE5BF1">
      <w:pPr>
        <w:pStyle w:val="Code"/>
      </w:pPr>
      <w:r>
        <w:t> *PNETLOGON_INFO_1;</w:t>
      </w:r>
    </w:p>
    <w:p w:rsidR="00720ACD" w:rsidRDefault="00BE5BF1">
      <w:pPr>
        <w:pStyle w:val="Definition-Field"/>
      </w:pPr>
      <w:r>
        <w:rPr>
          <w:b/>
        </w:rPr>
        <w:t>netlog1_flags:</w:t>
      </w:r>
      <w:r>
        <w:t xml:space="preserve"> A set of bit flags that are defined in the following table. A flag SHOU</w:t>
      </w:r>
      <w:r>
        <w:t>LD</w:t>
      </w:r>
      <w:bookmarkStart w:id="424" w:name="Appendix_A_Target_64"/>
      <w:r>
        <w:rPr>
          <w:rStyle w:val="Hyperlink"/>
        </w:rPr>
        <w:fldChar w:fldCharType="begin"/>
      </w:r>
      <w:r>
        <w:rPr>
          <w:rStyle w:val="Hyperlink"/>
        </w:rPr>
        <w:instrText xml:space="preserve"> HYPERLINK \l "Appendix_A_64" \o "Product behavior note 64" \h </w:instrText>
      </w:r>
      <w:r>
        <w:rPr>
          <w:rStyle w:val="Hyperlink"/>
        </w:rPr>
      </w:r>
      <w:r>
        <w:rPr>
          <w:rStyle w:val="Hyperlink"/>
        </w:rPr>
        <w:fldChar w:fldCharType="separate"/>
      </w:r>
      <w:r>
        <w:rPr>
          <w:rStyle w:val="Hyperlink"/>
        </w:rPr>
        <w:t>&lt;64&gt;</w:t>
      </w:r>
      <w:r>
        <w:rPr>
          <w:rStyle w:val="Hyperlink"/>
        </w:rPr>
        <w:fldChar w:fldCharType="end"/>
      </w:r>
      <w:bookmarkEnd w:id="424"/>
      <w:r>
        <w:t xml:space="preserve"> be TRUE (or set) if its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G</w:t>
            </w:r>
          </w:p>
        </w:tc>
        <w:tc>
          <w:tcPr>
            <w:tcW w:w="270" w:type="dxa"/>
            <w:vAlign w:val="top"/>
          </w:tcPr>
          <w:p w:rsidR="00720ACD" w:rsidRDefault="00BE5BF1">
            <w:pPr>
              <w:pStyle w:val="PacketDiagramBodyText"/>
            </w:pPr>
            <w:r>
              <w:t>F</w:t>
            </w:r>
          </w:p>
        </w:tc>
        <w:tc>
          <w:tcPr>
            <w:tcW w:w="270" w:type="dxa"/>
            <w:vAlign w:val="top"/>
          </w:tcPr>
          <w:p w:rsidR="00720ACD" w:rsidRDefault="00BE5BF1">
            <w:pPr>
              <w:pStyle w:val="PacketDiagramBodyText"/>
            </w:pPr>
            <w:r>
              <w:t>E</w:t>
            </w:r>
          </w:p>
        </w:tc>
        <w:tc>
          <w:tcPr>
            <w:tcW w:w="270" w:type="dxa"/>
            <w:vAlign w:val="top"/>
          </w:tcPr>
          <w:p w:rsidR="00720ACD" w:rsidRDefault="00BE5BF1">
            <w:pPr>
              <w:pStyle w:val="PacketDiagramBodyText"/>
            </w:pPr>
            <w:r>
              <w:t>D</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r>
    </w:tbl>
    <w:p w:rsidR="00720ACD" w:rsidRDefault="00720ACD">
      <w:pPr>
        <w:pStyle w:val="Definition-Field2"/>
      </w:pPr>
    </w:p>
    <w:tbl>
      <w:tblPr>
        <w:tblStyle w:val="Table-ShadedHeader"/>
        <w:tblW w:w="8730" w:type="dxa"/>
        <w:tblInd w:w="475" w:type="dxa"/>
        <w:tblLook w:val="04A0" w:firstRow="1" w:lastRow="0" w:firstColumn="1" w:lastColumn="0" w:noHBand="0" w:noVBand="1"/>
      </w:tblPr>
      <w:tblGrid>
        <w:gridCol w:w="1589"/>
        <w:gridCol w:w="714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589" w:type="dxa"/>
          </w:tcPr>
          <w:p w:rsidR="00720ACD" w:rsidRDefault="00BE5BF1">
            <w:pPr>
              <w:pStyle w:val="TableHeaderText"/>
            </w:pPr>
            <w:r>
              <w:t>Value</w:t>
            </w:r>
          </w:p>
        </w:tc>
        <w:tc>
          <w:tcPr>
            <w:tcW w:w="7141"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7141" w:type="dxa"/>
          </w:tcPr>
          <w:p w:rsidR="00720ACD" w:rsidRDefault="00BE5BF1">
            <w:pPr>
              <w:pStyle w:val="TableBodyText"/>
            </w:pPr>
            <w:r>
              <w:t>One of the databases is out-of-date, and replication is needed.</w:t>
            </w:r>
          </w:p>
        </w:tc>
      </w:tr>
      <w:tr w:rsidR="00720ACD" w:rsidTr="00720ACD">
        <w:tc>
          <w:tcPr>
            <w:tcW w:w="0" w:type="auto"/>
          </w:tcPr>
          <w:p w:rsidR="00720ACD" w:rsidRDefault="00BE5BF1">
            <w:pPr>
              <w:pStyle w:val="TableBodyText"/>
            </w:pPr>
            <w:r>
              <w:t>B</w:t>
            </w:r>
          </w:p>
        </w:tc>
        <w:tc>
          <w:tcPr>
            <w:tcW w:w="7141" w:type="dxa"/>
          </w:tcPr>
          <w:p w:rsidR="00720ACD" w:rsidRDefault="00BE5BF1">
            <w:pPr>
              <w:pStyle w:val="TableBodyText"/>
            </w:pPr>
            <w:r>
              <w:t>At least one of the databases is currently being replicated.</w:t>
            </w:r>
          </w:p>
        </w:tc>
      </w:tr>
      <w:tr w:rsidR="00720ACD" w:rsidTr="00720ACD">
        <w:tc>
          <w:tcPr>
            <w:tcW w:w="0" w:type="auto"/>
          </w:tcPr>
          <w:p w:rsidR="00720ACD" w:rsidRDefault="00BE5BF1">
            <w:pPr>
              <w:pStyle w:val="TableBodyText"/>
            </w:pPr>
            <w:r>
              <w:t>C</w:t>
            </w:r>
          </w:p>
        </w:tc>
        <w:tc>
          <w:tcPr>
            <w:tcW w:w="7141" w:type="dxa"/>
          </w:tcPr>
          <w:p w:rsidR="00720ACD" w:rsidRDefault="00BE5BF1">
            <w:pPr>
              <w:pStyle w:val="TableBodyText"/>
            </w:pPr>
            <w:r>
              <w:t xml:space="preserve">At least one of the </w:t>
            </w:r>
            <w:r>
              <w:t>databases requires a full synchronization update.</w:t>
            </w:r>
          </w:p>
        </w:tc>
      </w:tr>
      <w:tr w:rsidR="00720ACD" w:rsidTr="00720ACD">
        <w:tc>
          <w:tcPr>
            <w:tcW w:w="0" w:type="auto"/>
          </w:tcPr>
          <w:p w:rsidR="00720ACD" w:rsidRDefault="00BE5BF1">
            <w:pPr>
              <w:pStyle w:val="TableBodyText"/>
            </w:pPr>
            <w:r>
              <w:t>D</w:t>
            </w:r>
          </w:p>
        </w:tc>
        <w:tc>
          <w:tcPr>
            <w:tcW w:w="7141" w:type="dxa"/>
          </w:tcPr>
          <w:p w:rsidR="00720ACD" w:rsidRDefault="00BE5BF1">
            <w:pPr>
              <w:pStyle w:val="TableBodyText"/>
            </w:pPr>
            <w:r>
              <w:t>At least one database record requires an update.</w:t>
            </w:r>
          </w:p>
        </w:tc>
      </w:tr>
      <w:tr w:rsidR="00720ACD" w:rsidTr="00720ACD">
        <w:tc>
          <w:tcPr>
            <w:tcW w:w="0" w:type="auto"/>
          </w:tcPr>
          <w:p w:rsidR="00720ACD" w:rsidRDefault="00BE5BF1">
            <w:pPr>
              <w:pStyle w:val="TableBodyText"/>
            </w:pPr>
            <w:r>
              <w:t>E</w:t>
            </w:r>
          </w:p>
        </w:tc>
        <w:tc>
          <w:tcPr>
            <w:tcW w:w="7141" w:type="dxa"/>
          </w:tcPr>
          <w:p w:rsidR="00720ACD" w:rsidRDefault="00BE5BF1">
            <w:pPr>
              <w:pStyle w:val="TableBodyText"/>
            </w:pPr>
            <w:r>
              <w:t>The DC used on the secure channel is reachable over TCP/IP. If this flag is not set, then the DC does not have a known IP address.</w:t>
            </w:r>
          </w:p>
        </w:tc>
      </w:tr>
      <w:tr w:rsidR="00720ACD" w:rsidTr="00720ACD">
        <w:tc>
          <w:tcPr>
            <w:tcW w:w="0" w:type="auto"/>
          </w:tcPr>
          <w:p w:rsidR="00720ACD" w:rsidRDefault="00BE5BF1">
            <w:pPr>
              <w:pStyle w:val="TableBodyText"/>
            </w:pPr>
            <w:r>
              <w:t>F</w:t>
            </w:r>
          </w:p>
        </w:tc>
        <w:tc>
          <w:tcPr>
            <w:tcW w:w="7141" w:type="dxa"/>
          </w:tcPr>
          <w:p w:rsidR="00720ACD" w:rsidRDefault="00BE5BF1">
            <w:pPr>
              <w:pStyle w:val="TableBodyText"/>
            </w:pPr>
            <w:r>
              <w:t>The DC used on th</w:t>
            </w:r>
            <w:r>
              <w:t xml:space="preserve">e secure channel runs </w:t>
            </w:r>
            <w:hyperlink w:anchor="gt_43e51d0a-ac6a-4662-a99a-8f3029b78caf">
              <w:r>
                <w:rPr>
                  <w:rStyle w:val="HyperlinkGreen"/>
                  <w:b/>
                </w:rPr>
                <w:t>W32Time</w:t>
              </w:r>
            </w:hyperlink>
            <w:r>
              <w:t>.</w:t>
            </w:r>
          </w:p>
        </w:tc>
      </w:tr>
      <w:tr w:rsidR="00720ACD" w:rsidTr="00720ACD">
        <w:tc>
          <w:tcPr>
            <w:tcW w:w="0" w:type="auto"/>
          </w:tcPr>
          <w:p w:rsidR="00720ACD" w:rsidRDefault="00BE5BF1">
            <w:pPr>
              <w:pStyle w:val="TableBodyText"/>
            </w:pPr>
            <w:r>
              <w:t>G</w:t>
            </w:r>
          </w:p>
        </w:tc>
        <w:tc>
          <w:tcPr>
            <w:tcW w:w="7141" w:type="dxa"/>
          </w:tcPr>
          <w:p w:rsidR="00720ACD" w:rsidRDefault="00BE5BF1">
            <w:pPr>
              <w:pStyle w:val="TableBodyText"/>
            </w:pPr>
            <w:r>
              <w:t xml:space="preserve">The last update of one of the </w:t>
            </w:r>
            <w:hyperlink w:anchor="gt_604dcfcd-72f5-46e5-85c1-f3ce69956700">
              <w:r>
                <w:rPr>
                  <w:rStyle w:val="HyperlinkGreen"/>
                  <w:b/>
                </w:rPr>
                <w:t>DNS</w:t>
              </w:r>
            </w:hyperlink>
            <w:r>
              <w:t xml:space="preserve"> records on the DC failed.</w:t>
            </w:r>
          </w:p>
        </w:tc>
      </w:tr>
    </w:tbl>
    <w:p w:rsidR="00720ACD" w:rsidRDefault="00BE5BF1">
      <w:pPr>
        <w:pStyle w:val="Definition-Field2"/>
      </w:pPr>
      <w:r>
        <w:t>All other bits MUST be set to zero an</w:t>
      </w:r>
      <w:r>
        <w:t>d MUST be ignored on receipt.</w:t>
      </w:r>
    </w:p>
    <w:p w:rsidR="00720ACD" w:rsidRDefault="00BE5BF1">
      <w:pPr>
        <w:pStyle w:val="Definition-Field2"/>
      </w:pPr>
      <w:r>
        <w:t xml:space="preserve">To a client, bit D will appear arbitrarily set to 0 or 1 and the client is not expected to perform any action based on this value. For more information, see the server to server database synchronization topic in section </w:t>
      </w:r>
      <w:hyperlink w:anchor="Section_f28f9dc8eeb241129eeca466f639c761" w:history="1">
        <w:r>
          <w:rPr>
            <w:rStyle w:val="Hyperlink"/>
          </w:rPr>
          <w:t>3.6</w:t>
        </w:r>
      </w:hyperlink>
      <w:r>
        <w:t>.</w:t>
      </w:r>
    </w:p>
    <w:p w:rsidR="00720ACD" w:rsidRDefault="00BE5BF1">
      <w:pPr>
        <w:pStyle w:val="Definition-Field"/>
      </w:pPr>
      <w:r>
        <w:rPr>
          <w:b/>
        </w:rPr>
        <w:lastRenderedPageBreak/>
        <w:t>netlog1_pdc_connection_status:</w:t>
      </w:r>
      <w:r>
        <w:t xml:space="preserve"> The integer value that indicates the connection status, as defined in </w:t>
      </w:r>
      <w:r>
        <w:rPr>
          <w:b/>
        </w:rPr>
        <w:t>Setting ConnectionStatus</w:t>
      </w:r>
      <w:r>
        <w:t xml:space="preserve"> (section </w:t>
      </w:r>
      <w:hyperlink w:anchor="Section_739115d00d16460f96c8775fde606bd5" w:history="1">
        <w:r>
          <w:rPr>
            <w:rStyle w:val="Hyperlink"/>
          </w:rPr>
          <w:t>3.</w:t>
        </w:r>
        <w:r>
          <w:rPr>
            <w:rStyle w:val="Hyperlink"/>
          </w:rPr>
          <w:t>4.5.3.1</w:t>
        </w:r>
      </w:hyperlink>
      <w:r>
        <w:t>), of the secure channel to a DC in the primary domain of the queried server.</w:t>
      </w:r>
    </w:p>
    <w:p w:rsidR="00720ACD" w:rsidRDefault="00BE5BF1">
      <w:pPr>
        <w:pStyle w:val="Heading5"/>
      </w:pPr>
      <w:bookmarkStart w:id="425" w:name="section_c48a87004c174afb8866f0cfc0c0a671"/>
      <w:bookmarkStart w:id="426" w:name="_Toc243612848"/>
      <w:r>
        <w:t>NETLOGON_INFO_2</w:t>
      </w:r>
      <w:bookmarkEnd w:id="425"/>
      <w:bookmarkEnd w:id="426"/>
      <w:r>
        <w:fldChar w:fldCharType="begin"/>
      </w:r>
      <w:r>
        <w:instrText xml:space="preserve"> XE "PNETLOGON_INFO_2"</w:instrText>
      </w:r>
      <w:r>
        <w:fldChar w:fldCharType="end"/>
      </w:r>
      <w:r>
        <w:fldChar w:fldCharType="begin"/>
      </w:r>
      <w:r>
        <w:instrText xml:space="preserve"> XE "NETLOGON_INFO_2 structure"</w:instrText>
      </w:r>
      <w:r>
        <w:fldChar w:fldCharType="end"/>
      </w:r>
    </w:p>
    <w:p w:rsidR="00720ACD" w:rsidRDefault="00BE5BF1">
      <w:r>
        <w:t xml:space="preserve">The </w:t>
      </w:r>
      <w:r>
        <w:rPr>
          <w:b/>
        </w:rPr>
        <w:t>NETLOGON_INFO_2</w:t>
      </w:r>
      <w:r>
        <w:t xml:space="preserve"> structure defines information returned as part of an administrative query of the status of the Netlogon server, as detailed in the description of the </w:t>
      </w:r>
      <w:r>
        <w:rPr>
          <w:b/>
        </w:rPr>
        <w:t>NetrLogonControl2Ex</w:t>
      </w:r>
      <w:r>
        <w:t xml:space="preserve"> method in section </w:t>
      </w:r>
      <w:hyperlink w:anchor="Section_df7e5dd1ebcc47549da02e0bded82d29" w:history="1">
        <w:r>
          <w:rPr>
            <w:rStyle w:val="Hyperlink"/>
          </w:rPr>
          <w:t>3.5.4.9</w:t>
        </w:r>
        <w:r>
          <w:rPr>
            <w:rStyle w:val="Hyperlink"/>
          </w:rPr>
          <w:t>.1</w:t>
        </w:r>
      </w:hyperlink>
      <w:r>
        <w:t xml:space="preserve">. This structure is used to convey information about the status and properties of the </w:t>
      </w:r>
      <w:hyperlink w:anchor="gt_08ce423c-9f9c-48ed-afa8-8b64c04ecdca">
        <w:r>
          <w:rPr>
            <w:rStyle w:val="HyperlinkGreen"/>
            <w:b/>
          </w:rPr>
          <w:t>secure channel</w:t>
        </w:r>
      </w:hyperlink>
      <w:r>
        <w:t xml:space="preserve"> to a </w:t>
      </w:r>
      <w:hyperlink w:anchor="gt_76a05049-3531-4abd-aec8-30e19954b4bd">
        <w:r>
          <w:rPr>
            <w:rStyle w:val="HyperlinkGreen"/>
            <w:b/>
          </w:rPr>
          <w:t>DC</w:t>
        </w:r>
      </w:hyperlink>
      <w:r>
        <w:t xml:space="preserve"> in the primary or dir</w:t>
      </w:r>
      <w:r>
        <w:t xml:space="preserve">ectly </w:t>
      </w:r>
      <w:hyperlink w:anchor="gt_5ee032d0-d944-4acb-bbb5-b1cfc7df6db6">
        <w:r>
          <w:rPr>
            <w:rStyle w:val="HyperlinkGreen"/>
            <w:b/>
          </w:rPr>
          <w:t>trusted</w:t>
        </w:r>
      </w:hyperlink>
      <w:r>
        <w:t xml:space="preserve"> </w:t>
      </w:r>
      <w:hyperlink w:anchor="gt_b0276eb2-4e65-4cf1-a718-e0920a614aca">
        <w:r>
          <w:rPr>
            <w:rStyle w:val="HyperlinkGreen"/>
            <w:b/>
          </w:rPr>
          <w:t>domain</w:t>
        </w:r>
      </w:hyperlink>
      <w:r>
        <w:t xml:space="preserve"> specified by the caller of </w:t>
      </w:r>
      <w:r>
        <w:rPr>
          <w:b/>
        </w:rPr>
        <w:t xml:space="preserve">NetrLogonControl2Ex </w:t>
      </w:r>
      <w:r>
        <w:t>method.</w:t>
      </w:r>
    </w:p>
    <w:p w:rsidR="00720ACD" w:rsidRDefault="00BE5BF1">
      <w:pPr>
        <w:pStyle w:val="Code"/>
      </w:pPr>
      <w:r>
        <w:t>typedef struct _NETLOGON_INFO_2 {</w:t>
      </w:r>
    </w:p>
    <w:p w:rsidR="00720ACD" w:rsidRDefault="00BE5BF1">
      <w:pPr>
        <w:pStyle w:val="Code"/>
      </w:pPr>
      <w:r>
        <w:t xml:space="preserve">  DWORD netlog2_flags;</w:t>
      </w:r>
    </w:p>
    <w:p w:rsidR="00720ACD" w:rsidRDefault="00BE5BF1">
      <w:pPr>
        <w:pStyle w:val="Code"/>
      </w:pPr>
      <w:r>
        <w:t xml:space="preserve">  NET_API_STATUS netlog2_pdc_connection_status;</w:t>
      </w:r>
    </w:p>
    <w:p w:rsidR="00720ACD" w:rsidRDefault="00BE5BF1">
      <w:pPr>
        <w:pStyle w:val="Code"/>
      </w:pPr>
      <w:r>
        <w:t xml:space="preserve">  [string,range(0,256+1)] wchar_t* netlog2_trusted_dc_name;</w:t>
      </w:r>
    </w:p>
    <w:p w:rsidR="00720ACD" w:rsidRDefault="00BE5BF1">
      <w:pPr>
        <w:pStyle w:val="Code"/>
      </w:pPr>
      <w:r>
        <w:t xml:space="preserve">  NET_API_STATUS netlog2_tc_connection_status;</w:t>
      </w:r>
    </w:p>
    <w:p w:rsidR="00720ACD" w:rsidRDefault="00BE5BF1">
      <w:pPr>
        <w:pStyle w:val="Code"/>
      </w:pPr>
      <w:r>
        <w:t>} NETLOGON_INFO_2,</w:t>
      </w:r>
    </w:p>
    <w:p w:rsidR="00720ACD" w:rsidRDefault="00BE5BF1">
      <w:pPr>
        <w:pStyle w:val="Code"/>
      </w:pPr>
      <w:r>
        <w:t> *PNETLOGON_INFO_2;</w:t>
      </w:r>
    </w:p>
    <w:p w:rsidR="00720ACD" w:rsidRDefault="00BE5BF1">
      <w:pPr>
        <w:pStyle w:val="Definition-Field"/>
        <w:tabs>
          <w:tab w:val="left" w:pos="270"/>
        </w:tabs>
      </w:pPr>
      <w:r>
        <w:rPr>
          <w:b/>
        </w:rPr>
        <w:t xml:space="preserve">netlog2_flags: </w:t>
      </w:r>
      <w:r>
        <w:t>A set of bit flags describing the following co</w:t>
      </w:r>
      <w:r>
        <w:t>ntrol query responses from the DC. A flag is TRUE (or set) if its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r>
    </w:tbl>
    <w:p w:rsidR="00720ACD" w:rsidRDefault="00BE5BF1">
      <w:pPr>
        <w:pStyle w:val="Definition-Field2"/>
      </w:pPr>
      <w:r>
        <w:t>Where the flags SHOULD</w:t>
      </w:r>
      <w:bookmarkStart w:id="427" w:name="Appendix_A_Target_65"/>
      <w:r>
        <w:rPr>
          <w:rStyle w:val="Hyperlink"/>
        </w:rPr>
        <w:fldChar w:fldCharType="begin"/>
      </w:r>
      <w:r>
        <w:rPr>
          <w:rStyle w:val="Hyperlink"/>
        </w:rPr>
        <w:instrText xml:space="preserve"> HYPERLINK \l "Appendix_A_65" \o "Product behavior note 65" \h </w:instrText>
      </w:r>
      <w:r>
        <w:rPr>
          <w:rStyle w:val="Hyperlink"/>
        </w:rPr>
      </w:r>
      <w:r>
        <w:rPr>
          <w:rStyle w:val="Hyperlink"/>
        </w:rPr>
        <w:fldChar w:fldCharType="separate"/>
      </w:r>
      <w:r>
        <w:rPr>
          <w:rStyle w:val="Hyperlink"/>
        </w:rPr>
        <w:t>&lt;65&gt;</w:t>
      </w:r>
      <w:r>
        <w:rPr>
          <w:rStyle w:val="Hyperlink"/>
        </w:rPr>
        <w:fldChar w:fldCharType="end"/>
      </w:r>
      <w:bookmarkEnd w:id="427"/>
      <w:r>
        <w:t xml:space="preserve"> be defined as shown in the following table.</w:t>
      </w:r>
    </w:p>
    <w:tbl>
      <w:tblPr>
        <w:tblStyle w:val="Table-ShadedHeader"/>
        <w:tblW w:w="8640" w:type="dxa"/>
        <w:tblInd w:w="475" w:type="dxa"/>
        <w:tblLook w:val="04A0" w:firstRow="1" w:lastRow="0" w:firstColumn="1" w:lastColumn="0" w:noHBand="0" w:noVBand="1"/>
      </w:tblPr>
      <w:tblGrid>
        <w:gridCol w:w="1710"/>
        <w:gridCol w:w="693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710" w:type="dxa"/>
          </w:tcPr>
          <w:p w:rsidR="00720ACD" w:rsidRDefault="00BE5BF1">
            <w:pPr>
              <w:pStyle w:val="TableHeaderText"/>
            </w:pPr>
            <w:r>
              <w:t>Value</w:t>
            </w:r>
          </w:p>
        </w:tc>
        <w:tc>
          <w:tcPr>
            <w:tcW w:w="6930" w:type="dxa"/>
          </w:tcPr>
          <w:p w:rsidR="00720ACD" w:rsidRDefault="00BE5BF1">
            <w:pPr>
              <w:pStyle w:val="TableHeaderText"/>
            </w:pPr>
            <w:r>
              <w:t>Description</w:t>
            </w:r>
          </w:p>
        </w:tc>
      </w:tr>
      <w:tr w:rsidR="00720ACD" w:rsidTr="00720ACD">
        <w:tc>
          <w:tcPr>
            <w:tcW w:w="1710" w:type="dxa"/>
          </w:tcPr>
          <w:p w:rsidR="00720ACD" w:rsidRDefault="00BE5BF1">
            <w:pPr>
              <w:pStyle w:val="TableBodyText"/>
            </w:pPr>
            <w:r>
              <w:t>A</w:t>
            </w:r>
          </w:p>
        </w:tc>
        <w:tc>
          <w:tcPr>
            <w:tcW w:w="6930" w:type="dxa"/>
          </w:tcPr>
          <w:p w:rsidR="00720ACD" w:rsidRDefault="00BE5BF1">
            <w:pPr>
              <w:pStyle w:val="TableBodyText"/>
            </w:pPr>
            <w:r>
              <w:t xml:space="preserve">The DC used on the secure channel has an IP address </w:t>
            </w:r>
            <w:r>
              <w:t>(either IPv4 or IPv6).</w:t>
            </w:r>
          </w:p>
        </w:tc>
      </w:tr>
      <w:tr w:rsidR="00720ACD" w:rsidTr="00720ACD">
        <w:tc>
          <w:tcPr>
            <w:tcW w:w="1710" w:type="dxa"/>
          </w:tcPr>
          <w:p w:rsidR="00720ACD" w:rsidRDefault="00BE5BF1">
            <w:pPr>
              <w:pStyle w:val="TableBodyText"/>
            </w:pPr>
            <w:r>
              <w:t>B</w:t>
            </w:r>
          </w:p>
        </w:tc>
        <w:tc>
          <w:tcPr>
            <w:tcW w:w="6930" w:type="dxa"/>
          </w:tcPr>
          <w:p w:rsidR="00720ACD" w:rsidRDefault="00BE5BF1">
            <w:pPr>
              <w:pStyle w:val="TableBodyText"/>
            </w:pPr>
            <w:r>
              <w:t xml:space="preserve">The DC used on the secure channel runs </w:t>
            </w:r>
            <w:hyperlink w:anchor="gt_43e51d0a-ac6a-4662-a99a-8f3029b78caf">
              <w:r>
                <w:rPr>
                  <w:rStyle w:val="HyperlinkGreen"/>
                  <w:b/>
                </w:rPr>
                <w:t>W32Time</w:t>
              </w:r>
            </w:hyperlink>
            <w:r>
              <w:t>.</w:t>
            </w:r>
          </w:p>
        </w:tc>
      </w:tr>
      <w:tr w:rsidR="00720ACD" w:rsidTr="00720ACD">
        <w:tc>
          <w:tcPr>
            <w:tcW w:w="1710" w:type="dxa"/>
          </w:tcPr>
          <w:p w:rsidR="00720ACD" w:rsidRDefault="00BE5BF1">
            <w:pPr>
              <w:pStyle w:val="TableBodyText"/>
            </w:pPr>
            <w:r>
              <w:t>C</w:t>
            </w:r>
          </w:p>
        </w:tc>
        <w:tc>
          <w:tcPr>
            <w:tcW w:w="6930" w:type="dxa"/>
          </w:tcPr>
          <w:p w:rsidR="00720ACD" w:rsidRDefault="00BE5BF1">
            <w:pPr>
              <w:pStyle w:val="TableBodyText"/>
            </w:pPr>
            <w:r>
              <w:t>Signifies that the trust verification status was returned in the netlog2_pdc_connection_status field.</w:t>
            </w:r>
          </w:p>
        </w:tc>
      </w:tr>
    </w:tbl>
    <w:p w:rsidR="00720ACD" w:rsidRDefault="00BE5BF1">
      <w:pPr>
        <w:pStyle w:val="Definition-Field2"/>
      </w:pPr>
      <w:r>
        <w:t>All other bits</w:t>
      </w:r>
      <w:r>
        <w:t xml:space="preserve"> MUST be set to zero and MUST be ignored on receipt.</w:t>
      </w:r>
    </w:p>
    <w:p w:rsidR="00720ACD" w:rsidRDefault="00BE5BF1">
      <w:pPr>
        <w:pStyle w:val="Definition-Field"/>
      </w:pPr>
      <w:r>
        <w:rPr>
          <w:b/>
        </w:rPr>
        <w:t>netlog2_pdc_connection_status:</w:t>
      </w:r>
      <w:r>
        <w:t xml:space="preserve"> Unless the C bit is set in </w:t>
      </w:r>
      <w:r>
        <w:rPr>
          <w:b/>
        </w:rPr>
        <w:t>netlog2_flags</w:t>
      </w:r>
      <w:r>
        <w:t xml:space="preserve"> field, this field indicates the connection status, as defined in </w:t>
      </w:r>
      <w:r>
        <w:rPr>
          <w:b/>
        </w:rPr>
        <w:t>Setting ConnectionStatus</w:t>
      </w:r>
      <w:r>
        <w:t xml:space="preserve"> (section </w:t>
      </w:r>
      <w:hyperlink w:anchor="Section_739115d00d16460f96c8775fde606bd5" w:history="1">
        <w:r>
          <w:rPr>
            <w:rStyle w:val="Hyperlink"/>
          </w:rPr>
          <w:t>3.4.5.3.1</w:t>
        </w:r>
      </w:hyperlink>
      <w:r>
        <w:t xml:space="preserve">), of the secure channel to a DC in the </w:t>
      </w:r>
      <w:hyperlink w:anchor="gt_387021de-3d6b-4372-835f-0d68c50cb496">
        <w:r>
          <w:rPr>
            <w:rStyle w:val="HyperlinkGreen"/>
            <w:b/>
          </w:rPr>
          <w:t>primary domain</w:t>
        </w:r>
      </w:hyperlink>
      <w:r>
        <w:t xml:space="preserve"> of the queried server. If the C bit is set in </w:t>
      </w:r>
      <w:r>
        <w:rPr>
          <w:b/>
        </w:rPr>
        <w:t>netlog2_flags</w:t>
      </w:r>
      <w:r>
        <w:t xml:space="preserve"> field, this </w:t>
      </w:r>
      <w:r>
        <w:t xml:space="preserve">field indicates the connection status of verifying the secure channel to the DC in the specified domain specified by the caller of </w:t>
      </w:r>
      <w:r>
        <w:rPr>
          <w:b/>
        </w:rPr>
        <w:t xml:space="preserve">NetrLogonControl2Ex </w:t>
      </w:r>
      <w:r>
        <w:t>method (section 3.5.4.9.1).</w:t>
      </w:r>
    </w:p>
    <w:p w:rsidR="00720ACD" w:rsidRDefault="00BE5BF1">
      <w:pPr>
        <w:pStyle w:val="Definition-Field"/>
      </w:pPr>
      <w:r>
        <w:rPr>
          <w:b/>
        </w:rPr>
        <w:t>netlog2_trusted_dc_name:</w:t>
      </w:r>
      <w:r>
        <w:t xml:space="preserve"> A pointer to a null-terminated </w:t>
      </w:r>
      <w:hyperlink w:anchor="gt_c305d0ab-8b94-461a-bd76-13b40cb8c4d8">
        <w:r>
          <w:rPr>
            <w:rStyle w:val="HyperlinkGreen"/>
            <w:b/>
          </w:rPr>
          <w:t>Unicode</w:t>
        </w:r>
      </w:hyperlink>
      <w:r>
        <w:t xml:space="preserve"> string that contains the </w:t>
      </w:r>
      <w:hyperlink w:anchor="gt_604dcfcd-72f5-46e5-85c1-f3ce69956700">
        <w:r>
          <w:rPr>
            <w:rStyle w:val="HyperlinkGreen"/>
            <w:b/>
          </w:rPr>
          <w:t>DNS</w:t>
        </w:r>
      </w:hyperlink>
      <w:r>
        <w:t xml:space="preserve"> or </w:t>
      </w:r>
      <w:hyperlink w:anchor="gt_0334e0bd-2755-42f6-aeff-2d4a22bf4abf">
        <w:r>
          <w:rPr>
            <w:rStyle w:val="HyperlinkGreen"/>
            <w:b/>
          </w:rPr>
          <w:t>NetBIOS name</w:t>
        </w:r>
      </w:hyperlink>
      <w:r>
        <w:t xml:space="preserve"> of the DC used on the secure channel f</w:t>
      </w:r>
      <w:r>
        <w:t xml:space="preserve">or the specified domain. The name is the </w:t>
      </w:r>
      <w:hyperlink w:anchor="gt_1769aec9-237e-44ed-9014-1abb3ec6de6e">
        <w:r>
          <w:rPr>
            <w:rStyle w:val="HyperlinkGreen"/>
            <w:b/>
          </w:rPr>
          <w:t>FQDN</w:t>
        </w:r>
      </w:hyperlink>
      <w:r>
        <w:t xml:space="preserve"> if the DC was discovered using the discovery mechanism based on the DNS query and LDAP ping (</w:t>
      </w:r>
      <w:hyperlink r:id="rId227" w:anchor="Section_d243592709994c628c6d13ba31a52e1a">
        <w:r>
          <w:rPr>
            <w:rStyle w:val="Hyperlink"/>
          </w:rPr>
          <w:t>[MS-ADTS]</w:t>
        </w:r>
      </w:hyperlink>
      <w:r>
        <w:t xml:space="preserve"> section 6.3.3). The name is the NetBIOS name if the DC was discovered using the </w:t>
      </w:r>
      <w:hyperlink w:anchor="gt_f53fe4b9-8e1d-4366-9254-3c4f73269e78">
        <w:r>
          <w:rPr>
            <w:rStyle w:val="HyperlinkGreen"/>
            <w:b/>
          </w:rPr>
          <w:t>mailslot</w:t>
        </w:r>
      </w:hyperlink>
      <w:r>
        <w:t>-based mechanism ([MS-ADTS] section 6.3.5).</w:t>
      </w:r>
    </w:p>
    <w:p w:rsidR="00720ACD" w:rsidRDefault="00BE5BF1">
      <w:pPr>
        <w:pStyle w:val="Definition-Field"/>
      </w:pPr>
      <w:r>
        <w:rPr>
          <w:b/>
        </w:rPr>
        <w:t>netlog2_tc_connection_status</w:t>
      </w:r>
      <w:r>
        <w:rPr>
          <w:b/>
        </w:rPr>
        <w:t>:</w:t>
      </w:r>
      <w:r>
        <w:t xml:space="preserve"> An integer value that indicates the connection status, defined in </w:t>
      </w:r>
      <w:r>
        <w:rPr>
          <w:b/>
        </w:rPr>
        <w:t>Setting ConnectionStatus</w:t>
      </w:r>
      <w:r>
        <w:t xml:space="preserve"> (section 3.4.5.3.1), of the secure channel to the DC in the specified domain.</w:t>
      </w:r>
    </w:p>
    <w:p w:rsidR="00720ACD" w:rsidRDefault="00BE5BF1">
      <w:pPr>
        <w:pStyle w:val="Heading5"/>
      </w:pPr>
      <w:bookmarkStart w:id="428" w:name="section_be92a2cd950c4b268cd3475065406b92"/>
      <w:bookmarkStart w:id="429" w:name="_Toc243612849"/>
      <w:r>
        <w:lastRenderedPageBreak/>
        <w:t>NETLOGON_INFO_3</w:t>
      </w:r>
      <w:bookmarkEnd w:id="428"/>
      <w:bookmarkEnd w:id="429"/>
      <w:r>
        <w:fldChar w:fldCharType="begin"/>
      </w:r>
      <w:r>
        <w:instrText xml:space="preserve"> XE "PNETLOGON_INFO_3"</w:instrText>
      </w:r>
      <w:r>
        <w:fldChar w:fldCharType="end"/>
      </w:r>
      <w:r>
        <w:fldChar w:fldCharType="begin"/>
      </w:r>
      <w:r>
        <w:instrText xml:space="preserve"> XE "NETLOGON_INFO_3 structure"</w:instrText>
      </w:r>
      <w:r>
        <w:fldChar w:fldCharType="end"/>
      </w:r>
    </w:p>
    <w:p w:rsidR="00720ACD" w:rsidRDefault="00BE5BF1">
      <w:r>
        <w:t xml:space="preserve">The </w:t>
      </w:r>
      <w:r>
        <w:rPr>
          <w:b/>
        </w:rPr>
        <w:t>NETLOGON</w:t>
      </w:r>
      <w:r>
        <w:rPr>
          <w:b/>
        </w:rPr>
        <w:t>_INFO_3</w:t>
      </w:r>
      <w:r>
        <w:t xml:space="preserve"> structure defines information returned as part of an administrative query of the status of the Netlogon server, as detailed in the description of the </w:t>
      </w:r>
      <w:r>
        <w:rPr>
          <w:b/>
        </w:rPr>
        <w:t xml:space="preserve">NetrLogonControl2Ex </w:t>
      </w:r>
      <w:r>
        <w:t xml:space="preserve">method in section </w:t>
      </w:r>
      <w:hyperlink w:anchor="Section_df7e5dd1ebcc47549da02e0bded82d29" w:history="1">
        <w:r>
          <w:rPr>
            <w:rStyle w:val="Hyperlink"/>
          </w:rPr>
          <w:t>3.5.4.9.1</w:t>
        </w:r>
      </w:hyperlink>
      <w:r>
        <w:t>. This structure is used to return the number of NTLM logons attempted on the queried server since the last restart.</w:t>
      </w:r>
    </w:p>
    <w:p w:rsidR="00720ACD" w:rsidRDefault="00BE5BF1">
      <w:pPr>
        <w:pStyle w:val="Code"/>
      </w:pPr>
      <w:r>
        <w:t>typedef struct _NETLOGON_INFO_3 {</w:t>
      </w:r>
    </w:p>
    <w:p w:rsidR="00720ACD" w:rsidRDefault="00BE5BF1">
      <w:pPr>
        <w:pStyle w:val="Code"/>
      </w:pPr>
      <w:r>
        <w:t xml:space="preserve">  DWORD netlog3_flags;</w:t>
      </w:r>
    </w:p>
    <w:p w:rsidR="00720ACD" w:rsidRDefault="00BE5BF1">
      <w:pPr>
        <w:pStyle w:val="Code"/>
      </w:pPr>
      <w:r>
        <w:t xml:space="preserve">  DWORD netlog3_logon_attempts;</w:t>
      </w:r>
    </w:p>
    <w:p w:rsidR="00720ACD" w:rsidRDefault="00BE5BF1">
      <w:pPr>
        <w:pStyle w:val="Code"/>
      </w:pPr>
      <w:r>
        <w:t xml:space="preserve">  DWORD netlog3_reserved1;</w:t>
      </w:r>
    </w:p>
    <w:p w:rsidR="00720ACD" w:rsidRDefault="00BE5BF1">
      <w:pPr>
        <w:pStyle w:val="Code"/>
      </w:pPr>
      <w:r>
        <w:t xml:space="preserve">  DWORD netlog</w:t>
      </w:r>
      <w:r>
        <w:t>3_reserved2;</w:t>
      </w:r>
    </w:p>
    <w:p w:rsidR="00720ACD" w:rsidRDefault="00BE5BF1">
      <w:pPr>
        <w:pStyle w:val="Code"/>
      </w:pPr>
      <w:r>
        <w:t xml:space="preserve">  DWORD netlog3_reserved3;</w:t>
      </w:r>
    </w:p>
    <w:p w:rsidR="00720ACD" w:rsidRDefault="00BE5BF1">
      <w:pPr>
        <w:pStyle w:val="Code"/>
      </w:pPr>
      <w:r>
        <w:t xml:space="preserve">  DWORD netlog3_reserved4;</w:t>
      </w:r>
    </w:p>
    <w:p w:rsidR="00720ACD" w:rsidRDefault="00BE5BF1">
      <w:pPr>
        <w:pStyle w:val="Code"/>
      </w:pPr>
      <w:r>
        <w:t xml:space="preserve">  DWORD netlog3_reserved5;</w:t>
      </w:r>
    </w:p>
    <w:p w:rsidR="00720ACD" w:rsidRDefault="00BE5BF1">
      <w:pPr>
        <w:pStyle w:val="Code"/>
      </w:pPr>
      <w:r>
        <w:t>} NETLOGON_INFO_3,</w:t>
      </w:r>
    </w:p>
    <w:p w:rsidR="00720ACD" w:rsidRDefault="00BE5BF1">
      <w:pPr>
        <w:pStyle w:val="Code"/>
      </w:pPr>
      <w:r>
        <w:t> *PNETLOGON_INFO_3;</w:t>
      </w:r>
    </w:p>
    <w:p w:rsidR="00720ACD" w:rsidRDefault="00BE5BF1">
      <w:pPr>
        <w:pStyle w:val="Definition-Field"/>
      </w:pPr>
      <w:r>
        <w:rPr>
          <w:b/>
        </w:rPr>
        <w:t>netlog3_flags:</w:t>
      </w:r>
      <w:r>
        <w:t xml:space="preserve"> MUST be set to zero and MUST be ignored on receipt.</w:t>
      </w:r>
    </w:p>
    <w:p w:rsidR="00720ACD" w:rsidRDefault="00BE5BF1">
      <w:pPr>
        <w:pStyle w:val="Definition-Field"/>
      </w:pPr>
      <w:r>
        <w:rPr>
          <w:b/>
        </w:rPr>
        <w:t>netlog3_logon_attempts:</w:t>
      </w:r>
      <w:r>
        <w:t xml:space="preserve"> The number of NTLM logon attempts made on the server since the last restart.</w:t>
      </w:r>
    </w:p>
    <w:p w:rsidR="00720ACD" w:rsidRDefault="00BE5BF1">
      <w:pPr>
        <w:pStyle w:val="Definition-Field"/>
      </w:pPr>
      <w:r>
        <w:rPr>
          <w:b/>
        </w:rPr>
        <w:t>netlog3_reserved1:</w:t>
      </w:r>
      <w:r>
        <w:t xml:space="preserve"> MUST be set to zero and MUST be ignored on receipt.</w:t>
      </w:r>
    </w:p>
    <w:p w:rsidR="00720ACD" w:rsidRDefault="00BE5BF1">
      <w:pPr>
        <w:pStyle w:val="Definition-Field"/>
      </w:pPr>
      <w:r>
        <w:rPr>
          <w:b/>
        </w:rPr>
        <w:t>netlog3_reserved2:</w:t>
      </w:r>
      <w:r>
        <w:t xml:space="preserve"> MUST be set to zero and MUST be ignored on receipt.</w:t>
      </w:r>
    </w:p>
    <w:p w:rsidR="00720ACD" w:rsidRDefault="00BE5BF1">
      <w:pPr>
        <w:pStyle w:val="Definition-Field"/>
      </w:pPr>
      <w:r>
        <w:rPr>
          <w:b/>
        </w:rPr>
        <w:t>netlog3_reserved3:</w:t>
      </w:r>
      <w:r>
        <w:t xml:space="preserve"> MUST be set to zero and MUST be ignored on receipt.</w:t>
      </w:r>
    </w:p>
    <w:p w:rsidR="00720ACD" w:rsidRDefault="00BE5BF1">
      <w:pPr>
        <w:pStyle w:val="Definition-Field"/>
      </w:pPr>
      <w:r>
        <w:rPr>
          <w:b/>
        </w:rPr>
        <w:t>netlog3_reserved4:</w:t>
      </w:r>
      <w:r>
        <w:t xml:space="preserve"> MUST be set to zero and MUST be ignored on receipt.</w:t>
      </w:r>
    </w:p>
    <w:p w:rsidR="00720ACD" w:rsidRDefault="00BE5BF1">
      <w:pPr>
        <w:pStyle w:val="Definition-Field"/>
      </w:pPr>
      <w:r>
        <w:rPr>
          <w:b/>
        </w:rPr>
        <w:t>netlog3_reserved5:</w:t>
      </w:r>
      <w:r>
        <w:t xml:space="preserve"> MUST be set to zero and MUST be ignored on receipt.</w:t>
      </w:r>
    </w:p>
    <w:p w:rsidR="00720ACD" w:rsidRDefault="00BE5BF1">
      <w:pPr>
        <w:pStyle w:val="Heading5"/>
      </w:pPr>
      <w:bookmarkStart w:id="430" w:name="section_a2b4c31118314de6bf5efe8427323144"/>
      <w:bookmarkStart w:id="431" w:name="_Toc243612850"/>
      <w:r>
        <w:t>NETLOGON_INFO_4</w:t>
      </w:r>
      <w:bookmarkEnd w:id="430"/>
      <w:bookmarkEnd w:id="431"/>
      <w:r>
        <w:fldChar w:fldCharType="begin"/>
      </w:r>
      <w:r>
        <w:instrText xml:space="preserve"> XE "NETLOGON_INFO_4 structure"</w:instrText>
      </w:r>
      <w:r>
        <w:fldChar w:fldCharType="end"/>
      </w:r>
      <w:r>
        <w:fldChar w:fldCharType="begin"/>
      </w:r>
      <w:r>
        <w:instrText xml:space="preserve"> XE "PNETLOGO</w:instrText>
      </w:r>
      <w:r>
        <w:instrText>N_INFO_4"</w:instrText>
      </w:r>
      <w:r>
        <w:fldChar w:fldCharType="end"/>
      </w:r>
    </w:p>
    <w:p w:rsidR="00720ACD" w:rsidRDefault="00BE5BF1">
      <w:r>
        <w:t xml:space="preserve">The </w:t>
      </w:r>
      <w:r>
        <w:rPr>
          <w:b/>
        </w:rPr>
        <w:t>NETLOGON_INFO_4</w:t>
      </w:r>
      <w:r>
        <w:t xml:space="preserve"> structure defines information that is returned as part of an administrative query of the status of the Netlogon server, as detailed in the description of the </w:t>
      </w:r>
      <w:r>
        <w:rPr>
          <w:b/>
        </w:rPr>
        <w:t>NetrLogonControl2Ex</w:t>
      </w:r>
      <w:r>
        <w:t xml:space="preserve"> method in section </w:t>
      </w:r>
      <w:hyperlink w:anchor="Section_df7e5dd1ebcc47549da02e0bded82d29" w:history="1">
        <w:r>
          <w:rPr>
            <w:rStyle w:val="Hyperlink"/>
          </w:rPr>
          <w:t>3.5.4.9.1</w:t>
        </w:r>
      </w:hyperlink>
      <w:r>
        <w:t xml:space="preserve">. This structure is used to convey information about the status and properties of the </w:t>
      </w:r>
      <w:hyperlink w:anchor="gt_08ce423c-9f9c-48ed-afa8-8b64c04ecdca">
        <w:r>
          <w:rPr>
            <w:rStyle w:val="HyperlinkGreen"/>
            <w:b/>
          </w:rPr>
          <w:t>secure channel</w:t>
        </w:r>
      </w:hyperlink>
      <w:r>
        <w:t xml:space="preserve"> to a </w:t>
      </w:r>
      <w:hyperlink w:anchor="gt_76a05049-3531-4abd-aec8-30e19954b4bd">
        <w:r>
          <w:rPr>
            <w:rStyle w:val="HyperlinkGreen"/>
            <w:b/>
          </w:rPr>
          <w:t>DC</w:t>
        </w:r>
      </w:hyperlink>
      <w:r>
        <w:t xml:space="preserve"> in the primary or directly </w:t>
      </w:r>
      <w:hyperlink w:anchor="gt_5ee032d0-d944-4acb-bbb5-b1cfc7df6db6">
        <w:r>
          <w:rPr>
            <w:rStyle w:val="HyperlinkGreen"/>
            <w:b/>
          </w:rPr>
          <w:t>trusted</w:t>
        </w:r>
      </w:hyperlink>
      <w:r>
        <w:t xml:space="preserve"> </w:t>
      </w:r>
      <w:hyperlink w:anchor="gt_b0276eb2-4e65-4cf1-a718-e0920a614aca">
        <w:r>
          <w:rPr>
            <w:rStyle w:val="HyperlinkGreen"/>
            <w:b/>
          </w:rPr>
          <w:t>domain</w:t>
        </w:r>
      </w:hyperlink>
      <w:r>
        <w:t xml:space="preserve"> containing the user account specified by the caller of the </w:t>
      </w:r>
      <w:r>
        <w:rPr>
          <w:b/>
        </w:rPr>
        <w:t>NetrLogonCont</w:t>
      </w:r>
      <w:r>
        <w:rPr>
          <w:b/>
        </w:rPr>
        <w:t>rol2Ex</w:t>
      </w:r>
      <w:r>
        <w:t xml:space="preserve"> method.</w:t>
      </w:r>
    </w:p>
    <w:p w:rsidR="00720ACD" w:rsidRDefault="00BE5BF1">
      <w:pPr>
        <w:pStyle w:val="Code"/>
      </w:pPr>
      <w:r>
        <w:t>typedef struct _NETLOGON_INFO_4 {</w:t>
      </w:r>
    </w:p>
    <w:p w:rsidR="00720ACD" w:rsidRDefault="00BE5BF1">
      <w:pPr>
        <w:pStyle w:val="Code"/>
      </w:pPr>
      <w:r>
        <w:t xml:space="preserve">  [string,range(0,256+1)] wchar_t* netlog4_trusted_dc_name;</w:t>
      </w:r>
    </w:p>
    <w:p w:rsidR="00720ACD" w:rsidRDefault="00BE5BF1">
      <w:pPr>
        <w:pStyle w:val="Code"/>
      </w:pPr>
      <w:r>
        <w:t xml:space="preserve">  [string,range(0,256+1)] wchar_t* netlog4_trusted_domain_name;</w:t>
      </w:r>
    </w:p>
    <w:p w:rsidR="00720ACD" w:rsidRDefault="00BE5BF1">
      <w:pPr>
        <w:pStyle w:val="Code"/>
      </w:pPr>
      <w:r>
        <w:t>} NETLOGON_INFO_4,</w:t>
      </w:r>
    </w:p>
    <w:p w:rsidR="00720ACD" w:rsidRDefault="00BE5BF1">
      <w:pPr>
        <w:pStyle w:val="Code"/>
      </w:pPr>
      <w:r>
        <w:t> *PNETLOGON_INFO_4;</w:t>
      </w:r>
    </w:p>
    <w:p w:rsidR="00720ACD" w:rsidRDefault="00BE5BF1">
      <w:pPr>
        <w:pStyle w:val="Definition-Field"/>
      </w:pPr>
      <w:r>
        <w:rPr>
          <w:b/>
        </w:rPr>
        <w:t>netlog4_trusted_dc_name:</w:t>
      </w:r>
      <w:r>
        <w:t xml:space="preserve"> A pointer to a null</w:t>
      </w:r>
      <w:r>
        <w:t xml:space="preserve">-terminated </w:t>
      </w:r>
      <w:hyperlink w:anchor="gt_c305d0ab-8b94-461a-bd76-13b40cb8c4d8">
        <w:r>
          <w:rPr>
            <w:rStyle w:val="HyperlinkGreen"/>
            <w:b/>
          </w:rPr>
          <w:t>Unicode</w:t>
        </w:r>
      </w:hyperlink>
      <w:r>
        <w:t xml:space="preserve"> string that contains the </w:t>
      </w:r>
      <w:hyperlink w:anchor="gt_604dcfcd-72f5-46e5-85c1-f3ce69956700">
        <w:r>
          <w:rPr>
            <w:rStyle w:val="HyperlinkGreen"/>
            <w:b/>
          </w:rPr>
          <w:t>DNS</w:t>
        </w:r>
      </w:hyperlink>
      <w:r>
        <w:t xml:space="preserve"> or </w:t>
      </w:r>
      <w:hyperlink w:anchor="gt_0334e0bd-2755-42f6-aeff-2d4a22bf4abf">
        <w:r>
          <w:rPr>
            <w:rStyle w:val="HyperlinkGreen"/>
            <w:b/>
          </w:rPr>
          <w:t>NetBIOS name</w:t>
        </w:r>
      </w:hyperlink>
      <w:r>
        <w:t xml:space="preserve"> of a </w:t>
      </w:r>
      <w:r>
        <w:t xml:space="preserve">DC that is used on the secure channel for the primary or directly trusted domain containing the specified user account. The name is the </w:t>
      </w:r>
      <w:hyperlink w:anchor="gt_1769aec9-237e-44ed-9014-1abb3ec6de6e">
        <w:r>
          <w:rPr>
            <w:rStyle w:val="HyperlinkGreen"/>
            <w:b/>
          </w:rPr>
          <w:t>FQDN</w:t>
        </w:r>
      </w:hyperlink>
      <w:r>
        <w:t xml:space="preserve"> if the DC was discovered using the discovery mechanis</w:t>
      </w:r>
      <w:r>
        <w:t>m based on the DNS query and LDAP ping (</w:t>
      </w:r>
      <w:hyperlink r:id="rId228" w:anchor="Section_d243592709994c628c6d13ba31a52e1a">
        <w:r>
          <w:rPr>
            <w:rStyle w:val="Hyperlink"/>
          </w:rPr>
          <w:t>[MS-ADTS]</w:t>
        </w:r>
      </w:hyperlink>
      <w:r>
        <w:t xml:space="preserve"> section 6.3.3). The name is the NetBIOS name if the DC was discovered using the </w:t>
      </w:r>
      <w:hyperlink w:anchor="gt_f53fe4b9-8e1d-4366-9254-3c4f73269e78">
        <w:r>
          <w:rPr>
            <w:rStyle w:val="HyperlinkGreen"/>
            <w:b/>
          </w:rPr>
          <w:t>mailslot</w:t>
        </w:r>
      </w:hyperlink>
      <w:r>
        <w:t>-based mechanism ([MS-ADTS] section 6.3.5).</w:t>
      </w:r>
    </w:p>
    <w:p w:rsidR="00720ACD" w:rsidRDefault="00BE5BF1">
      <w:pPr>
        <w:pStyle w:val="Definition-Field"/>
      </w:pPr>
      <w:r>
        <w:rPr>
          <w:b/>
        </w:rPr>
        <w:t>netlog4_trusted_domain_name:</w:t>
      </w:r>
      <w:r>
        <w:t xml:space="preserve"> A pointer to a null-terminated Unicode string that contains the NetBIOS name of the primary or directly trusted dom</w:t>
      </w:r>
      <w:r>
        <w:t>ain containing the specified user account.</w:t>
      </w:r>
    </w:p>
    <w:p w:rsidR="00720ACD" w:rsidRDefault="00BE5BF1">
      <w:pPr>
        <w:pStyle w:val="Heading5"/>
      </w:pPr>
      <w:bookmarkStart w:id="432" w:name="section_c5d2469cf0c347de87950e22f1070337"/>
      <w:bookmarkStart w:id="433" w:name="_Toc243612851"/>
      <w:r>
        <w:t>NETLOGON_CONTROL_QUERY_INFORMATION</w:t>
      </w:r>
      <w:bookmarkEnd w:id="432"/>
      <w:bookmarkEnd w:id="433"/>
    </w:p>
    <w:p w:rsidR="00720ACD" w:rsidRDefault="00BE5BF1">
      <w:r>
        <w:lastRenderedPageBreak/>
        <w:t xml:space="preserve">The </w:t>
      </w:r>
      <w:r>
        <w:rPr>
          <w:b/>
        </w:rPr>
        <w:t>NETLOGON_CONTROL_QUERY_INFORMATION</w:t>
      </w:r>
      <w:r>
        <w:t xml:space="preserve"> union selects an appropriate </w:t>
      </w:r>
      <w:r>
        <w:rPr>
          <w:b/>
        </w:rPr>
        <w:t>NETLOGON_INFO</w:t>
      </w:r>
      <w:r>
        <w:t xml:space="preserve"> data type, based on the value of the </w:t>
      </w:r>
      <w:r>
        <w:rPr>
          <w:i/>
        </w:rPr>
        <w:t>QueryLevel</w:t>
      </w:r>
      <w:r>
        <w:t xml:space="preserve"> parameter to the </w:t>
      </w:r>
      <w:r>
        <w:rPr>
          <w:b/>
        </w:rPr>
        <w:t>NetrLogonControl2Ex</w:t>
      </w:r>
      <w:r>
        <w:t xml:space="preserve"> method defi</w:t>
      </w:r>
      <w:r>
        <w:t xml:space="preserve">ned in section </w:t>
      </w:r>
      <w:hyperlink w:anchor="Section_df7e5dd1ebcc47549da02e0bded82d29" w:history="1">
        <w:r>
          <w:rPr>
            <w:rStyle w:val="Hyperlink"/>
          </w:rPr>
          <w:t>3.5.4.9.1</w:t>
        </w:r>
      </w:hyperlink>
      <w:r>
        <w:t>.</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_NETLOGON_CONTROL_QUERY_INFORMATION {</w:t>
      </w:r>
    </w:p>
    <w:p w:rsidR="00720ACD" w:rsidRDefault="00BE5BF1">
      <w:pPr>
        <w:pStyle w:val="Code"/>
      </w:pPr>
      <w:r>
        <w:t xml:space="preserve">  [case(1)] </w:t>
      </w:r>
    </w:p>
    <w:p w:rsidR="00720ACD" w:rsidRDefault="00BE5BF1">
      <w:pPr>
        <w:pStyle w:val="Code"/>
      </w:pPr>
      <w:r>
        <w:t>    PNETLOGON_INFO_1 NetlogonInfo1;</w:t>
      </w:r>
    </w:p>
    <w:p w:rsidR="00720ACD" w:rsidRDefault="00BE5BF1">
      <w:pPr>
        <w:pStyle w:val="Code"/>
      </w:pPr>
      <w:r>
        <w:t xml:space="preserve">  [case(2)] </w:t>
      </w:r>
    </w:p>
    <w:p w:rsidR="00720ACD" w:rsidRDefault="00BE5BF1">
      <w:pPr>
        <w:pStyle w:val="Code"/>
      </w:pPr>
      <w:r>
        <w:t>    PNETLOGON_INFO_2 NetlogonInfo</w:t>
      </w:r>
      <w:r>
        <w:t>2;</w:t>
      </w:r>
    </w:p>
    <w:p w:rsidR="00720ACD" w:rsidRDefault="00BE5BF1">
      <w:pPr>
        <w:pStyle w:val="Code"/>
      </w:pPr>
      <w:r>
        <w:t xml:space="preserve">  [case(3)] </w:t>
      </w:r>
    </w:p>
    <w:p w:rsidR="00720ACD" w:rsidRDefault="00BE5BF1">
      <w:pPr>
        <w:pStyle w:val="Code"/>
      </w:pPr>
      <w:r>
        <w:t>    PNETLOGON_INFO_3 NetlogonInfo3;</w:t>
      </w:r>
    </w:p>
    <w:p w:rsidR="00720ACD" w:rsidRDefault="00BE5BF1">
      <w:pPr>
        <w:pStyle w:val="Code"/>
      </w:pPr>
      <w:r>
        <w:t xml:space="preserve">  [case(4)] </w:t>
      </w:r>
    </w:p>
    <w:p w:rsidR="00720ACD" w:rsidRDefault="00BE5BF1">
      <w:pPr>
        <w:pStyle w:val="Code"/>
      </w:pPr>
      <w:r>
        <w:t>    PNETLOGON_INFO_4 NetlogonInfo4;</w:t>
      </w:r>
    </w:p>
    <w:p w:rsidR="00720ACD" w:rsidRDefault="00BE5BF1">
      <w:pPr>
        <w:pStyle w:val="Code"/>
      </w:pPr>
      <w:r>
        <w:t xml:space="preserve">  [default]     ;</w:t>
      </w:r>
    </w:p>
    <w:p w:rsidR="00720ACD" w:rsidRDefault="00BE5BF1">
      <w:pPr>
        <w:pStyle w:val="Code"/>
      </w:pPr>
      <w:r>
        <w:t>} NETLOGON_CONTROL_QUERY_INFORMATION,</w:t>
      </w:r>
    </w:p>
    <w:p w:rsidR="00720ACD" w:rsidRDefault="00BE5BF1">
      <w:pPr>
        <w:pStyle w:val="Code"/>
      </w:pPr>
      <w:r>
        <w:t> *PNETLOGON_CONTROL_QUERY_INFORMATION;</w:t>
      </w:r>
    </w:p>
    <w:p w:rsidR="00720ACD" w:rsidRDefault="00BE5BF1">
      <w:pPr>
        <w:pStyle w:val="Definition-Field"/>
      </w:pPr>
      <w:r>
        <w:rPr>
          <w:b/>
        </w:rPr>
        <w:t>NetlogonInfo1:</w:t>
      </w:r>
      <w:r>
        <w:t xml:space="preserve"> This field is selected when the switched DWORD (</w:t>
      </w:r>
      <w:hyperlink r:id="rId229" w:anchor="Section_cca2742956894a16b2b49325d93e4ba2">
        <w:r>
          <w:rPr>
            <w:rStyle w:val="Hyperlink"/>
          </w:rPr>
          <w:t>[MS-DTYP]</w:t>
        </w:r>
      </w:hyperlink>
      <w:r>
        <w:t xml:space="preserve"> section 2.2.9) value is 1. For more details about </w:t>
      </w:r>
      <w:r>
        <w:rPr>
          <w:b/>
        </w:rPr>
        <w:t xml:space="preserve">NETLOGON_INFO_1 </w:t>
      </w:r>
      <w:r>
        <w:t xml:space="preserve">structure, see section </w:t>
      </w:r>
      <w:hyperlink w:anchor="Section_afeb873c48264beba35cae73a708b108" w:history="1">
        <w:r>
          <w:rPr>
            <w:rStyle w:val="Hyperlink"/>
          </w:rPr>
          <w:t>2.2.1.7.2</w:t>
        </w:r>
      </w:hyperlink>
      <w:r>
        <w:t>.</w:t>
      </w:r>
    </w:p>
    <w:p w:rsidR="00720ACD" w:rsidRDefault="00BE5BF1">
      <w:pPr>
        <w:pStyle w:val="Definition-Field"/>
      </w:pPr>
      <w:r>
        <w:rPr>
          <w:b/>
        </w:rPr>
        <w:t>NetlogonInfo2:</w:t>
      </w:r>
      <w:r>
        <w:t xml:space="preserve"> This field is selected when the switched DWORD value is 2. For more details about </w:t>
      </w:r>
      <w:r>
        <w:rPr>
          <w:b/>
        </w:rPr>
        <w:t xml:space="preserve">NETLOGON_INFO_2 </w:t>
      </w:r>
      <w:r>
        <w:t xml:space="preserve">structure, see section </w:t>
      </w:r>
      <w:hyperlink w:anchor="Section_c48a87004c174afb8866f0cfc0c0a671" w:history="1">
        <w:r>
          <w:rPr>
            <w:rStyle w:val="Hyperlink"/>
          </w:rPr>
          <w:t>2.2.1.7.3</w:t>
        </w:r>
      </w:hyperlink>
      <w:r>
        <w:t>.</w:t>
      </w:r>
    </w:p>
    <w:p w:rsidR="00720ACD" w:rsidRDefault="00BE5BF1">
      <w:pPr>
        <w:pStyle w:val="Definition-Field"/>
      </w:pPr>
      <w:r>
        <w:rPr>
          <w:b/>
        </w:rPr>
        <w:t>Netlogo</w:t>
      </w:r>
      <w:r>
        <w:rPr>
          <w:b/>
        </w:rPr>
        <w:t>nInfo3:</w:t>
      </w:r>
      <w:r>
        <w:t xml:space="preserve"> This field is selected when the switched DWORD value is 3. For more details about </w:t>
      </w:r>
      <w:r>
        <w:rPr>
          <w:b/>
        </w:rPr>
        <w:t xml:space="preserve">NETLOGON_INFO_3 </w:t>
      </w:r>
      <w:r>
        <w:t xml:space="preserve">structure, see section </w:t>
      </w:r>
      <w:hyperlink w:anchor="Section_be92a2cd950c4b268cd3475065406b92" w:history="1">
        <w:r>
          <w:rPr>
            <w:rStyle w:val="Hyperlink"/>
          </w:rPr>
          <w:t>2.2.1.7.4</w:t>
        </w:r>
      </w:hyperlink>
      <w:r>
        <w:t>.</w:t>
      </w:r>
    </w:p>
    <w:p w:rsidR="00720ACD" w:rsidRDefault="00BE5BF1">
      <w:pPr>
        <w:pStyle w:val="Definition-Field"/>
      </w:pPr>
      <w:r>
        <w:rPr>
          <w:b/>
        </w:rPr>
        <w:t>NetlogonInfo4:</w:t>
      </w:r>
      <w:r>
        <w:t xml:space="preserve"> This field is selected when the switched </w:t>
      </w:r>
      <w:r>
        <w:t xml:space="preserve">DWORD value is 4. For more details about </w:t>
      </w:r>
      <w:r>
        <w:rPr>
          <w:b/>
        </w:rPr>
        <w:t xml:space="preserve">NETLOGON_INFO_4 </w:t>
      </w:r>
      <w:r>
        <w:t xml:space="preserve">structure, see section </w:t>
      </w:r>
      <w:hyperlink w:anchor="Section_a2b4c31118314de6bf5efe8427323144" w:history="1">
        <w:r>
          <w:rPr>
            <w:rStyle w:val="Hyperlink"/>
          </w:rPr>
          <w:t>2.2.1.7.5</w:t>
        </w:r>
      </w:hyperlink>
      <w:r>
        <w:t>.</w:t>
      </w:r>
    </w:p>
    <w:p w:rsidR="00720ACD" w:rsidRDefault="00BE5BF1">
      <w:pPr>
        <w:pStyle w:val="Heading4"/>
      </w:pPr>
      <w:bookmarkStart w:id="434" w:name="section_7a86a6835c4a4a71b0659c73f6c1beb8"/>
      <w:bookmarkStart w:id="435" w:name="_Toc243612852"/>
      <w:r>
        <w:t>Obsolete Structures</w:t>
      </w:r>
      <w:bookmarkEnd w:id="434"/>
      <w:bookmarkEnd w:id="435"/>
      <w:r>
        <w:fldChar w:fldCharType="begin"/>
      </w:r>
      <w:r>
        <w:instrText xml:space="preserve"> XE "Structures:obsolete"</w:instrText>
      </w:r>
      <w:r>
        <w:fldChar w:fldCharType="end"/>
      </w:r>
      <w:r>
        <w:fldChar w:fldCharType="begin"/>
      </w:r>
      <w:r>
        <w:instrText xml:space="preserve"> XE "Obsolete structures"</w:instrText>
      </w:r>
      <w:r>
        <w:fldChar w:fldCharType="end"/>
      </w:r>
    </w:p>
    <w:p w:rsidR="00720ACD" w:rsidRDefault="00BE5BF1">
      <w:r>
        <w:t xml:space="preserve">The structures in this section </w:t>
      </w:r>
      <w:r>
        <w:t>SHOULD</w:t>
      </w:r>
      <w:bookmarkStart w:id="436" w:name="Appendix_A_Target_66"/>
      <w:r>
        <w:rPr>
          <w:rStyle w:val="Hyperlink"/>
        </w:rPr>
        <w:fldChar w:fldCharType="begin"/>
      </w:r>
      <w:r>
        <w:rPr>
          <w:rStyle w:val="Hyperlink"/>
        </w:rPr>
        <w:instrText xml:space="preserve"> HYPERLINK \l "Appendix_A_66" \o "Product behavior note 66" \h </w:instrText>
      </w:r>
      <w:r>
        <w:rPr>
          <w:rStyle w:val="Hyperlink"/>
        </w:rPr>
      </w:r>
      <w:r>
        <w:rPr>
          <w:rStyle w:val="Hyperlink"/>
        </w:rPr>
        <w:fldChar w:fldCharType="separate"/>
      </w:r>
      <w:r>
        <w:rPr>
          <w:rStyle w:val="Hyperlink"/>
        </w:rPr>
        <w:t>&lt;66&gt;</w:t>
      </w:r>
      <w:r>
        <w:rPr>
          <w:rStyle w:val="Hyperlink"/>
        </w:rPr>
        <w:fldChar w:fldCharType="end"/>
      </w:r>
      <w:bookmarkEnd w:id="436"/>
      <w:r>
        <w:t xml:space="preserve"> be unsupported, but they are types associated with parameters in methods defined in </w:t>
      </w:r>
      <w:r>
        <w:rPr>
          <w:b/>
        </w:rPr>
        <w:t>Obsolete Methods</w:t>
      </w:r>
      <w:r>
        <w:t xml:space="preserve"> (section </w:t>
      </w:r>
      <w:hyperlink w:anchor="Section_c96e78b25b964002bf2f3d6297736edc" w:history="1">
        <w:r>
          <w:rPr>
            <w:rStyle w:val="Hyperlink"/>
          </w:rPr>
          <w:t>3.4.5.8</w:t>
        </w:r>
      </w:hyperlink>
      <w:r>
        <w:rPr>
          <w:rStyle w:val="Hyperlink"/>
        </w:rPr>
        <w:t>)</w:t>
      </w:r>
      <w:r>
        <w:t xml:space="preserve"> </w:t>
      </w:r>
      <w:r>
        <w:t>that are also obsolete.</w:t>
      </w:r>
    </w:p>
    <w:p w:rsidR="00720ACD" w:rsidRDefault="00BE5BF1">
      <w:pPr>
        <w:pStyle w:val="Heading5"/>
      </w:pPr>
      <w:bookmarkStart w:id="437" w:name="section_7bd204f6aba3464cb02855e49f7999a0"/>
      <w:bookmarkStart w:id="438" w:name="_Toc243612853"/>
      <w:r>
        <w:t>NETLOGON_VALIDATION_UAS_INFO</w:t>
      </w:r>
      <w:bookmarkEnd w:id="437"/>
      <w:bookmarkEnd w:id="438"/>
      <w:r>
        <w:fldChar w:fldCharType="begin"/>
      </w:r>
      <w:r>
        <w:instrText xml:space="preserve"> XE "PNETLOGON_VALIDATION_UAS_INFO"</w:instrText>
      </w:r>
      <w:r>
        <w:fldChar w:fldCharType="end"/>
      </w:r>
      <w:r>
        <w:fldChar w:fldCharType="begin"/>
      </w:r>
      <w:r>
        <w:instrText xml:space="preserve"> XE "NETLOGON_VALIDATION_UAS_INFO structure"</w:instrText>
      </w:r>
      <w:r>
        <w:fldChar w:fldCharType="end"/>
      </w:r>
    </w:p>
    <w:p w:rsidR="00720ACD" w:rsidRDefault="00BE5BF1">
      <w:r>
        <w:t xml:space="preserve">The </w:t>
      </w:r>
      <w:r>
        <w:rPr>
          <w:b/>
        </w:rPr>
        <w:t>NETLOGON_VALIDATION_UAS_INFO</w:t>
      </w:r>
      <w:r>
        <w:t xml:space="preserve"> structure was for the support of LAN Manager products and is beyond the scope of this d</w:t>
      </w:r>
      <w:r>
        <w:t>ocument.</w:t>
      </w:r>
    </w:p>
    <w:p w:rsidR="00720ACD" w:rsidRDefault="00BE5BF1">
      <w:pPr>
        <w:pStyle w:val="Code"/>
      </w:pPr>
      <w:r>
        <w:t>typedef struct _NETLOGON_VALIDATION_UAS_INFO {</w:t>
      </w:r>
    </w:p>
    <w:p w:rsidR="00720ACD" w:rsidRDefault="00BE5BF1">
      <w:pPr>
        <w:pStyle w:val="Code"/>
      </w:pPr>
      <w:r>
        <w:t xml:space="preserve">  [string] wchar_t* usrlog1_eff_name;</w:t>
      </w:r>
    </w:p>
    <w:p w:rsidR="00720ACD" w:rsidRDefault="00BE5BF1">
      <w:pPr>
        <w:pStyle w:val="Code"/>
      </w:pPr>
      <w:r>
        <w:t xml:space="preserve">  DWORD usrlog1_priv;</w:t>
      </w:r>
    </w:p>
    <w:p w:rsidR="00720ACD" w:rsidRDefault="00BE5BF1">
      <w:pPr>
        <w:pStyle w:val="Code"/>
      </w:pPr>
      <w:r>
        <w:t xml:space="preserve">  DWORD usrlog1_auth_flags;</w:t>
      </w:r>
    </w:p>
    <w:p w:rsidR="00720ACD" w:rsidRDefault="00BE5BF1">
      <w:pPr>
        <w:pStyle w:val="Code"/>
      </w:pPr>
      <w:r>
        <w:t xml:space="preserve">  DWORD usrlog1_num_logons;</w:t>
      </w:r>
    </w:p>
    <w:p w:rsidR="00720ACD" w:rsidRDefault="00BE5BF1">
      <w:pPr>
        <w:pStyle w:val="Code"/>
      </w:pPr>
      <w:r>
        <w:t xml:space="preserve">  DWORD usrlog1_bad_pw_count;</w:t>
      </w:r>
    </w:p>
    <w:p w:rsidR="00720ACD" w:rsidRDefault="00BE5BF1">
      <w:pPr>
        <w:pStyle w:val="Code"/>
      </w:pPr>
      <w:r>
        <w:t xml:space="preserve">  DWORD usrlog1_last_logon;</w:t>
      </w:r>
    </w:p>
    <w:p w:rsidR="00720ACD" w:rsidRDefault="00BE5BF1">
      <w:pPr>
        <w:pStyle w:val="Code"/>
      </w:pPr>
      <w:r>
        <w:t xml:space="preserve">  DWORD usrlog1_last_logof</w:t>
      </w:r>
      <w:r>
        <w:t>f;</w:t>
      </w:r>
    </w:p>
    <w:p w:rsidR="00720ACD" w:rsidRDefault="00BE5BF1">
      <w:pPr>
        <w:pStyle w:val="Code"/>
      </w:pPr>
      <w:r>
        <w:t xml:space="preserve">  DWORD usrlog1_logoff_time;</w:t>
      </w:r>
    </w:p>
    <w:p w:rsidR="00720ACD" w:rsidRDefault="00BE5BF1">
      <w:pPr>
        <w:pStyle w:val="Code"/>
      </w:pPr>
      <w:r>
        <w:t xml:space="preserve">  DWORD usrlog1_kickoff_time;</w:t>
      </w:r>
    </w:p>
    <w:p w:rsidR="00720ACD" w:rsidRDefault="00BE5BF1">
      <w:pPr>
        <w:pStyle w:val="Code"/>
      </w:pPr>
      <w:r>
        <w:t xml:space="preserve">  DWORD usrlog1_password_age;</w:t>
      </w:r>
    </w:p>
    <w:p w:rsidR="00720ACD" w:rsidRDefault="00BE5BF1">
      <w:pPr>
        <w:pStyle w:val="Code"/>
      </w:pPr>
      <w:r>
        <w:t xml:space="preserve">  DWORD usrlog1_pw_can_change;</w:t>
      </w:r>
    </w:p>
    <w:p w:rsidR="00720ACD" w:rsidRDefault="00BE5BF1">
      <w:pPr>
        <w:pStyle w:val="Code"/>
      </w:pPr>
      <w:r>
        <w:t xml:space="preserve">  DWORD usrlog1_pw_must_change;</w:t>
      </w:r>
    </w:p>
    <w:p w:rsidR="00720ACD" w:rsidRDefault="00BE5BF1">
      <w:pPr>
        <w:pStyle w:val="Code"/>
      </w:pPr>
      <w:r>
        <w:t xml:space="preserve">  [string] wchar_t* usrlog1_computer;</w:t>
      </w:r>
    </w:p>
    <w:p w:rsidR="00720ACD" w:rsidRDefault="00BE5BF1">
      <w:pPr>
        <w:pStyle w:val="Code"/>
      </w:pPr>
      <w:r>
        <w:t xml:space="preserve">  [string] wchar_t* usrlog1_domain;</w:t>
      </w:r>
    </w:p>
    <w:p w:rsidR="00720ACD" w:rsidRDefault="00BE5BF1">
      <w:pPr>
        <w:pStyle w:val="Code"/>
      </w:pPr>
      <w:r>
        <w:t xml:space="preserve">  [string] wchar_t* usrlog1</w:t>
      </w:r>
      <w:r>
        <w:t>_script_path;</w:t>
      </w:r>
    </w:p>
    <w:p w:rsidR="00720ACD" w:rsidRDefault="00BE5BF1">
      <w:pPr>
        <w:pStyle w:val="Code"/>
      </w:pPr>
      <w:r>
        <w:t xml:space="preserve">  DWORD usrlog1_reserved1;</w:t>
      </w:r>
    </w:p>
    <w:p w:rsidR="00720ACD" w:rsidRDefault="00BE5BF1">
      <w:pPr>
        <w:pStyle w:val="Code"/>
      </w:pPr>
      <w:r>
        <w:t>} NETLOGON_VALIDATION_UAS_INFO,</w:t>
      </w:r>
    </w:p>
    <w:p w:rsidR="00720ACD" w:rsidRDefault="00BE5BF1">
      <w:pPr>
        <w:pStyle w:val="Code"/>
      </w:pPr>
      <w:r>
        <w:t> *PNETLOGON_VALIDATION_UAS_INFO;</w:t>
      </w:r>
    </w:p>
    <w:p w:rsidR="00720ACD" w:rsidRDefault="00BE5BF1">
      <w:pPr>
        <w:pStyle w:val="Heading5"/>
      </w:pPr>
      <w:bookmarkStart w:id="439" w:name="section_60f42175eff840cda0836ee43a64fcbd"/>
      <w:bookmarkStart w:id="440" w:name="_Toc243612854"/>
      <w:r>
        <w:lastRenderedPageBreak/>
        <w:t>NETLOGON_LOGOFF_UAS_INFO</w:t>
      </w:r>
      <w:bookmarkEnd w:id="439"/>
      <w:bookmarkEnd w:id="440"/>
      <w:r>
        <w:fldChar w:fldCharType="begin"/>
      </w:r>
      <w:r>
        <w:instrText xml:space="preserve"> XE "PNETLOGON_LOGOFF_UAS_INFO"</w:instrText>
      </w:r>
      <w:r>
        <w:fldChar w:fldCharType="end"/>
      </w:r>
      <w:r>
        <w:fldChar w:fldCharType="begin"/>
      </w:r>
      <w:r>
        <w:instrText xml:space="preserve"> XE "NETLOGON_LOGOFF_UAS_INFORMATION structure"</w:instrText>
      </w:r>
      <w:r>
        <w:fldChar w:fldCharType="end"/>
      </w:r>
    </w:p>
    <w:p w:rsidR="00720ACD" w:rsidRDefault="00BE5BF1">
      <w:r>
        <w:t xml:space="preserve">The </w:t>
      </w:r>
      <w:r>
        <w:rPr>
          <w:b/>
        </w:rPr>
        <w:t>NETLOGON_LOGOFF_UAS_INFO</w:t>
      </w:r>
      <w:r>
        <w:t xml:space="preserve"> structure was for the support of LAN Manager products and is beyond the scope of this document.</w:t>
      </w:r>
    </w:p>
    <w:p w:rsidR="00720ACD" w:rsidRDefault="00BE5BF1">
      <w:pPr>
        <w:pStyle w:val="Code"/>
      </w:pPr>
      <w:r>
        <w:t>typedef struct _NETLOGON_LOGOFF_UAS_INFO {</w:t>
      </w:r>
    </w:p>
    <w:p w:rsidR="00720ACD" w:rsidRDefault="00BE5BF1">
      <w:pPr>
        <w:pStyle w:val="Code"/>
      </w:pPr>
      <w:r>
        <w:t xml:space="preserve">  DWORD Duration;</w:t>
      </w:r>
    </w:p>
    <w:p w:rsidR="00720ACD" w:rsidRDefault="00BE5BF1">
      <w:pPr>
        <w:pStyle w:val="Code"/>
      </w:pPr>
      <w:r>
        <w:t xml:space="preserve">  USHORT LogonCount;</w:t>
      </w:r>
    </w:p>
    <w:p w:rsidR="00720ACD" w:rsidRDefault="00BE5BF1">
      <w:pPr>
        <w:pStyle w:val="Code"/>
      </w:pPr>
      <w:r>
        <w:t>} NETLOGON_LOGOFF_UAS_INFO,</w:t>
      </w:r>
    </w:p>
    <w:p w:rsidR="00720ACD" w:rsidRDefault="00BE5BF1">
      <w:pPr>
        <w:pStyle w:val="Code"/>
      </w:pPr>
      <w:r>
        <w:t> *PNETLOGON_LOGOFF_UAS_INFO;</w:t>
      </w:r>
    </w:p>
    <w:p w:rsidR="00720ACD" w:rsidRDefault="00BE5BF1">
      <w:pPr>
        <w:pStyle w:val="Heading5"/>
      </w:pPr>
      <w:bookmarkStart w:id="441" w:name="section_5140443cef1e48e8b9c715d34cb91423"/>
      <w:bookmarkStart w:id="442" w:name="_Toc243612855"/>
      <w:r>
        <w:t>UAS_INFO_0</w:t>
      </w:r>
      <w:bookmarkEnd w:id="441"/>
      <w:bookmarkEnd w:id="442"/>
      <w:r>
        <w:fldChar w:fldCharType="begin"/>
      </w:r>
      <w:r>
        <w:instrText xml:space="preserve"> XE "PUAS_INFO_0"</w:instrText>
      </w:r>
      <w:r>
        <w:fldChar w:fldCharType="end"/>
      </w:r>
      <w:r>
        <w:fldChar w:fldCharType="begin"/>
      </w:r>
      <w:r>
        <w:instrText xml:space="preserve"> XE "UAS_INFO_0 structure"</w:instrText>
      </w:r>
      <w:r>
        <w:fldChar w:fldCharType="end"/>
      </w:r>
    </w:p>
    <w:p w:rsidR="00720ACD" w:rsidRDefault="00BE5BF1">
      <w:r>
        <w:t xml:space="preserve">The </w:t>
      </w:r>
      <w:r>
        <w:rPr>
          <w:b/>
        </w:rPr>
        <w:t>UAS_INFO_0</w:t>
      </w:r>
      <w:r>
        <w:t xml:space="preserve"> structure was for the support of LAN Manager products and is beyond the scope of this document.</w:t>
      </w:r>
    </w:p>
    <w:p w:rsidR="00720ACD" w:rsidRDefault="00BE5BF1">
      <w:pPr>
        <w:pStyle w:val="Code"/>
      </w:pPr>
      <w:r>
        <w:t>typedef struct _UAS_INFO_0 {</w:t>
      </w:r>
    </w:p>
    <w:p w:rsidR="00720ACD" w:rsidRDefault="00BE5BF1">
      <w:pPr>
        <w:pStyle w:val="Code"/>
      </w:pPr>
      <w:r>
        <w:t xml:space="preserve">  CHAR ComputerName[16];</w:t>
      </w:r>
    </w:p>
    <w:p w:rsidR="00720ACD" w:rsidRDefault="00BE5BF1">
      <w:pPr>
        <w:pStyle w:val="Code"/>
      </w:pPr>
      <w:r>
        <w:t xml:space="preserve">  ULONG TimeCreated;</w:t>
      </w:r>
    </w:p>
    <w:p w:rsidR="00720ACD" w:rsidRDefault="00BE5BF1">
      <w:pPr>
        <w:pStyle w:val="Code"/>
      </w:pPr>
      <w:r>
        <w:t xml:space="preserve">  ULONG SerialNumber;</w:t>
      </w:r>
    </w:p>
    <w:p w:rsidR="00720ACD" w:rsidRDefault="00BE5BF1">
      <w:pPr>
        <w:pStyle w:val="Code"/>
      </w:pPr>
      <w:r>
        <w:t>} UAS_INFO_0,</w:t>
      </w:r>
    </w:p>
    <w:p w:rsidR="00720ACD" w:rsidRDefault="00BE5BF1">
      <w:pPr>
        <w:pStyle w:val="Code"/>
      </w:pPr>
      <w:r>
        <w:t> *PUAS_INFO_0;</w:t>
      </w:r>
    </w:p>
    <w:p w:rsidR="00720ACD" w:rsidRDefault="00BE5BF1">
      <w:pPr>
        <w:pStyle w:val="Heading5"/>
      </w:pPr>
      <w:bookmarkStart w:id="443" w:name="section_ab6e857adf5e4e3daf1ea878abd37b7d"/>
      <w:bookmarkStart w:id="444" w:name="_Toc243612856"/>
      <w:r>
        <w:t>NETLOGON_DUMMY1</w:t>
      </w:r>
      <w:bookmarkEnd w:id="443"/>
      <w:bookmarkEnd w:id="444"/>
    </w:p>
    <w:p w:rsidR="00720ACD" w:rsidRDefault="00BE5BF1">
      <w:r>
        <w:t xml:space="preserve">The </w:t>
      </w:r>
      <w:r>
        <w:rPr>
          <w:b/>
        </w:rPr>
        <w:t>NETLOGON_DUMMY1</w:t>
      </w:r>
      <w:r>
        <w:t xml:space="preserve"> union MAY</w:t>
      </w:r>
      <w:bookmarkStart w:id="445" w:name="Appendix_A_Target_67"/>
      <w:r>
        <w:rPr>
          <w:rStyle w:val="Hyperlink"/>
        </w:rPr>
        <w:fldChar w:fldCharType="begin"/>
      </w:r>
      <w:r>
        <w:rPr>
          <w:rStyle w:val="Hyperlink"/>
        </w:rPr>
        <w:instrText xml:space="preserve"> HYPERLINK \l "Appendix_A_67" \o "Product behavior note 67" \h </w:instrText>
      </w:r>
      <w:r>
        <w:rPr>
          <w:rStyle w:val="Hyperlink"/>
        </w:rPr>
      </w:r>
      <w:r>
        <w:rPr>
          <w:rStyle w:val="Hyperlink"/>
        </w:rPr>
        <w:fldChar w:fldCharType="separate"/>
      </w:r>
      <w:r>
        <w:rPr>
          <w:rStyle w:val="Hyperlink"/>
        </w:rPr>
        <w:t>&lt;67&gt;</w:t>
      </w:r>
      <w:r>
        <w:rPr>
          <w:rStyle w:val="Hyperlink"/>
        </w:rPr>
        <w:fldChar w:fldCharType="end"/>
      </w:r>
      <w:bookmarkEnd w:id="445"/>
      <w:r>
        <w:t xml:space="preserve"> serve as a placeholder.</w:t>
      </w:r>
    </w:p>
    <w:p w:rsidR="00720ACD" w:rsidRDefault="00BE5BF1">
      <w:pPr>
        <w:pStyle w:val="Code"/>
      </w:pPr>
      <w:r>
        <w:t xml:space="preserve">typedef </w:t>
      </w:r>
    </w:p>
    <w:p w:rsidR="00720ACD" w:rsidRDefault="00BE5BF1">
      <w:pPr>
        <w:pStyle w:val="Code"/>
      </w:pPr>
      <w:r>
        <w:t xml:space="preserve">[switch_type(DWORD)] </w:t>
      </w:r>
    </w:p>
    <w:p w:rsidR="00720ACD" w:rsidRDefault="00BE5BF1">
      <w:pPr>
        <w:pStyle w:val="Code"/>
      </w:pPr>
      <w:r>
        <w:t>union {</w:t>
      </w:r>
    </w:p>
    <w:p w:rsidR="00720ACD" w:rsidRDefault="00BE5BF1">
      <w:pPr>
        <w:pStyle w:val="Code"/>
      </w:pPr>
      <w:r>
        <w:t xml:space="preserve">  [case(1)] </w:t>
      </w:r>
    </w:p>
    <w:p w:rsidR="00720ACD" w:rsidRDefault="00BE5BF1">
      <w:pPr>
        <w:pStyle w:val="Code"/>
      </w:pPr>
      <w:r>
        <w:t>    ULONG Dummy;</w:t>
      </w:r>
    </w:p>
    <w:p w:rsidR="00720ACD" w:rsidRDefault="00BE5BF1">
      <w:pPr>
        <w:pStyle w:val="Code"/>
      </w:pPr>
      <w:r>
        <w:t>} NETLOGON_DUMMY1,</w:t>
      </w:r>
    </w:p>
    <w:p w:rsidR="00720ACD" w:rsidRDefault="00BE5BF1">
      <w:pPr>
        <w:pStyle w:val="Code"/>
      </w:pPr>
      <w:r>
        <w:t> *PNETLOGON_DUMMY1;</w:t>
      </w:r>
    </w:p>
    <w:p w:rsidR="00720ACD" w:rsidRDefault="00BE5BF1">
      <w:pPr>
        <w:pStyle w:val="Definition-Field"/>
      </w:pPr>
      <w:r>
        <w:rPr>
          <w:b/>
        </w:rPr>
        <w:t>Dummy:</w:t>
      </w:r>
      <w:r>
        <w:t xml:space="preserve"> The field is selected when the switched DWORD (</w:t>
      </w:r>
      <w:hyperlink r:id="rId230" w:anchor="Section_cca2742956894a16b2b49325d93e4ba2">
        <w:r>
          <w:rPr>
            <w:rStyle w:val="Hyperlink"/>
          </w:rPr>
          <w:t>[MS-DTYP]</w:t>
        </w:r>
      </w:hyperlink>
      <w:r>
        <w:t xml:space="preserve"> section 2.2.9) value is 1.</w:t>
      </w:r>
    </w:p>
    <w:p w:rsidR="00720ACD" w:rsidRDefault="00BE5BF1">
      <w:pPr>
        <w:pStyle w:val="Heading2"/>
      </w:pPr>
      <w:bookmarkStart w:id="446" w:name="section_6e72c5303cc14f0d9a71b3df690721ee"/>
      <w:bookmarkStart w:id="447" w:name="_Toc243612857"/>
      <w:r>
        <w:t>Directory Service Schema Elements Used by the Netlogon Remote Pro</w:t>
      </w:r>
      <w:r>
        <w:t>tocol</w:t>
      </w:r>
      <w:bookmarkEnd w:id="446"/>
      <w:bookmarkEnd w:id="447"/>
      <w:r>
        <w:fldChar w:fldCharType="begin"/>
      </w:r>
      <w:r>
        <w:instrText xml:space="preserve"> XE "Elements - directory service schema" </w:instrText>
      </w:r>
      <w:r>
        <w:fldChar w:fldCharType="end"/>
      </w:r>
      <w:r>
        <w:fldChar w:fldCharType="begin"/>
      </w:r>
      <w:r>
        <w:instrText xml:space="preserve"> XE "Directory service schema elements" </w:instrText>
      </w:r>
      <w:r>
        <w:fldChar w:fldCharType="end"/>
      </w:r>
      <w:r>
        <w:fldChar w:fldCharType="begin"/>
      </w:r>
      <w:r>
        <w:instrText xml:space="preserve"> XE "Schema elements - directory service" </w:instrText>
      </w:r>
      <w:r>
        <w:fldChar w:fldCharType="end"/>
      </w:r>
      <w:r>
        <w:fldChar w:fldCharType="begin"/>
      </w:r>
      <w:r>
        <w:instrText xml:space="preserve"> XE "Directory service schema elements"</w:instrText>
      </w:r>
      <w:r>
        <w:fldChar w:fldCharType="end"/>
      </w:r>
    </w:p>
    <w:p w:rsidR="00720ACD" w:rsidRDefault="00BE5BF1">
      <w:r>
        <w:t xml:space="preserve">The Netlogon Remote Protocol accesses the </w:t>
      </w:r>
      <w:hyperlink w:anchor="gt_c36db657-3138-4d9a-9289-ded5cbb8b40e">
        <w:r>
          <w:rPr>
            <w:rStyle w:val="HyperlinkGreen"/>
            <w:b/>
          </w:rPr>
          <w:t>directory service</w:t>
        </w:r>
      </w:hyperlink>
      <w:r>
        <w:t xml:space="preserve"> schema classes and attributes listed in the following table. </w:t>
      </w:r>
    </w:p>
    <w:p w:rsidR="00720ACD" w:rsidRDefault="00BE5BF1">
      <w:r>
        <w:t>For the syntactic specifications of the following &lt;Class&gt; or &lt;Class&gt;&lt;Attribute&gt; pairs, refer to Active Directory Domain Services (AD DS) (</w:t>
      </w:r>
      <w:hyperlink r:id="rId231" w:anchor="Section_19528560f41e4623a406dabcfff0660f">
        <w:r>
          <w:rPr>
            <w:rStyle w:val="Hyperlink"/>
          </w:rPr>
          <w:t>[MS-ADA1]</w:t>
        </w:r>
      </w:hyperlink>
      <w:r>
        <w:t xml:space="preserve">, </w:t>
      </w:r>
      <w:hyperlink r:id="rId232" w:anchor="Section_4517e8353ee644d4bb95a94b6966bfb0">
        <w:r>
          <w:rPr>
            <w:rStyle w:val="Hyperlink"/>
          </w:rPr>
          <w:t>[MS-ADA3]</w:t>
        </w:r>
      </w:hyperlink>
      <w:r>
        <w:t xml:space="preserve">, and </w:t>
      </w:r>
      <w:hyperlink r:id="rId233" w:anchor="Section_9abb5e97123d4da99557b353ab79b830">
        <w:r>
          <w:rPr>
            <w:rStyle w:val="Hyperlink"/>
          </w:rPr>
          <w:t>[MS-AD</w:t>
        </w:r>
        <w:r>
          <w:rPr>
            <w:rStyle w:val="Hyperlink"/>
          </w:rPr>
          <w:t>SC]</w:t>
        </w:r>
      </w:hyperlink>
      <w:r>
        <w:t>).</w:t>
      </w:r>
    </w:p>
    <w:tbl>
      <w:tblPr>
        <w:tblStyle w:val="Table-ShadedHeader"/>
        <w:tblW w:w="0" w:type="auto"/>
        <w:tblInd w:w="360" w:type="dxa"/>
        <w:tblLook w:val="04A0" w:firstRow="1" w:lastRow="0" w:firstColumn="1" w:lastColumn="0" w:noHBand="0" w:noVBand="1"/>
      </w:tblPr>
      <w:tblGrid>
        <w:gridCol w:w="1825"/>
        <w:gridCol w:w="26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1825" w:type="dxa"/>
          </w:tcPr>
          <w:p w:rsidR="00720ACD" w:rsidRDefault="00BE5BF1">
            <w:pPr>
              <w:pStyle w:val="TableHeaderText"/>
            </w:pPr>
            <w:r>
              <w:t>Class</w:t>
            </w:r>
          </w:p>
        </w:tc>
        <w:tc>
          <w:tcPr>
            <w:tcW w:w="2610" w:type="dxa"/>
          </w:tcPr>
          <w:p w:rsidR="00720ACD" w:rsidRDefault="00BE5BF1">
            <w:pPr>
              <w:pStyle w:val="TableHeaderText"/>
            </w:pPr>
            <w:r>
              <w:t>Attribute</w:t>
            </w:r>
          </w:p>
        </w:tc>
      </w:tr>
      <w:tr w:rsidR="00720ACD" w:rsidTr="00720ACD">
        <w:tc>
          <w:tcPr>
            <w:tcW w:w="1825" w:type="dxa"/>
          </w:tcPr>
          <w:p w:rsidR="00720ACD" w:rsidRDefault="00BE5BF1">
            <w:pPr>
              <w:pStyle w:val="TableBodyText"/>
            </w:pPr>
            <w:r>
              <w:t>nTDSDSA</w:t>
            </w:r>
          </w:p>
        </w:tc>
        <w:tc>
          <w:tcPr>
            <w:tcW w:w="2610" w:type="dxa"/>
          </w:tcPr>
          <w:p w:rsidR="00720ACD" w:rsidRDefault="00BE5BF1">
            <w:pPr>
              <w:pStyle w:val="TableBodyText"/>
            </w:pPr>
            <w:r>
              <w:t>objectGUID</w:t>
            </w:r>
          </w:p>
        </w:tc>
      </w:tr>
      <w:tr w:rsidR="00720ACD" w:rsidTr="00720ACD">
        <w:tc>
          <w:tcPr>
            <w:tcW w:w="1825" w:type="dxa"/>
          </w:tcPr>
          <w:p w:rsidR="00720ACD" w:rsidRDefault="00BE5BF1">
            <w:pPr>
              <w:pStyle w:val="TableBodyText"/>
            </w:pPr>
            <w:r>
              <w:t>trustedDomain</w:t>
            </w:r>
          </w:p>
        </w:tc>
        <w:tc>
          <w:tcPr>
            <w:tcW w:w="2610" w:type="dxa"/>
          </w:tcPr>
          <w:p w:rsidR="00720ACD" w:rsidRDefault="00BE5BF1">
            <w:pPr>
              <w:pStyle w:val="TableBodyText"/>
            </w:pPr>
            <w:r>
              <w:t>trustAuthIncoming</w:t>
            </w:r>
          </w:p>
          <w:p w:rsidR="00720ACD" w:rsidRDefault="00BE5BF1">
            <w:pPr>
              <w:pStyle w:val="TableBodyText"/>
            </w:pPr>
            <w:r>
              <w:t>trustAuthOutgoing</w:t>
            </w:r>
          </w:p>
        </w:tc>
      </w:tr>
      <w:tr w:rsidR="00720ACD" w:rsidTr="00720ACD">
        <w:tc>
          <w:tcPr>
            <w:tcW w:w="1825" w:type="dxa"/>
          </w:tcPr>
          <w:p w:rsidR="00720ACD" w:rsidRDefault="00BE5BF1">
            <w:pPr>
              <w:pStyle w:val="TableBodyText"/>
            </w:pPr>
            <w:r>
              <w:t>computer</w:t>
            </w:r>
          </w:p>
        </w:tc>
        <w:tc>
          <w:tcPr>
            <w:tcW w:w="2610" w:type="dxa"/>
          </w:tcPr>
          <w:p w:rsidR="00720ACD" w:rsidRDefault="00BE5BF1">
            <w:pPr>
              <w:pStyle w:val="TableBodyText"/>
            </w:pPr>
            <w:r>
              <w:t>lmPwdHistory</w:t>
            </w:r>
          </w:p>
          <w:p w:rsidR="00720ACD" w:rsidRDefault="00BE5BF1">
            <w:pPr>
              <w:pStyle w:val="TableBodyText"/>
            </w:pPr>
            <w:r>
              <w:t>operatingSystem</w:t>
            </w:r>
          </w:p>
          <w:p w:rsidR="00720ACD" w:rsidRDefault="00BE5BF1">
            <w:pPr>
              <w:pStyle w:val="TableBodyText"/>
            </w:pPr>
            <w:r>
              <w:t>securityIdentifier</w:t>
            </w:r>
          </w:p>
          <w:p w:rsidR="00720ACD" w:rsidRDefault="00BE5BF1">
            <w:pPr>
              <w:pStyle w:val="TableBodyText"/>
            </w:pPr>
            <w:r>
              <w:t>operatingSystemVersion</w:t>
            </w:r>
          </w:p>
          <w:p w:rsidR="00720ACD" w:rsidRDefault="00BE5BF1">
            <w:pPr>
              <w:pStyle w:val="TableBodyText"/>
            </w:pPr>
            <w:r>
              <w:lastRenderedPageBreak/>
              <w:t>servicePrincipalName</w:t>
            </w:r>
          </w:p>
          <w:p w:rsidR="00720ACD" w:rsidRDefault="00BE5BF1">
            <w:pPr>
              <w:pStyle w:val="TableBodyText"/>
            </w:pPr>
            <w:r>
              <w:t>unicodePwd</w:t>
            </w:r>
          </w:p>
          <w:p w:rsidR="00720ACD" w:rsidRDefault="00BE5BF1">
            <w:pPr>
              <w:pStyle w:val="TableBodyText"/>
            </w:pPr>
            <w:r>
              <w:t>dnsHostName</w:t>
            </w:r>
          </w:p>
        </w:tc>
      </w:tr>
    </w:tbl>
    <w:p w:rsidR="00720ACD" w:rsidRDefault="00720ACD"/>
    <w:p w:rsidR="00720ACD" w:rsidRDefault="00BE5BF1">
      <w:pPr>
        <w:pStyle w:val="Heading1"/>
      </w:pPr>
      <w:bookmarkStart w:id="448" w:name="section_2d776bfce81f4c8f9da84c2920f65413"/>
      <w:bookmarkStart w:id="449" w:name="_Toc243612858"/>
      <w:r>
        <w:lastRenderedPageBreak/>
        <w:t>Protocol Details</w:t>
      </w:r>
      <w:bookmarkEnd w:id="448"/>
      <w:bookmarkEnd w:id="449"/>
      <w:r>
        <w:fldChar w:fldCharType="begin"/>
      </w:r>
      <w:r>
        <w:instrText xml:space="preserve"> XE "Protocol Details:overview" </w:instrText>
      </w:r>
      <w:r>
        <w:fldChar w:fldCharType="end"/>
      </w:r>
    </w:p>
    <w:p w:rsidR="00720ACD" w:rsidRDefault="00BE5BF1">
      <w:r>
        <w:t xml:space="preserve">The Netlogon Remote Protocol </w:t>
      </w:r>
      <w:hyperlink w:anchor="gt_8a7f6700-8311-45bc-af10-82e10accd331">
        <w:r>
          <w:rPr>
            <w:rStyle w:val="HyperlinkGreen"/>
            <w:b/>
          </w:rPr>
          <w:t>remote procedure call (RPC)</w:t>
        </w:r>
      </w:hyperlink>
      <w:r>
        <w:t xml:space="preserve"> interface is used primarily to maintain the relationship between a machine and its </w:t>
      </w:r>
      <w:hyperlink w:anchor="gt_b0276eb2-4e65-4cf1-a718-e0920a614aca">
        <w:r>
          <w:rPr>
            <w:rStyle w:val="HyperlinkGreen"/>
            <w:b/>
          </w:rPr>
          <w:t>domain</w:t>
        </w:r>
      </w:hyperlink>
      <w:r>
        <w:t xml:space="preserve">, and relationships among </w:t>
      </w:r>
      <w:hyperlink w:anchor="gt_76a05049-3531-4abd-aec8-30e19954b4bd">
        <w:r>
          <w:rPr>
            <w:rStyle w:val="HyperlinkGreen"/>
            <w:b/>
          </w:rPr>
          <w:t>domain controllers (DCs)</w:t>
        </w:r>
      </w:hyperlink>
      <w:r>
        <w:t xml:space="preserve"> and domains. As such, there are several distinct responsibilities that the RPC interface fulfi</w:t>
      </w:r>
      <w:r>
        <w:t>lls while acting in this maintenance capacity. These responsibilities are as follows:</w:t>
      </w:r>
      <w:bookmarkStart w:id="450" w:name="Appendix_A_Target_68"/>
      <w:r>
        <w:rPr>
          <w:rStyle w:val="Hyperlink"/>
        </w:rPr>
        <w:fldChar w:fldCharType="begin"/>
      </w:r>
      <w:r>
        <w:rPr>
          <w:rStyle w:val="Hyperlink"/>
        </w:rPr>
        <w:instrText xml:space="preserve"> HYPERLINK \l "Appendix_A_68" \o "Product behavior note 68" \h </w:instrText>
      </w:r>
      <w:r>
        <w:rPr>
          <w:rStyle w:val="Hyperlink"/>
        </w:rPr>
      </w:r>
      <w:r>
        <w:rPr>
          <w:rStyle w:val="Hyperlink"/>
        </w:rPr>
        <w:fldChar w:fldCharType="separate"/>
      </w:r>
      <w:r>
        <w:rPr>
          <w:rStyle w:val="Hyperlink"/>
        </w:rPr>
        <w:t>&lt;68&gt;</w:t>
      </w:r>
      <w:r>
        <w:rPr>
          <w:rStyle w:val="Hyperlink"/>
        </w:rPr>
        <w:fldChar w:fldCharType="end"/>
      </w:r>
      <w:bookmarkEnd w:id="450"/>
    </w:p>
    <w:p w:rsidR="00720ACD" w:rsidRDefault="00BE5BF1">
      <w:pPr>
        <w:pStyle w:val="ListParagraph"/>
        <w:numPr>
          <w:ilvl w:val="0"/>
          <w:numId w:val="57"/>
        </w:numPr>
      </w:pPr>
      <w:r>
        <w:t xml:space="preserve">To establish and maintain the </w:t>
      </w:r>
      <w:hyperlink w:anchor="gt_08ce423c-9f9c-48ed-afa8-8b64c04ecdca">
        <w:r>
          <w:rPr>
            <w:rStyle w:val="HyperlinkGreen"/>
            <w:b/>
          </w:rPr>
          <w:t>secure c</w:t>
        </w:r>
        <w:r>
          <w:rPr>
            <w:rStyle w:val="HyperlinkGreen"/>
            <w:b/>
          </w:rPr>
          <w:t>hannel</w:t>
        </w:r>
      </w:hyperlink>
      <w:r>
        <w:t xml:space="preserve"> that is used by members of a domain to communicate with the domain controller (DC).</w:t>
      </w:r>
    </w:p>
    <w:p w:rsidR="00720ACD" w:rsidRDefault="00BE5BF1">
      <w:pPr>
        <w:pStyle w:val="ListParagraph"/>
        <w:numPr>
          <w:ilvl w:val="0"/>
          <w:numId w:val="57"/>
        </w:numPr>
      </w:pPr>
      <w:r>
        <w:t xml:space="preserve">To transport authentication requests from domain members to the DC, and among DCs. This functionality is most commonly implemented by authentications using the NTLM </w:t>
      </w:r>
      <w:r>
        <w:t>Authentication Protocol (</w:t>
      </w:r>
      <w:hyperlink r:id="rId234" w:anchor="Section_b38c36ed28044868a9ff8dd3182128e4">
        <w:r>
          <w:rPr>
            <w:rStyle w:val="Hyperlink"/>
          </w:rPr>
          <w:t>[MS-NLMP]</w:t>
        </w:r>
      </w:hyperlink>
      <w:r>
        <w:t>), but it is also used by other protocols such as Kerberos and Digest (</w:t>
      </w:r>
      <w:hyperlink r:id="rId235" w:anchor="Section_dd444344fd7e430eb3137e95ab9c338e">
        <w:r>
          <w:rPr>
            <w:rStyle w:val="Hyperlink"/>
          </w:rPr>
          <w:t>[MS-APDS]</w:t>
        </w:r>
      </w:hyperlink>
      <w:r>
        <w:t xml:space="preserve"> section 1.4).</w:t>
      </w:r>
    </w:p>
    <w:p w:rsidR="00720ACD" w:rsidRDefault="00BE5BF1">
      <w:pPr>
        <w:pStyle w:val="ListParagraph"/>
        <w:numPr>
          <w:ilvl w:val="0"/>
          <w:numId w:val="57"/>
        </w:numPr>
      </w:pPr>
      <w:r>
        <w:t xml:space="preserve">To transmit certain account changes, such as password changes or account lockout information. Details about the types of account changes that can be transmitted are as specified in </w:t>
      </w:r>
      <w:r>
        <w:rPr>
          <w:b/>
        </w:rPr>
        <w:t xml:space="preserve">Netlogon NT Replication </w:t>
      </w:r>
      <w:r>
        <w:t xml:space="preserve">Details (section </w:t>
      </w:r>
      <w:hyperlink w:anchor="Section_f28f9dc8eeb241129eeca466f639c761" w:history="1">
        <w:r>
          <w:rPr>
            <w:rStyle w:val="Hyperlink"/>
          </w:rPr>
          <w:t>3.6</w:t>
        </w:r>
      </w:hyperlink>
      <w:r>
        <w:rPr>
          <w:rStyle w:val="Hyperlink"/>
        </w:rPr>
        <w:t>)</w:t>
      </w:r>
      <w:r>
        <w:t>.</w:t>
      </w:r>
    </w:p>
    <w:p w:rsidR="00720ACD" w:rsidRDefault="00BE5BF1">
      <w:pPr>
        <w:pStyle w:val="ListParagraph"/>
        <w:numPr>
          <w:ilvl w:val="0"/>
          <w:numId w:val="57"/>
        </w:numPr>
      </w:pPr>
      <w:r>
        <w:t xml:space="preserve">To serve as its own </w:t>
      </w:r>
      <w:hyperlink w:anchor="gt_05fd3925-0672-4f24-9dd9-2b9d441eb333">
        <w:r>
          <w:rPr>
            <w:rStyle w:val="HyperlinkGreen"/>
            <w:b/>
          </w:rPr>
          <w:t>security provider</w:t>
        </w:r>
      </w:hyperlink>
      <w:r>
        <w:t xml:space="preserve"> for its RPC connection; that is, the authentication protocol is used both within the RPC exch</w:t>
      </w:r>
      <w:r>
        <w:t>anges for specific methods, and also as a general authentication protocol for the entire Netlogon Remote Protocol RPC interface.</w:t>
      </w:r>
    </w:p>
    <w:p w:rsidR="00720ACD" w:rsidRDefault="00BE5BF1">
      <w:r>
        <w:t>The details of the Netlogon Remote Protocol are presented in the following sections:</w:t>
      </w:r>
    </w:p>
    <w:p w:rsidR="00720ACD" w:rsidRDefault="00BE5BF1">
      <w:pPr>
        <w:pStyle w:val="ListParagraph"/>
        <w:numPr>
          <w:ilvl w:val="0"/>
          <w:numId w:val="57"/>
        </w:numPr>
      </w:pPr>
      <w:r>
        <w:t xml:space="preserve">Section </w:t>
      </w:r>
      <w:hyperlink w:anchor="Section_273b6905782d4a7ea2e44337816916e0" w:history="1">
        <w:r>
          <w:rPr>
            <w:rStyle w:val="Hyperlink"/>
          </w:rPr>
          <w:t>3.1</w:t>
        </w:r>
      </w:hyperlink>
      <w:r>
        <w:t xml:space="preserve"> specifies the authentication aspects that are common to all Netlogon Remote Protocol roles, including establishing the secure channel. Before any method that utilizes the secure channel can be invoked, the authentication proce</w:t>
      </w:r>
      <w:r>
        <w:t>ss that is defined in this section MUST be completed.</w:t>
      </w:r>
    </w:p>
    <w:p w:rsidR="00720ACD" w:rsidRDefault="00BE5BF1">
      <w:pPr>
        <w:pStyle w:val="ListParagraph"/>
        <w:numPr>
          <w:ilvl w:val="0"/>
          <w:numId w:val="57"/>
        </w:numPr>
      </w:pPr>
      <w:r>
        <w:t xml:space="preserve">Section </w:t>
      </w:r>
      <w:hyperlink w:anchor="Section_8ea3ca7111074888b108f5bdcb350eea" w:history="1">
        <w:r>
          <w:rPr>
            <w:rStyle w:val="Hyperlink"/>
          </w:rPr>
          <w:t>3.2</w:t>
        </w:r>
      </w:hyperlink>
      <w:r>
        <w:t xml:space="preserve"> specifies the use of the Netlogon Remote Protocol for pass-through authentication.</w:t>
      </w:r>
    </w:p>
    <w:p w:rsidR="00720ACD" w:rsidRDefault="00BE5BF1">
      <w:pPr>
        <w:pStyle w:val="ListParagraph"/>
        <w:numPr>
          <w:ilvl w:val="0"/>
          <w:numId w:val="57"/>
        </w:numPr>
      </w:pPr>
      <w:r>
        <w:t xml:space="preserve">Section </w:t>
      </w:r>
      <w:hyperlink w:anchor="Section_388e4b68f4e44e0498ecdfae7e9b1f01" w:history="1">
        <w:r>
          <w:rPr>
            <w:rStyle w:val="Hyperlink"/>
          </w:rPr>
          <w:t>3.3</w:t>
        </w:r>
      </w:hyperlink>
      <w:r>
        <w:t xml:space="preserve"> specifies the use of the Netlogon Remote Protocol authentication method as a generic security authentication mechanism.</w:t>
      </w:r>
    </w:p>
    <w:p w:rsidR="00720ACD" w:rsidRDefault="00BE5BF1">
      <w:pPr>
        <w:pStyle w:val="ListParagraph"/>
        <w:numPr>
          <w:ilvl w:val="0"/>
          <w:numId w:val="57"/>
        </w:numPr>
      </w:pPr>
      <w:r>
        <w:t xml:space="preserve">Sections </w:t>
      </w:r>
      <w:hyperlink w:anchor="Section_2e745bde2f654857bd3c7de7b191c35a" w:history="1">
        <w:r>
          <w:rPr>
            <w:rStyle w:val="Hyperlink"/>
          </w:rPr>
          <w:t>3.4</w:t>
        </w:r>
      </w:hyperlink>
      <w:r>
        <w:t xml:space="preserve"> a</w:t>
      </w:r>
      <w:r>
        <w:t xml:space="preserve">nd </w:t>
      </w:r>
      <w:hyperlink w:anchor="Section_1b79123d2f1e4970b9e8ea74ba95f95a" w:history="1">
        <w:r>
          <w:rPr>
            <w:rStyle w:val="Hyperlink"/>
          </w:rPr>
          <w:t>3.5</w:t>
        </w:r>
      </w:hyperlink>
      <w:r>
        <w:t xml:space="preserve"> detail client and server operations, respectively.</w:t>
      </w:r>
    </w:p>
    <w:p w:rsidR="00720ACD" w:rsidRDefault="00BE5BF1">
      <w:pPr>
        <w:pStyle w:val="ListParagraph"/>
        <w:numPr>
          <w:ilvl w:val="0"/>
          <w:numId w:val="57"/>
        </w:numPr>
      </w:pPr>
      <w:r>
        <w:t xml:space="preserve">Section 3.6 specifies the behavior of the Netlogon Remote Protocol in the account replication role in environments with </w:t>
      </w:r>
      <w:hyperlink w:anchor="gt_ce1138c6-7ab4-4c37-98b4-95599071c3c3">
        <w:r>
          <w:rPr>
            <w:rStyle w:val="HyperlinkGreen"/>
            <w:b/>
          </w:rPr>
          <w:t>BDCs</w:t>
        </w:r>
      </w:hyperlink>
      <w:r>
        <w:t>.</w:t>
      </w:r>
    </w:p>
    <w:p w:rsidR="00720ACD" w:rsidRDefault="00BE5BF1">
      <w:r>
        <w:t>All the Netlogon Remote Protocol methods return 0x00000000 (NERR_Success) to indicate success; otherwise, they return a 32-bit nonzero error code. There are two types of error codes returned, NET_API_STATUS</w:t>
      </w:r>
      <w:r>
        <w:t xml:space="preserve"> (</w:t>
      </w:r>
      <w:hyperlink r:id="rId236" w:anchor="Section_1bc92ddfb79e413cbbaa99a5281a6c90">
        <w:r>
          <w:rPr>
            <w:rStyle w:val="Hyperlink"/>
          </w:rPr>
          <w:t>[MS-ERREF]</w:t>
        </w:r>
      </w:hyperlink>
      <w:r>
        <w:t xml:space="preserve"> section 2.2) and NTSTATUS ([MS-ERREF] section 2.3). For more information about NTSTATUS values, see </w:t>
      </w:r>
      <w:hyperlink r:id="rId237">
        <w:r>
          <w:rPr>
            <w:rStyle w:val="Hyperlink"/>
          </w:rPr>
          <w:t>[NTSTATUSERR]</w:t>
        </w:r>
      </w:hyperlink>
      <w:r>
        <w:t>.</w:t>
      </w:r>
    </w:p>
    <w:p w:rsidR="00720ACD" w:rsidRDefault="00BE5BF1">
      <w:r>
        <w:rPr>
          <w:b/>
        </w:rPr>
        <w:t>Common Error Processing Rules</w:t>
      </w:r>
    </w:p>
    <w:p w:rsidR="00720ACD" w:rsidRDefault="00BE5BF1">
      <w:r>
        <w:t>Several Netlogon Remote Protocol methods apply the processing rules listed in the following section to determine which error codes are returned. The applicable processing rules from those mentioned in this sec</w:t>
      </w:r>
      <w:r>
        <w:t>tion are referred to in each of the method descriptions. Error codes prepended with the prefix STATUS are of type NTSTATUS ([MS-ERREF] section 2.3); the remaining error codes are of type NET_API_STATUS. Error codes prepended with the prefix ERROR are defin</w:t>
      </w:r>
      <w:r>
        <w:t>ed in [MS-ERREF] section 2.2.</w:t>
      </w:r>
    </w:p>
    <w:tbl>
      <w:tblPr>
        <w:tblStyle w:val="Table-ShadedHeader"/>
        <w:tblW w:w="0" w:type="auto"/>
        <w:tblLook w:val="04A0" w:firstRow="1" w:lastRow="0" w:firstColumn="1" w:lastColumn="0" w:noHBand="0" w:noVBand="1"/>
      </w:tblPr>
      <w:tblGrid>
        <w:gridCol w:w="1572"/>
        <w:gridCol w:w="7903"/>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Common Error Processing Rule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rPr>
                <w:b/>
              </w:rPr>
              <w:t>A</w:t>
            </w:r>
          </w:p>
        </w:tc>
        <w:tc>
          <w:tcPr>
            <w:tcW w:w="0" w:type="auto"/>
          </w:tcPr>
          <w:p w:rsidR="00720ACD" w:rsidRDefault="00BE5BF1">
            <w:pPr>
              <w:pStyle w:val="TableBodyText"/>
            </w:pPr>
            <w:r>
              <w:t xml:space="preserve">If a server does not support a specific Netlogon RPC method, it MUST return ERROR_NOT_SUPPORTED or STATUS_NOT_SUPPORTED, based on the return type. This </w:t>
            </w:r>
            <w:r>
              <w:lastRenderedPageBreak/>
              <w:t xml:space="preserve">includes the case when the </w:t>
            </w:r>
            <w:r>
              <w:t>server is not a domain controller.</w:t>
            </w:r>
          </w:p>
        </w:tc>
      </w:tr>
      <w:tr w:rsidR="00720ACD" w:rsidTr="00720ACD">
        <w:tc>
          <w:tcPr>
            <w:tcW w:w="0" w:type="auto"/>
          </w:tcPr>
          <w:p w:rsidR="00720ACD" w:rsidRDefault="00BE5BF1">
            <w:pPr>
              <w:pStyle w:val="TableBodyText"/>
            </w:pPr>
            <w:r>
              <w:rPr>
                <w:b/>
              </w:rPr>
              <w:lastRenderedPageBreak/>
              <w:t>B</w:t>
            </w:r>
          </w:p>
        </w:tc>
        <w:tc>
          <w:tcPr>
            <w:tcW w:w="0" w:type="auto"/>
          </w:tcPr>
          <w:p w:rsidR="00720ACD" w:rsidRDefault="00BE5BF1">
            <w:pPr>
              <w:pStyle w:val="TableBodyText"/>
            </w:pPr>
            <w:r>
              <w:t xml:space="preserve">If the input parameter to a Netlogon RPC request is a </w:t>
            </w:r>
            <w:hyperlink w:anchor="gt_9a7bc8b3-3374-4608-8f73-be20a90b898b">
              <w:r>
                <w:rPr>
                  <w:rStyle w:val="HyperlinkGreen"/>
                  <w:b/>
                </w:rPr>
                <w:t>computer name</w:t>
              </w:r>
            </w:hyperlink>
            <w:r>
              <w:t xml:space="preserve"> or server name, the server SHOULD</w:t>
            </w:r>
            <w:bookmarkStart w:id="451" w:name="Appendix_A_Target_69"/>
            <w:r>
              <w:rPr>
                <w:rStyle w:val="Hyperlink"/>
              </w:rPr>
              <w:fldChar w:fldCharType="begin"/>
            </w:r>
            <w:r>
              <w:rPr>
                <w:rStyle w:val="Hyperlink"/>
                <w:szCs w:val="24"/>
              </w:rPr>
              <w:instrText xml:space="preserve"> HYPERLINK \l "Appendix_A_69" \o "Product behavior no</w:instrText>
            </w:r>
            <w:r>
              <w:rPr>
                <w:rStyle w:val="Hyperlink"/>
                <w:szCs w:val="24"/>
              </w:rPr>
              <w:instrText xml:space="preserve">te 69" \h </w:instrText>
            </w:r>
            <w:r>
              <w:rPr>
                <w:rStyle w:val="Hyperlink"/>
              </w:rPr>
            </w:r>
            <w:r>
              <w:rPr>
                <w:rStyle w:val="Hyperlink"/>
                <w:szCs w:val="24"/>
              </w:rPr>
              <w:fldChar w:fldCharType="separate"/>
            </w:r>
            <w:r>
              <w:rPr>
                <w:rStyle w:val="Hyperlink"/>
              </w:rPr>
              <w:t>&lt;69&gt;</w:t>
            </w:r>
            <w:r>
              <w:rPr>
                <w:rStyle w:val="Hyperlink"/>
              </w:rPr>
              <w:fldChar w:fldCharType="end"/>
            </w:r>
            <w:bookmarkEnd w:id="451"/>
            <w:r>
              <w:t xml:space="preserve"> look up this name in the domain the server hosts. If the name is not found, the server MUST return ERROR_INVALID_COMPUTERNAME or STATUS_INVALID_COMPUTER_NAME.</w:t>
            </w:r>
          </w:p>
        </w:tc>
      </w:tr>
      <w:tr w:rsidR="00720ACD" w:rsidTr="00720ACD">
        <w:tc>
          <w:tcPr>
            <w:tcW w:w="0" w:type="auto"/>
          </w:tcPr>
          <w:p w:rsidR="00720ACD" w:rsidRDefault="00BE5BF1">
            <w:pPr>
              <w:pStyle w:val="TableBodyText"/>
            </w:pPr>
            <w:r>
              <w:rPr>
                <w:b/>
              </w:rPr>
              <w:t>C</w:t>
            </w:r>
          </w:p>
        </w:tc>
        <w:tc>
          <w:tcPr>
            <w:tcW w:w="0" w:type="auto"/>
          </w:tcPr>
          <w:p w:rsidR="00720ACD" w:rsidRDefault="00BE5BF1">
            <w:pPr>
              <w:pStyle w:val="TableBodyText"/>
            </w:pPr>
            <w:r>
              <w:t>If a server needs to locate a domain controller (DC) to service a Netlogon RPC</w:t>
            </w:r>
            <w:r>
              <w:t xml:space="preserve"> request, it follows the method specified in </w:t>
            </w:r>
            <w:hyperlink r:id="rId238" w:anchor="Section_d243592709994c628c6d13ba31a52e1a">
              <w:r>
                <w:rPr>
                  <w:rStyle w:val="Hyperlink"/>
                </w:rPr>
                <w:t>[MS-ADTS]</w:t>
              </w:r>
            </w:hyperlink>
            <w:r>
              <w:t xml:space="preserve"> section 6.3.6. If the DC cannot be located by following this method, the server MUST return ERROR_NO_LOGON_SERVERS or STAT</w:t>
            </w:r>
            <w:r>
              <w:t>US_NO_LOGON_SERVERS, depending on the return type.</w:t>
            </w:r>
          </w:p>
        </w:tc>
      </w:tr>
      <w:tr w:rsidR="00720ACD" w:rsidTr="00720ACD">
        <w:tc>
          <w:tcPr>
            <w:tcW w:w="0" w:type="auto"/>
          </w:tcPr>
          <w:p w:rsidR="00720ACD" w:rsidRDefault="00BE5BF1">
            <w:pPr>
              <w:pStyle w:val="TableBodyText"/>
            </w:pPr>
            <w:r>
              <w:rPr>
                <w:b/>
              </w:rPr>
              <w:t>D</w:t>
            </w:r>
          </w:p>
        </w:tc>
        <w:tc>
          <w:tcPr>
            <w:tcW w:w="0" w:type="auto"/>
          </w:tcPr>
          <w:p w:rsidR="00720ACD" w:rsidRDefault="00BE5BF1">
            <w:pPr>
              <w:pStyle w:val="TableBodyText"/>
            </w:pPr>
            <w:r>
              <w:t xml:space="preserve">If the </w:t>
            </w:r>
            <w:hyperlink w:anchor="gt_c36db657-3138-4d9a-9289-ded5cbb8b40e">
              <w:r>
                <w:rPr>
                  <w:rStyle w:val="HyperlinkGreen"/>
                  <w:b/>
                </w:rPr>
                <w:t>Directory Service</w:t>
              </w:r>
            </w:hyperlink>
            <w:r>
              <w:t xml:space="preserve"> is paused and the Netlogon RPC method cannot be processed further, the server returns STATUS_DS_BUSY.</w:t>
            </w:r>
          </w:p>
        </w:tc>
      </w:tr>
      <w:tr w:rsidR="00720ACD" w:rsidTr="00720ACD">
        <w:tc>
          <w:tcPr>
            <w:tcW w:w="0" w:type="auto"/>
          </w:tcPr>
          <w:p w:rsidR="00720ACD" w:rsidRDefault="00BE5BF1">
            <w:pPr>
              <w:pStyle w:val="TableBodyText"/>
            </w:pPr>
            <w:r>
              <w:rPr>
                <w:b/>
              </w:rPr>
              <w:t>E</w:t>
            </w:r>
          </w:p>
        </w:tc>
        <w:tc>
          <w:tcPr>
            <w:tcW w:w="0" w:type="auto"/>
          </w:tcPr>
          <w:p w:rsidR="00720ACD" w:rsidRDefault="00BE5BF1">
            <w:pPr>
              <w:pStyle w:val="TableBodyText"/>
            </w:pPr>
            <w:r>
              <w:t xml:space="preserve">The server MUST return ERROR_NO_SUCH_DOMAIN if the DC could not be located for the specified domain, or if the specified domain is not primary or directly </w:t>
            </w:r>
            <w:hyperlink w:anchor="gt_5ee032d0-d944-4acb-bbb5-b1cfc7df6db6">
              <w:r>
                <w:rPr>
                  <w:rStyle w:val="HyperlinkGreen"/>
                  <w:b/>
                </w:rPr>
                <w:t>trusted</w:t>
              </w:r>
            </w:hyperlink>
            <w:r>
              <w:t>.</w:t>
            </w:r>
          </w:p>
        </w:tc>
      </w:tr>
    </w:tbl>
    <w:p w:rsidR="00720ACD" w:rsidRDefault="00BE5BF1">
      <w:r>
        <w:t xml:space="preserve">The default pointer type for </w:t>
      </w:r>
      <w:r>
        <w:t xml:space="preserve">the Netlogon Remote Protocol RPC interface is pointer_default(unique). Method calls are received at a dynamically assigned </w:t>
      </w:r>
      <w:hyperlink w:anchor="gt_b91c1e27-e8e0-499b-8c65-738006af72ee">
        <w:r>
          <w:rPr>
            <w:rStyle w:val="HyperlinkGreen"/>
            <w:b/>
          </w:rPr>
          <w:t>endpoint</w:t>
        </w:r>
      </w:hyperlink>
      <w:r>
        <w:t xml:space="preserve"> (</w:t>
      </w:r>
      <w:hyperlink r:id="rId239" w:anchor="Section_290c38b192fe422991e64fc376610c15">
        <w:r>
          <w:rPr>
            <w:rStyle w:val="Hyperlink"/>
          </w:rPr>
          <w:t>[MS-RPCE]</w:t>
        </w:r>
      </w:hyperlink>
      <w:r>
        <w:t xml:space="preserve"> section 3.3.3.3.1.4). The endpoints for the Netlogon Remote Protocol service are negotiated by the RPC endpoint mapper ([MS-RPCE] section 3.3.3.3.1.4).  </w:t>
      </w:r>
    </w:p>
    <w:p w:rsidR="00720ACD" w:rsidRDefault="00BE5BF1">
      <w:r>
        <w:rPr>
          <w:b/>
        </w:rPr>
        <w:t>Out of Memory Errors</w:t>
      </w:r>
    </w:p>
    <w:p w:rsidR="00720ACD" w:rsidRDefault="00BE5BF1">
      <w:r>
        <w:t>Netlogon Remote Protocol methods require allocation o</w:t>
      </w:r>
      <w:r>
        <w:t>f memory in order to execute their processing rules. If a client or server is unable to allocate the memory required, it MUST return STATUS_NO_MEMORY.</w:t>
      </w:r>
    </w:p>
    <w:p w:rsidR="00720ACD" w:rsidRDefault="00BE5BF1">
      <w:pPr>
        <w:pStyle w:val="Heading2"/>
      </w:pPr>
      <w:bookmarkStart w:id="452" w:name="section_273b6905782d4a7ea2e44337816916e0"/>
      <w:bookmarkStart w:id="453" w:name="_Toc243612859"/>
      <w:r>
        <w:t>Netlogon Common Authentication Details</w:t>
      </w:r>
      <w:bookmarkEnd w:id="452"/>
      <w:bookmarkEnd w:id="453"/>
      <w:r>
        <w:fldChar w:fldCharType="begin"/>
      </w:r>
      <w:r>
        <w:instrText xml:space="preserve"> XE "Netlogon common authentication:overview"</w:instrText>
      </w:r>
      <w:r>
        <w:fldChar w:fldCharType="end"/>
      </w:r>
    </w:p>
    <w:p w:rsidR="00720ACD" w:rsidRDefault="00BE5BF1">
      <w:r>
        <w:t xml:space="preserve">The Netlogon </w:t>
      </w:r>
      <w:hyperlink w:anchor="gt_8a7f6700-8311-45bc-af10-82e10accd331">
        <w:r>
          <w:rPr>
            <w:rStyle w:val="HyperlinkGreen"/>
            <w:b/>
          </w:rPr>
          <w:t>RPC</w:t>
        </w:r>
      </w:hyperlink>
      <w:r>
        <w:t xml:space="preserve"> interface is used to establish and maintain the </w:t>
      </w:r>
      <w:hyperlink w:anchor="gt_08ce423c-9f9c-48ed-afa8-8b64c04ecdca">
        <w:r>
          <w:rPr>
            <w:rStyle w:val="HyperlinkGreen"/>
            <w:b/>
          </w:rPr>
          <w:t>secure channel</w:t>
        </w:r>
      </w:hyperlink>
      <w:r>
        <w:t xml:space="preserve">. The client MUST attempt to establish this secure channel with a </w:t>
      </w:r>
      <w:hyperlink w:anchor="gt_76a05049-3531-4abd-aec8-30e19954b4bd">
        <w:r>
          <w:rPr>
            <w:rStyle w:val="HyperlinkGreen"/>
            <w:b/>
          </w:rPr>
          <w:t>domain controller</w:t>
        </w:r>
      </w:hyperlink>
      <w:r>
        <w:t xml:space="preserve"> within the client's </w:t>
      </w:r>
      <w:hyperlink w:anchor="gt_b0276eb2-4e65-4cf1-a718-e0920a614aca">
        <w:r>
          <w:rPr>
            <w:rStyle w:val="HyperlinkGreen"/>
            <w:b/>
          </w:rPr>
          <w:t>domain</w:t>
        </w:r>
      </w:hyperlink>
      <w:r>
        <w:t xml:space="preserve">. (Common Error Processing Rule C MUST be applied whenever a secure connection to a DC is </w:t>
      </w:r>
      <w:r>
        <w:t xml:space="preserve">required by a method.) Establishing the secure channel is accomplished by first negotiating a </w:t>
      </w:r>
      <w:hyperlink w:anchor="gt_4f67a585-fb00-4166-93e8-cf4abca8226d">
        <w:r>
          <w:rPr>
            <w:rStyle w:val="HyperlinkGreen"/>
            <w:b/>
          </w:rPr>
          <w:t>session key</w:t>
        </w:r>
      </w:hyperlink>
      <w:r>
        <w:t xml:space="preserve"> (as specified in section </w:t>
      </w:r>
      <w:hyperlink w:anchor="Section_7b9e31d1670e4fc5ad549ffff50755f9" w:history="1">
        <w:r>
          <w:rPr>
            <w:rStyle w:val="Hyperlink"/>
          </w:rPr>
          <w:t>3.1</w:t>
        </w:r>
        <w:r>
          <w:rPr>
            <w:rStyle w:val="Hyperlink"/>
          </w:rPr>
          <w:t>.4.1</w:t>
        </w:r>
      </w:hyperlink>
      <w:r>
        <w:t xml:space="preserve">) over nonprotected RPC (nonprotected RPC is an RPC connection without any underlying security support), resulting in both the client and server mutually verifying each other's </w:t>
      </w:r>
      <w:hyperlink w:anchor="gt_b505ab37-868d-426c-bb19-af21e675e0b8">
        <w:r>
          <w:rPr>
            <w:rStyle w:val="HyperlinkGreen"/>
            <w:b/>
          </w:rPr>
          <w:t>credentials</w:t>
        </w:r>
      </w:hyperlink>
      <w:r>
        <w:t xml:space="preserve">. </w:t>
      </w:r>
      <w:r>
        <w:t xml:space="preserve">Verifying Netlogon credentials on both the client and server establishes that both ends shared the same password information for the requesting client. Therefore, both Netlogon credentials are valid. The client and server both store a copy of the Netlogon </w:t>
      </w:r>
      <w:r>
        <w:t xml:space="preserve">credential computed by using the </w:t>
      </w:r>
      <w:hyperlink w:anchor="gt_54ceb15a-5c0f-4099-8d9f-71f7b91b0473">
        <w:r>
          <w:rPr>
            <w:rStyle w:val="HyperlinkGreen"/>
            <w:b/>
          </w:rPr>
          <w:t>client challenge</w:t>
        </w:r>
      </w:hyperlink>
      <w:r>
        <w:t>. This stored client Netlogon credential serves as a seed for authenticating further client-to-server operations.</w:t>
      </w:r>
    </w:p>
    <w:p w:rsidR="00720ACD" w:rsidRDefault="00BE5BF1">
      <w:r>
        <w:t>Upon successful mutual verifica</w:t>
      </w:r>
      <w:r>
        <w:t>tion, both client and server have the information necessary to compute a session key. The session key is used to secure further RPC communication between the two machines.</w:t>
      </w:r>
    </w:p>
    <w:p w:rsidR="00720ACD" w:rsidRDefault="00BE5BF1">
      <w:r>
        <w:t>The following sections specify the common steps in the authentication portion of the</w:t>
      </w:r>
      <w:r>
        <w:t xml:space="preserve"> Netlogon RPC interface, including Netlogon credential computation and the derivation and use of the session key.</w:t>
      </w:r>
    </w:p>
    <w:p w:rsidR="00720ACD" w:rsidRDefault="00BE5BF1">
      <w:pPr>
        <w:pStyle w:val="Heading3"/>
      </w:pPr>
      <w:bookmarkStart w:id="454" w:name="section_708b71329e72447c992bd0bef4078f81"/>
      <w:bookmarkStart w:id="455" w:name="_Toc243612860"/>
      <w:r>
        <w:t>Abstract Data Model</w:t>
      </w:r>
      <w:bookmarkEnd w:id="454"/>
      <w:bookmarkEnd w:id="455"/>
      <w:r>
        <w:fldChar w:fldCharType="begin"/>
      </w:r>
      <w:r>
        <w:instrText xml:space="preserve"> XE "Data model - abstract:Netlogon common authentication"</w:instrText>
      </w:r>
      <w:r>
        <w:fldChar w:fldCharType="end"/>
      </w:r>
      <w:r>
        <w:fldChar w:fldCharType="begin"/>
      </w:r>
      <w:r>
        <w:instrText xml:space="preserve"> XE "Abstract data model:Netlogon common authentication"</w:instrText>
      </w:r>
      <w:r>
        <w:fldChar w:fldCharType="end"/>
      </w:r>
      <w:r>
        <w:fldChar w:fldCharType="begin"/>
      </w:r>
      <w:r>
        <w:instrText xml:space="preserve"> XE "</w:instrText>
      </w:r>
      <w:r>
        <w:instrText>Netlogon common authentication:abstract data model"</w:instrText>
      </w:r>
      <w:r>
        <w:fldChar w:fldCharType="end"/>
      </w:r>
    </w:p>
    <w:p w:rsidR="00720ACD" w:rsidRDefault="00BE5BF1">
      <w:r>
        <w:t>This section describes a conceptual model of possible data organization that an implementation maintains to participate in this protocol. The described organization is provided to facilitate the explana</w:t>
      </w:r>
      <w:r>
        <w:t xml:space="preserve">tion of how the protocol behaves. This document does not mandate that implementations </w:t>
      </w:r>
      <w:r>
        <w:lastRenderedPageBreak/>
        <w:t>adhere to this model as long as their external behavior is consistent with that described in this document.</w:t>
      </w:r>
    </w:p>
    <w:p w:rsidR="00720ACD" w:rsidRDefault="00BE5BF1">
      <w:r>
        <w:t>The Netlogon interface is used to create a secure connection b</w:t>
      </w:r>
      <w:r>
        <w:t xml:space="preserve">etween a client and a server, where the server is a </w:t>
      </w:r>
      <w:hyperlink w:anchor="gt_76a05049-3531-4abd-aec8-30e19954b4bd">
        <w:r>
          <w:rPr>
            <w:rStyle w:val="HyperlinkGreen"/>
            <w:b/>
          </w:rPr>
          <w:t>domain controller (DC)</w:t>
        </w:r>
      </w:hyperlink>
      <w:r>
        <w:t xml:space="preserve">. The client of the Netlogon interface can be a member of the </w:t>
      </w:r>
      <w:hyperlink w:anchor="gt_b0276eb2-4e65-4cf1-a718-e0920a614aca">
        <w:r>
          <w:rPr>
            <w:rStyle w:val="HyperlinkGreen"/>
            <w:b/>
          </w:rPr>
          <w:t>domain</w:t>
        </w:r>
      </w:hyperlink>
      <w:r>
        <w:t xml:space="preserve">, another DC in the same domain, or a DC in a different but </w:t>
      </w:r>
      <w:hyperlink w:anchor="gt_5ee032d0-d944-4acb-bbb5-b1cfc7df6db6">
        <w:r>
          <w:rPr>
            <w:rStyle w:val="HyperlinkGreen"/>
            <w:b/>
          </w:rPr>
          <w:t>trusting</w:t>
        </w:r>
      </w:hyperlink>
      <w:r>
        <w:t xml:space="preserve"> domain. This secure connection is often referred to as the </w:t>
      </w:r>
      <w:hyperlink w:anchor="gt_08ce423c-9f9c-48ed-afa8-8b64c04ecdca">
        <w:r>
          <w:rPr>
            <w:rStyle w:val="HyperlinkGreen"/>
            <w:b/>
          </w:rPr>
          <w:t>secure channel</w:t>
        </w:r>
      </w:hyperlink>
      <w:r>
        <w:t>.</w:t>
      </w:r>
    </w:p>
    <w:p w:rsidR="00720ACD" w:rsidRDefault="00BE5BF1">
      <w:r>
        <w:t xml:space="preserve">The connection is secured by using cryptographic algorithms. The key used for these algorithms, the </w:t>
      </w:r>
      <w:hyperlink w:anchor="gt_4f67a585-fb00-4166-93e8-cf4abca8226d">
        <w:r>
          <w:rPr>
            <w:rStyle w:val="HyperlinkGreen"/>
            <w:b/>
          </w:rPr>
          <w:t>session key</w:t>
        </w:r>
      </w:hyperlink>
      <w:r>
        <w:t>, is co</w:t>
      </w:r>
      <w:r>
        <w:t xml:space="preserve">mputed on both the client and the server and is based on a </w:t>
      </w:r>
      <w:hyperlink w:anchor="gt_ae8614db-83d9-406d-aa79-90b2f07c3ed1">
        <w:r>
          <w:rPr>
            <w:rStyle w:val="HyperlinkGreen"/>
            <w:b/>
          </w:rPr>
          <w:t>shared secret</w:t>
        </w:r>
      </w:hyperlink>
      <w:r>
        <w:t xml:space="preserve"> that has been previously shared between the client and the server. After the session key is computed on both sides, it is</w:t>
      </w:r>
      <w:r>
        <w:t xml:space="preserve"> used to encrypt the communication between the two parties. There are two methods of deriving the key. The method used is version-dependent, as specified in section </w:t>
      </w:r>
      <w:hyperlink w:anchor="Section_5e9798475b2a4148b6e9047c65a8ae63" w:history="1">
        <w:r>
          <w:rPr>
            <w:rStyle w:val="Hyperlink"/>
          </w:rPr>
          <w:t>3.1.4.3</w:t>
        </w:r>
      </w:hyperlink>
      <w:r>
        <w:t>.</w:t>
      </w:r>
    </w:p>
    <w:p w:rsidR="00720ACD" w:rsidRDefault="00BE5BF1">
      <w:r>
        <w:t xml:space="preserve">Abstract variables of </w:t>
      </w:r>
      <w:r>
        <w:t>the session key operations are as follows:</w:t>
      </w:r>
    </w:p>
    <w:p w:rsidR="00720ACD" w:rsidRDefault="00BE5BF1">
      <w:pPr>
        <w:pStyle w:val="Definition-Field"/>
      </w:pPr>
      <w:r>
        <w:rPr>
          <w:b/>
        </w:rPr>
        <w:t xml:space="preserve">ClientStoredCredential: </w:t>
      </w:r>
      <w:r>
        <w:t xml:space="preserve">A </w:t>
      </w:r>
      <w:hyperlink w:anchor="Section_d55e263271634f6cb6624b870e8cc1cd" w:history="1">
        <w:r>
          <w:rPr>
            <w:rStyle w:val="Hyperlink"/>
          </w:rPr>
          <w:t>NETLOGON_CREDENTIAL (section 2.2.1.3.4)</w:t>
        </w:r>
      </w:hyperlink>
      <w:r>
        <w:t xml:space="preserve"> structure containing the </w:t>
      </w:r>
      <w:hyperlink w:anchor="gt_b505ab37-868d-426c-bb19-af21e675e0b8">
        <w:r>
          <w:rPr>
            <w:rStyle w:val="HyperlinkGreen"/>
            <w:b/>
          </w:rPr>
          <w:t>credential</w:t>
        </w:r>
      </w:hyperlink>
      <w:r>
        <w:t xml:space="preserve"> that is created by the client and received by the server and that is used during computation and verification of the Netlogon </w:t>
      </w:r>
      <w:hyperlink w:anchor="gt_e72a2c02-84a2-4ce3-b66f-86f725642dc3">
        <w:r>
          <w:rPr>
            <w:rStyle w:val="HyperlinkGreen"/>
            <w:b/>
          </w:rPr>
          <w:t>authenticator</w:t>
        </w:r>
      </w:hyperlink>
      <w:r>
        <w:t xml:space="preserve"> (section </w:t>
      </w:r>
      <w:hyperlink w:anchor="Section_da7acaa3030b481e979bf58f89389806" w:history="1">
        <w:r>
          <w:rPr>
            <w:rStyle w:val="Hyperlink"/>
          </w:rPr>
          <w:t>3.1.4.5</w:t>
        </w:r>
      </w:hyperlink>
      <w:r>
        <w:t>).</w:t>
      </w:r>
    </w:p>
    <w:p w:rsidR="00720ACD" w:rsidRDefault="00BE5BF1">
      <w:pPr>
        <w:pStyle w:val="Definition-Field"/>
      </w:pPr>
      <w:r>
        <w:rPr>
          <w:b/>
        </w:rPr>
        <w:t xml:space="preserve">ClientChallenge: </w:t>
      </w:r>
      <w:r>
        <w:t xml:space="preserve">A pointer to a </w:t>
      </w:r>
      <w:r>
        <w:rPr>
          <w:b/>
        </w:rPr>
        <w:t>NETLOGON_CREDENTIAL</w:t>
      </w:r>
      <w:r>
        <w:t xml:space="preserve"> structure that contains the </w:t>
      </w:r>
      <w:hyperlink w:anchor="gt_54ceb15a-5c0f-4099-8d9f-71f7b91b0473">
        <w:r>
          <w:rPr>
            <w:rStyle w:val="HyperlinkGreen"/>
            <w:b/>
          </w:rPr>
          <w:t>client challenge</w:t>
        </w:r>
      </w:hyperlink>
      <w:r>
        <w:t>.</w:t>
      </w:r>
    </w:p>
    <w:p w:rsidR="00720ACD" w:rsidRDefault="00BE5BF1">
      <w:pPr>
        <w:pStyle w:val="Definition-Field"/>
      </w:pPr>
      <w:bookmarkStart w:id="456" w:name="_Hlk140164671"/>
      <w:r>
        <w:rPr>
          <w:b/>
        </w:rPr>
        <w:t xml:space="preserve">NegotiateFlags: </w:t>
      </w:r>
      <w:r>
        <w:t xml:space="preserve">A 32-bit set of bit flags that identify the </w:t>
      </w:r>
      <w:r>
        <w:t>negotiated capabilities between the client and the server.</w:t>
      </w:r>
    </w:p>
    <w:p w:rsidR="00720ACD" w:rsidRDefault="00BE5BF1">
      <w:pPr>
        <w:pStyle w:val="Definition-Field2"/>
        <w:ind w:hanging="360"/>
      </w:pPr>
      <w:r>
        <w:rPr>
          <w:b/>
        </w:rPr>
        <w:t>RequestedFlags:</w:t>
      </w:r>
      <w:r>
        <w:t xml:space="preserve"> A 32-bit set of bit flags that identify the client capabilities sent by client to server in negotiation request.</w:t>
      </w:r>
    </w:p>
    <w:p w:rsidR="00720ACD" w:rsidRDefault="00BE5BF1">
      <w:pPr>
        <w:pStyle w:val="Definition-Field"/>
      </w:pPr>
      <w:r>
        <w:rPr>
          <w:b/>
        </w:rPr>
        <w:t xml:space="preserve">ServerStoredCredential: </w:t>
      </w:r>
      <w:r>
        <w:t xml:space="preserve">A </w:t>
      </w:r>
      <w:r>
        <w:rPr>
          <w:b/>
        </w:rPr>
        <w:t>NETLOGON_CREDENTIAL</w:t>
      </w:r>
      <w:r>
        <w:t xml:space="preserve"> structure containing t</w:t>
      </w:r>
      <w:r>
        <w:t>he credential that is created by the server and received by the client and that is used during computation and verification of the Netlogon authenticator.</w:t>
      </w:r>
    </w:p>
    <w:bookmarkEnd w:id="456"/>
    <w:p w:rsidR="00720ACD" w:rsidRDefault="00BE5BF1">
      <w:pPr>
        <w:pStyle w:val="Definition-Field"/>
      </w:pPr>
      <w:r>
        <w:rPr>
          <w:b/>
        </w:rPr>
        <w:t xml:space="preserve">ServerChallenge: </w:t>
      </w:r>
      <w:r>
        <w:t xml:space="preserve">A pointer to a </w:t>
      </w:r>
      <w:r>
        <w:rPr>
          <w:b/>
        </w:rPr>
        <w:t>NETLOGON_CREDENTIAL</w:t>
      </w:r>
      <w:r>
        <w:t xml:space="preserve"> structure that contains the </w:t>
      </w:r>
      <w:hyperlink w:anchor="gt_7deccd83-29bf-4f63-ba8d-d3ae04d196e9">
        <w:r>
          <w:rPr>
            <w:rStyle w:val="HyperlinkGreen"/>
            <w:b/>
          </w:rPr>
          <w:t>server challenge (SC)</w:t>
        </w:r>
      </w:hyperlink>
      <w:r>
        <w:t xml:space="preserve"> response.</w:t>
      </w:r>
    </w:p>
    <w:p w:rsidR="00720ACD" w:rsidRDefault="00BE5BF1">
      <w:pPr>
        <w:pStyle w:val="Definition-Field"/>
      </w:pPr>
      <w:r>
        <w:rPr>
          <w:b/>
        </w:rPr>
        <w:t xml:space="preserve">SharedSecret: </w:t>
      </w:r>
      <w:r>
        <w:t>An even-numbered sequence of bytes, with no embedded zero values, that is a plain-text secret (password) shared between the client and the server. Implementers can choos</w:t>
      </w:r>
      <w:r>
        <w:t xml:space="preserve">e to store the </w:t>
      </w:r>
      <w:r>
        <w:rPr>
          <w:b/>
        </w:rPr>
        <w:t>unicodePwd</w:t>
      </w:r>
      <w:r>
        <w:t xml:space="preserve"> (</w:t>
      </w:r>
      <w:hyperlink r:id="rId240" w:anchor="Section_4517e8353ee644d4bb95a94b6966bfb0">
        <w:r>
          <w:rPr>
            <w:rStyle w:val="Hyperlink"/>
          </w:rPr>
          <w:t>[MS-ADA3]</w:t>
        </w:r>
      </w:hyperlink>
      <w:r>
        <w:t xml:space="preserve"> section 2.332) instead of a clear text version of the shared secret.</w:t>
      </w:r>
      <w:bookmarkStart w:id="457" w:name="Appendix_A_Target_70"/>
      <w:r>
        <w:rPr>
          <w:rStyle w:val="Hyperlink"/>
        </w:rPr>
        <w:fldChar w:fldCharType="begin"/>
      </w:r>
      <w:r>
        <w:rPr>
          <w:rStyle w:val="Hyperlink"/>
        </w:rPr>
        <w:instrText xml:space="preserve"> HYPERLINK \l "Appendix_A_70" \o "Product behavior note 70" \h </w:instrText>
      </w:r>
      <w:r>
        <w:rPr>
          <w:rStyle w:val="Hyperlink"/>
        </w:rPr>
      </w:r>
      <w:r>
        <w:rPr>
          <w:rStyle w:val="Hyperlink"/>
        </w:rPr>
        <w:fldChar w:fldCharType="separate"/>
      </w:r>
      <w:r>
        <w:rPr>
          <w:rStyle w:val="Hyperlink"/>
        </w:rPr>
        <w:t>&lt;70&gt;</w:t>
      </w:r>
      <w:r>
        <w:rPr>
          <w:rStyle w:val="Hyperlink"/>
        </w:rPr>
        <w:fldChar w:fldCharType="end"/>
      </w:r>
      <w:bookmarkStart w:id="458" w:name="Appendix_A_Target_71"/>
      <w:bookmarkEnd w:id="457"/>
      <w:r>
        <w:rPr>
          <w:rStyle w:val="Hyperlink"/>
        </w:rPr>
        <w:fldChar w:fldCharType="begin"/>
      </w:r>
      <w:r>
        <w:rPr>
          <w:rStyle w:val="Hyperlink"/>
        </w:rPr>
        <w:instrText xml:space="preserve"> HYPERLINK \l "Appendix_A_71" \o "Product behavior note 71" \h </w:instrText>
      </w:r>
      <w:r>
        <w:rPr>
          <w:rStyle w:val="Hyperlink"/>
        </w:rPr>
      </w:r>
      <w:r>
        <w:rPr>
          <w:rStyle w:val="Hyperlink"/>
        </w:rPr>
        <w:fldChar w:fldCharType="separate"/>
      </w:r>
      <w:r>
        <w:rPr>
          <w:rStyle w:val="Hyperlink"/>
        </w:rPr>
        <w:t>&lt;71&gt;</w:t>
      </w:r>
      <w:r>
        <w:rPr>
          <w:rStyle w:val="Hyperlink"/>
        </w:rPr>
        <w:fldChar w:fldCharType="end"/>
      </w:r>
      <w:bookmarkEnd w:id="458"/>
      <w:r>
        <w:t xml:space="preserve"> For more information, refer to the ADM element </w:t>
      </w:r>
      <w:r>
        <w:rPr>
          <w:b/>
        </w:rPr>
        <w:t>Password</w:t>
      </w:r>
      <w:r>
        <w:t xml:space="preserve"> in </w:t>
      </w:r>
      <w:hyperlink r:id="rId241" w:anchor="Section_5bb08058bc364d3cabebb132228281b7">
        <w:r>
          <w:rPr>
            <w:rStyle w:val="Hyperlink"/>
          </w:rPr>
          <w:t>[MS-WKST]</w:t>
        </w:r>
      </w:hyperlink>
      <w:r>
        <w:t xml:space="preserve"> section 3.2.1.6; initialization of this</w:t>
      </w:r>
      <w:r>
        <w:t xml:space="preserve"> shared ADM element is covered in the domain join and unjoin sections of [MS-WKST] (sections 3.2.4.13 and 3.2.4.14).</w:t>
      </w:r>
    </w:p>
    <w:p w:rsidR="00720ACD" w:rsidRDefault="00BE5BF1">
      <w:pPr>
        <w:pStyle w:val="Definition-Field"/>
      </w:pPr>
      <w:r>
        <w:rPr>
          <w:b/>
        </w:rPr>
        <w:t xml:space="preserve">TrustPasswordVersion: </w:t>
      </w:r>
      <w:r>
        <w:t>An unsigned 32-bit integer that SHOULD</w:t>
      </w:r>
      <w:bookmarkStart w:id="459" w:name="Appendix_A_Target_72"/>
      <w:r>
        <w:rPr>
          <w:rStyle w:val="Hyperlink"/>
        </w:rPr>
        <w:fldChar w:fldCharType="begin"/>
      </w:r>
      <w:r>
        <w:rPr>
          <w:rStyle w:val="Hyperlink"/>
        </w:rPr>
        <w:instrText xml:space="preserve"> HYPERLINK \l "Appendix_A_72" \o "Product behavior note 72" \h </w:instrText>
      </w:r>
      <w:r>
        <w:rPr>
          <w:rStyle w:val="Hyperlink"/>
        </w:rPr>
      </w:r>
      <w:r>
        <w:rPr>
          <w:rStyle w:val="Hyperlink"/>
        </w:rPr>
        <w:fldChar w:fldCharType="separate"/>
      </w:r>
      <w:r>
        <w:rPr>
          <w:rStyle w:val="Hyperlink"/>
        </w:rPr>
        <w:t>&lt;72&gt;</w:t>
      </w:r>
      <w:r>
        <w:rPr>
          <w:rStyle w:val="Hyperlink"/>
        </w:rPr>
        <w:fldChar w:fldCharType="end"/>
      </w:r>
      <w:bookmarkEnd w:id="459"/>
      <w:r>
        <w:t xml:space="preserve"> indicate</w:t>
      </w:r>
      <w:r>
        <w:t xml:space="preserve"> the number of times that a trust password has changed.</w:t>
      </w:r>
    </w:p>
    <w:p w:rsidR="00720ACD" w:rsidRDefault="00BE5BF1">
      <w:pPr>
        <w:pStyle w:val="Definition-Field"/>
      </w:pPr>
      <w:r>
        <w:rPr>
          <w:b/>
        </w:rPr>
        <w:t xml:space="preserve">StrongKeySupport: </w:t>
      </w:r>
      <w:r>
        <w:t>A Boolean setting that indicates whether a strong method of creating the session key will be used. A strong method, in the context of Netlogon, is one that uses the MD5 message-diges</w:t>
      </w:r>
      <w:r>
        <w:t xml:space="preserve">t algorithm </w:t>
      </w:r>
      <w:hyperlink r:id="rId242">
        <w:r>
          <w:rPr>
            <w:rStyle w:val="Hyperlink"/>
          </w:rPr>
          <w:t>[RFC1321]</w:t>
        </w:r>
      </w:hyperlink>
      <w:r>
        <w:t>. The behavior of this setting is specified in section 3.1.4.3.</w:t>
      </w:r>
    </w:p>
    <w:p w:rsidR="00720ACD" w:rsidRDefault="00BE5BF1">
      <w:r>
        <w:t>The Netlogon client and server variables are as follows:</w:t>
      </w:r>
    </w:p>
    <w:p w:rsidR="00720ACD" w:rsidRDefault="00BE5BF1">
      <w:pPr>
        <w:pStyle w:val="Definition-Field"/>
      </w:pPr>
      <w:r>
        <w:rPr>
          <w:b/>
        </w:rPr>
        <w:t xml:space="preserve">LocatedDCsCache: </w:t>
      </w:r>
      <w:r>
        <w:t>A cache containing a set of prev</w:t>
      </w:r>
      <w:r>
        <w:t>iously located DCs. The fields of the cache are implementation-specific but are required to contain enough information to be able to respond correctly to a DC locator request. Any cache implementation MUST be able to return the set of cache results given a</w:t>
      </w:r>
      <w:r>
        <w:t xml:space="preserve"> </w:t>
      </w:r>
      <w:hyperlink w:anchor="gt_45a1c9f1-0263-49a8-97c7-7aca1a99308c">
        <w:r>
          <w:rPr>
            <w:rStyle w:val="HyperlinkGreen"/>
            <w:b/>
          </w:rPr>
          <w:t>domain name</w:t>
        </w:r>
      </w:hyperlink>
      <w:r>
        <w:t xml:space="preserve">. The results are equivalent to the </w:t>
      </w:r>
      <w:r>
        <w:rPr>
          <w:b/>
        </w:rPr>
        <w:t>DOMAIN_CONTROLLER_INFOW</w:t>
      </w:r>
      <w:r>
        <w:t xml:space="preserve"> structure (section </w:t>
      </w:r>
      <w:hyperlink w:anchor="Section_9b85a7a48d344b9e9500bf8644ebfc06" w:history="1">
        <w:r>
          <w:rPr>
            <w:rStyle w:val="Hyperlink"/>
          </w:rPr>
          <w:t>2.2.1.2.1</w:t>
        </w:r>
      </w:hyperlink>
      <w:r>
        <w:t>). Also, each entry maintains, and</w:t>
      </w:r>
      <w:r>
        <w:t xml:space="preserve"> returns with any cache lookup, two timestamps. The first timestamp indicates when the entry was created so that age checks can be performed to invalidate stale cache entries. The second </w:t>
      </w:r>
      <w:r>
        <w:lastRenderedPageBreak/>
        <w:t>timestamp indicates the last communication with the indicated machine</w:t>
      </w:r>
      <w:r>
        <w:t xml:space="preserve"> in order to facilitate periodic liveliness tests with the cached DC (see section </w:t>
      </w:r>
      <w:hyperlink w:anchor="Section_fb8e1146a0454c3198d1c68507ad5620" w:history="1">
        <w:r>
          <w:rPr>
            <w:rStyle w:val="Hyperlink"/>
          </w:rPr>
          <w:t>3.5.4.3.1</w:t>
        </w:r>
      </w:hyperlink>
      <w:r>
        <w:t xml:space="preserve">). </w:t>
      </w:r>
    </w:p>
    <w:p w:rsidR="00720ACD" w:rsidRDefault="00BE5BF1">
      <w:pPr>
        <w:pStyle w:val="Definition-Field"/>
      </w:pPr>
      <w:r>
        <w:rPr>
          <w:b/>
        </w:rPr>
        <w:t xml:space="preserve">SealSecureChannel: </w:t>
      </w:r>
      <w:r>
        <w:t>A Boolean setting that indicates whether the RPC message has to be encrypted or ju</w:t>
      </w:r>
      <w:r>
        <w:t>st integrity-protected (</w:t>
      </w:r>
      <w:hyperlink r:id="rId243">
        <w:r>
          <w:rPr>
            <w:rStyle w:val="Hyperlink"/>
          </w:rPr>
          <w:t>[C706]</w:t>
        </w:r>
      </w:hyperlink>
      <w:r>
        <w:t xml:space="preserve"> section 13.2.5). This setting MUST be TRUE.</w:t>
      </w:r>
    </w:p>
    <w:p w:rsidR="00720ACD" w:rsidRDefault="00BE5BF1">
      <w:pPr>
        <w:pStyle w:val="Definition-Field"/>
      </w:pPr>
      <w:r>
        <w:rPr>
          <w:b/>
        </w:rPr>
        <w:t>VulnerableChannelAllowList:</w:t>
      </w:r>
      <w:r>
        <w:t xml:space="preserve"> A setting expressed in </w:t>
      </w:r>
      <w:hyperlink w:anchor="gt_e013f36f-8a39-4689-ab87-520e389cfee3">
        <w:r>
          <w:rPr>
            <w:rStyle w:val="HyperlinkGreen"/>
            <w:b/>
          </w:rPr>
          <w:t>Sec</w:t>
        </w:r>
        <w:r>
          <w:rPr>
            <w:rStyle w:val="HyperlinkGreen"/>
            <w:b/>
          </w:rPr>
          <w:t>urity Descriptor Definition Language (SDDL)</w:t>
        </w:r>
      </w:hyperlink>
      <w:r>
        <w:t xml:space="preserve"> (</w:t>
      </w:r>
      <w:hyperlink r:id="rId244" w:anchor="Section_cca2742956894a16b2b49325d93e4ba2">
        <w:r>
          <w:rPr>
            <w:rStyle w:val="Hyperlink"/>
          </w:rPr>
          <w:t>[MS-DTYP]</w:t>
        </w:r>
      </w:hyperlink>
      <w:r>
        <w:t xml:space="preserve"> section 2.5.1) of Netlogon client allowed to not use secure bindings, see section </w:t>
      </w:r>
      <w:hyperlink w:anchor="Section_f61c3f4a53ff4f3090066d93a2162ef8" w:history="1">
        <w:r>
          <w:rPr>
            <w:rStyle w:val="Hyperlink"/>
          </w:rPr>
          <w:t>3.1.4.6</w:t>
        </w:r>
      </w:hyperlink>
      <w:r>
        <w:t>.</w:t>
      </w:r>
      <w:bookmarkStart w:id="460" w:name="Appendix_A_Target_73"/>
      <w:r>
        <w:rPr>
          <w:rStyle w:val="Hyperlink"/>
        </w:rPr>
        <w:fldChar w:fldCharType="begin"/>
      </w:r>
      <w:r>
        <w:rPr>
          <w:rStyle w:val="Hyperlink"/>
        </w:rPr>
        <w:instrText xml:space="preserve"> HYPERLINK \l "Appendix_A_73" \o "Product behavior note 73" \h </w:instrText>
      </w:r>
      <w:r>
        <w:rPr>
          <w:rStyle w:val="Hyperlink"/>
        </w:rPr>
      </w:r>
      <w:r>
        <w:rPr>
          <w:rStyle w:val="Hyperlink"/>
        </w:rPr>
        <w:fldChar w:fldCharType="separate"/>
      </w:r>
      <w:r>
        <w:rPr>
          <w:rStyle w:val="Hyperlink"/>
        </w:rPr>
        <w:t>&lt;73&gt;</w:t>
      </w:r>
      <w:r>
        <w:rPr>
          <w:rStyle w:val="Hyperlink"/>
        </w:rPr>
        <w:fldChar w:fldCharType="end"/>
      </w:r>
      <w:bookmarkEnd w:id="460"/>
      <w:r>
        <w:t xml:space="preserve"> </w:t>
      </w:r>
    </w:p>
    <w:p w:rsidR="00720ACD" w:rsidRDefault="00BE5BF1">
      <w:pPr>
        <w:pStyle w:val="Heading3"/>
      </w:pPr>
      <w:bookmarkStart w:id="461" w:name="section_b1bf5a578cf44ceaa792adeec3bc87c4"/>
      <w:bookmarkStart w:id="462" w:name="_Toc243612861"/>
      <w:r>
        <w:t>Timers</w:t>
      </w:r>
      <w:bookmarkEnd w:id="461"/>
      <w:bookmarkEnd w:id="462"/>
      <w:r>
        <w:fldChar w:fldCharType="begin"/>
      </w:r>
      <w:r>
        <w:instrText xml:space="preserve"> XE "Timers:Netlogon common authentication"</w:instrText>
      </w:r>
      <w:r>
        <w:fldChar w:fldCharType="end"/>
      </w:r>
      <w:r>
        <w:fldChar w:fldCharType="begin"/>
      </w:r>
      <w:r>
        <w:instrText xml:space="preserve"> XE "Netlogon common authentication:timers"</w:instrText>
      </w:r>
      <w:r>
        <w:fldChar w:fldCharType="end"/>
      </w:r>
    </w:p>
    <w:p w:rsidR="00720ACD" w:rsidRDefault="00BE5BF1">
      <w:r>
        <w:t>None.</w:t>
      </w:r>
    </w:p>
    <w:p w:rsidR="00720ACD" w:rsidRDefault="00BE5BF1">
      <w:pPr>
        <w:pStyle w:val="Heading3"/>
      </w:pPr>
      <w:bookmarkStart w:id="463" w:name="section_7c6a6ec2e1c943ba9f0cd65534f6c7ad"/>
      <w:bookmarkStart w:id="464" w:name="_Toc243612862"/>
      <w:r>
        <w:t>Initialization</w:t>
      </w:r>
      <w:bookmarkEnd w:id="463"/>
      <w:bookmarkEnd w:id="464"/>
      <w:r>
        <w:fldChar w:fldCharType="begin"/>
      </w:r>
      <w:r>
        <w:instrText xml:space="preserve"> XE "Initialization:Netlogon common aut</w:instrText>
      </w:r>
      <w:r>
        <w:instrText>hentication"</w:instrText>
      </w:r>
      <w:r>
        <w:fldChar w:fldCharType="end"/>
      </w:r>
      <w:r>
        <w:fldChar w:fldCharType="begin"/>
      </w:r>
      <w:r>
        <w:instrText xml:space="preserve"> XE "Netlogon common authentication:initialization"</w:instrText>
      </w:r>
      <w:r>
        <w:fldChar w:fldCharType="end"/>
      </w:r>
    </w:p>
    <w:p w:rsidR="00720ACD" w:rsidRDefault="00BE5BF1">
      <w:r>
        <w:t xml:space="preserve">See section </w:t>
      </w:r>
      <w:hyperlink w:anchor="Section_8db09e2864ff45a78219943405a74b56" w:history="1">
        <w:r>
          <w:rPr>
            <w:rStyle w:val="Hyperlink"/>
          </w:rPr>
          <w:t>3.4.3</w:t>
        </w:r>
      </w:hyperlink>
      <w:r>
        <w:t xml:space="preserve"> for client initialization, and see section </w:t>
      </w:r>
      <w:hyperlink w:anchor="Section_f8c12682fd984c1a8b0ab6e153f96186" w:history="1">
        <w:r>
          <w:rPr>
            <w:rStyle w:val="Hyperlink"/>
          </w:rPr>
          <w:t>3.5.3</w:t>
        </w:r>
      </w:hyperlink>
      <w:r>
        <w:t xml:space="preserve"> for server initialization.</w:t>
      </w:r>
    </w:p>
    <w:p w:rsidR="00720ACD" w:rsidRDefault="00BE5BF1">
      <w:pPr>
        <w:pStyle w:val="Heading3"/>
      </w:pPr>
      <w:bookmarkStart w:id="465" w:name="section_f4d97830929947c2b0cdb1da9dec520a"/>
      <w:bookmarkStart w:id="466" w:name="_Toc243612863"/>
      <w:r>
        <w:t>Message Processing Events and Sequencing Rules</w:t>
      </w:r>
      <w:bookmarkEnd w:id="465"/>
      <w:bookmarkEnd w:id="466"/>
      <w:r>
        <w:fldChar w:fldCharType="begin"/>
      </w:r>
      <w:r>
        <w:instrText xml:space="preserve"> XE "Sequencing rules:Netlogon common authentication"</w:instrText>
      </w:r>
      <w:r>
        <w:fldChar w:fldCharType="end"/>
      </w:r>
      <w:r>
        <w:fldChar w:fldCharType="begin"/>
      </w:r>
      <w:r>
        <w:instrText xml:space="preserve"> XE "Message processing:Netlogon common authentication"</w:instrText>
      </w:r>
      <w:r>
        <w:fldChar w:fldCharType="end"/>
      </w:r>
      <w:r>
        <w:fldChar w:fldCharType="begin"/>
      </w:r>
      <w:r>
        <w:instrText xml:space="preserve"> XE "Netlogon common authentication:sequencing rules"</w:instrText>
      </w:r>
      <w:r>
        <w:fldChar w:fldCharType="end"/>
      </w:r>
      <w:r>
        <w:fldChar w:fldCharType="begin"/>
      </w:r>
      <w:r>
        <w:instrText xml:space="preserve"> XE "Netlogon c</w:instrText>
      </w:r>
      <w:r>
        <w:instrText>ommon authentication:message processing"</w:instrText>
      </w:r>
      <w:r>
        <w:fldChar w:fldCharType="end"/>
      </w:r>
    </w:p>
    <w:p w:rsidR="00720ACD" w:rsidRDefault="00BE5BF1">
      <w:r>
        <w:t xml:space="preserve">Netlogon communication between a client and a server occurs through </w:t>
      </w:r>
      <w:hyperlink w:anchor="gt_8a7f6700-8311-45bc-af10-82e10accd331">
        <w:r>
          <w:rPr>
            <w:rStyle w:val="HyperlinkGreen"/>
            <w:b/>
          </w:rPr>
          <w:t>RPC</w:t>
        </w:r>
      </w:hyperlink>
      <w:r>
        <w:t xml:space="preserve"> calls. A subset of the methods defined by Netlogon's RPC interface requires a </w:t>
      </w:r>
      <w:hyperlink w:anchor="gt_4f67a585-fb00-4166-93e8-cf4abca8226d">
        <w:r>
          <w:rPr>
            <w:rStyle w:val="HyperlinkGreen"/>
            <w:b/>
          </w:rPr>
          <w:t>session key</w:t>
        </w:r>
      </w:hyperlink>
      <w:r>
        <w:t xml:space="preserve"> to be established between the client and the server before these methods are called. Section </w:t>
      </w:r>
      <w:hyperlink w:anchor="Section_f61c3f4a53ff4f3090066d93a2162ef8" w:history="1">
        <w:r>
          <w:rPr>
            <w:rStyle w:val="Hyperlink"/>
          </w:rPr>
          <w:t>3.1.4.6</w:t>
        </w:r>
      </w:hyperlink>
      <w:r>
        <w:t xml:space="preserve"> lists all Netlogon met</w:t>
      </w:r>
      <w:r>
        <w:t xml:space="preserve">hods that require a session key. This section also specifies the sequence of steps that a client MUST follow when calling any method in the list. Section </w:t>
      </w:r>
      <w:hyperlink w:anchor="Section_6b7f7a1c83b7452c9b7b2ece221e236d" w:history="1">
        <w:r>
          <w:rPr>
            <w:rStyle w:val="Hyperlink"/>
          </w:rPr>
          <w:t>3.1.4.7</w:t>
        </w:r>
      </w:hyperlink>
      <w:r>
        <w:t xml:space="preserve"> specifies the required sequence of</w:t>
      </w:r>
      <w:r>
        <w:t xml:space="preserve"> steps that a client MUST follow when calling methods that do not require a session key. Section </w:t>
      </w:r>
      <w:hyperlink w:anchor="Section_5e9798475b2a4148b6e9047c65a8ae63" w:history="1">
        <w:r>
          <w:rPr>
            <w:rStyle w:val="Hyperlink"/>
          </w:rPr>
          <w:t>3.1.4.3</w:t>
        </w:r>
      </w:hyperlink>
      <w:r>
        <w:t xml:space="preserve"> specifies how the session key is computed. Section </w:t>
      </w:r>
      <w:hyperlink w:anchor="Section_00ac739d274d434b9efbfad10405721a" w:history="1">
        <w:r>
          <w:rPr>
            <w:rStyle w:val="Hyperlink"/>
          </w:rPr>
          <w:t>3.1.4.10</w:t>
        </w:r>
      </w:hyperlink>
      <w:r>
        <w:t xml:space="preserve"> specifies how a client attempts to locate a </w:t>
      </w:r>
      <w:hyperlink w:anchor="gt_76a05049-3531-4abd-aec8-30e19954b4bd">
        <w:r>
          <w:rPr>
            <w:rStyle w:val="HyperlinkGreen"/>
            <w:b/>
          </w:rPr>
          <w:t>domain controller</w:t>
        </w:r>
      </w:hyperlink>
      <w:r>
        <w:t xml:space="preserve"> in a </w:t>
      </w:r>
      <w:hyperlink w:anchor="gt_b0276eb2-4e65-4cf1-a718-e0920a614aca">
        <w:r>
          <w:rPr>
            <w:rStyle w:val="HyperlinkGreen"/>
            <w:b/>
          </w:rPr>
          <w:t>domain</w:t>
        </w:r>
      </w:hyperlink>
      <w:r>
        <w:t>.</w:t>
      </w:r>
    </w:p>
    <w:p w:rsidR="00720ACD" w:rsidRDefault="00BE5BF1">
      <w:pPr>
        <w:pStyle w:val="Heading4"/>
      </w:pPr>
      <w:bookmarkStart w:id="467" w:name="section_7b9e31d1670e4fc5ad549ffff50755f9"/>
      <w:bookmarkStart w:id="468" w:name="_Toc243612864"/>
      <w:r>
        <w:t>Session-Key Negotiation</w:t>
      </w:r>
      <w:bookmarkEnd w:id="467"/>
      <w:bookmarkEnd w:id="468"/>
      <w:r>
        <w:fldChar w:fldCharType="begin"/>
      </w:r>
      <w:r>
        <w:instrText xml:space="preserve"> XE "Session-key negotiation"</w:instrText>
      </w:r>
      <w:r>
        <w:fldChar w:fldCharType="end"/>
      </w:r>
    </w:p>
    <w:p w:rsidR="00720ACD" w:rsidRDefault="00BE5BF1">
      <w:hyperlink w:anchor="gt_4f67a585-fb00-4166-93e8-cf4abca8226d">
        <w:r>
          <w:rPr>
            <w:rStyle w:val="HyperlinkGreen"/>
            <w:b/>
          </w:rPr>
          <w:t>Session-key</w:t>
        </w:r>
      </w:hyperlink>
      <w:r>
        <w:t xml:space="preserve"> negotiation between a client and a server is performed over an unprotected </w:t>
      </w:r>
      <w:hyperlink w:anchor="gt_8a7f6700-8311-45bc-af10-82e10accd331">
        <w:r>
          <w:rPr>
            <w:rStyle w:val="HyperlinkGreen"/>
            <w:b/>
          </w:rPr>
          <w:t>RPC</w:t>
        </w:r>
      </w:hyperlink>
      <w:r>
        <w:t xml:space="preserve"> channel. </w:t>
      </w:r>
    </w:p>
    <w:p w:rsidR="00720ACD" w:rsidRDefault="00BE5BF1">
      <w:r>
        <w:t>The following diagram illustrates the negotiation flow.</w:t>
      </w:r>
    </w:p>
    <w:p w:rsidR="00720ACD" w:rsidRDefault="00BE5BF1">
      <w:r>
        <w:rPr>
          <w:noProof/>
        </w:rPr>
        <w:lastRenderedPageBreak/>
        <w:drawing>
          <wp:inline distT="0" distB="0" distL="0" distR="0">
            <wp:extent cx="4724400" cy="4876800"/>
            <wp:effectExtent l="19050" t="0" r="9525" b="0"/>
            <wp:docPr id="5565" name="MS-NRPC_pict195769a2-4dc6-043c-545b-35e157585260.png" descr="Session-key negotiation" title="Session-key negot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 name="MS-NRPC_pict195769a2-4dc6-043c-545b-35e157585260.png" descr="Session-key negotiation" title="Session-key negotiation"/>
                    <pic:cNvPicPr>
                      <a:picLocks noChangeAspect="1" noChangeArrowheads="1"/>
                    </pic:cNvPicPr>
                  </pic:nvPicPr>
                  <pic:blipFill>
                    <a:blip r:embed="rId245" cstate="print"/>
                    <a:srcRect/>
                    <a:stretch>
                      <a:fillRect/>
                    </a:stretch>
                  </pic:blipFill>
                  <pic:spPr bwMode="auto">
                    <a:xfrm>
                      <a:off x="0" y="0"/>
                      <a:ext cx="4724400" cy="4876800"/>
                    </a:xfrm>
                    <a:prstGeom prst="rect">
                      <a:avLst/>
                    </a:prstGeom>
                    <a:noFill/>
                    <a:ln w="9525">
                      <a:noFill/>
                      <a:miter lim="800000"/>
                      <a:headEnd/>
                      <a:tailEnd/>
                    </a:ln>
                  </pic:spPr>
                </pic:pic>
              </a:graphicData>
            </a:graphic>
          </wp:inline>
        </w:drawing>
      </w:r>
    </w:p>
    <w:p w:rsidR="00720ACD" w:rsidRDefault="00BE5BF1">
      <w:pPr>
        <w:pStyle w:val="Caption"/>
      </w:pPr>
      <w:r>
        <w:t xml:space="preserve">Figure </w:t>
      </w:r>
      <w:r>
        <w:fldChar w:fldCharType="begin"/>
      </w:r>
      <w:r>
        <w:instrText xml:space="preserve"> SEQ Figure \* ARABIC </w:instrText>
      </w:r>
      <w:r>
        <w:fldChar w:fldCharType="separate"/>
      </w:r>
      <w:r>
        <w:rPr>
          <w:noProof/>
        </w:rPr>
        <w:t>7</w:t>
      </w:r>
      <w:r>
        <w:fldChar w:fldCharType="end"/>
      </w:r>
      <w:r>
        <w:t>: Session-key negotiation</w:t>
      </w:r>
    </w:p>
    <w:p w:rsidR="00720ACD" w:rsidRDefault="00BE5BF1">
      <w:r>
        <w:t>Session-key negotiation works as follows.</w:t>
      </w:r>
    </w:p>
    <w:p w:rsidR="00720ACD" w:rsidRDefault="00BE5BF1">
      <w:pPr>
        <w:pStyle w:val="ListParagraph"/>
        <w:numPr>
          <w:ilvl w:val="0"/>
          <w:numId w:val="58"/>
        </w:numPr>
      </w:pPr>
      <w:r>
        <w:t xml:space="preserve">The client binds to the remote Netlogon RPC </w:t>
      </w:r>
      <w:hyperlink w:anchor="gt_b91c1e27-e8e0-499b-8c65-738006af72ee">
        <w:r>
          <w:rPr>
            <w:rStyle w:val="HyperlinkGreen"/>
            <w:b/>
          </w:rPr>
          <w:t>endpoint</w:t>
        </w:r>
      </w:hyperlink>
      <w:r>
        <w:t xml:space="preserve"> on the server. The client then generates a </w:t>
      </w:r>
      <w:hyperlink w:anchor="gt_001c0e40-0980-417d-853c-f7cb34ba6d3b">
        <w:r>
          <w:rPr>
            <w:rStyle w:val="HyperlinkGreen"/>
            <w:b/>
          </w:rPr>
          <w:t>nonce</w:t>
        </w:r>
      </w:hyperlink>
      <w:r>
        <w:t xml:space="preserve">, called the </w:t>
      </w:r>
      <w:hyperlink w:anchor="gt_54ceb15a-5c0f-4099-8d9f-71f7b91b0473">
        <w:r>
          <w:rPr>
            <w:rStyle w:val="HyperlinkGreen"/>
            <w:b/>
          </w:rPr>
          <w:t>cl</w:t>
        </w:r>
        <w:r>
          <w:rPr>
            <w:rStyle w:val="HyperlinkGreen"/>
            <w:b/>
          </w:rPr>
          <w:t>ient challenge</w:t>
        </w:r>
      </w:hyperlink>
      <w:r>
        <w:t xml:space="preserve">, and sends the client challenge to the server as an input argument to the </w:t>
      </w:r>
      <w:hyperlink w:anchor="Section_5ad9db9f74414ce58c7b7b771e243d32" w:history="1">
        <w:r>
          <w:rPr>
            <w:rStyle w:val="Hyperlink"/>
            <w:b/>
          </w:rPr>
          <w:t>NetrServerReqChallenge</w:t>
        </w:r>
      </w:hyperlink>
      <w:r>
        <w:t xml:space="preserve"> method call.</w:t>
      </w:r>
    </w:p>
    <w:p w:rsidR="00720ACD" w:rsidRDefault="00BE5BF1">
      <w:pPr>
        <w:pStyle w:val="ListParagraph"/>
        <w:numPr>
          <w:ilvl w:val="0"/>
          <w:numId w:val="58"/>
        </w:numPr>
      </w:pPr>
      <w:r>
        <w:t xml:space="preserve">The server receives the client's </w:t>
      </w:r>
      <w:r>
        <w:rPr>
          <w:b/>
        </w:rPr>
        <w:t>NetrServerReqChallenge</w:t>
      </w:r>
      <w:r>
        <w:t xml:space="preserve"> call. The serve</w:t>
      </w:r>
      <w:r>
        <w:t xml:space="preserve">r generates its own nonce, called the </w:t>
      </w:r>
      <w:hyperlink w:anchor="gt_7deccd83-29bf-4f63-ba8d-d3ae04d196e9">
        <w:r>
          <w:rPr>
            <w:rStyle w:val="HyperlinkGreen"/>
            <w:b/>
          </w:rPr>
          <w:t>server challenge (SC)</w:t>
        </w:r>
      </w:hyperlink>
      <w:r>
        <w:t xml:space="preserve">. In its response to the client's </w:t>
      </w:r>
      <w:r>
        <w:rPr>
          <w:b/>
        </w:rPr>
        <w:t>NetrServerReqChallenge</w:t>
      </w:r>
      <w:r>
        <w:t xml:space="preserve"> method call, the server sends the SC back to the client as an output argument </w:t>
      </w:r>
      <w:r>
        <w:t xml:space="preserve">to </w:t>
      </w:r>
      <w:r>
        <w:rPr>
          <w:b/>
        </w:rPr>
        <w:t>NetrServerReqChallenge</w:t>
      </w:r>
      <w:r>
        <w:t>. After the client has received the server's response, both computers have one another's challenge nonce (client challenge and server challenge (SC), respectively).</w:t>
      </w:r>
    </w:p>
    <w:p w:rsidR="00720ACD" w:rsidRDefault="00BE5BF1">
      <w:pPr>
        <w:pStyle w:val="ListParagraph"/>
        <w:numPr>
          <w:ilvl w:val="0"/>
          <w:numId w:val="58"/>
        </w:numPr>
      </w:pPr>
      <w:r>
        <w:t xml:space="preserve">The client computes a session key, as specified in section </w:t>
      </w:r>
      <w:hyperlink w:anchor="Section_5e9798475b2a4148b6e9047c65a8ae63" w:history="1">
        <w:r>
          <w:rPr>
            <w:rStyle w:val="Hyperlink"/>
          </w:rPr>
          <w:t>3.1.4.3</w:t>
        </w:r>
      </w:hyperlink>
      <w:r>
        <w:t>, Session-Key Computation. The client specifies an initial set of capabilities by providing an initial set of values in the NegotiateFlags.</w:t>
      </w:r>
    </w:p>
    <w:p w:rsidR="00720ACD" w:rsidRDefault="00BE5BF1">
      <w:pPr>
        <w:pStyle w:val="ListParagraph"/>
        <w:numPr>
          <w:ilvl w:val="0"/>
          <w:numId w:val="58"/>
        </w:numPr>
      </w:pPr>
      <w:r>
        <w:t xml:space="preserve">The client computes its client Netlogon </w:t>
      </w:r>
      <w:hyperlink w:anchor="gt_b505ab37-868d-426c-bb19-af21e675e0b8">
        <w:r>
          <w:rPr>
            <w:rStyle w:val="HyperlinkGreen"/>
            <w:b/>
          </w:rPr>
          <w:t>credential</w:t>
        </w:r>
      </w:hyperlink>
      <w:r>
        <w:t xml:space="preserve"> by using client challenge as input to the credential computation algorithm, as specified in section </w:t>
      </w:r>
      <w:hyperlink w:anchor="Section_594909fd725f45ac979962e4aefe0585" w:history="1">
        <w:r>
          <w:rPr>
            <w:rStyle w:val="Hyperlink"/>
          </w:rPr>
          <w:t>3.1.4.4</w:t>
        </w:r>
      </w:hyperlink>
      <w:r>
        <w:t>.</w:t>
      </w:r>
    </w:p>
    <w:p w:rsidR="00720ACD" w:rsidRDefault="00BE5BF1">
      <w:pPr>
        <w:pStyle w:val="ListParagraph"/>
        <w:numPr>
          <w:ilvl w:val="0"/>
          <w:numId w:val="58"/>
        </w:numPr>
      </w:pPr>
      <w:r>
        <w:lastRenderedPageBreak/>
        <w:t>The client exchanges its clien</w:t>
      </w:r>
      <w:r>
        <w:t xml:space="preserve">t Netlogon credential with the server by passing it in the </w:t>
      </w:r>
      <w:hyperlink w:anchor="Section_2561f16011f943a7bad45721a05e8ad8" w:history="1">
        <w:r>
          <w:rPr>
            <w:rStyle w:val="Hyperlink"/>
            <w:b/>
          </w:rPr>
          <w:t>NetrServerAuthenticate</w:t>
        </w:r>
      </w:hyperlink>
      <w:r>
        <w:t xml:space="preserve">, </w:t>
      </w:r>
      <w:hyperlink w:anchor="Section_985982ae9aa84565b30b33d6353d3355" w:history="1">
        <w:r>
          <w:rPr>
            <w:rStyle w:val="Hyperlink"/>
            <w:b/>
          </w:rPr>
          <w:t>NetrServerAuthenticate2</w:t>
        </w:r>
      </w:hyperlink>
      <w:r>
        <w:t xml:space="preserve">, or </w:t>
      </w:r>
      <w:hyperlink w:anchor="Section_3a9ed16f801445ae80afc0ecb06e2db9" w:history="1">
        <w:r>
          <w:rPr>
            <w:rStyle w:val="Hyperlink"/>
            <w:b/>
          </w:rPr>
          <w:t>NetrServerAuthenticate3</w:t>
        </w:r>
      </w:hyperlink>
      <w:r>
        <w:t xml:space="preserve"> call as the ClientCredential input argument. The selection of the specific method called by the client is specified in section </w:t>
      </w:r>
      <w:hyperlink w:anchor="Section_5ce4f403c16e42bc9c6e30d7e319feac" w:history="1">
        <w:r>
          <w:rPr>
            <w:rStyle w:val="Hyperlink"/>
          </w:rPr>
          <w:t>3.4.5.2.2</w:t>
        </w:r>
      </w:hyperlink>
      <w:r>
        <w:t>.</w:t>
      </w:r>
    </w:p>
    <w:p w:rsidR="00720ACD" w:rsidRDefault="00BE5BF1">
      <w:pPr>
        <w:pStyle w:val="ListParagraph"/>
        <w:numPr>
          <w:ilvl w:val="0"/>
          <w:numId w:val="58"/>
        </w:numPr>
      </w:pPr>
      <w:r>
        <w:t xml:space="preserve">The server receives the </w:t>
      </w:r>
      <w:r>
        <w:rPr>
          <w:b/>
        </w:rPr>
        <w:t>NetrServerAuthenticate</w:t>
      </w:r>
      <w:r>
        <w:t xml:space="preserve">, </w:t>
      </w:r>
      <w:r>
        <w:rPr>
          <w:b/>
        </w:rPr>
        <w:t>NetrServerAuthenticate2</w:t>
      </w:r>
      <w:r>
        <w:t xml:space="preserve">, or </w:t>
      </w:r>
      <w:r>
        <w:rPr>
          <w:b/>
        </w:rPr>
        <w:t>NetrServerAuthenticate3</w:t>
      </w:r>
      <w:r>
        <w:t xml:space="preserve"> call and verifies the client Netlogon credential. It does this by computing a session key, as specified in section 3.1.4.3, duplicating the client Netlogon</w:t>
      </w:r>
      <w:r>
        <w:t xml:space="preserve"> credential computation, using its stored copy of client challenge, and comparing the result of this recomputation with the client Netlogon credential that was just received from the client. If the comparison fails, the server MUST fail session-key negotia</w:t>
      </w:r>
      <w:r>
        <w:t>tion without further processing of the following steps.</w:t>
      </w:r>
    </w:p>
    <w:p w:rsidR="00720ACD" w:rsidRDefault="00BE5BF1">
      <w:pPr>
        <w:pStyle w:val="ListParagraph"/>
        <w:numPr>
          <w:ilvl w:val="0"/>
          <w:numId w:val="58"/>
        </w:numPr>
      </w:pPr>
      <w:r>
        <w:t>If none of the first 5 bytes of the client challenge is unique, the server MUST fail session-key negotiation without further processing of the following steps.</w:t>
      </w:r>
      <w:bookmarkStart w:id="469" w:name="Appendix_A_Target_74"/>
      <w:r>
        <w:rPr>
          <w:rStyle w:val="Hyperlink"/>
        </w:rPr>
        <w:fldChar w:fldCharType="begin"/>
      </w:r>
      <w:r>
        <w:rPr>
          <w:rStyle w:val="Hyperlink"/>
        </w:rPr>
        <w:instrText xml:space="preserve"> HYPERLINK \l "Appendix_A_74" \o "Produ</w:instrText>
      </w:r>
      <w:r>
        <w:rPr>
          <w:rStyle w:val="Hyperlink"/>
        </w:rPr>
        <w:instrText xml:space="preserve">ct behavior note 74" \h </w:instrText>
      </w:r>
      <w:r>
        <w:rPr>
          <w:rStyle w:val="Hyperlink"/>
        </w:rPr>
      </w:r>
      <w:r>
        <w:rPr>
          <w:rStyle w:val="Hyperlink"/>
        </w:rPr>
        <w:fldChar w:fldCharType="separate"/>
      </w:r>
      <w:r>
        <w:rPr>
          <w:rStyle w:val="Hyperlink"/>
        </w:rPr>
        <w:t>&lt;74&gt;</w:t>
      </w:r>
      <w:r>
        <w:rPr>
          <w:rStyle w:val="Hyperlink"/>
        </w:rPr>
        <w:fldChar w:fldCharType="end"/>
      </w:r>
      <w:bookmarkEnd w:id="469"/>
    </w:p>
    <w:p w:rsidR="00720ACD" w:rsidRDefault="00BE5BF1">
      <w:pPr>
        <w:pStyle w:val="ListParagraph"/>
        <w:numPr>
          <w:ilvl w:val="0"/>
          <w:numId w:val="58"/>
        </w:numPr>
      </w:pPr>
      <w:r>
        <w:t xml:space="preserve">The server computes its server Netlogon credential by using the server challenge as input to the credential computation algorithm, as specified in section 3.1.4.4. The server returns the server Netlogon credential as the </w:t>
      </w:r>
      <w:r>
        <w:rPr>
          <w:i/>
        </w:rPr>
        <w:t>ServerCredential</w:t>
      </w:r>
      <w:r>
        <w:t xml:space="preserve"> output parameter of the </w:t>
      </w:r>
      <w:r>
        <w:rPr>
          <w:b/>
        </w:rPr>
        <w:t>NetrServerAuthenticate</w:t>
      </w:r>
      <w:r>
        <w:t xml:space="preserve">, </w:t>
      </w:r>
      <w:r>
        <w:rPr>
          <w:b/>
        </w:rPr>
        <w:t>NetrServerAuthenticate2</w:t>
      </w:r>
      <w:r>
        <w:t xml:space="preserve">, or </w:t>
      </w:r>
      <w:r>
        <w:rPr>
          <w:b/>
        </w:rPr>
        <w:t>NetrServerAuthenticate3</w:t>
      </w:r>
      <w:r>
        <w:t xml:space="preserve"> call. </w:t>
      </w:r>
    </w:p>
    <w:p w:rsidR="00720ACD" w:rsidRDefault="00BE5BF1">
      <w:pPr>
        <w:pStyle w:val="ListParagraph"/>
        <w:numPr>
          <w:ilvl w:val="0"/>
          <w:numId w:val="58"/>
        </w:numPr>
      </w:pPr>
      <w:r>
        <w:t>The client verifies the server Netlogon credential. It does this by recomputing the server Netlogon credential, using its stored cop</w:t>
      </w:r>
      <w:r>
        <w:t>y of server challenge, and comparing the result of this recomputation with the server Netlogon credential passed back from the server. If the comparison fails, the client MUST fail session-key negotiation.</w:t>
      </w:r>
    </w:p>
    <w:p w:rsidR="00720ACD" w:rsidRDefault="00BE5BF1">
      <w:pPr>
        <w:pStyle w:val="ListParagraph"/>
        <w:numPr>
          <w:ilvl w:val="0"/>
          <w:numId w:val="58"/>
        </w:numPr>
      </w:pPr>
      <w:r>
        <w:t>Upon mutual verification, the client and server ag</w:t>
      </w:r>
      <w:r>
        <w:t>ree to use the computed session key for encrypting and/or signing further communications.</w:t>
      </w:r>
    </w:p>
    <w:p w:rsidR="00720ACD" w:rsidRDefault="00BE5BF1">
      <w:pPr>
        <w:pStyle w:val="ListParagraph"/>
        <w:numPr>
          <w:ilvl w:val="0"/>
          <w:numId w:val="58"/>
        </w:numPr>
      </w:pPr>
      <w:r>
        <w:t xml:space="preserve">The client calls the NetrLogonGetCapabilities method to get Negotiaged flags by setting QueryLevel to 1 (section </w:t>
      </w:r>
      <w:hyperlink w:anchor="Section_5e43f2088ecb4d10b5e5206836fe0e7d" w:history="1">
        <w:r>
          <w:rPr>
            <w:rStyle w:val="Hyperlink"/>
          </w:rPr>
          <w:t>3.4.5.2.11</w:t>
        </w:r>
      </w:hyperlink>
      <w:r>
        <w:t>).</w:t>
      </w:r>
    </w:p>
    <w:p w:rsidR="00720ACD" w:rsidRDefault="00BE5BF1">
      <w:pPr>
        <w:pStyle w:val="ListParagraph"/>
        <w:numPr>
          <w:ilvl w:val="0"/>
          <w:numId w:val="58"/>
        </w:numPr>
      </w:pPr>
      <w:r>
        <w:t>The server SHOULD</w:t>
      </w:r>
      <w:bookmarkStart w:id="470" w:name="Appendix_A_Target_75"/>
      <w:r>
        <w:rPr>
          <w:rStyle w:val="Hyperlink"/>
        </w:rPr>
        <w:fldChar w:fldCharType="begin"/>
      </w:r>
      <w:r>
        <w:rPr>
          <w:rStyle w:val="Hyperlink"/>
        </w:rPr>
        <w:instrText xml:space="preserve"> HYPERLINK \l "Appendix_A_75" \o "Product behavior note 75" \h </w:instrText>
      </w:r>
      <w:r>
        <w:rPr>
          <w:rStyle w:val="Hyperlink"/>
        </w:rPr>
      </w:r>
      <w:r>
        <w:rPr>
          <w:rStyle w:val="Hyperlink"/>
        </w:rPr>
        <w:fldChar w:fldCharType="separate"/>
      </w:r>
      <w:r>
        <w:rPr>
          <w:rStyle w:val="Hyperlink"/>
        </w:rPr>
        <w:t>&lt;75&gt;</w:t>
      </w:r>
      <w:r>
        <w:rPr>
          <w:rStyle w:val="Hyperlink"/>
        </w:rPr>
        <w:fldChar w:fldCharType="end"/>
      </w:r>
      <w:bookmarkEnd w:id="470"/>
      <w:r>
        <w:t xml:space="preserve"> return the negotiated flags for the current exchange.</w:t>
      </w:r>
    </w:p>
    <w:p w:rsidR="00720ACD" w:rsidRDefault="00BE5BF1">
      <w:pPr>
        <w:pStyle w:val="ListParagraph"/>
        <w:numPr>
          <w:ilvl w:val="0"/>
          <w:numId w:val="58"/>
        </w:numPr>
      </w:pPr>
      <w:r>
        <w:t>The client SHOULD</w:t>
      </w:r>
      <w:bookmarkStart w:id="471" w:name="Appendix_A_Target_76"/>
      <w:r>
        <w:rPr>
          <w:rStyle w:val="Hyperlink"/>
        </w:rPr>
        <w:fldChar w:fldCharType="begin"/>
      </w:r>
      <w:r>
        <w:rPr>
          <w:rStyle w:val="Hyperlink"/>
        </w:rPr>
        <w:instrText xml:space="preserve"> HYPERLINK \l "Appendix_A_76" \o "Product behavior note 76" \h </w:instrText>
      </w:r>
      <w:r>
        <w:rPr>
          <w:rStyle w:val="Hyperlink"/>
        </w:rPr>
      </w:r>
      <w:r>
        <w:rPr>
          <w:rStyle w:val="Hyperlink"/>
        </w:rPr>
        <w:fldChar w:fldCharType="separate"/>
      </w:r>
      <w:r>
        <w:rPr>
          <w:rStyle w:val="Hyperlink"/>
        </w:rPr>
        <w:t>&lt;76&gt;</w:t>
      </w:r>
      <w:r>
        <w:rPr>
          <w:rStyle w:val="Hyperlink"/>
        </w:rPr>
        <w:fldChar w:fldCharType="end"/>
      </w:r>
      <w:bookmarkEnd w:id="471"/>
      <w:r>
        <w:t xml:space="preserve"> compar</w:t>
      </w:r>
      <w:r>
        <w:t xml:space="preserve">e the received ServerCapabilities (section </w:t>
      </w:r>
      <w:hyperlink w:anchor="Section_5780fc6c82f0489fb9a0a9e855388492" w:history="1">
        <w:r>
          <w:rPr>
            <w:rStyle w:val="Hyperlink"/>
          </w:rPr>
          <w:t>3.5.4.4.11</w:t>
        </w:r>
      </w:hyperlink>
      <w:r>
        <w:t>) with the negotiated NegotiateFlags (section 3.5.4.4.2), and if there is a difference, the session key negotiation is aborted.</w:t>
      </w:r>
    </w:p>
    <w:p w:rsidR="00720ACD" w:rsidRDefault="00BE5BF1">
      <w:pPr>
        <w:pStyle w:val="ListParagraph"/>
        <w:numPr>
          <w:ilvl w:val="0"/>
          <w:numId w:val="58"/>
        </w:numPr>
      </w:pPr>
      <w:r>
        <w:t>The client call</w:t>
      </w:r>
      <w:r>
        <w:t>s the NetrLogonGetCapabilities method to get Requested flags by setting QueryLevel to 2 (section 3.4.5.2.11).</w:t>
      </w:r>
    </w:p>
    <w:p w:rsidR="00720ACD" w:rsidRDefault="00BE5BF1">
      <w:pPr>
        <w:pStyle w:val="ListParagraph"/>
        <w:numPr>
          <w:ilvl w:val="0"/>
          <w:numId w:val="58"/>
        </w:numPr>
      </w:pPr>
      <w:r>
        <w:t>The server SHOULD</w:t>
      </w:r>
      <w:bookmarkStart w:id="472" w:name="Appendix_A_Target_77"/>
      <w:r>
        <w:rPr>
          <w:rStyle w:val="Hyperlink"/>
        </w:rPr>
        <w:fldChar w:fldCharType="begin"/>
      </w:r>
      <w:r>
        <w:rPr>
          <w:rStyle w:val="Hyperlink"/>
        </w:rPr>
        <w:instrText xml:space="preserve"> HYPERLINK \l "Appendix_A_77" \o "Product behavior note 77" \h </w:instrText>
      </w:r>
      <w:r>
        <w:rPr>
          <w:rStyle w:val="Hyperlink"/>
        </w:rPr>
      </w:r>
      <w:r>
        <w:rPr>
          <w:rStyle w:val="Hyperlink"/>
        </w:rPr>
        <w:fldChar w:fldCharType="separate"/>
      </w:r>
      <w:r>
        <w:rPr>
          <w:rStyle w:val="Hyperlink"/>
        </w:rPr>
        <w:t>&lt;77&gt;</w:t>
      </w:r>
      <w:r>
        <w:rPr>
          <w:rStyle w:val="Hyperlink"/>
        </w:rPr>
        <w:fldChar w:fldCharType="end"/>
      </w:r>
      <w:bookmarkEnd w:id="472"/>
      <w:r>
        <w:t xml:space="preserve"> return the client capabilities received during a negotiati</w:t>
      </w:r>
      <w:r>
        <w:t>on request from client.</w:t>
      </w:r>
    </w:p>
    <w:p w:rsidR="00720ACD" w:rsidRDefault="00BE5BF1">
      <w:pPr>
        <w:pStyle w:val="ListParagraph"/>
        <w:numPr>
          <w:ilvl w:val="0"/>
          <w:numId w:val="58"/>
        </w:numPr>
      </w:pPr>
      <w:r>
        <w:t>The client SHOULD</w:t>
      </w:r>
      <w:bookmarkStart w:id="473" w:name="Appendix_A_Target_78"/>
      <w:r>
        <w:rPr>
          <w:rStyle w:val="Hyperlink"/>
        </w:rPr>
        <w:fldChar w:fldCharType="begin"/>
      </w:r>
      <w:r>
        <w:rPr>
          <w:rStyle w:val="Hyperlink"/>
        </w:rPr>
        <w:instrText xml:space="preserve"> HYPERLINK \l "Appendix_A_78" \o "Product behavior note 78" \h </w:instrText>
      </w:r>
      <w:r>
        <w:rPr>
          <w:rStyle w:val="Hyperlink"/>
        </w:rPr>
      </w:r>
      <w:r>
        <w:rPr>
          <w:rStyle w:val="Hyperlink"/>
        </w:rPr>
        <w:fldChar w:fldCharType="separate"/>
      </w:r>
      <w:r>
        <w:rPr>
          <w:rStyle w:val="Hyperlink"/>
        </w:rPr>
        <w:t>&lt;78&gt;</w:t>
      </w:r>
      <w:r>
        <w:rPr>
          <w:rStyle w:val="Hyperlink"/>
        </w:rPr>
        <w:fldChar w:fldCharType="end"/>
      </w:r>
      <w:bookmarkEnd w:id="473"/>
      <w:r>
        <w:t xml:space="preserve"> compare the received Requested flags (section 3.5.4.4.11) with the flags it has actually sent during negotiation (section 3.5.4.4.2), and if the</w:t>
      </w:r>
      <w:r>
        <w:t>re is a difference, the session key negotiation is aborted.</w:t>
      </w:r>
    </w:p>
    <w:p w:rsidR="00720ACD" w:rsidRDefault="00BE5BF1">
      <w:pPr>
        <w:pStyle w:val="ListParagraph"/>
        <w:numPr>
          <w:ilvl w:val="0"/>
          <w:numId w:val="58"/>
        </w:numPr>
      </w:pPr>
      <w:r>
        <w:t>The client sets the ServerSessionInfo.LastAuthenticationTry (indexed by server name) to the current time.  This prevents authentication retries from occurring for 45 seconds unless a new transport</w:t>
      </w:r>
      <w:r>
        <w:t xml:space="preserve"> notification is received.</w:t>
      </w:r>
    </w:p>
    <w:p w:rsidR="00720ACD" w:rsidRDefault="00BE5BF1">
      <w:r>
        <w:t>In the first phase of session-key negotiation (</w:t>
      </w:r>
      <w:r>
        <w:rPr>
          <w:b/>
        </w:rPr>
        <w:t>NetrServerReqChallenge</w:t>
      </w:r>
      <w:r>
        <w:t>), the client and server exchange nonces. This allows both the client and the server to compute a session key by using the algorithm defined in section 3.1.4.3.</w:t>
      </w:r>
      <w:r>
        <w:t xml:space="preserve"> To provide mutual authentication, both the client and the server calculate a Netlogon credential based on their own nonce, using the computed session key, and exchange them in the second phase of session-key negotiation (</w:t>
      </w:r>
      <w:r>
        <w:rPr>
          <w:b/>
        </w:rPr>
        <w:t>NetrServerAuthenticate</w:t>
      </w:r>
      <w:r>
        <w:t xml:space="preserve"> or </w:t>
      </w:r>
      <w:r>
        <w:rPr>
          <w:b/>
        </w:rPr>
        <w:t>NetrServ</w:t>
      </w:r>
      <w:r>
        <w:rPr>
          <w:b/>
        </w:rPr>
        <w:t>erAuthenticate2</w:t>
      </w:r>
      <w:r>
        <w:t xml:space="preserve"> or </w:t>
      </w:r>
      <w:r>
        <w:rPr>
          <w:b/>
        </w:rPr>
        <w:t>NetrServerAuthenticate3</w:t>
      </w:r>
      <w:r>
        <w:t>). Because nonces are exchanged in the first phase, this allows each side to calculate the other party's Netlogon credential locally, and then compare it with the received one. If the locally computed credential ma</w:t>
      </w:r>
      <w:r>
        <w:t xml:space="preserve">tches the one supplied by the </w:t>
      </w:r>
      <w:r>
        <w:lastRenderedPageBreak/>
        <w:t xml:space="preserve">other party, this proves to the client and to the server that the respective party has access to the </w:t>
      </w:r>
      <w:hyperlink w:anchor="gt_ae8614db-83d9-406d-aa79-90b2f07c3ed1">
        <w:r>
          <w:rPr>
            <w:rStyle w:val="HyperlinkGreen"/>
            <w:b/>
          </w:rPr>
          <w:t>shared secret</w:t>
        </w:r>
      </w:hyperlink>
      <w:r>
        <w:t>.</w:t>
      </w:r>
    </w:p>
    <w:p w:rsidR="00720ACD" w:rsidRDefault="00BE5BF1">
      <w:r>
        <w:t xml:space="preserve">For more information about the methods involved </w:t>
      </w:r>
      <w:r>
        <w:t xml:space="preserve">in session-key negotiation, see client and server details in sections </w:t>
      </w:r>
      <w:hyperlink w:anchor="Section_2e745bde2f654857bd3c7de7b191c35a" w:history="1">
        <w:r>
          <w:rPr>
            <w:rStyle w:val="Hyperlink"/>
          </w:rPr>
          <w:t>3.4</w:t>
        </w:r>
      </w:hyperlink>
      <w:r>
        <w:t xml:space="preserve"> and </w:t>
      </w:r>
      <w:hyperlink w:anchor="Section_1b79123d2f1e4970b9e8ea74ba95f95a" w:history="1">
        <w:r>
          <w:rPr>
            <w:rStyle w:val="Hyperlink"/>
          </w:rPr>
          <w:t>3.5</w:t>
        </w:r>
      </w:hyperlink>
      <w:r>
        <w:t>.</w:t>
      </w:r>
    </w:p>
    <w:p w:rsidR="00720ACD" w:rsidRDefault="00BE5BF1">
      <w:pPr>
        <w:pStyle w:val="Heading4"/>
      </w:pPr>
      <w:bookmarkStart w:id="474" w:name="section_5805bc9fe4c94c8ab1913c3a7de7eeed"/>
      <w:bookmarkStart w:id="475" w:name="_Toc243612865"/>
      <w:r>
        <w:t>Netlogon Negotiable Options</w:t>
      </w:r>
      <w:bookmarkEnd w:id="474"/>
      <w:bookmarkEnd w:id="475"/>
      <w:r>
        <w:fldChar w:fldCharType="begin"/>
      </w:r>
      <w:r>
        <w:instrText xml:space="preserve"> XE "Netlog negotiable opt</w:instrText>
      </w:r>
      <w:r>
        <w:instrText>ions"</w:instrText>
      </w:r>
      <w:r>
        <w:fldChar w:fldCharType="end"/>
      </w:r>
    </w:p>
    <w:p w:rsidR="00720ACD" w:rsidRDefault="00BE5BF1">
      <w:r>
        <w:t xml:space="preserve">As part of the </w:t>
      </w:r>
      <w:hyperlink w:anchor="gt_4f67a585-fb00-4166-93e8-cf4abca8226d">
        <w:r>
          <w:rPr>
            <w:rStyle w:val="HyperlinkGreen"/>
            <w:b/>
          </w:rPr>
          <w:t>session-key</w:t>
        </w:r>
      </w:hyperlink>
      <w:r>
        <w:t xml:space="preserve"> negotiation, the client and server use the </w:t>
      </w:r>
      <w:r>
        <w:rPr>
          <w:i/>
        </w:rPr>
        <w:t>NegotiateFlags</w:t>
      </w:r>
      <w:r>
        <w:t xml:space="preserve"> parameter of </w:t>
      </w:r>
      <w:hyperlink w:anchor="Section_985982ae9aa84565b30b33d6353d3355" w:history="1">
        <w:r>
          <w:rPr>
            <w:rStyle w:val="Hyperlink"/>
          </w:rPr>
          <w:t>NetrServerAuthenticate2</w:t>
        </w:r>
      </w:hyperlink>
      <w:r>
        <w:t xml:space="preserve"> or </w:t>
      </w:r>
      <w:hyperlink w:anchor="Section_3a9ed16f801445ae80afc0ecb06e2db9" w:history="1">
        <w:r>
          <w:rPr>
            <w:rStyle w:val="Hyperlink"/>
          </w:rPr>
          <w:t>NetrServerAuthenticate3</w:t>
        </w:r>
      </w:hyperlink>
      <w:r>
        <w:t xml:space="preserve"> to negotiate support for the following options. The client offers an initial set of capabilities through the </w:t>
      </w:r>
      <w:r>
        <w:rPr>
          <w:i/>
        </w:rPr>
        <w:t>NegotiateFlags</w:t>
      </w:r>
      <w:r>
        <w:t xml:space="preserve"> parameter to the server as input. The server then</w:t>
      </w:r>
      <w:r>
        <w:t xml:space="preserve"> selects the capabilities acceptable to it. The capabilities that are supported by the server are combined with the capabilities supported by the client by performing a bit-wise AND; the result of the operation is returned to the client as output, as detai</w:t>
      </w:r>
      <w:r>
        <w:t>led in sections 3.5.4.4.2 and 3.5.4.4.4. The client MUST inspect the returned negotiation capabilities to determine whether server-selected capabilities are supported by the client, and that all of the capabilities required by the client are returned by th</w:t>
      </w:r>
      <w:r>
        <w:t>e server. For example, a client could be configured outside the protocol to require strong-key support; if the server did not offer strong-key support, the client rejects the server.</w:t>
      </w:r>
    </w:p>
    <w:p w:rsidR="00720ACD" w:rsidRDefault="00BE5BF1">
      <w:r>
        <w:t xml:space="preserve">If </w:t>
      </w:r>
      <w:r>
        <w:rPr>
          <w:b/>
        </w:rPr>
        <w:t>NT4Emulator</w:t>
      </w:r>
      <w:r>
        <w:t xml:space="preserve"> is set to TRUE and bit U has not been set in </w:t>
      </w:r>
      <w:r>
        <w:rPr>
          <w:i/>
        </w:rPr>
        <w:t>NegotiateFlag</w:t>
      </w:r>
      <w:r>
        <w:rPr>
          <w:i/>
        </w:rPr>
        <w:t>s</w:t>
      </w:r>
      <w:r>
        <w:t xml:space="preserve"> as input, then the server MUST return 0 for bits J, K, L, M, N, O, P, Q, R, S, T, U, V, W, X, Y, and Z in the output of the </w:t>
      </w:r>
      <w:r>
        <w:rPr>
          <w:i/>
        </w:rPr>
        <w:t>NegotiateFlags</w:t>
      </w:r>
      <w:r>
        <w:t xml:space="preserve"> parameter.</w:t>
      </w:r>
    </w:p>
    <w:p w:rsidR="00720ACD" w:rsidRDefault="00BE5BF1">
      <w:r>
        <w:t xml:space="preserve">The following options are negotiable between the client and the server as part of the session-key </w:t>
      </w:r>
      <w:r>
        <w:t>negotiation. An option is TRUE (or set) if its value is equal to 1.</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Z</w:t>
            </w:r>
          </w:p>
        </w:tc>
        <w:tc>
          <w:tcPr>
            <w:tcW w:w="270" w:type="dxa"/>
            <w:vAlign w:val="top"/>
          </w:tcPr>
          <w:p w:rsidR="00720ACD" w:rsidRDefault="00BE5BF1">
            <w:pPr>
              <w:pStyle w:val="PacketDiagramBodyText"/>
            </w:pPr>
            <w:r>
              <w:t>Y</w:t>
            </w:r>
          </w:p>
        </w:tc>
        <w:tc>
          <w:tcPr>
            <w:tcW w:w="270" w:type="dxa"/>
            <w:vAlign w:val="top"/>
          </w:tcPr>
          <w:p w:rsidR="00720ACD" w:rsidRDefault="00BE5BF1">
            <w:pPr>
              <w:pStyle w:val="PacketDiagramBodyText"/>
            </w:pPr>
            <w:r>
              <w:t>X</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W</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V</w:t>
            </w:r>
          </w:p>
        </w:tc>
        <w:tc>
          <w:tcPr>
            <w:tcW w:w="270" w:type="dxa"/>
            <w:vAlign w:val="top"/>
          </w:tcPr>
          <w:p w:rsidR="00720ACD" w:rsidRDefault="00BE5BF1">
            <w:pPr>
              <w:pStyle w:val="PacketDiagramBodyText"/>
            </w:pPr>
            <w:r>
              <w:t>U</w:t>
            </w:r>
          </w:p>
        </w:tc>
        <w:tc>
          <w:tcPr>
            <w:tcW w:w="270" w:type="dxa"/>
            <w:vAlign w:val="top"/>
          </w:tcPr>
          <w:p w:rsidR="00720ACD" w:rsidRDefault="00BE5BF1">
            <w:pPr>
              <w:pStyle w:val="PacketDiagramBodyText"/>
            </w:pPr>
            <w:r>
              <w:t>T</w:t>
            </w:r>
          </w:p>
        </w:tc>
        <w:tc>
          <w:tcPr>
            <w:tcW w:w="270" w:type="dxa"/>
            <w:vAlign w:val="top"/>
          </w:tcPr>
          <w:p w:rsidR="00720ACD" w:rsidRDefault="00BE5BF1">
            <w:pPr>
              <w:pStyle w:val="PacketDiagramBodyText"/>
            </w:pPr>
            <w:r>
              <w:t>S</w:t>
            </w:r>
          </w:p>
        </w:tc>
        <w:tc>
          <w:tcPr>
            <w:tcW w:w="270" w:type="dxa"/>
            <w:vAlign w:val="top"/>
          </w:tcPr>
          <w:p w:rsidR="00720ACD" w:rsidRDefault="00BE5BF1">
            <w:pPr>
              <w:pStyle w:val="PacketDiagramBodyText"/>
            </w:pPr>
            <w:r>
              <w:t>R</w:t>
            </w:r>
          </w:p>
        </w:tc>
        <w:tc>
          <w:tcPr>
            <w:tcW w:w="270" w:type="dxa"/>
            <w:vAlign w:val="top"/>
          </w:tcPr>
          <w:p w:rsidR="00720ACD" w:rsidRDefault="00BE5BF1">
            <w:pPr>
              <w:pStyle w:val="PacketDiagramBodyText"/>
            </w:pPr>
            <w:r>
              <w:t>Q</w:t>
            </w:r>
          </w:p>
        </w:tc>
        <w:tc>
          <w:tcPr>
            <w:tcW w:w="270" w:type="dxa"/>
            <w:vAlign w:val="top"/>
          </w:tcPr>
          <w:p w:rsidR="00720ACD" w:rsidRDefault="00BE5BF1">
            <w:pPr>
              <w:pStyle w:val="PacketDiagramBodyText"/>
            </w:pPr>
            <w:r>
              <w:t>P</w:t>
            </w:r>
          </w:p>
        </w:tc>
        <w:tc>
          <w:tcPr>
            <w:tcW w:w="270" w:type="dxa"/>
            <w:vAlign w:val="top"/>
          </w:tcPr>
          <w:p w:rsidR="00720ACD" w:rsidRDefault="00BE5BF1">
            <w:pPr>
              <w:pStyle w:val="PacketDiagramBodyText"/>
            </w:pPr>
            <w:r>
              <w:t>O</w:t>
            </w:r>
          </w:p>
        </w:tc>
        <w:tc>
          <w:tcPr>
            <w:tcW w:w="270" w:type="dxa"/>
            <w:vAlign w:val="top"/>
          </w:tcPr>
          <w:p w:rsidR="00720ACD" w:rsidRDefault="00BE5BF1">
            <w:pPr>
              <w:pStyle w:val="PacketDiagramBodyText"/>
            </w:pPr>
            <w:r>
              <w:t>N</w:t>
            </w:r>
          </w:p>
        </w:tc>
        <w:tc>
          <w:tcPr>
            <w:tcW w:w="270" w:type="dxa"/>
            <w:vAlign w:val="top"/>
          </w:tcPr>
          <w:p w:rsidR="00720ACD" w:rsidRDefault="00BE5BF1">
            <w:pPr>
              <w:pStyle w:val="PacketDiagramBodyText"/>
            </w:pPr>
            <w:r>
              <w:t>M</w:t>
            </w:r>
          </w:p>
        </w:tc>
        <w:tc>
          <w:tcPr>
            <w:tcW w:w="270" w:type="dxa"/>
            <w:vAlign w:val="top"/>
          </w:tcPr>
          <w:p w:rsidR="00720ACD" w:rsidRDefault="00BE5BF1">
            <w:pPr>
              <w:pStyle w:val="PacketDiagramBodyText"/>
            </w:pPr>
            <w:r>
              <w:t>L</w:t>
            </w:r>
          </w:p>
        </w:tc>
        <w:tc>
          <w:tcPr>
            <w:tcW w:w="270" w:type="dxa"/>
            <w:vAlign w:val="top"/>
          </w:tcPr>
          <w:p w:rsidR="00720ACD" w:rsidRDefault="00BE5BF1">
            <w:pPr>
              <w:pStyle w:val="PacketDiagramBodyText"/>
            </w:pPr>
            <w:r>
              <w:t>K</w:t>
            </w:r>
          </w:p>
        </w:tc>
        <w:tc>
          <w:tcPr>
            <w:tcW w:w="270" w:type="dxa"/>
            <w:vAlign w:val="top"/>
          </w:tcPr>
          <w:p w:rsidR="00720ACD" w:rsidRDefault="00BE5BF1">
            <w:pPr>
              <w:pStyle w:val="PacketDiagramBodyText"/>
            </w:pPr>
            <w:r>
              <w:t>J</w:t>
            </w:r>
          </w:p>
        </w:tc>
        <w:tc>
          <w:tcPr>
            <w:tcW w:w="270" w:type="dxa"/>
            <w:vAlign w:val="top"/>
          </w:tcPr>
          <w:p w:rsidR="00720ACD" w:rsidRDefault="00BE5BF1">
            <w:pPr>
              <w:pStyle w:val="PacketDiagramBodyText"/>
            </w:pPr>
            <w:r>
              <w:t>I</w:t>
            </w:r>
          </w:p>
        </w:tc>
        <w:tc>
          <w:tcPr>
            <w:tcW w:w="270" w:type="dxa"/>
            <w:vAlign w:val="top"/>
          </w:tcPr>
          <w:p w:rsidR="00720ACD" w:rsidRDefault="00BE5BF1">
            <w:pPr>
              <w:pStyle w:val="PacketDiagramBodyText"/>
            </w:pPr>
            <w:r>
              <w:t>H</w:t>
            </w:r>
          </w:p>
        </w:tc>
        <w:tc>
          <w:tcPr>
            <w:tcW w:w="270" w:type="dxa"/>
            <w:vAlign w:val="top"/>
          </w:tcPr>
          <w:p w:rsidR="00720ACD" w:rsidRDefault="00BE5BF1">
            <w:pPr>
              <w:pStyle w:val="PacketDiagramBodyText"/>
            </w:pPr>
            <w:r>
              <w:t>G</w:t>
            </w:r>
          </w:p>
        </w:tc>
        <w:tc>
          <w:tcPr>
            <w:tcW w:w="270" w:type="dxa"/>
            <w:vAlign w:val="top"/>
          </w:tcPr>
          <w:p w:rsidR="00720ACD" w:rsidRDefault="00BE5BF1">
            <w:pPr>
              <w:pStyle w:val="PacketDiagramBodyText"/>
            </w:pPr>
            <w:r>
              <w:t>F</w:t>
            </w:r>
          </w:p>
        </w:tc>
        <w:tc>
          <w:tcPr>
            <w:tcW w:w="270" w:type="dxa"/>
            <w:vAlign w:val="top"/>
          </w:tcPr>
          <w:p w:rsidR="00720ACD" w:rsidRDefault="00BE5BF1">
            <w:pPr>
              <w:pStyle w:val="PacketDiagramBodyText"/>
            </w:pPr>
            <w:r>
              <w:t>E</w:t>
            </w:r>
          </w:p>
        </w:tc>
        <w:tc>
          <w:tcPr>
            <w:tcW w:w="270" w:type="dxa"/>
            <w:vAlign w:val="top"/>
          </w:tcPr>
          <w:p w:rsidR="00720ACD" w:rsidRDefault="00BE5BF1">
            <w:pPr>
              <w:pStyle w:val="PacketDiagramBodyText"/>
            </w:pPr>
            <w:r>
              <w:t>D</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r>
    </w:tbl>
    <w:p w:rsidR="00720ACD" w:rsidRDefault="00BE5BF1">
      <w:r>
        <w:t>Where the negotiable options SHOULD</w:t>
      </w:r>
      <w:bookmarkStart w:id="476" w:name="Appendix_A_Target_79"/>
      <w:r>
        <w:rPr>
          <w:rStyle w:val="Hyperlink"/>
        </w:rPr>
        <w:fldChar w:fldCharType="begin"/>
      </w:r>
      <w:r>
        <w:rPr>
          <w:rStyle w:val="Hyperlink"/>
        </w:rPr>
        <w:instrText xml:space="preserve"> HYPERLINK \l "Appendix_A_79" \o "Product behavior note 79" \h </w:instrText>
      </w:r>
      <w:r>
        <w:rPr>
          <w:rStyle w:val="Hyperlink"/>
        </w:rPr>
      </w:r>
      <w:r>
        <w:rPr>
          <w:rStyle w:val="Hyperlink"/>
        </w:rPr>
        <w:fldChar w:fldCharType="separate"/>
      </w:r>
      <w:r>
        <w:rPr>
          <w:rStyle w:val="Hyperlink"/>
        </w:rPr>
        <w:t>&lt;79&gt;</w:t>
      </w:r>
      <w:r>
        <w:rPr>
          <w:rStyle w:val="Hyperlink"/>
        </w:rPr>
        <w:fldChar w:fldCharType="end"/>
      </w:r>
      <w:bookmarkEnd w:id="476"/>
      <w:r>
        <w:t xml:space="preserve"> be defined as the following:</w:t>
      </w:r>
    </w:p>
    <w:tbl>
      <w:tblPr>
        <w:tblStyle w:val="Table-ShadedHeader"/>
        <w:tblW w:w="0" w:type="auto"/>
        <w:tblLook w:val="04A0" w:firstRow="1" w:lastRow="0" w:firstColumn="1" w:lastColumn="0" w:noHBand="0" w:noVBand="1"/>
      </w:tblPr>
      <w:tblGrid>
        <w:gridCol w:w="830"/>
        <w:gridCol w:w="864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Option</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Not used. MUST be ignored on receipt.</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 xml:space="preserve">Presence of this flag indicates that </w:t>
            </w:r>
            <w:hyperlink w:anchor="gt_ce1138c6-7ab4-4c37-98b4-95599071c3c3">
              <w:r>
                <w:rPr>
                  <w:rStyle w:val="HyperlinkGreen"/>
                  <w:b/>
                </w:rPr>
                <w:t>BDCs</w:t>
              </w:r>
            </w:hyperlink>
            <w:r>
              <w:t xml:space="preserve"> persistently try to update their </w:t>
            </w:r>
            <w:hyperlink w:anchor="gt_00f35ba3-4dbb-4ff9-8e27-572a6aea1b15">
              <w:r>
                <w:rPr>
                  <w:rStyle w:val="HyperlinkGreen"/>
                  <w:b/>
                </w:rPr>
                <w:t>database</w:t>
              </w:r>
            </w:hyperlink>
            <w:r>
              <w:t xml:space="preserve"> to the </w:t>
            </w:r>
            <w:hyperlink w:anchor="gt_663cb13a-8b75-477f-b6e1-bea8f2fba64d">
              <w:r>
                <w:rPr>
                  <w:rStyle w:val="HyperlinkGreen"/>
                  <w:b/>
                </w:rPr>
                <w:t>PDC</w:t>
              </w:r>
            </w:hyperlink>
            <w:r>
              <w:t xml:space="preserve">'s version after they get a notification indicating that their database is </w:t>
            </w:r>
            <w:r>
              <w:t>out-of-date. Server-to-server only.</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 xml:space="preserve">Supports </w:t>
            </w:r>
            <w:hyperlink w:anchor="gt_d57eac33-f561-4a08-b148-dfcf29cfb4d8">
              <w:r>
                <w:rPr>
                  <w:rStyle w:val="HyperlinkGreen"/>
                  <w:b/>
                </w:rPr>
                <w:t>RC4</w:t>
              </w:r>
            </w:hyperlink>
            <w:r>
              <w:t xml:space="preserve"> encryption.</w:t>
            </w:r>
          </w:p>
        </w:tc>
      </w:tr>
      <w:tr w:rsidR="00720ACD" w:rsidTr="00720ACD">
        <w:tc>
          <w:tcPr>
            <w:tcW w:w="0" w:type="auto"/>
          </w:tcPr>
          <w:p w:rsidR="00720ACD" w:rsidRDefault="00BE5BF1">
            <w:pPr>
              <w:pStyle w:val="TableBodyText"/>
            </w:pPr>
            <w:r>
              <w:t>D</w:t>
            </w:r>
          </w:p>
        </w:tc>
        <w:tc>
          <w:tcPr>
            <w:tcW w:w="0" w:type="auto"/>
          </w:tcPr>
          <w:p w:rsidR="00720ACD" w:rsidRDefault="00BE5BF1">
            <w:pPr>
              <w:pStyle w:val="TableBodyText"/>
            </w:pPr>
            <w:r>
              <w:t>Not used. MUST be ignored on receipt.</w:t>
            </w:r>
          </w:p>
        </w:tc>
      </w:tr>
      <w:tr w:rsidR="00720ACD" w:rsidTr="00720ACD">
        <w:tc>
          <w:tcPr>
            <w:tcW w:w="0" w:type="auto"/>
          </w:tcPr>
          <w:p w:rsidR="00720ACD" w:rsidRDefault="00BE5BF1">
            <w:pPr>
              <w:pStyle w:val="TableBodyText"/>
            </w:pPr>
            <w:r>
              <w:t>E</w:t>
            </w:r>
          </w:p>
        </w:tc>
        <w:tc>
          <w:tcPr>
            <w:tcW w:w="0" w:type="auto"/>
          </w:tcPr>
          <w:p w:rsidR="00720ACD" w:rsidRDefault="00BE5BF1">
            <w:pPr>
              <w:pStyle w:val="TableBodyText"/>
            </w:pPr>
            <w:r>
              <w:t>Supports BDCs handling CHANGELOGs. Server-to-server only.</w:t>
            </w:r>
          </w:p>
        </w:tc>
      </w:tr>
      <w:tr w:rsidR="00720ACD" w:rsidTr="00720ACD">
        <w:tc>
          <w:tcPr>
            <w:tcW w:w="0" w:type="auto"/>
          </w:tcPr>
          <w:p w:rsidR="00720ACD" w:rsidRDefault="00BE5BF1">
            <w:pPr>
              <w:pStyle w:val="TableBodyText"/>
            </w:pPr>
            <w:r>
              <w:t>F</w:t>
            </w:r>
          </w:p>
        </w:tc>
        <w:tc>
          <w:tcPr>
            <w:tcW w:w="0" w:type="auto"/>
          </w:tcPr>
          <w:p w:rsidR="00720ACD" w:rsidRDefault="00BE5BF1">
            <w:pPr>
              <w:pStyle w:val="TableBodyText"/>
            </w:pPr>
            <w:r>
              <w:t>Supports restarting of fu</w:t>
            </w:r>
            <w:r>
              <w:t xml:space="preserve">ll synchronization between </w:t>
            </w:r>
            <w:hyperlink w:anchor="gt_76a05049-3531-4abd-aec8-30e19954b4bd">
              <w:r>
                <w:rPr>
                  <w:rStyle w:val="HyperlinkGreen"/>
                  <w:b/>
                </w:rPr>
                <w:t>DCs</w:t>
              </w:r>
            </w:hyperlink>
            <w:r>
              <w:t>. Server-to-server only.</w:t>
            </w:r>
          </w:p>
        </w:tc>
      </w:tr>
      <w:tr w:rsidR="00720ACD" w:rsidTr="00720ACD">
        <w:tc>
          <w:tcPr>
            <w:tcW w:w="0" w:type="auto"/>
          </w:tcPr>
          <w:p w:rsidR="00720ACD" w:rsidRDefault="00BE5BF1">
            <w:pPr>
              <w:pStyle w:val="TableBodyText"/>
            </w:pPr>
            <w:r>
              <w:t>G</w:t>
            </w:r>
          </w:p>
        </w:tc>
        <w:tc>
          <w:tcPr>
            <w:tcW w:w="0" w:type="auto"/>
          </w:tcPr>
          <w:p w:rsidR="00720ACD" w:rsidRDefault="00BE5BF1">
            <w:pPr>
              <w:pStyle w:val="TableBodyText"/>
            </w:pPr>
            <w:r>
              <w:t>Does not require ValidationLevel 2 for nongeneric passthrough.</w:t>
            </w:r>
          </w:p>
        </w:tc>
      </w:tr>
      <w:tr w:rsidR="00720ACD" w:rsidTr="00720ACD">
        <w:tc>
          <w:tcPr>
            <w:tcW w:w="0" w:type="auto"/>
          </w:tcPr>
          <w:p w:rsidR="00720ACD" w:rsidRDefault="00BE5BF1">
            <w:pPr>
              <w:pStyle w:val="TableBodyText"/>
            </w:pPr>
            <w:r>
              <w:t>H</w:t>
            </w:r>
          </w:p>
        </w:tc>
        <w:tc>
          <w:tcPr>
            <w:tcW w:w="0" w:type="auto"/>
          </w:tcPr>
          <w:p w:rsidR="00720ACD" w:rsidRDefault="00BE5BF1">
            <w:pPr>
              <w:pStyle w:val="TableBodyText"/>
            </w:pPr>
            <w:r>
              <w:t xml:space="preserve">Supports the NetrDatabaseRedo (Opnum 17) functionality (section </w:t>
            </w:r>
            <w:hyperlink w:anchor="Section_c8352ce88b094baeaaf7456d7e6fda6c" w:history="1">
              <w:r>
                <w:rPr>
                  <w:rStyle w:val="Hyperlink"/>
                </w:rPr>
                <w:t>3.5.4.6.4</w:t>
              </w:r>
            </w:hyperlink>
            <w:r>
              <w:t>).</w:t>
            </w:r>
          </w:p>
        </w:tc>
      </w:tr>
      <w:tr w:rsidR="00720ACD" w:rsidTr="00720ACD">
        <w:tc>
          <w:tcPr>
            <w:tcW w:w="0" w:type="auto"/>
          </w:tcPr>
          <w:p w:rsidR="00720ACD" w:rsidRDefault="00BE5BF1">
            <w:pPr>
              <w:pStyle w:val="TableBodyText"/>
            </w:pPr>
            <w:r>
              <w:t>I</w:t>
            </w:r>
          </w:p>
        </w:tc>
        <w:tc>
          <w:tcPr>
            <w:tcW w:w="0" w:type="auto"/>
          </w:tcPr>
          <w:p w:rsidR="00720ACD" w:rsidRDefault="00BE5BF1">
            <w:pPr>
              <w:pStyle w:val="TableBodyText"/>
            </w:pPr>
            <w:r>
              <w:t>Supports refusal of password changes.</w:t>
            </w:r>
          </w:p>
        </w:tc>
      </w:tr>
      <w:tr w:rsidR="00720ACD" w:rsidTr="00720ACD">
        <w:tc>
          <w:tcPr>
            <w:tcW w:w="0" w:type="auto"/>
          </w:tcPr>
          <w:p w:rsidR="00720ACD" w:rsidRDefault="00BE5BF1">
            <w:pPr>
              <w:pStyle w:val="TableBodyText"/>
            </w:pPr>
            <w:r>
              <w:t>J</w:t>
            </w:r>
          </w:p>
        </w:tc>
        <w:tc>
          <w:tcPr>
            <w:tcW w:w="0" w:type="auto"/>
          </w:tcPr>
          <w:p w:rsidR="00720ACD" w:rsidRDefault="00BE5BF1">
            <w:pPr>
              <w:pStyle w:val="TableBodyText"/>
            </w:pPr>
            <w:r>
              <w:t>Supports the NetrLogonSendToSam (Opnum 32) functionality.</w:t>
            </w:r>
          </w:p>
        </w:tc>
      </w:tr>
      <w:tr w:rsidR="00720ACD" w:rsidTr="00720ACD">
        <w:tc>
          <w:tcPr>
            <w:tcW w:w="0" w:type="auto"/>
          </w:tcPr>
          <w:p w:rsidR="00720ACD" w:rsidRDefault="00BE5BF1">
            <w:pPr>
              <w:pStyle w:val="TableBodyText"/>
            </w:pPr>
            <w:r>
              <w:t>K</w:t>
            </w:r>
          </w:p>
        </w:tc>
        <w:tc>
          <w:tcPr>
            <w:tcW w:w="0" w:type="auto"/>
          </w:tcPr>
          <w:p w:rsidR="00720ACD" w:rsidRDefault="00BE5BF1">
            <w:pPr>
              <w:pStyle w:val="TableBodyText"/>
            </w:pPr>
            <w:r>
              <w:t>Supports generic pass-through authentication.</w:t>
            </w:r>
          </w:p>
        </w:tc>
      </w:tr>
      <w:tr w:rsidR="00720ACD" w:rsidTr="00720ACD">
        <w:tc>
          <w:tcPr>
            <w:tcW w:w="0" w:type="auto"/>
          </w:tcPr>
          <w:p w:rsidR="00720ACD" w:rsidRDefault="00BE5BF1">
            <w:pPr>
              <w:pStyle w:val="TableBodyText"/>
            </w:pPr>
            <w:r>
              <w:t>L</w:t>
            </w:r>
          </w:p>
        </w:tc>
        <w:tc>
          <w:tcPr>
            <w:tcW w:w="0" w:type="auto"/>
          </w:tcPr>
          <w:p w:rsidR="00720ACD" w:rsidRDefault="00BE5BF1">
            <w:pPr>
              <w:pStyle w:val="TableBodyText"/>
            </w:pPr>
            <w:r>
              <w:t xml:space="preserve">Supports concurrent </w:t>
            </w:r>
            <w:hyperlink w:anchor="gt_8a7f6700-8311-45bc-af10-82e10accd331">
              <w:r>
                <w:rPr>
                  <w:rStyle w:val="HyperlinkGreen"/>
                  <w:b/>
                </w:rPr>
                <w:t>RPC</w:t>
              </w:r>
            </w:hyperlink>
            <w:r>
              <w:t xml:space="preserve"> calls.</w:t>
            </w:r>
          </w:p>
        </w:tc>
      </w:tr>
      <w:tr w:rsidR="00720ACD" w:rsidTr="00720ACD">
        <w:tc>
          <w:tcPr>
            <w:tcW w:w="0" w:type="auto"/>
          </w:tcPr>
          <w:p w:rsidR="00720ACD" w:rsidRDefault="00BE5BF1">
            <w:pPr>
              <w:pStyle w:val="TableBodyText"/>
            </w:pPr>
            <w:r>
              <w:lastRenderedPageBreak/>
              <w:t>M</w:t>
            </w:r>
          </w:p>
        </w:tc>
        <w:tc>
          <w:tcPr>
            <w:tcW w:w="0" w:type="auto"/>
          </w:tcPr>
          <w:p w:rsidR="00720ACD" w:rsidRDefault="00BE5BF1">
            <w:pPr>
              <w:pStyle w:val="TableBodyText"/>
            </w:pPr>
            <w:r>
              <w:t>Supports avoiding of user account database replication. Server-to-server only.</w:t>
            </w:r>
          </w:p>
        </w:tc>
      </w:tr>
      <w:tr w:rsidR="00720ACD" w:rsidTr="00720ACD">
        <w:tc>
          <w:tcPr>
            <w:tcW w:w="0" w:type="auto"/>
          </w:tcPr>
          <w:p w:rsidR="00720ACD" w:rsidRDefault="00BE5BF1">
            <w:pPr>
              <w:pStyle w:val="TableBodyText"/>
            </w:pPr>
            <w:r>
              <w:t>N</w:t>
            </w:r>
          </w:p>
        </w:tc>
        <w:tc>
          <w:tcPr>
            <w:tcW w:w="0" w:type="auto"/>
          </w:tcPr>
          <w:p w:rsidR="00720ACD" w:rsidRDefault="00BE5BF1">
            <w:pPr>
              <w:pStyle w:val="TableBodyText"/>
            </w:pPr>
            <w:r>
              <w:t>Supports avoiding of Security Authority database replication. Server-to-server only.</w:t>
            </w:r>
          </w:p>
        </w:tc>
      </w:tr>
      <w:tr w:rsidR="00720ACD" w:rsidTr="00720ACD">
        <w:tc>
          <w:tcPr>
            <w:tcW w:w="0" w:type="auto"/>
          </w:tcPr>
          <w:p w:rsidR="00720ACD" w:rsidRDefault="00BE5BF1">
            <w:pPr>
              <w:pStyle w:val="TableBodyText"/>
            </w:pPr>
            <w:r>
              <w:t>O</w:t>
            </w:r>
          </w:p>
        </w:tc>
        <w:tc>
          <w:tcPr>
            <w:tcW w:w="0" w:type="auto"/>
          </w:tcPr>
          <w:p w:rsidR="00720ACD" w:rsidRDefault="00BE5BF1">
            <w:pPr>
              <w:pStyle w:val="TableBodyText"/>
            </w:pPr>
            <w:r>
              <w:t>Supports strong keys.</w:t>
            </w:r>
          </w:p>
        </w:tc>
      </w:tr>
      <w:tr w:rsidR="00720ACD" w:rsidTr="00720ACD">
        <w:tc>
          <w:tcPr>
            <w:tcW w:w="0" w:type="auto"/>
          </w:tcPr>
          <w:p w:rsidR="00720ACD" w:rsidRDefault="00BE5BF1">
            <w:pPr>
              <w:pStyle w:val="TableBodyText"/>
            </w:pPr>
            <w:r>
              <w:t>P</w:t>
            </w:r>
          </w:p>
        </w:tc>
        <w:tc>
          <w:tcPr>
            <w:tcW w:w="0" w:type="auto"/>
          </w:tcPr>
          <w:p w:rsidR="00720ACD" w:rsidRDefault="00BE5BF1">
            <w:pPr>
              <w:pStyle w:val="TableBodyText"/>
            </w:pPr>
            <w:r>
              <w:t xml:space="preserve">Supports </w:t>
            </w:r>
            <w:hyperlink w:anchor="gt_1c9fbb3f-ba87-419f-bd0c-39f73cee86f7">
              <w:r>
                <w:rPr>
                  <w:rStyle w:val="HyperlinkGreen"/>
                  <w:b/>
                </w:rPr>
                <w:t>transitive trusts</w:t>
              </w:r>
            </w:hyperlink>
            <w:r>
              <w:t>.</w:t>
            </w:r>
          </w:p>
        </w:tc>
      </w:tr>
      <w:tr w:rsidR="00720ACD" w:rsidTr="00720ACD">
        <w:tc>
          <w:tcPr>
            <w:tcW w:w="0" w:type="auto"/>
          </w:tcPr>
          <w:p w:rsidR="00720ACD" w:rsidRDefault="00BE5BF1">
            <w:pPr>
              <w:pStyle w:val="TableBodyText"/>
            </w:pPr>
            <w:r>
              <w:t>Q</w:t>
            </w:r>
          </w:p>
        </w:tc>
        <w:tc>
          <w:tcPr>
            <w:tcW w:w="0" w:type="auto"/>
          </w:tcPr>
          <w:p w:rsidR="00720ACD" w:rsidRDefault="00BE5BF1">
            <w:pPr>
              <w:pStyle w:val="TableBodyText"/>
            </w:pPr>
            <w:r>
              <w:t>Not used. MUST be ignored on receipt.</w:t>
            </w:r>
          </w:p>
        </w:tc>
      </w:tr>
      <w:tr w:rsidR="00720ACD" w:rsidTr="00720ACD">
        <w:tc>
          <w:tcPr>
            <w:tcW w:w="0" w:type="auto"/>
          </w:tcPr>
          <w:p w:rsidR="00720ACD" w:rsidRDefault="00BE5BF1">
            <w:pPr>
              <w:pStyle w:val="TableBodyText"/>
            </w:pPr>
            <w:r>
              <w:t>R</w:t>
            </w:r>
          </w:p>
        </w:tc>
        <w:tc>
          <w:tcPr>
            <w:tcW w:w="0" w:type="auto"/>
          </w:tcPr>
          <w:p w:rsidR="00720ACD" w:rsidRDefault="00BE5BF1">
            <w:pPr>
              <w:pStyle w:val="TableBodyText"/>
            </w:pPr>
            <w:r>
              <w:t xml:space="preserve">Supports the </w:t>
            </w:r>
            <w:hyperlink w:anchor="Section_14b020a80bcf4af5ab72cc92bc6b1d81" w:history="1">
              <w:r>
                <w:rPr>
                  <w:rStyle w:val="Hyperlink"/>
                </w:rPr>
                <w:t>NetrServerPasswordSet2</w:t>
              </w:r>
            </w:hyperlink>
            <w:r>
              <w:t xml:space="preserve"> functionality.</w:t>
            </w:r>
          </w:p>
        </w:tc>
      </w:tr>
      <w:tr w:rsidR="00720ACD" w:rsidTr="00720ACD">
        <w:tc>
          <w:tcPr>
            <w:tcW w:w="0" w:type="auto"/>
          </w:tcPr>
          <w:p w:rsidR="00720ACD" w:rsidRDefault="00BE5BF1">
            <w:pPr>
              <w:pStyle w:val="TableBodyText"/>
            </w:pPr>
            <w:r>
              <w:t>S</w:t>
            </w:r>
          </w:p>
        </w:tc>
        <w:tc>
          <w:tcPr>
            <w:tcW w:w="0" w:type="auto"/>
          </w:tcPr>
          <w:p w:rsidR="00720ACD" w:rsidRDefault="00BE5BF1">
            <w:pPr>
              <w:pStyle w:val="TableBodyText"/>
            </w:pPr>
            <w:r>
              <w:t xml:space="preserve">Supports the </w:t>
            </w:r>
            <w:hyperlink w:anchor="Section_7c3ad0ccee054643b7734d84e1d431dc" w:history="1">
              <w:r>
                <w:rPr>
                  <w:rStyle w:val="Hyperlink"/>
                </w:rPr>
                <w:t>NetrLogonGetDomainInfo</w:t>
              </w:r>
            </w:hyperlink>
            <w:r>
              <w:t xml:space="preserve"> functionality.</w:t>
            </w:r>
          </w:p>
        </w:tc>
      </w:tr>
      <w:tr w:rsidR="00720ACD" w:rsidTr="00720ACD">
        <w:tc>
          <w:tcPr>
            <w:tcW w:w="0" w:type="auto"/>
          </w:tcPr>
          <w:p w:rsidR="00720ACD" w:rsidRDefault="00BE5BF1">
            <w:pPr>
              <w:pStyle w:val="TableBodyText"/>
            </w:pPr>
            <w:r>
              <w:t>T</w:t>
            </w:r>
          </w:p>
        </w:tc>
        <w:tc>
          <w:tcPr>
            <w:tcW w:w="0" w:type="auto"/>
          </w:tcPr>
          <w:p w:rsidR="00720ACD" w:rsidRDefault="00BE5BF1">
            <w:pPr>
              <w:pStyle w:val="TableBodyText"/>
            </w:pPr>
            <w:r>
              <w:t>Supports cross-</w:t>
            </w:r>
            <w:hyperlink w:anchor="gt_035d9ce5-f117-4251-8d4d-127c462ec4a0">
              <w:r>
                <w:rPr>
                  <w:rStyle w:val="HyperlinkGreen"/>
                  <w:b/>
                </w:rPr>
                <w:t>forest trusts</w:t>
              </w:r>
            </w:hyperlink>
            <w:r>
              <w:t>.</w:t>
            </w:r>
          </w:p>
        </w:tc>
      </w:tr>
      <w:tr w:rsidR="00720ACD" w:rsidTr="00720ACD">
        <w:tc>
          <w:tcPr>
            <w:tcW w:w="0" w:type="auto"/>
          </w:tcPr>
          <w:p w:rsidR="00720ACD" w:rsidRDefault="00BE5BF1">
            <w:pPr>
              <w:pStyle w:val="TableBodyText"/>
            </w:pPr>
            <w:r>
              <w:t>U</w:t>
            </w:r>
          </w:p>
        </w:tc>
        <w:tc>
          <w:tcPr>
            <w:tcW w:w="0" w:type="auto"/>
          </w:tcPr>
          <w:p w:rsidR="00720ACD" w:rsidRDefault="00BE5BF1">
            <w:pPr>
              <w:pStyle w:val="TableBodyText"/>
            </w:pPr>
            <w:r>
              <w:t>When this flag is negotiated between a client a</w:t>
            </w:r>
            <w:r>
              <w:t xml:space="preserve">nd a server, it indicates that the server ignores the </w:t>
            </w:r>
            <w:r>
              <w:rPr>
                <w:b/>
              </w:rPr>
              <w:t>NT4Emulator</w:t>
            </w:r>
            <w:r>
              <w:t xml:space="preserve"> ADM element. </w:t>
            </w:r>
          </w:p>
        </w:tc>
      </w:tr>
      <w:tr w:rsidR="00720ACD" w:rsidTr="00720ACD">
        <w:tc>
          <w:tcPr>
            <w:tcW w:w="0" w:type="auto"/>
          </w:tcPr>
          <w:p w:rsidR="00720ACD" w:rsidRDefault="00BE5BF1">
            <w:pPr>
              <w:pStyle w:val="TableBodyText"/>
            </w:pPr>
            <w:r>
              <w:t>V</w:t>
            </w:r>
          </w:p>
        </w:tc>
        <w:tc>
          <w:tcPr>
            <w:tcW w:w="0" w:type="auto"/>
          </w:tcPr>
          <w:p w:rsidR="00720ACD" w:rsidRDefault="00BE5BF1">
            <w:pPr>
              <w:pStyle w:val="TableBodyText"/>
            </w:pPr>
            <w:r>
              <w:t xml:space="preserve">Supports </w:t>
            </w:r>
            <w:hyperlink w:anchor="gt_8b0a073b-3099-4efe-8b81-c2886b66a870">
              <w:r>
                <w:rPr>
                  <w:rStyle w:val="HyperlinkGreen"/>
                  <w:b/>
                </w:rPr>
                <w:t>RODC</w:t>
              </w:r>
            </w:hyperlink>
            <w:r>
              <w:t xml:space="preserve"> pass-through to different domains.</w:t>
            </w:r>
          </w:p>
        </w:tc>
      </w:tr>
      <w:tr w:rsidR="00720ACD" w:rsidTr="00720ACD">
        <w:tc>
          <w:tcPr>
            <w:tcW w:w="0" w:type="auto"/>
          </w:tcPr>
          <w:p w:rsidR="00720ACD" w:rsidRDefault="00BE5BF1">
            <w:pPr>
              <w:pStyle w:val="TableBodyText"/>
            </w:pPr>
            <w:r>
              <w:t>W</w:t>
            </w:r>
          </w:p>
        </w:tc>
        <w:tc>
          <w:tcPr>
            <w:tcW w:w="0" w:type="auto"/>
          </w:tcPr>
          <w:p w:rsidR="00720ACD" w:rsidRDefault="00BE5BF1">
            <w:pPr>
              <w:pStyle w:val="TableBodyText"/>
            </w:pPr>
            <w:r>
              <w:t xml:space="preserve">Supports </w:t>
            </w:r>
            <w:hyperlink w:anchor="gt_21edac94-99d0-44cb-bc1a-3416d8fc618e">
              <w:r>
                <w:rPr>
                  <w:rStyle w:val="HyperlinkGreen"/>
                  <w:b/>
                </w:rPr>
                <w:t>Advanced Encryption Standard (AES)</w:t>
              </w:r>
            </w:hyperlink>
            <w:r>
              <w:t xml:space="preserve"> encryption (128 bit in 8-bit CFB mode) and SHA2 hashing as specified in sections </w:t>
            </w:r>
            <w:hyperlink w:anchor="Section_fc77c8aa6c21446ba8224da26cc8a9a8" w:history="1">
              <w:r>
                <w:rPr>
                  <w:rStyle w:val="Hyperlink"/>
                </w:rPr>
                <w:t>2.2.1.3.3</w:t>
              </w:r>
            </w:hyperlink>
            <w:r>
              <w:t xml:space="preserve">, </w:t>
            </w:r>
            <w:hyperlink w:anchor="Section_5e9798475b2a4148b6e9047c65a8ae63" w:history="1">
              <w:r>
                <w:rPr>
                  <w:rStyle w:val="Hyperlink"/>
                </w:rPr>
                <w:t>3.1.4.3</w:t>
              </w:r>
            </w:hyperlink>
            <w:r>
              <w:t xml:space="preserve">, </w:t>
            </w:r>
            <w:hyperlink w:anchor="Section_594909fd725f45ac979962e4aefe0585" w:history="1">
              <w:r>
                <w:rPr>
                  <w:rStyle w:val="Hyperlink"/>
                </w:rPr>
                <w:t>3.1.4.4</w:t>
              </w:r>
            </w:hyperlink>
            <w:r>
              <w:t xml:space="preserve">, and </w:t>
            </w:r>
            <w:hyperlink w:anchor="Section_388e4b68f4e44e0498ecdfae7e9b1f01" w:history="1">
              <w:r>
                <w:rPr>
                  <w:rStyle w:val="Hyperlink"/>
                </w:rPr>
                <w:t>3.3</w:t>
              </w:r>
            </w:hyperlink>
            <w:r>
              <w:t>.</w:t>
            </w:r>
          </w:p>
        </w:tc>
      </w:tr>
      <w:tr w:rsidR="00720ACD" w:rsidTr="00720ACD">
        <w:tc>
          <w:tcPr>
            <w:tcW w:w="0" w:type="auto"/>
          </w:tcPr>
          <w:p w:rsidR="00720ACD" w:rsidRDefault="00BE5BF1">
            <w:pPr>
              <w:pStyle w:val="TableBodyText"/>
            </w:pPr>
            <w:r>
              <w:t>X</w:t>
            </w:r>
          </w:p>
        </w:tc>
        <w:tc>
          <w:tcPr>
            <w:tcW w:w="0" w:type="auto"/>
          </w:tcPr>
          <w:p w:rsidR="00720ACD" w:rsidRDefault="00BE5BF1">
            <w:pPr>
              <w:pStyle w:val="TableBodyText"/>
            </w:pPr>
            <w:r>
              <w:t>Not used. MUST be ignored on receipt.</w:t>
            </w:r>
          </w:p>
        </w:tc>
      </w:tr>
      <w:tr w:rsidR="00720ACD" w:rsidTr="00720ACD">
        <w:tc>
          <w:tcPr>
            <w:tcW w:w="0" w:type="auto"/>
          </w:tcPr>
          <w:p w:rsidR="00720ACD" w:rsidRDefault="00BE5BF1">
            <w:pPr>
              <w:pStyle w:val="TableBodyText"/>
            </w:pPr>
            <w:r>
              <w:t>Y</w:t>
            </w:r>
          </w:p>
        </w:tc>
        <w:tc>
          <w:tcPr>
            <w:tcW w:w="0" w:type="auto"/>
          </w:tcPr>
          <w:p w:rsidR="00720ACD" w:rsidRDefault="00BE5BF1">
            <w:pPr>
              <w:pStyle w:val="TableBodyText"/>
            </w:pPr>
            <w:r>
              <w:t>Supports Secur</w:t>
            </w:r>
            <w:r>
              <w:t>e RPC.</w:t>
            </w:r>
          </w:p>
        </w:tc>
      </w:tr>
      <w:tr w:rsidR="00720ACD" w:rsidTr="00720ACD">
        <w:tc>
          <w:tcPr>
            <w:tcW w:w="0" w:type="auto"/>
          </w:tcPr>
          <w:p w:rsidR="00720ACD" w:rsidRDefault="00BE5BF1">
            <w:pPr>
              <w:pStyle w:val="TableBodyText"/>
            </w:pPr>
            <w:r>
              <w:t>Z</w:t>
            </w:r>
          </w:p>
        </w:tc>
        <w:tc>
          <w:tcPr>
            <w:tcW w:w="0" w:type="auto"/>
          </w:tcPr>
          <w:p w:rsidR="00720ACD" w:rsidRDefault="00BE5BF1">
            <w:pPr>
              <w:pStyle w:val="TableBodyText"/>
            </w:pPr>
            <w:r>
              <w:t xml:space="preserve">Supports Kerberos as the </w:t>
            </w:r>
            <w:hyperlink w:anchor="gt_e0edad22-1b0e-42f3-8e51-50f8aa30b29a">
              <w:r>
                <w:rPr>
                  <w:rStyle w:val="HyperlinkGreen"/>
                  <w:b/>
                </w:rPr>
                <w:t>security support provider (SSP)</w:t>
              </w:r>
            </w:hyperlink>
            <w:r>
              <w:t xml:space="preserve"> for secure channel setup.</w:t>
            </w:r>
          </w:p>
        </w:tc>
      </w:tr>
    </w:tbl>
    <w:p w:rsidR="00720ACD" w:rsidRDefault="00BE5BF1">
      <w:r>
        <w:t xml:space="preserve">All other bits MUST be set as specified in the </w:t>
      </w:r>
      <w:r>
        <w:rPr>
          <w:i/>
        </w:rPr>
        <w:t>NegotiateFlags</w:t>
      </w:r>
      <w:r>
        <w:t xml:space="preserve"> description and MUST be ignored on rec</w:t>
      </w:r>
      <w:r>
        <w:t>eipt.</w:t>
      </w:r>
    </w:p>
    <w:p w:rsidR="00720ACD" w:rsidRDefault="00BE5BF1">
      <w:pPr>
        <w:pStyle w:val="Heading4"/>
      </w:pPr>
      <w:bookmarkStart w:id="477" w:name="section_5e9798475b2a4148b6e9047c65a8ae63"/>
      <w:bookmarkStart w:id="478" w:name="_Toc243612866"/>
      <w:r>
        <w:t>Session-Key Computation</w:t>
      </w:r>
      <w:bookmarkEnd w:id="477"/>
      <w:bookmarkEnd w:id="478"/>
      <w:r>
        <w:fldChar w:fldCharType="begin"/>
      </w:r>
      <w:r>
        <w:instrText xml:space="preserve"> XE "Session-key computation"</w:instrText>
      </w:r>
      <w:r>
        <w:fldChar w:fldCharType="end"/>
      </w:r>
    </w:p>
    <w:p w:rsidR="00720ACD" w:rsidRDefault="00BE5BF1">
      <w:r>
        <w:t xml:space="preserve">Although </w:t>
      </w:r>
      <w:r>
        <w:rPr>
          <w:b/>
        </w:rPr>
        <w:t>ClientChallenge</w:t>
      </w:r>
      <w:r>
        <w:t xml:space="preserve"> and </w:t>
      </w:r>
      <w:r>
        <w:rPr>
          <w:b/>
        </w:rPr>
        <w:t>ServerChallenge</w:t>
      </w:r>
      <w:r>
        <w:t xml:space="preserve"> are treated normally as byte arrays, </w:t>
      </w:r>
      <w:r>
        <w:rPr>
          <w:b/>
        </w:rPr>
        <w:t>ClientChallenge</w:t>
      </w:r>
      <w:r>
        <w:t xml:space="preserve"> and </w:t>
      </w:r>
      <w:r>
        <w:rPr>
          <w:b/>
        </w:rPr>
        <w:t>ServerChallenge</w:t>
      </w:r>
      <w:r>
        <w:t xml:space="preserve"> are treated as 64-bit integers in little-endian format to set the sum in the following pseudocode. The carry of the most-significant bit is ignored in the sum of the </w:t>
      </w:r>
      <w:r>
        <w:rPr>
          <w:b/>
        </w:rPr>
        <w:t>ClientChallenge</w:t>
      </w:r>
      <w:r>
        <w:t xml:space="preserve"> and </w:t>
      </w:r>
      <w:r>
        <w:rPr>
          <w:b/>
        </w:rPr>
        <w:t>ServerChallenge</w:t>
      </w:r>
      <w:r>
        <w:t>.</w:t>
      </w:r>
    </w:p>
    <w:p w:rsidR="00720ACD" w:rsidRDefault="00BE5BF1">
      <w:pPr>
        <w:pStyle w:val="Heading5"/>
      </w:pPr>
      <w:bookmarkStart w:id="479" w:name="section_77334f848fef4b5fa55e1125f9e6adae"/>
      <w:bookmarkStart w:id="480" w:name="_Toc243612867"/>
      <w:r>
        <w:t>AES Session-Key</w:t>
      </w:r>
      <w:bookmarkEnd w:id="479"/>
      <w:bookmarkEnd w:id="480"/>
    </w:p>
    <w:p w:rsidR="00720ACD" w:rsidRDefault="00BE5BF1">
      <w:r>
        <w:t xml:space="preserve">If </w:t>
      </w:r>
      <w:hyperlink w:anchor="gt_21edac94-99d0-44cb-bc1a-3416d8fc618e">
        <w:r>
          <w:rPr>
            <w:rStyle w:val="HyperlinkGreen"/>
            <w:b/>
          </w:rPr>
          <w:t>AES</w:t>
        </w:r>
      </w:hyperlink>
      <w:r>
        <w:t xml:space="preserve"> support is negotiated between the client and the server, the strong-key support flag is ignored and the </w:t>
      </w:r>
      <w:hyperlink w:anchor="gt_4f67a585-fb00-4166-93e8-cf4abca8226d">
        <w:r>
          <w:rPr>
            <w:rStyle w:val="HyperlinkGreen"/>
            <w:b/>
          </w:rPr>
          <w:t>session key</w:t>
        </w:r>
      </w:hyperlink>
      <w:r>
        <w:t xml:space="preserve"> is computed with the HMAC-SHA256 algorithm </w:t>
      </w:r>
      <w:hyperlink r:id="rId246">
        <w:r>
          <w:rPr>
            <w:rStyle w:val="Hyperlink"/>
          </w:rPr>
          <w:t>[RFC4634]</w:t>
        </w:r>
      </w:hyperlink>
      <w:r>
        <w:t xml:space="preserve">, as shown in the following pseudocode. SHA256Reset, SHA256Input, SHA256FinalBits, and SHA256Result are predicates or functions specified in [RFC4634]. MD4 is specified in </w:t>
      </w:r>
      <w:hyperlink r:id="rId247">
        <w:r>
          <w:rPr>
            <w:rStyle w:val="Hyperlink"/>
          </w:rPr>
          <w:t>[RFC1320]</w:t>
        </w:r>
      </w:hyperlink>
      <w:r>
        <w:t xml:space="preserve">. </w:t>
      </w:r>
    </w:p>
    <w:p w:rsidR="00720ACD" w:rsidRDefault="00BE5BF1">
      <w:pPr>
        <w:pStyle w:val="Code"/>
      </w:pPr>
      <w:r>
        <w:t xml:space="preserve">ComputeSessionKey(SharedSecret, ClientChallenge, </w:t>
      </w:r>
    </w:p>
    <w:p w:rsidR="00720ACD" w:rsidRDefault="00BE5BF1">
      <w:pPr>
        <w:pStyle w:val="Code"/>
      </w:pPr>
      <w:r>
        <w:t xml:space="preserve">                  ServerChallenge)</w:t>
      </w:r>
    </w:p>
    <w:p w:rsidR="00720ACD" w:rsidRDefault="00BE5BF1">
      <w:pPr>
        <w:pStyle w:val="Code"/>
      </w:pPr>
      <w:r>
        <w:t xml:space="preserve">     M4SS := MD4(UNICODE(SharedSecret)) </w:t>
      </w:r>
    </w:p>
    <w:p w:rsidR="00720ACD" w:rsidRDefault="00720ACD">
      <w:pPr>
        <w:pStyle w:val="Code"/>
      </w:pPr>
    </w:p>
    <w:p w:rsidR="00720ACD" w:rsidRDefault="00BE5BF1">
      <w:pPr>
        <w:pStyle w:val="Code"/>
      </w:pPr>
      <w:r>
        <w:t xml:space="preserve">     CALL SHA256Reset(HashContext, M4SS, sizeof(M4SS));</w:t>
      </w:r>
    </w:p>
    <w:p w:rsidR="00720ACD" w:rsidRDefault="00BE5BF1">
      <w:pPr>
        <w:pStyle w:val="Code"/>
      </w:pPr>
      <w:r>
        <w:t xml:space="preserve">     CALL SHA256Input(HashContext, ClientChallenge, sizeof(ClientChallenge));</w:t>
      </w:r>
    </w:p>
    <w:p w:rsidR="00720ACD" w:rsidRDefault="00BE5BF1">
      <w:pPr>
        <w:pStyle w:val="Code"/>
      </w:pPr>
      <w:r>
        <w:t xml:space="preserve">     CALL SHA256FinalBits (HashContext, ServerChallenge, sizeof(ServerChallenge));</w:t>
      </w:r>
    </w:p>
    <w:p w:rsidR="00720ACD" w:rsidRDefault="00BE5BF1">
      <w:pPr>
        <w:pStyle w:val="Code"/>
      </w:pPr>
      <w:r>
        <w:t xml:space="preserve">     CALL SHA256Result(HashContext, SessionKey);</w:t>
      </w:r>
    </w:p>
    <w:p w:rsidR="00720ACD" w:rsidRDefault="00BE5BF1">
      <w:pPr>
        <w:pStyle w:val="Code"/>
      </w:pPr>
      <w:r>
        <w:t xml:space="preserve">     SET SessionKey to lower 16 bytes of the S</w:t>
      </w:r>
      <w:r>
        <w:t>essionKey;</w:t>
      </w:r>
    </w:p>
    <w:p w:rsidR="00720ACD" w:rsidRDefault="00BE5BF1">
      <w:r>
        <w:t>The key produced with AES support negotiated is 128 bits (16 bytes).</w:t>
      </w:r>
    </w:p>
    <w:p w:rsidR="00720ACD" w:rsidRDefault="00BE5BF1">
      <w:pPr>
        <w:pStyle w:val="Heading5"/>
      </w:pPr>
      <w:bookmarkStart w:id="481" w:name="section_7226b8dca5b546e883a897e412d1f46e"/>
      <w:bookmarkStart w:id="482" w:name="_Toc243612868"/>
      <w:r>
        <w:lastRenderedPageBreak/>
        <w:t>Strong-key Session-Key</w:t>
      </w:r>
      <w:bookmarkEnd w:id="481"/>
      <w:bookmarkEnd w:id="482"/>
    </w:p>
    <w:p w:rsidR="00720ACD" w:rsidRDefault="00BE5BF1">
      <w:r>
        <w:t xml:space="preserve">If </w:t>
      </w:r>
      <w:hyperlink w:anchor="gt_21edac94-99d0-44cb-bc1a-3416d8fc618e">
        <w:r>
          <w:rPr>
            <w:rStyle w:val="HyperlinkGreen"/>
            <w:b/>
          </w:rPr>
          <w:t>AES</w:t>
        </w:r>
      </w:hyperlink>
      <w:r>
        <w:t xml:space="preserve"> is not negotiated and strong-key support is one of the flags in the NegotiateFlags b</w:t>
      </w:r>
      <w:r>
        <w:t xml:space="preserve">etween the client and the server, the </w:t>
      </w:r>
      <w:hyperlink w:anchor="gt_4f67a585-fb00-4166-93e8-cf4abca8226d">
        <w:r>
          <w:rPr>
            <w:rStyle w:val="HyperlinkGreen"/>
            <w:b/>
          </w:rPr>
          <w:t>session key</w:t>
        </w:r>
      </w:hyperlink>
      <w:r>
        <w:t xml:space="preserve"> is computed with the MD5 message-digest algorithm </w:t>
      </w:r>
      <w:hyperlink r:id="rId248">
        <w:r>
          <w:rPr>
            <w:rStyle w:val="Hyperlink"/>
          </w:rPr>
          <w:t>[RFC1321]</w:t>
        </w:r>
      </w:hyperlink>
      <w:r>
        <w:t>, as shown in the fo</w:t>
      </w:r>
      <w:r>
        <w:t xml:space="preserve">llowing pseudocode. MD5Init, MD5Update (where the third parameter is the byte count size of the second parameter), and MD5Final are predicates or functions specified in [RFC1321]. HMAC_MD5 is a function specified in </w:t>
      </w:r>
      <w:hyperlink r:id="rId249">
        <w:r>
          <w:rPr>
            <w:rStyle w:val="Hyperlink"/>
          </w:rPr>
          <w:t>[RFC2104]</w:t>
        </w:r>
      </w:hyperlink>
      <w:r>
        <w:t>. The md5Context variable is of type MD5_CTX, as specified in [RFC1321].</w:t>
      </w:r>
    </w:p>
    <w:p w:rsidR="00720ACD" w:rsidRDefault="00BE5BF1">
      <w:pPr>
        <w:pStyle w:val="Code"/>
      </w:pPr>
      <w:r>
        <w:t>SET zeroes to 4 bytes of 0</w:t>
      </w:r>
    </w:p>
    <w:p w:rsidR="00720ACD" w:rsidRDefault="00720ACD">
      <w:pPr>
        <w:pStyle w:val="Code"/>
      </w:pPr>
    </w:p>
    <w:p w:rsidR="00720ACD" w:rsidRDefault="00BE5BF1">
      <w:pPr>
        <w:pStyle w:val="Code"/>
      </w:pPr>
      <w:r>
        <w:t>ComputeSessionKey(SharedSecret, ClientChallenge,</w:t>
      </w:r>
    </w:p>
    <w:p w:rsidR="00720ACD" w:rsidRDefault="00BE5BF1">
      <w:pPr>
        <w:pStyle w:val="Code"/>
      </w:pPr>
      <w:r>
        <w:t xml:space="preserve">                  ServerChallenge)</w:t>
      </w:r>
    </w:p>
    <w:p w:rsidR="00720ACD" w:rsidRDefault="00720ACD">
      <w:pPr>
        <w:pStyle w:val="Code"/>
      </w:pPr>
    </w:p>
    <w:p w:rsidR="00720ACD" w:rsidRDefault="00BE5BF1">
      <w:pPr>
        <w:pStyle w:val="Code"/>
      </w:pPr>
      <w:r>
        <w:t xml:space="preserve">     M4SS := MD4(UNICODE(SharedSecre</w:t>
      </w:r>
      <w:r>
        <w:t>t))</w:t>
      </w:r>
    </w:p>
    <w:p w:rsidR="00720ACD" w:rsidRDefault="00720ACD">
      <w:pPr>
        <w:pStyle w:val="Code"/>
      </w:pPr>
    </w:p>
    <w:p w:rsidR="00720ACD" w:rsidRDefault="00BE5BF1">
      <w:pPr>
        <w:pStyle w:val="Code"/>
      </w:pPr>
      <w:r>
        <w:t xml:space="preserve">     CALL MD5Init(md5context)</w:t>
      </w:r>
    </w:p>
    <w:p w:rsidR="00720ACD" w:rsidRDefault="00BE5BF1">
      <w:pPr>
        <w:pStyle w:val="Code"/>
      </w:pPr>
      <w:r>
        <w:t xml:space="preserve">     CALL MD5Update(md5context, zeroes, 4)</w:t>
      </w:r>
    </w:p>
    <w:p w:rsidR="00720ACD" w:rsidRDefault="00BE5BF1">
      <w:pPr>
        <w:pStyle w:val="Code"/>
      </w:pPr>
      <w:r>
        <w:t xml:space="preserve">     CALL MD5Update(md5context, ClientChallenge, 8)</w:t>
      </w:r>
    </w:p>
    <w:p w:rsidR="00720ACD" w:rsidRDefault="00BE5BF1">
      <w:pPr>
        <w:pStyle w:val="Code"/>
      </w:pPr>
      <w:r>
        <w:t xml:space="preserve">     CALL MD5Update(md5context, ServerChallenge, 8)</w:t>
      </w:r>
    </w:p>
    <w:p w:rsidR="00720ACD" w:rsidRDefault="00BE5BF1">
      <w:pPr>
        <w:pStyle w:val="Code"/>
      </w:pPr>
      <w:r>
        <w:t xml:space="preserve">     CALL MD5Final(md5context)</w:t>
      </w:r>
    </w:p>
    <w:p w:rsidR="00720ACD" w:rsidRDefault="00BE5BF1">
      <w:pPr>
        <w:pStyle w:val="Code"/>
      </w:pPr>
      <w:r>
        <w:t xml:space="preserve">     CALL HMAC_MD5(md5context.digest, md5context.digest length, </w:t>
      </w:r>
    </w:p>
    <w:p w:rsidR="00720ACD" w:rsidRDefault="00BE5BF1">
      <w:pPr>
        <w:pStyle w:val="Code"/>
      </w:pPr>
      <w:r>
        <w:t xml:space="preserve">                   M4SS, length of M4SS, output)</w:t>
      </w:r>
    </w:p>
    <w:p w:rsidR="00720ACD" w:rsidRDefault="00BE5BF1">
      <w:pPr>
        <w:pStyle w:val="Code"/>
      </w:pPr>
      <w:r>
        <w:t xml:space="preserve">     SET Session-Key to output</w:t>
      </w:r>
    </w:p>
    <w:p w:rsidR="00720ACD" w:rsidRDefault="00BE5BF1">
      <w:r>
        <w:t>The key produced with strong-key support negotiated is 128 bits (16 bytes).</w:t>
      </w:r>
    </w:p>
    <w:p w:rsidR="00720ACD" w:rsidRDefault="00BE5BF1">
      <w:pPr>
        <w:pStyle w:val="Heading5"/>
      </w:pPr>
      <w:bookmarkStart w:id="483" w:name="section_3c79af3062034fb69e1d8e6a205f7b3d"/>
      <w:bookmarkStart w:id="484" w:name="_Toc243612869"/>
      <w:r>
        <w:t>DES Session-Key</w:t>
      </w:r>
      <w:bookmarkEnd w:id="483"/>
      <w:bookmarkEnd w:id="484"/>
    </w:p>
    <w:p w:rsidR="00720ACD" w:rsidRDefault="00BE5BF1">
      <w:r>
        <w:t xml:space="preserve">If neither </w:t>
      </w:r>
      <w:hyperlink w:anchor="gt_21edac94-99d0-44cb-bc1a-3416d8fc618e">
        <w:r>
          <w:rPr>
            <w:rStyle w:val="HyperlinkGreen"/>
            <w:b/>
          </w:rPr>
          <w:t>AES</w:t>
        </w:r>
      </w:hyperlink>
      <w:r>
        <w:t xml:space="preserve"> nor strong-key support is negotiated between the client and the server, the </w:t>
      </w:r>
      <w:hyperlink w:anchor="gt_4f67a585-fb00-4166-93e8-cf4abca8226d">
        <w:r>
          <w:rPr>
            <w:rStyle w:val="HyperlinkGreen"/>
            <w:b/>
          </w:rPr>
          <w:t>session key</w:t>
        </w:r>
      </w:hyperlink>
      <w:r>
        <w:t xml:space="preserve"> is computed by using the DES encryption algorith</w:t>
      </w:r>
      <w:r>
        <w:t xml:space="preserve">m in ECB mode, as specified in </w:t>
      </w:r>
      <w:hyperlink r:id="rId250">
        <w:r>
          <w:rPr>
            <w:rStyle w:val="Hyperlink"/>
          </w:rPr>
          <w:t>[FIPS81]</w:t>
        </w:r>
      </w:hyperlink>
      <w:r>
        <w:t>, as follows.</w:t>
      </w:r>
    </w:p>
    <w:p w:rsidR="00720ACD" w:rsidRDefault="00BE5BF1">
      <w:pPr>
        <w:pStyle w:val="Code"/>
      </w:pPr>
      <w:r>
        <w:t xml:space="preserve">ComputeSessionKey(SharedSecret, ClientChallenge, </w:t>
      </w:r>
    </w:p>
    <w:p w:rsidR="00720ACD" w:rsidRDefault="00BE5BF1">
      <w:pPr>
        <w:pStyle w:val="Code"/>
      </w:pPr>
      <w:r>
        <w:t xml:space="preserve">                  ServerChallenge)</w:t>
      </w:r>
    </w:p>
    <w:p w:rsidR="00720ACD" w:rsidRDefault="00720ACD">
      <w:pPr>
        <w:pStyle w:val="Code"/>
      </w:pPr>
    </w:p>
    <w:p w:rsidR="00720ACD" w:rsidRDefault="00BE5BF1">
      <w:pPr>
        <w:pStyle w:val="Code"/>
      </w:pPr>
      <w:r>
        <w:t xml:space="preserve">     M4SS := MD4(UNICODE(SharedSecret))</w:t>
      </w:r>
    </w:p>
    <w:p w:rsidR="00720ACD" w:rsidRDefault="00720ACD">
      <w:pPr>
        <w:pStyle w:val="Code"/>
      </w:pPr>
    </w:p>
    <w:p w:rsidR="00720ACD" w:rsidRDefault="00BE5BF1">
      <w:pPr>
        <w:pStyle w:val="Code"/>
      </w:pPr>
      <w:r>
        <w:t xml:space="preserve">     SET sum to ClientChallenge + ServerChallenge</w:t>
      </w:r>
    </w:p>
    <w:p w:rsidR="00720ACD" w:rsidRDefault="00BE5BF1">
      <w:pPr>
        <w:pStyle w:val="Code"/>
      </w:pPr>
      <w:r>
        <w:t xml:space="preserve">     SET k1 to lower 7 bytes of the M4SS</w:t>
      </w:r>
    </w:p>
    <w:p w:rsidR="00720ACD" w:rsidRDefault="00BE5BF1">
      <w:pPr>
        <w:pStyle w:val="Code"/>
      </w:pPr>
      <w:r>
        <w:t xml:space="preserve">     SET k2 to upper 7 bytes of the M4SS</w:t>
      </w:r>
    </w:p>
    <w:p w:rsidR="00720ACD" w:rsidRDefault="00BE5BF1">
      <w:pPr>
        <w:pStyle w:val="Code"/>
      </w:pPr>
      <w:r>
        <w:t xml:space="preserve">     CALL DES_ECB(sum, k1, &amp;output1)</w:t>
      </w:r>
    </w:p>
    <w:p w:rsidR="00720ACD" w:rsidRDefault="00BE5BF1">
      <w:pPr>
        <w:pStyle w:val="Code"/>
      </w:pPr>
      <w:r>
        <w:t xml:space="preserve">     CALL DES_ECB(output1, k2, &amp;output2)</w:t>
      </w:r>
    </w:p>
    <w:p w:rsidR="00720ACD" w:rsidRDefault="00BE5BF1">
      <w:pPr>
        <w:pStyle w:val="Code"/>
      </w:pPr>
      <w:r>
        <w:t xml:space="preserve">     SET Session-Key to output2</w:t>
      </w:r>
    </w:p>
    <w:p w:rsidR="00720ACD" w:rsidRDefault="00BE5BF1">
      <w:r>
        <w:t>The key produc</w:t>
      </w:r>
      <w:r>
        <w:t>ed without AES and strong-key support negotiated is 64 bits and is padded to 128 bits with zeros in the most-significant bits.</w:t>
      </w:r>
    </w:p>
    <w:p w:rsidR="00720ACD" w:rsidRDefault="00BE5BF1">
      <w:pPr>
        <w:pStyle w:val="Heading4"/>
      </w:pPr>
      <w:bookmarkStart w:id="485" w:name="section_594909fd725f45ac979962e4aefe0585"/>
      <w:bookmarkStart w:id="486" w:name="_Toc243612870"/>
      <w:r>
        <w:t>Netlogon Credential Computation</w:t>
      </w:r>
      <w:bookmarkEnd w:id="485"/>
      <w:bookmarkEnd w:id="486"/>
      <w:r>
        <w:fldChar w:fldCharType="begin"/>
      </w:r>
      <w:r>
        <w:instrText xml:space="preserve"> XE "Negotiated credential computation"</w:instrText>
      </w:r>
      <w:r>
        <w:fldChar w:fldCharType="end"/>
      </w:r>
    </w:p>
    <w:p w:rsidR="00720ACD" w:rsidRDefault="00BE5BF1">
      <w:r>
        <w:t xml:space="preserve">When establishing a </w:t>
      </w:r>
      <w:hyperlink w:anchor="gt_08ce423c-9f9c-48ed-afa8-8b64c04ecdca">
        <w:r>
          <w:rPr>
            <w:rStyle w:val="HyperlinkGreen"/>
            <w:b/>
          </w:rPr>
          <w:t>secure channel</w:t>
        </w:r>
      </w:hyperlink>
      <w:r>
        <w:t xml:space="preserve">, the input is the </w:t>
      </w:r>
      <w:hyperlink w:anchor="gt_54ceb15a-5c0f-4099-8d9f-71f7b91b0473">
        <w:r>
          <w:rPr>
            <w:rStyle w:val="HyperlinkGreen"/>
            <w:b/>
          </w:rPr>
          <w:t>client challenge</w:t>
        </w:r>
      </w:hyperlink>
      <w:r>
        <w:t xml:space="preserve"> when the Netlogon </w:t>
      </w:r>
      <w:hyperlink w:anchor="gt_b505ab37-868d-426c-bb19-af21e675e0b8">
        <w:r>
          <w:rPr>
            <w:rStyle w:val="HyperlinkGreen"/>
            <w:b/>
          </w:rPr>
          <w:t>credential</w:t>
        </w:r>
      </w:hyperlink>
      <w:r>
        <w:t xml:space="preserve"> for the client is being com</w:t>
      </w:r>
      <w:r>
        <w:t xml:space="preserve">puted, and the </w:t>
      </w:r>
      <w:hyperlink w:anchor="gt_7deccd83-29bf-4f63-ba8d-d3ae04d196e9">
        <w:r>
          <w:rPr>
            <w:rStyle w:val="HyperlinkGreen"/>
            <w:b/>
          </w:rPr>
          <w:t>server challenge (SC)</w:t>
        </w:r>
      </w:hyperlink>
      <w:r>
        <w:t xml:space="preserve"> when the Netlogon credential for the server is being computed. For subsequent calls using </w:t>
      </w:r>
      <w:hyperlink w:anchor="gt_e72a2c02-84a2-4ce3-b66f-86f725642dc3">
        <w:r>
          <w:rPr>
            <w:rStyle w:val="HyperlinkGreen"/>
            <w:b/>
          </w:rPr>
          <w:t>authe</w:t>
        </w:r>
        <w:r>
          <w:rPr>
            <w:rStyle w:val="HyperlinkGreen"/>
            <w:b/>
          </w:rPr>
          <w:t>nticators</w:t>
        </w:r>
      </w:hyperlink>
      <w:r>
        <w:t>, the input is the previously computed credential.</w:t>
      </w:r>
    </w:p>
    <w:p w:rsidR="00720ACD" w:rsidRDefault="00BE5BF1">
      <w:r>
        <w:t>Output contains the computed 64-bit Netlogon credential.</w:t>
      </w:r>
    </w:p>
    <w:p w:rsidR="00720ACD" w:rsidRDefault="00BE5BF1">
      <w:pPr>
        <w:pStyle w:val="Heading5"/>
      </w:pPr>
      <w:bookmarkStart w:id="487" w:name="section_13db74946d2c4448be8fcb5ba03e95d6"/>
      <w:bookmarkStart w:id="488" w:name="_Toc243612871"/>
      <w:r>
        <w:t>AES Credential</w:t>
      </w:r>
      <w:bookmarkEnd w:id="487"/>
      <w:bookmarkEnd w:id="488"/>
    </w:p>
    <w:p w:rsidR="00720ACD" w:rsidRDefault="00BE5BF1">
      <w:r>
        <w:lastRenderedPageBreak/>
        <w:t xml:space="preserve">If </w:t>
      </w:r>
      <w:hyperlink w:anchor="gt_21edac94-99d0-44cb-bc1a-3416d8fc618e">
        <w:r>
          <w:rPr>
            <w:rStyle w:val="HyperlinkGreen"/>
            <w:b/>
          </w:rPr>
          <w:t>AES</w:t>
        </w:r>
      </w:hyperlink>
      <w:r>
        <w:t xml:space="preserve"> support is negotiated between the client and the server</w:t>
      </w:r>
      <w:r>
        <w:t xml:space="preserve">, the Netlogon </w:t>
      </w:r>
      <w:hyperlink w:anchor="gt_b505ab37-868d-426c-bb19-af21e675e0b8">
        <w:r>
          <w:rPr>
            <w:rStyle w:val="HyperlinkGreen"/>
            <w:b/>
          </w:rPr>
          <w:t>credentials</w:t>
        </w:r>
      </w:hyperlink>
      <w:r>
        <w:t xml:space="preserve"> are computed using the AES-128 encryption algorithm in 8-bit CFB mode with a zero initialization vector.</w:t>
      </w:r>
    </w:p>
    <w:p w:rsidR="00720ACD" w:rsidRDefault="00BE5BF1">
      <w:pPr>
        <w:pStyle w:val="Code"/>
      </w:pPr>
      <w:r>
        <w:t xml:space="preserve">ComputeNetlogonCredential(Input, Sk, </w:t>
      </w:r>
    </w:p>
    <w:p w:rsidR="00720ACD" w:rsidRDefault="00BE5BF1">
      <w:pPr>
        <w:pStyle w:val="Code"/>
      </w:pPr>
      <w:r>
        <w:t xml:space="preserve">             Output)</w:t>
      </w:r>
    </w:p>
    <w:p w:rsidR="00720ACD" w:rsidRDefault="00720ACD">
      <w:pPr>
        <w:pStyle w:val="Code"/>
      </w:pPr>
    </w:p>
    <w:p w:rsidR="00720ACD" w:rsidRDefault="00BE5BF1">
      <w:pPr>
        <w:pStyle w:val="Code"/>
      </w:pPr>
      <w:r>
        <w:t xml:space="preserve">      SET IV = 0</w:t>
      </w:r>
    </w:p>
    <w:p w:rsidR="00720ACD" w:rsidRDefault="00BE5BF1">
      <w:pPr>
        <w:pStyle w:val="Code"/>
      </w:pPr>
      <w:r>
        <w:t xml:space="preserve">      CALL AesEncrypt(Input, Sk, IV, Output)</w:t>
      </w:r>
    </w:p>
    <w:p w:rsidR="00720ACD" w:rsidRDefault="00BE5BF1">
      <w:r>
        <w:t xml:space="preserve">AesEncrypt is the AES-128 encryption algorithm in 8-bit CFB mode with a zero initialization vector </w:t>
      </w:r>
      <w:hyperlink r:id="rId251">
        <w:r>
          <w:rPr>
            <w:rStyle w:val="Hyperlink"/>
          </w:rPr>
          <w:t>[FIPS197]</w:t>
        </w:r>
      </w:hyperlink>
      <w:r>
        <w:t>.</w:t>
      </w:r>
    </w:p>
    <w:p w:rsidR="00720ACD" w:rsidRDefault="00BE5BF1">
      <w:pPr>
        <w:pStyle w:val="Heading5"/>
      </w:pPr>
      <w:bookmarkStart w:id="489" w:name="section_04f184c7d31b44d09647970d07b536c2"/>
      <w:bookmarkStart w:id="490" w:name="_Toc243612872"/>
      <w:r>
        <w:t>DES Credential</w:t>
      </w:r>
      <w:bookmarkEnd w:id="489"/>
      <w:bookmarkEnd w:id="490"/>
    </w:p>
    <w:p w:rsidR="00720ACD" w:rsidRDefault="00BE5BF1">
      <w:r>
        <w:t xml:space="preserve">The </w:t>
      </w:r>
      <w:hyperlink w:anchor="gt_4f67a585-fb00-4166-93e8-cf4abca8226d">
        <w:r>
          <w:rPr>
            <w:rStyle w:val="HyperlinkGreen"/>
            <w:b/>
          </w:rPr>
          <w:t>session key</w:t>
        </w:r>
      </w:hyperlink>
      <w:r>
        <w:t xml:space="preserve"> is computed as follows.</w:t>
      </w:r>
    </w:p>
    <w:p w:rsidR="00720ACD" w:rsidRDefault="00BE5BF1">
      <w:pPr>
        <w:pStyle w:val="Code"/>
      </w:pPr>
      <w:r>
        <w:t>InitLMKey(KeyIn, KeyOut)</w:t>
      </w:r>
    </w:p>
    <w:p w:rsidR="00720ACD" w:rsidRDefault="00BE5BF1">
      <w:pPr>
        <w:pStyle w:val="Code"/>
      </w:pPr>
      <w:r>
        <w:t xml:space="preserve">      KeyOut[0] = KeyIn[0] &gt;&gt; 0x01;</w:t>
      </w:r>
    </w:p>
    <w:p w:rsidR="00720ACD" w:rsidRDefault="00BE5BF1">
      <w:pPr>
        <w:pStyle w:val="Code"/>
      </w:pPr>
      <w:r>
        <w:t xml:space="preserve">      KeyOut[1] = ((KeyIn[0]&amp;0x01)&lt;&lt;6) | (KeyIn[1]&gt;&gt;2);</w:t>
      </w:r>
    </w:p>
    <w:p w:rsidR="00720ACD" w:rsidRDefault="00BE5BF1">
      <w:pPr>
        <w:pStyle w:val="Code"/>
      </w:pPr>
      <w:r>
        <w:t xml:space="preserve">      KeyOut[2] = ((KeyIn[1]&amp;0x03)&lt;&lt;5) | </w:t>
      </w:r>
      <w:r>
        <w:t>(KeyIn[2]&gt;&gt;3);</w:t>
      </w:r>
    </w:p>
    <w:p w:rsidR="00720ACD" w:rsidRDefault="00BE5BF1">
      <w:pPr>
        <w:pStyle w:val="Code"/>
      </w:pPr>
      <w:r>
        <w:t xml:space="preserve">      KeyOut[3] = ((KeyIn[2]&amp;0x07)&lt;&lt;4) | (KeyIn[3]&gt;&gt;4);</w:t>
      </w:r>
    </w:p>
    <w:p w:rsidR="00720ACD" w:rsidRDefault="00BE5BF1">
      <w:pPr>
        <w:pStyle w:val="Code"/>
      </w:pPr>
      <w:r>
        <w:t xml:space="preserve">      KeyOut[4] = ((KeyIn[3]&amp;0x0F)&lt;&lt;3) | (KeyIn[4]&gt;&gt;5);</w:t>
      </w:r>
    </w:p>
    <w:p w:rsidR="00720ACD" w:rsidRDefault="00BE5BF1">
      <w:pPr>
        <w:pStyle w:val="Code"/>
      </w:pPr>
      <w:r>
        <w:t xml:space="preserve">      KeyOut[5] = ((KeyIn[4]&amp;0x1F)&lt;&lt;2) | (KeyIn[5]&gt;&gt;6);</w:t>
      </w:r>
    </w:p>
    <w:p w:rsidR="00720ACD" w:rsidRDefault="00BE5BF1">
      <w:pPr>
        <w:pStyle w:val="Code"/>
      </w:pPr>
      <w:r>
        <w:t xml:space="preserve">      KeyOut[6] = ((KeyIn[5]&amp;0x3F)&lt;&lt;1) | (KeyIn[6]&gt;&gt;7);</w:t>
      </w:r>
    </w:p>
    <w:p w:rsidR="00720ACD" w:rsidRDefault="00BE5BF1">
      <w:pPr>
        <w:pStyle w:val="Code"/>
      </w:pPr>
      <w:r>
        <w:t xml:space="preserve">      KeyOut[7] = KeyIn[6] &amp; 0x7F;</w:t>
      </w:r>
    </w:p>
    <w:p w:rsidR="00720ACD" w:rsidRDefault="00720ACD">
      <w:pPr>
        <w:pStyle w:val="Code"/>
      </w:pPr>
    </w:p>
    <w:p w:rsidR="00720ACD" w:rsidRDefault="00BE5BF1">
      <w:pPr>
        <w:pStyle w:val="Code"/>
      </w:pPr>
      <w:r>
        <w:t>for( int i=0; i&lt;8; i++ ){</w:t>
      </w:r>
    </w:p>
    <w:p w:rsidR="00720ACD" w:rsidRDefault="00BE5BF1">
      <w:pPr>
        <w:pStyle w:val="Code"/>
      </w:pPr>
      <w:r>
        <w:t xml:space="preserve">      KeyOut[i] = (KeyOut[i] &lt;&lt; 1) &amp; 0xfe; </w:t>
      </w:r>
    </w:p>
    <w:p w:rsidR="00720ACD" w:rsidRDefault="00BE5BF1">
      <w:pPr>
        <w:pStyle w:val="Code"/>
      </w:pPr>
      <w:r>
        <w:t xml:space="preserve">   }</w:t>
      </w:r>
    </w:p>
    <w:p w:rsidR="00720ACD" w:rsidRDefault="00BE5BF1">
      <w:r>
        <w:t xml:space="preserve">Assume bytes(s, e, l) returns bytes from s to e of the byte array l. After a session key is computed, a Netlogon </w:t>
      </w:r>
      <w:hyperlink w:anchor="gt_b505ab37-868d-426c-bb19-af21e675e0b8">
        <w:r>
          <w:rPr>
            <w:rStyle w:val="HyperlinkGreen"/>
            <w:b/>
          </w:rPr>
          <w:t>credential</w:t>
        </w:r>
      </w:hyperlink>
      <w:r>
        <w:t xml:space="preserve"> is computed. If </w:t>
      </w:r>
      <w:hyperlink w:anchor="gt_21edac94-99d0-44cb-bc1a-3416d8fc618e">
        <w:r>
          <w:rPr>
            <w:rStyle w:val="HyperlinkGreen"/>
            <w:b/>
          </w:rPr>
          <w:t>AES</w:t>
        </w:r>
      </w:hyperlink>
      <w:r>
        <w:t xml:space="preserve"> support is not negotiated between the client and the server, the Netlogon credentials are computed using DES:</w:t>
      </w:r>
    </w:p>
    <w:p w:rsidR="00720ACD" w:rsidRDefault="00BE5BF1">
      <w:pPr>
        <w:pStyle w:val="Code"/>
      </w:pPr>
      <w:r>
        <w:t>ComputeNetlogonCredenti</w:t>
      </w:r>
      <w:r>
        <w:t xml:space="preserve">al(Input, Sk, </w:t>
      </w:r>
    </w:p>
    <w:p w:rsidR="00720ACD" w:rsidRDefault="00BE5BF1">
      <w:pPr>
        <w:pStyle w:val="Code"/>
      </w:pPr>
      <w:r>
        <w:t xml:space="preserve">             Output)</w:t>
      </w:r>
    </w:p>
    <w:p w:rsidR="00720ACD" w:rsidRDefault="00720ACD">
      <w:pPr>
        <w:pStyle w:val="Code"/>
      </w:pPr>
    </w:p>
    <w:p w:rsidR="00720ACD" w:rsidRDefault="00BE5BF1">
      <w:pPr>
        <w:pStyle w:val="Code"/>
      </w:pPr>
      <w:r>
        <w:t xml:space="preserve">      SET k1 to bytes(0, 6, Sk)</w:t>
      </w:r>
    </w:p>
    <w:p w:rsidR="00720ACD" w:rsidRDefault="00BE5BF1">
      <w:pPr>
        <w:pStyle w:val="Code"/>
      </w:pPr>
      <w:r>
        <w:t xml:space="preserve">      CALL InitLMKey(k1, k3)</w:t>
      </w:r>
    </w:p>
    <w:p w:rsidR="00720ACD" w:rsidRDefault="00BE5BF1">
      <w:pPr>
        <w:pStyle w:val="Code"/>
      </w:pPr>
      <w:r>
        <w:t xml:space="preserve">      SET k2 to bytes(7, 13, Sk)</w:t>
      </w:r>
    </w:p>
    <w:p w:rsidR="00720ACD" w:rsidRDefault="00BE5BF1">
      <w:pPr>
        <w:pStyle w:val="Code"/>
      </w:pPr>
      <w:r>
        <w:t xml:space="preserve">      CALL InitLMKey(k2, k4)</w:t>
      </w:r>
    </w:p>
    <w:p w:rsidR="00720ACD" w:rsidRDefault="00BE5BF1">
      <w:pPr>
        <w:pStyle w:val="Code"/>
      </w:pPr>
      <w:r>
        <w:t xml:space="preserve">      CALL DES_ECB(Input, k3, &amp;output1)</w:t>
      </w:r>
    </w:p>
    <w:p w:rsidR="00720ACD" w:rsidRDefault="00BE5BF1">
      <w:pPr>
        <w:pStyle w:val="Code"/>
      </w:pPr>
      <w:r>
        <w:t xml:space="preserve">      CALL DES_ECB(output1, k4, &amp;output2)</w:t>
      </w:r>
    </w:p>
    <w:p w:rsidR="00720ACD" w:rsidRDefault="00BE5BF1">
      <w:pPr>
        <w:pStyle w:val="Code"/>
      </w:pPr>
      <w:r>
        <w:t xml:space="preserve">      SET Outp</w:t>
      </w:r>
      <w:r>
        <w:t>ut to output2</w:t>
      </w:r>
    </w:p>
    <w:p w:rsidR="00720ACD" w:rsidRDefault="00BE5BF1">
      <w:r>
        <w:t>DES_ECB is the DES encryption algorithm in ECB mode (</w:t>
      </w:r>
      <w:hyperlink r:id="rId252">
        <w:r>
          <w:rPr>
            <w:rStyle w:val="Hyperlink"/>
          </w:rPr>
          <w:t>[FIPS81]</w:t>
        </w:r>
      </w:hyperlink>
      <w:r>
        <w:t xml:space="preserve"> and </w:t>
      </w:r>
      <w:hyperlink r:id="rId253">
        <w:r>
          <w:rPr>
            <w:rStyle w:val="Hyperlink"/>
          </w:rPr>
          <w:t>[FIPS46-2]</w:t>
        </w:r>
      </w:hyperlink>
      <w:r>
        <w:t>).</w:t>
      </w:r>
    </w:p>
    <w:p w:rsidR="00720ACD" w:rsidRDefault="00BE5BF1">
      <w:pPr>
        <w:pStyle w:val="Heading4"/>
      </w:pPr>
      <w:bookmarkStart w:id="491" w:name="section_da7acaa3030b481e979bf58f89389806"/>
      <w:bookmarkStart w:id="492" w:name="_Toc243612873"/>
      <w:r>
        <w:t>Netlogon Authenticator Computation and Verification</w:t>
      </w:r>
      <w:bookmarkEnd w:id="491"/>
      <w:bookmarkEnd w:id="492"/>
      <w:r>
        <w:fldChar w:fldCharType="begin"/>
      </w:r>
      <w:r>
        <w:instrText xml:space="preserve"> XE "Netlogon authenticator computation and verification"</w:instrText>
      </w:r>
      <w:r>
        <w:fldChar w:fldCharType="end"/>
      </w:r>
    </w:p>
    <w:p w:rsidR="00720ACD" w:rsidRDefault="00BE5BF1">
      <w:r>
        <w:t xml:space="preserve">All methods that require a </w:t>
      </w:r>
      <w:hyperlink w:anchor="gt_08ce423c-9f9c-48ed-afa8-8b64c04ecdca">
        <w:r>
          <w:rPr>
            <w:rStyle w:val="HyperlinkGreen"/>
            <w:b/>
          </w:rPr>
          <w:t>secure channel</w:t>
        </w:r>
      </w:hyperlink>
      <w:r>
        <w:t xml:space="preserve">, except </w:t>
      </w:r>
      <w:hyperlink w:anchor="Section_1725735133844de5bfe0453926ef67cd" w:history="1">
        <w:r>
          <w:rPr>
            <w:rStyle w:val="Hyperlink"/>
          </w:rPr>
          <w:t>NetrLogonSamLogonEx</w:t>
        </w:r>
      </w:hyperlink>
      <w:r>
        <w:t xml:space="preserve">, will use Netlogon </w:t>
      </w:r>
      <w:hyperlink w:anchor="gt_e72a2c02-84a2-4ce3-b66f-86f725642dc3">
        <w:r>
          <w:rPr>
            <w:rStyle w:val="HyperlinkGreen"/>
            <w:b/>
          </w:rPr>
          <w:t>authenticators</w:t>
        </w:r>
      </w:hyperlink>
      <w:r>
        <w:t xml:space="preserve">. If the Netlogon </w:t>
      </w:r>
      <w:hyperlink w:anchor="gt_8a7f6700-8311-45bc-af10-82e10accd331">
        <w:r>
          <w:rPr>
            <w:rStyle w:val="HyperlinkGreen"/>
            <w:b/>
          </w:rPr>
          <w:t>RPC</w:t>
        </w:r>
      </w:hyperlink>
      <w:r>
        <w:t xml:space="preserve"> call is using Netlogon authent</w:t>
      </w:r>
      <w:r>
        <w:t>icators, the following steps are used to calculate the authenticator:</w:t>
      </w:r>
    </w:p>
    <w:p w:rsidR="00720ACD" w:rsidRDefault="00BE5BF1">
      <w:pPr>
        <w:pStyle w:val="ListParagraph"/>
        <w:numPr>
          <w:ilvl w:val="0"/>
          <w:numId w:val="60"/>
        </w:numPr>
      </w:pPr>
      <w:r>
        <w:t xml:space="preserve">Each time a client sends a new request, it records the current time stamp (expressed as the number of seconds since 00:00:00 on January 1, 1970 (UTC)) in the </w:t>
      </w:r>
      <w:r>
        <w:rPr>
          <w:b/>
        </w:rPr>
        <w:t>Timestamp</w:t>
      </w:r>
      <w:r>
        <w:t xml:space="preserve"> field of the Retur</w:t>
      </w:r>
      <w:r>
        <w:t xml:space="preserve">nAuthenticator that is a </w:t>
      </w:r>
      <w:r>
        <w:rPr>
          <w:b/>
        </w:rPr>
        <w:t>NETLOGON_AUTHENTICATOR</w:t>
      </w:r>
      <w:r>
        <w:t xml:space="preserve"> structure, as specified in section </w:t>
      </w:r>
      <w:hyperlink w:anchor="Section_76c93227942a4687ab9d9d972ffabdab" w:history="1">
        <w:r>
          <w:rPr>
            <w:rStyle w:val="Hyperlink"/>
          </w:rPr>
          <w:t>2.2.1.1.6</w:t>
        </w:r>
      </w:hyperlink>
      <w:r>
        <w:t xml:space="preserve">. The client also adds the value of this time stamp to the stored Netlogon client </w:t>
      </w:r>
      <w:hyperlink w:anchor="gt_b505ab37-868d-426c-bb19-af21e675e0b8">
        <w:r>
          <w:rPr>
            <w:rStyle w:val="HyperlinkGreen"/>
            <w:b/>
          </w:rPr>
          <w:t>credential</w:t>
        </w:r>
      </w:hyperlink>
      <w:r>
        <w:t xml:space="preserve"> and encrypts the result with the </w:t>
      </w:r>
      <w:hyperlink w:anchor="gt_4f67a585-fb00-4166-93e8-cf4abca8226d">
        <w:r>
          <w:rPr>
            <w:rStyle w:val="HyperlinkGreen"/>
            <w:b/>
          </w:rPr>
          <w:t>session key</w:t>
        </w:r>
      </w:hyperlink>
      <w:r>
        <w:t xml:space="preserve">, using the Netlogon credential </w:t>
      </w:r>
      <w:r>
        <w:lastRenderedPageBreak/>
        <w:t xml:space="preserve">computation algorithm defined in section </w:t>
      </w:r>
      <w:hyperlink w:anchor="Section_594909fd725f45ac979962e4aefe0585" w:history="1">
        <w:r>
          <w:rPr>
            <w:rStyle w:val="Hyperlink"/>
          </w:rPr>
          <w:t>3.1.4.4</w:t>
        </w:r>
      </w:hyperlink>
      <w:r>
        <w:t xml:space="preserve">. The result of this computation is stored in the </w:t>
      </w:r>
      <w:r>
        <w:rPr>
          <w:b/>
        </w:rPr>
        <w:t>Credential</w:t>
      </w:r>
      <w:r>
        <w:t xml:space="preserve"> field of the </w:t>
      </w:r>
      <w:r>
        <w:rPr>
          <w:b/>
        </w:rPr>
        <w:t>NETLOGON_AUTHENTICATOR</w:t>
      </w:r>
      <w:r>
        <w:t xml:space="preserve"> structure and is then sent to the server.</w:t>
      </w:r>
    </w:p>
    <w:p w:rsidR="00720ACD" w:rsidRDefault="00BE5BF1">
      <w:pPr>
        <w:pStyle w:val="Code"/>
      </w:pPr>
      <w:r>
        <w:t>SET TimeNow = current time;</w:t>
      </w:r>
    </w:p>
    <w:p w:rsidR="00720ACD" w:rsidRDefault="00BE5BF1">
      <w:pPr>
        <w:pStyle w:val="Code"/>
      </w:pPr>
      <w:r>
        <w:t xml:space="preserve">SET ClientAuthenticator.Timestamp = TimeNow; </w:t>
      </w:r>
    </w:p>
    <w:p w:rsidR="00720ACD" w:rsidRDefault="00BE5BF1">
      <w:pPr>
        <w:pStyle w:val="Code"/>
      </w:pPr>
      <w:r>
        <w:t>SE</w:t>
      </w:r>
      <w:r>
        <w:t>T ClientStoredCredential = ClientStoredCredential + TimeNow;</w:t>
      </w:r>
    </w:p>
    <w:p w:rsidR="00720ACD" w:rsidRDefault="00BE5BF1">
      <w:pPr>
        <w:pStyle w:val="Code"/>
      </w:pPr>
      <w:r>
        <w:t>CALL ComputeNetlogonCredential(ClientStoredCredential,</w:t>
      </w:r>
    </w:p>
    <w:p w:rsidR="00720ACD" w:rsidRDefault="00BE5BF1">
      <w:pPr>
        <w:pStyle w:val="Code"/>
      </w:pPr>
      <w:r>
        <w:t xml:space="preserve">              Session-Key, ClientAuthenticator.Credential);</w:t>
      </w:r>
    </w:p>
    <w:p w:rsidR="00720ACD" w:rsidRDefault="00720ACD">
      <w:pPr>
        <w:pStyle w:val="Code"/>
      </w:pPr>
    </w:p>
    <w:p w:rsidR="00720ACD" w:rsidRDefault="00BE5BF1">
      <w:pPr>
        <w:pStyle w:val="ListParagraph"/>
        <w:numPr>
          <w:ilvl w:val="0"/>
          <w:numId w:val="60"/>
        </w:numPr>
      </w:pPr>
      <w:r>
        <w:t>When the server receives a request, the server confirms the validity of the Net</w:t>
      </w:r>
      <w:r>
        <w:t xml:space="preserve">logon authenticator that it received with the request. Validation is achieved by adding the time stamp transmitted in the received Netlogon authenticator to the server's stored copy of the Netlogon credential, and by encrypting the result with the session </w:t>
      </w:r>
      <w:r>
        <w:t>key, using the algorithm specified in section 3.1.4.4. The server then compares the Netlogon credential that it just calculated with the Netlogon credential transmitted in the received Netlogon authenticator. If the Netlogon credentials do not match, the o</w:t>
      </w:r>
      <w:r>
        <w:t>peration fails, and an error indicating that access is denied is returned to the client.</w:t>
      </w:r>
    </w:p>
    <w:p w:rsidR="00720ACD" w:rsidRDefault="00BE5BF1">
      <w:pPr>
        <w:pStyle w:val="ListParagraph"/>
        <w:ind w:left="360"/>
      </w:pPr>
      <w:r>
        <w:t xml:space="preserve">If the Netlogon credentials match, the server increments the Netlogon credential in the Netlogon authenticator by one, performs the computation defined in </w:t>
      </w:r>
      <w:r>
        <w:rPr>
          <w:b/>
        </w:rPr>
        <w:t xml:space="preserve">Netlogon </w:t>
      </w:r>
      <w:r>
        <w:rPr>
          <w:b/>
        </w:rPr>
        <w:t>Credential Computation</w:t>
      </w:r>
      <w:r>
        <w:t xml:space="preserve">, section 3.1.4.4, and stores the new Netlogon credential. The server returns a Netlogon authenticator that contains the new Netlogon credential to the client. </w:t>
      </w:r>
    </w:p>
    <w:p w:rsidR="00720ACD" w:rsidRDefault="00BE5BF1">
      <w:pPr>
        <w:pStyle w:val="Code"/>
      </w:pPr>
      <w:r>
        <w:t>SET ServerStoredCredential = ServerStoredCredential +</w:t>
      </w:r>
    </w:p>
    <w:p w:rsidR="00720ACD" w:rsidRDefault="00BE5BF1">
      <w:pPr>
        <w:pStyle w:val="Code"/>
      </w:pPr>
      <w:r>
        <w:t xml:space="preserve">              Clien</w:t>
      </w:r>
      <w:r>
        <w:t>tAuthenticator.Timestamp;</w:t>
      </w:r>
    </w:p>
    <w:p w:rsidR="00720ACD" w:rsidRDefault="00BE5BF1">
      <w:pPr>
        <w:pStyle w:val="Code"/>
      </w:pPr>
      <w:r>
        <w:t>CALL ComputeNetlogonCredential(ServerStoredCredential,</w:t>
      </w:r>
    </w:p>
    <w:p w:rsidR="00720ACD" w:rsidRDefault="00BE5BF1">
      <w:pPr>
        <w:pStyle w:val="Code"/>
      </w:pPr>
      <w:r>
        <w:t xml:space="preserve">              Session-Key, TempCredential);</w:t>
      </w:r>
    </w:p>
    <w:p w:rsidR="00720ACD" w:rsidRDefault="00BE5BF1">
      <w:pPr>
        <w:pStyle w:val="Code"/>
      </w:pPr>
      <w:r>
        <w:t>IF TempCredential != ClientAuthenticator.Credential</w:t>
      </w:r>
    </w:p>
    <w:p w:rsidR="00720ACD" w:rsidRDefault="00BE5BF1">
      <w:pPr>
        <w:pStyle w:val="Code"/>
      </w:pPr>
      <w:r>
        <w:t xml:space="preserve">   THEN return access denied error</w:t>
      </w:r>
    </w:p>
    <w:p w:rsidR="00720ACD" w:rsidRDefault="00720ACD">
      <w:pPr>
        <w:pStyle w:val="Code"/>
      </w:pPr>
    </w:p>
    <w:p w:rsidR="00720ACD" w:rsidRDefault="00BE5BF1">
      <w:pPr>
        <w:pStyle w:val="Code"/>
      </w:pPr>
      <w:r>
        <w:t>SET ServerStoredCredential = ServerStoredCr</w:t>
      </w:r>
      <w:r>
        <w:t>edential + 1;</w:t>
      </w:r>
    </w:p>
    <w:p w:rsidR="00720ACD" w:rsidRDefault="00BE5BF1">
      <w:pPr>
        <w:pStyle w:val="Code"/>
      </w:pPr>
      <w:r>
        <w:t>CALL ComputeNetlogonCredential(ServerStoredCredential,</w:t>
      </w:r>
    </w:p>
    <w:p w:rsidR="00720ACD" w:rsidRDefault="00BE5BF1">
      <w:pPr>
        <w:pStyle w:val="Code"/>
      </w:pPr>
      <w:r>
        <w:t xml:space="preserve">              Session-Key, ServerAuthenticator.Credential);</w:t>
      </w:r>
    </w:p>
    <w:p w:rsidR="00720ACD" w:rsidRDefault="00720ACD">
      <w:pPr>
        <w:pStyle w:val="Code"/>
      </w:pPr>
    </w:p>
    <w:p w:rsidR="00720ACD" w:rsidRDefault="00BE5BF1">
      <w:pPr>
        <w:pStyle w:val="ListParagraph"/>
        <w:numPr>
          <w:ilvl w:val="0"/>
          <w:numId w:val="60"/>
        </w:numPr>
      </w:pPr>
      <w:r>
        <w:t>The client validates the returned Netlogon authenticator by incrementing its stored Netlogon credential by one, encrypting the</w:t>
      </w:r>
      <w:r>
        <w:t xml:space="preserve"> result with the session key using the algorithm defined in section 3.1.4.4, and comparing the results. If this is successful, the client stores the Netlogon credential part of the Netlogon authenticator as the new Netlogon credential. If the validation fa</w:t>
      </w:r>
      <w:r>
        <w:t xml:space="preserve">ils, the client SHOULD re-establish its secure channel with the </w:t>
      </w:r>
      <w:hyperlink w:anchor="gt_76a05049-3531-4abd-aec8-30e19954b4bd">
        <w:r>
          <w:rPr>
            <w:rStyle w:val="HyperlinkGreen"/>
            <w:b/>
          </w:rPr>
          <w:t>domain controller</w:t>
        </w:r>
      </w:hyperlink>
      <w:r>
        <w:t>.</w:t>
      </w:r>
    </w:p>
    <w:p w:rsidR="00720ACD" w:rsidRDefault="00BE5BF1">
      <w:pPr>
        <w:pStyle w:val="Code"/>
      </w:pPr>
      <w:r>
        <w:t>SET ClientStoredCredential = ClientStoredCredential + 1;</w:t>
      </w:r>
    </w:p>
    <w:p w:rsidR="00720ACD" w:rsidRDefault="00BE5BF1">
      <w:pPr>
        <w:pStyle w:val="Code"/>
      </w:pPr>
      <w:r>
        <w:t>CALL ComputeNetlogonCredential(ClientStoredCredential,</w:t>
      </w:r>
    </w:p>
    <w:p w:rsidR="00720ACD" w:rsidRDefault="00BE5BF1">
      <w:pPr>
        <w:pStyle w:val="Code"/>
      </w:pPr>
      <w:r>
        <w:t xml:space="preserve">              Session-Key, TempCredential);</w:t>
      </w:r>
    </w:p>
    <w:p w:rsidR="00720ACD" w:rsidRDefault="00BE5BF1">
      <w:pPr>
        <w:pStyle w:val="Code"/>
      </w:pPr>
      <w:r>
        <w:t>IF TempCredential != ServerAuthenticator.Credential</w:t>
      </w:r>
    </w:p>
    <w:p w:rsidR="00720ACD" w:rsidRDefault="00BE5BF1">
      <w:pPr>
        <w:pStyle w:val="Code"/>
      </w:pPr>
      <w:r>
        <w:t xml:space="preserve">   THEN return abort</w:t>
      </w:r>
    </w:p>
    <w:p w:rsidR="00720ACD" w:rsidRDefault="00720ACD">
      <w:pPr>
        <w:pStyle w:val="Code"/>
      </w:pPr>
    </w:p>
    <w:p w:rsidR="00720ACD" w:rsidRDefault="00BE5BF1">
      <w:r>
        <w:t>In each of the addition operations previously performed, the least-significant 4 bytes of the credential are added with the 4-byte time s</w:t>
      </w:r>
      <w:r>
        <w:t>tamp value (or the constant 1), and overflow is ignored. This leaves the most-significant 4 bytes of the credential unmodified.</w:t>
      </w:r>
    </w:p>
    <w:p w:rsidR="00720ACD" w:rsidRDefault="00BE5BF1">
      <w:pPr>
        <w:pStyle w:val="Heading4"/>
      </w:pPr>
      <w:bookmarkStart w:id="493" w:name="section_f61c3f4a53ff4f3090066d93a2162ef8"/>
      <w:bookmarkStart w:id="494" w:name="_Toc243612874"/>
      <w:r>
        <w:t>Calling Methods Requiring Session-Key Establishment</w:t>
      </w:r>
      <w:bookmarkEnd w:id="493"/>
      <w:bookmarkEnd w:id="494"/>
      <w:r>
        <w:fldChar w:fldCharType="begin"/>
      </w:r>
      <w:r>
        <w:instrText xml:space="preserve"> XE "Calling methods requiring session-key establishment"</w:instrText>
      </w:r>
      <w:r>
        <w:fldChar w:fldCharType="end"/>
      </w:r>
    </w:p>
    <w:p w:rsidR="00720ACD" w:rsidRDefault="00BE5BF1">
      <w:r>
        <w:t>To call the metho</w:t>
      </w:r>
      <w:r>
        <w:t xml:space="preserve">ds in the following set, the client and the server MUST have performed </w:t>
      </w:r>
      <w:hyperlink w:anchor="gt_4f67a585-fb00-4166-93e8-cf4abca8226d">
        <w:r>
          <w:rPr>
            <w:rStyle w:val="HyperlinkGreen"/>
            <w:b/>
          </w:rPr>
          <w:t>session-key</w:t>
        </w:r>
      </w:hyperlink>
      <w:r>
        <w:t xml:space="preserve"> negotiation. If negotiation has not been completed prior to the time of a call, negotiation MUST be initiated a</w:t>
      </w:r>
      <w:r>
        <w:t xml:space="preserve">nd completed before making the call. Each method that requires a </w:t>
      </w:r>
      <w:hyperlink w:anchor="gt_08ce423c-9f9c-48ed-afa8-8b64c04ecdca">
        <w:r>
          <w:rPr>
            <w:rStyle w:val="HyperlinkGreen"/>
            <w:b/>
          </w:rPr>
          <w:t>secure channel</w:t>
        </w:r>
      </w:hyperlink>
      <w:r>
        <w:t xml:space="preserve"> is </w:t>
      </w:r>
      <w:r>
        <w:lastRenderedPageBreak/>
        <w:t xml:space="preserve">defined in section </w:t>
      </w:r>
      <w:hyperlink w:anchor="Section_1b79123d2f1e4970b9e8ea74ba95f95a" w:history="1">
        <w:r>
          <w:rPr>
            <w:rStyle w:val="Hyperlink"/>
          </w:rPr>
          <w:t>3.5</w:t>
        </w:r>
      </w:hyperlink>
      <w:r>
        <w:t xml:space="preserve">, with the errors specified. </w:t>
      </w:r>
      <w:r>
        <w:t>For descriptions of the following methods, see section 3.5.</w:t>
      </w:r>
    </w:p>
    <w:p w:rsidR="00720ACD" w:rsidRDefault="00BE5BF1">
      <w:pPr>
        <w:pStyle w:val="ListParagraph"/>
        <w:numPr>
          <w:ilvl w:val="0"/>
          <w:numId w:val="61"/>
        </w:numPr>
      </w:pPr>
      <w:r>
        <w:t>NetrGetForestTrustInformation</w:t>
      </w:r>
    </w:p>
    <w:p w:rsidR="00720ACD" w:rsidRDefault="00BE5BF1">
      <w:pPr>
        <w:pStyle w:val="ListParagraph"/>
        <w:numPr>
          <w:ilvl w:val="0"/>
          <w:numId w:val="61"/>
        </w:numPr>
      </w:pPr>
      <w:r>
        <w:t>NetrLogonGetCapabilities</w:t>
      </w:r>
    </w:p>
    <w:p w:rsidR="00720ACD" w:rsidRDefault="00BE5BF1">
      <w:pPr>
        <w:pStyle w:val="ListParagraph"/>
        <w:numPr>
          <w:ilvl w:val="0"/>
          <w:numId w:val="61"/>
        </w:numPr>
      </w:pPr>
      <w:r>
        <w:t>NetrLogonSamLogon</w:t>
      </w:r>
    </w:p>
    <w:p w:rsidR="00720ACD" w:rsidRDefault="00BE5BF1">
      <w:pPr>
        <w:pStyle w:val="ListParagraph"/>
        <w:numPr>
          <w:ilvl w:val="0"/>
          <w:numId w:val="61"/>
        </w:numPr>
      </w:pPr>
      <w:r>
        <w:t>NetrLogonSamLogonEx</w:t>
      </w:r>
    </w:p>
    <w:p w:rsidR="00720ACD" w:rsidRDefault="00BE5BF1">
      <w:pPr>
        <w:pStyle w:val="ListParagraph"/>
        <w:numPr>
          <w:ilvl w:val="0"/>
          <w:numId w:val="61"/>
        </w:numPr>
      </w:pPr>
      <w:r>
        <w:t>NetrLogonSamLogonWithFlags</w:t>
      </w:r>
    </w:p>
    <w:p w:rsidR="00720ACD" w:rsidRDefault="00BE5BF1">
      <w:pPr>
        <w:pStyle w:val="ListParagraph"/>
        <w:numPr>
          <w:ilvl w:val="0"/>
          <w:numId w:val="61"/>
        </w:numPr>
      </w:pPr>
      <w:r>
        <w:t>NetrLogonSamLogoff</w:t>
      </w:r>
    </w:p>
    <w:p w:rsidR="00720ACD" w:rsidRDefault="00BE5BF1">
      <w:pPr>
        <w:pStyle w:val="ListParagraph"/>
        <w:numPr>
          <w:ilvl w:val="0"/>
          <w:numId w:val="61"/>
        </w:numPr>
      </w:pPr>
      <w:r>
        <w:t>NetrLogonSendToSam</w:t>
      </w:r>
    </w:p>
    <w:p w:rsidR="00720ACD" w:rsidRDefault="00BE5BF1">
      <w:pPr>
        <w:pStyle w:val="ListParagraph"/>
        <w:numPr>
          <w:ilvl w:val="0"/>
          <w:numId w:val="61"/>
        </w:numPr>
      </w:pPr>
      <w:r>
        <w:t>NetrServerPasswordGet</w:t>
      </w:r>
    </w:p>
    <w:p w:rsidR="00720ACD" w:rsidRDefault="00BE5BF1">
      <w:pPr>
        <w:pStyle w:val="ListParagraph"/>
        <w:numPr>
          <w:ilvl w:val="0"/>
          <w:numId w:val="61"/>
        </w:numPr>
      </w:pPr>
      <w:r>
        <w:t>NetrServerPasswordSet</w:t>
      </w:r>
    </w:p>
    <w:p w:rsidR="00720ACD" w:rsidRDefault="00BE5BF1">
      <w:pPr>
        <w:pStyle w:val="ListParagraph"/>
        <w:numPr>
          <w:ilvl w:val="0"/>
          <w:numId w:val="61"/>
        </w:numPr>
      </w:pPr>
      <w:r>
        <w:t>NetrServerPasswordSet2</w:t>
      </w:r>
    </w:p>
    <w:p w:rsidR="00720ACD" w:rsidRDefault="00BE5BF1">
      <w:pPr>
        <w:pStyle w:val="ListParagraph"/>
        <w:numPr>
          <w:ilvl w:val="0"/>
          <w:numId w:val="61"/>
        </w:numPr>
      </w:pPr>
      <w:r>
        <w:t>NetrServerGetTrustInfo</w:t>
      </w:r>
    </w:p>
    <w:p w:rsidR="00720ACD" w:rsidRDefault="00BE5BF1">
      <w:pPr>
        <w:pStyle w:val="ListParagraph"/>
        <w:numPr>
          <w:ilvl w:val="0"/>
          <w:numId w:val="61"/>
        </w:numPr>
      </w:pPr>
      <w:r>
        <w:t>NetrServerTrustPasswordsGet</w:t>
      </w:r>
    </w:p>
    <w:p w:rsidR="00720ACD" w:rsidRDefault="00BE5BF1">
      <w:pPr>
        <w:pStyle w:val="ListParagraph"/>
        <w:numPr>
          <w:ilvl w:val="0"/>
          <w:numId w:val="61"/>
        </w:numPr>
      </w:pPr>
      <w:r>
        <w:t>NetrLogonGetDomainInfo</w:t>
      </w:r>
    </w:p>
    <w:p w:rsidR="00720ACD" w:rsidRDefault="00BE5BF1">
      <w:pPr>
        <w:pStyle w:val="ListParagraph"/>
        <w:numPr>
          <w:ilvl w:val="0"/>
          <w:numId w:val="61"/>
        </w:numPr>
      </w:pPr>
      <w:r>
        <w:t>NetrDatabaseDeltas</w:t>
      </w:r>
    </w:p>
    <w:p w:rsidR="00720ACD" w:rsidRDefault="00BE5BF1">
      <w:pPr>
        <w:pStyle w:val="ListParagraph"/>
        <w:numPr>
          <w:ilvl w:val="0"/>
          <w:numId w:val="61"/>
        </w:numPr>
      </w:pPr>
      <w:r>
        <w:t>NetrDatabaseSync2</w:t>
      </w:r>
    </w:p>
    <w:p w:rsidR="00720ACD" w:rsidRDefault="00BE5BF1">
      <w:pPr>
        <w:pStyle w:val="ListParagraph"/>
        <w:numPr>
          <w:ilvl w:val="0"/>
          <w:numId w:val="61"/>
        </w:numPr>
      </w:pPr>
      <w:r>
        <w:t>NetrDatabaseSync</w:t>
      </w:r>
    </w:p>
    <w:p w:rsidR="00720ACD" w:rsidRDefault="00BE5BF1">
      <w:pPr>
        <w:pStyle w:val="ListParagraph"/>
        <w:numPr>
          <w:ilvl w:val="0"/>
          <w:numId w:val="61"/>
        </w:numPr>
      </w:pPr>
      <w:r>
        <w:t>NetrDatabaseRedo</w:t>
      </w:r>
    </w:p>
    <w:p w:rsidR="00720ACD" w:rsidRDefault="00BE5BF1">
      <w:pPr>
        <w:pStyle w:val="ListParagraph"/>
        <w:numPr>
          <w:ilvl w:val="0"/>
          <w:numId w:val="61"/>
        </w:numPr>
      </w:pPr>
      <w:r>
        <w:t>NetrAccountDeltas</w:t>
      </w:r>
    </w:p>
    <w:p w:rsidR="00720ACD" w:rsidRDefault="00BE5BF1">
      <w:pPr>
        <w:pStyle w:val="ListParagraph"/>
        <w:numPr>
          <w:ilvl w:val="0"/>
          <w:numId w:val="61"/>
        </w:numPr>
      </w:pPr>
      <w:r>
        <w:t>NetrAccountSync</w:t>
      </w:r>
    </w:p>
    <w:p w:rsidR="00720ACD" w:rsidRDefault="00BE5BF1">
      <w:pPr>
        <w:pStyle w:val="ListParagraph"/>
        <w:numPr>
          <w:ilvl w:val="0"/>
          <w:numId w:val="61"/>
        </w:numPr>
      </w:pPr>
      <w:r>
        <w:t>NetrLogonDummyRoutine1</w:t>
      </w:r>
    </w:p>
    <w:p w:rsidR="00720ACD" w:rsidRDefault="00BE5BF1">
      <w:r>
        <w:t>The clien</w:t>
      </w:r>
      <w:r>
        <w:t>t and server follow this sequence of steps.</w:t>
      </w:r>
      <w:bookmarkStart w:id="495" w:name="Appendix_A_Target_80"/>
      <w:r>
        <w:rPr>
          <w:rStyle w:val="Hyperlink"/>
        </w:rPr>
        <w:fldChar w:fldCharType="begin"/>
      </w:r>
      <w:r>
        <w:rPr>
          <w:rStyle w:val="Hyperlink"/>
        </w:rPr>
        <w:instrText xml:space="preserve"> HYPERLINK \l "Appendix_A_80" \o "Product behavior note 80" \h </w:instrText>
      </w:r>
      <w:r>
        <w:rPr>
          <w:rStyle w:val="Hyperlink"/>
        </w:rPr>
      </w:r>
      <w:r>
        <w:rPr>
          <w:rStyle w:val="Hyperlink"/>
        </w:rPr>
        <w:fldChar w:fldCharType="separate"/>
      </w:r>
      <w:r>
        <w:rPr>
          <w:rStyle w:val="Hyperlink"/>
        </w:rPr>
        <w:t>&lt;80&gt;</w:t>
      </w:r>
      <w:r>
        <w:rPr>
          <w:rStyle w:val="Hyperlink"/>
        </w:rPr>
        <w:fldChar w:fldCharType="end"/>
      </w:r>
      <w:bookmarkEnd w:id="495"/>
    </w:p>
    <w:p w:rsidR="00720ACD" w:rsidRDefault="00BE5BF1">
      <w:pPr>
        <w:pStyle w:val="ListParagraph"/>
        <w:numPr>
          <w:ilvl w:val="0"/>
          <w:numId w:val="62"/>
        </w:numPr>
      </w:pPr>
      <w:r>
        <w:t>The client SHOULD</w:t>
      </w:r>
      <w:bookmarkStart w:id="496" w:name="Appendix_A_Target_81"/>
      <w:r>
        <w:rPr>
          <w:rStyle w:val="Hyperlink"/>
        </w:rPr>
        <w:fldChar w:fldCharType="begin"/>
      </w:r>
      <w:r>
        <w:rPr>
          <w:rStyle w:val="Hyperlink"/>
        </w:rPr>
        <w:instrText xml:space="preserve"> HYPERLINK \l "Appendix_A_81" \o "Product behavior note 81" \h </w:instrText>
      </w:r>
      <w:r>
        <w:rPr>
          <w:rStyle w:val="Hyperlink"/>
        </w:rPr>
      </w:r>
      <w:r>
        <w:rPr>
          <w:rStyle w:val="Hyperlink"/>
        </w:rPr>
        <w:fldChar w:fldCharType="separate"/>
      </w:r>
      <w:r>
        <w:rPr>
          <w:rStyle w:val="Hyperlink"/>
        </w:rPr>
        <w:t>&lt;81&gt;</w:t>
      </w:r>
      <w:r>
        <w:rPr>
          <w:rStyle w:val="Hyperlink"/>
        </w:rPr>
        <w:fldChar w:fldCharType="end"/>
      </w:r>
      <w:bookmarkEnd w:id="496"/>
      <w:r>
        <w:t xml:space="preserve"> bind to the </w:t>
      </w:r>
      <w:hyperlink w:anchor="gt_8a7f6700-8311-45bc-af10-82e10accd331">
        <w:r>
          <w:rPr>
            <w:rStyle w:val="HyperlinkGreen"/>
            <w:b/>
          </w:rPr>
          <w:t>RPC</w:t>
        </w:r>
      </w:hyperlink>
      <w:r>
        <w:t xml:space="preserve"> server using TCP/IP.</w:t>
      </w:r>
    </w:p>
    <w:p w:rsidR="00720ACD" w:rsidRDefault="00BE5BF1">
      <w:pPr>
        <w:pStyle w:val="ListParagraph"/>
        <w:ind w:left="360"/>
      </w:pPr>
      <w:r>
        <w:t>The client and server MUST utilize a secure bind.</w:t>
      </w:r>
      <w:r>
        <w:rPr>
          <w:rStyle w:val="FootnoteReference"/>
          <w:vertAlign w:val="baseline"/>
        </w:rPr>
        <w:t xml:space="preserve"> </w:t>
      </w:r>
      <w:r>
        <w:t>If a secure bind is used, the client instructs the RPC runtime to use the Netlogon SSP (</w:t>
      </w:r>
      <w:hyperlink r:id="rId254" w:anchor="Section_290c38b192fe422991e64fc376610c15">
        <w:r>
          <w:rPr>
            <w:rStyle w:val="Hyperlink"/>
          </w:rPr>
          <w:t>[MS-RPCE]</w:t>
        </w:r>
      </w:hyperlink>
      <w:r>
        <w:t xml:space="preserve"> section 2.2.1.1.7) for privacy/integrity of the RPC messages. Clients MUST request the Privacy </w:t>
      </w:r>
      <w:hyperlink w:anchor="gt_bfb9708e-9d05-4f79-8969-ef63f73aa434">
        <w:r>
          <w:rPr>
            <w:rStyle w:val="HyperlinkGreen"/>
            <w:b/>
          </w:rPr>
          <w:t>authenticati</w:t>
        </w:r>
        <w:r>
          <w:rPr>
            <w:rStyle w:val="HyperlinkGreen"/>
            <w:b/>
          </w:rPr>
          <w:t>on level</w:t>
        </w:r>
      </w:hyperlink>
      <w:r>
        <w:t>.</w:t>
      </w:r>
    </w:p>
    <w:p w:rsidR="00720ACD" w:rsidRDefault="00BE5BF1">
      <w:pPr>
        <w:pStyle w:val="ListParagraph"/>
        <w:numPr>
          <w:ilvl w:val="0"/>
          <w:numId w:val="62"/>
        </w:numPr>
      </w:pPr>
      <w:r>
        <w:t xml:space="preserve">If the call to be made uses Netlogon </w:t>
      </w:r>
      <w:hyperlink w:anchor="gt_e72a2c02-84a2-4ce3-b66f-86f725642dc3">
        <w:r>
          <w:rPr>
            <w:rStyle w:val="HyperlinkGreen"/>
            <w:b/>
          </w:rPr>
          <w:t>authenticators</w:t>
        </w:r>
      </w:hyperlink>
      <w:r>
        <w:t xml:space="preserve">, the client MUST compute the Netlogon authenticator to be passed as a parameter to the RPC method, as specified in section </w:t>
      </w:r>
      <w:hyperlink w:anchor="Section_da7acaa3030b481e979bf58f89389806" w:history="1">
        <w:r>
          <w:rPr>
            <w:rStyle w:val="Hyperlink"/>
          </w:rPr>
          <w:t>3.1.4.5</w:t>
        </w:r>
      </w:hyperlink>
      <w:r>
        <w:t xml:space="preserve">. </w:t>
      </w:r>
    </w:p>
    <w:p w:rsidR="00720ACD" w:rsidRDefault="00BE5BF1">
      <w:pPr>
        <w:pStyle w:val="ListParagraph"/>
        <w:numPr>
          <w:ilvl w:val="0"/>
          <w:numId w:val="62"/>
        </w:numPr>
      </w:pPr>
      <w:r>
        <w:t>The client calls the method on the server. If the RPC server denies access, the client attempts to re-establish the session key with the target server if the difference between the current time a</w:t>
      </w:r>
      <w:r>
        <w:t>nd value of ServerSessionInfo.LastAuthenticationTry (indexed by the name of the target server) is greater than 45 seconds.</w:t>
      </w:r>
    </w:p>
    <w:p w:rsidR="00720ACD" w:rsidRDefault="00BE5BF1">
      <w:pPr>
        <w:pStyle w:val="ListParagraph"/>
        <w:numPr>
          <w:ilvl w:val="0"/>
          <w:numId w:val="62"/>
        </w:numPr>
      </w:pPr>
      <w:r>
        <w:t>If secure bind is not used or the client is using RPC Integrity instead of RPC Privacy, the server MUST deny the request unless clien</w:t>
      </w:r>
      <w:r>
        <w:t>t is in the VulnerableChannelAllowList setting.</w:t>
      </w:r>
      <w:bookmarkStart w:id="497" w:name="Appendix_A_Target_82"/>
      <w:r>
        <w:rPr>
          <w:rStyle w:val="Hyperlink"/>
        </w:rPr>
        <w:fldChar w:fldCharType="begin"/>
      </w:r>
      <w:r>
        <w:rPr>
          <w:rStyle w:val="Hyperlink"/>
        </w:rPr>
        <w:instrText xml:space="preserve"> HYPERLINK \l "Appendix_A_82" \o "Product behavior note 82" \h </w:instrText>
      </w:r>
      <w:r>
        <w:rPr>
          <w:rStyle w:val="Hyperlink"/>
        </w:rPr>
      </w:r>
      <w:r>
        <w:rPr>
          <w:rStyle w:val="Hyperlink"/>
        </w:rPr>
        <w:fldChar w:fldCharType="separate"/>
      </w:r>
      <w:r>
        <w:rPr>
          <w:rStyle w:val="Hyperlink"/>
        </w:rPr>
        <w:t>&lt;82&gt;</w:t>
      </w:r>
      <w:r>
        <w:rPr>
          <w:rStyle w:val="Hyperlink"/>
        </w:rPr>
        <w:fldChar w:fldCharType="end"/>
      </w:r>
      <w:bookmarkEnd w:id="497"/>
    </w:p>
    <w:p w:rsidR="00720ACD" w:rsidRDefault="00BE5BF1">
      <w:pPr>
        <w:pStyle w:val="ListParagraph"/>
        <w:numPr>
          <w:ilvl w:val="0"/>
          <w:numId w:val="62"/>
        </w:numPr>
      </w:pPr>
      <w:r>
        <w:lastRenderedPageBreak/>
        <w:t>The server MUST verify the authenticator, if used, and compute the return authenticator, as specified in section 3.1.4.5.</w:t>
      </w:r>
    </w:p>
    <w:p w:rsidR="00720ACD" w:rsidRDefault="00BE5BF1">
      <w:pPr>
        <w:pStyle w:val="ListParagraph"/>
        <w:numPr>
          <w:ilvl w:val="0"/>
          <w:numId w:val="62"/>
        </w:numPr>
      </w:pPr>
      <w:r>
        <w:t>If none of the f</w:t>
      </w:r>
      <w:r>
        <w:t>irst 5 bytes of the ClientStoredCredential computation result (step 1, section 3.1.4.5) is unique, the server MUST fail session-key negotiation without further processing of the following steps.</w:t>
      </w:r>
      <w:bookmarkStart w:id="498" w:name="Appendix_A_Target_83"/>
      <w:r>
        <w:rPr>
          <w:rStyle w:val="Hyperlink"/>
        </w:rPr>
        <w:fldChar w:fldCharType="begin"/>
      </w:r>
      <w:r>
        <w:rPr>
          <w:rStyle w:val="Hyperlink"/>
        </w:rPr>
        <w:instrText xml:space="preserve"> HYPERLINK \l "Appendix_A_83" \o "Product behavior note 83" </w:instrText>
      </w:r>
      <w:r>
        <w:rPr>
          <w:rStyle w:val="Hyperlink"/>
        </w:rPr>
        <w:instrText xml:space="preserve">\h </w:instrText>
      </w:r>
      <w:r>
        <w:rPr>
          <w:rStyle w:val="Hyperlink"/>
        </w:rPr>
      </w:r>
      <w:r>
        <w:rPr>
          <w:rStyle w:val="Hyperlink"/>
        </w:rPr>
        <w:fldChar w:fldCharType="separate"/>
      </w:r>
      <w:r>
        <w:rPr>
          <w:rStyle w:val="Hyperlink"/>
        </w:rPr>
        <w:t>&lt;83&gt;</w:t>
      </w:r>
      <w:r>
        <w:rPr>
          <w:rStyle w:val="Hyperlink"/>
        </w:rPr>
        <w:fldChar w:fldCharType="end"/>
      </w:r>
      <w:bookmarkEnd w:id="498"/>
    </w:p>
    <w:p w:rsidR="00720ACD" w:rsidRDefault="00BE5BF1">
      <w:pPr>
        <w:pStyle w:val="ListParagraph"/>
        <w:numPr>
          <w:ilvl w:val="0"/>
          <w:numId w:val="62"/>
        </w:numPr>
      </w:pPr>
      <w:r>
        <w:t>The client MUST validate the returned authenticator, if used.</w:t>
      </w:r>
    </w:p>
    <w:p w:rsidR="00720ACD" w:rsidRDefault="00BE5BF1">
      <w:pPr>
        <w:pStyle w:val="ListParagraph"/>
        <w:numPr>
          <w:ilvl w:val="0"/>
          <w:numId w:val="62"/>
        </w:numPr>
      </w:pPr>
      <w:r>
        <w:t>The client MAY unbind from the server, but it SHOULD</w:t>
      </w:r>
      <w:bookmarkStart w:id="499" w:name="Appendix_A_Target_84"/>
      <w:r>
        <w:rPr>
          <w:rStyle w:val="Hyperlink"/>
        </w:rPr>
        <w:fldChar w:fldCharType="begin"/>
      </w:r>
      <w:r>
        <w:rPr>
          <w:rStyle w:val="Hyperlink"/>
        </w:rPr>
        <w:instrText xml:space="preserve"> HYPERLINK \l "Appendix_A_84" \o "Product behavior note 84" \h </w:instrText>
      </w:r>
      <w:r>
        <w:rPr>
          <w:rStyle w:val="Hyperlink"/>
        </w:rPr>
      </w:r>
      <w:r>
        <w:rPr>
          <w:rStyle w:val="Hyperlink"/>
        </w:rPr>
        <w:fldChar w:fldCharType="separate"/>
      </w:r>
      <w:r>
        <w:rPr>
          <w:rStyle w:val="Hyperlink"/>
        </w:rPr>
        <w:t>&lt;84&gt;</w:t>
      </w:r>
      <w:r>
        <w:rPr>
          <w:rStyle w:val="Hyperlink"/>
        </w:rPr>
        <w:fldChar w:fldCharType="end"/>
      </w:r>
      <w:bookmarkEnd w:id="499"/>
      <w:r>
        <w:t xml:space="preserve"> reuse the binding for multiple RPC calls.</w:t>
      </w:r>
    </w:p>
    <w:p w:rsidR="00720ACD" w:rsidRDefault="00BE5BF1">
      <w:pPr>
        <w:pStyle w:val="Heading4"/>
      </w:pPr>
      <w:bookmarkStart w:id="500" w:name="section_6b7f7a1c83b7452c9b7b2ece221e236d"/>
      <w:bookmarkStart w:id="501" w:name="_Toc243612875"/>
      <w:r>
        <w:t xml:space="preserve">Calling Methods Not </w:t>
      </w:r>
      <w:r>
        <w:t>Requiring Session-Key Establishment</w:t>
      </w:r>
      <w:bookmarkEnd w:id="500"/>
      <w:bookmarkEnd w:id="501"/>
      <w:r>
        <w:fldChar w:fldCharType="begin"/>
      </w:r>
      <w:r>
        <w:instrText xml:space="preserve"> XE "Calling methods not requiring session-key establishment"</w:instrText>
      </w:r>
      <w:r>
        <w:fldChar w:fldCharType="end"/>
      </w:r>
    </w:p>
    <w:p w:rsidR="00720ACD" w:rsidRDefault="00BE5BF1">
      <w:r>
        <w:t>The client follows this sequence of steps:</w:t>
      </w:r>
    </w:p>
    <w:p w:rsidR="00720ACD" w:rsidRDefault="00BE5BF1">
      <w:pPr>
        <w:pStyle w:val="ListParagraph"/>
        <w:numPr>
          <w:ilvl w:val="0"/>
          <w:numId w:val="63"/>
        </w:numPr>
      </w:pPr>
      <w:r>
        <w:t xml:space="preserve">The client SHOULD bind to the </w:t>
      </w:r>
      <w:hyperlink w:anchor="gt_8a7f6700-8311-45bc-af10-82e10accd331">
        <w:r>
          <w:rPr>
            <w:rStyle w:val="HyperlinkGreen"/>
            <w:b/>
          </w:rPr>
          <w:t>RPC</w:t>
        </w:r>
      </w:hyperlink>
      <w:r>
        <w:t xml:space="preserve"> server over TCP/IP  but MAY</w:t>
      </w:r>
      <w:bookmarkStart w:id="502" w:name="Appendix_A_Target_85"/>
      <w:r>
        <w:rPr>
          <w:rStyle w:val="Hyperlink"/>
        </w:rPr>
        <w:fldChar w:fldCharType="begin"/>
      </w:r>
      <w:r>
        <w:rPr>
          <w:rStyle w:val="Hyperlink"/>
        </w:rPr>
        <w:instrText xml:space="preserve"> HYPERLINK \l "Appendix_A_85" \o "Product behavior note 85" \h </w:instrText>
      </w:r>
      <w:r>
        <w:rPr>
          <w:rStyle w:val="Hyperlink"/>
        </w:rPr>
      </w:r>
      <w:r>
        <w:rPr>
          <w:rStyle w:val="Hyperlink"/>
        </w:rPr>
        <w:fldChar w:fldCharType="separate"/>
      </w:r>
      <w:r>
        <w:rPr>
          <w:rStyle w:val="Hyperlink"/>
        </w:rPr>
        <w:t>&lt;85&gt;</w:t>
      </w:r>
      <w:r>
        <w:rPr>
          <w:rStyle w:val="Hyperlink"/>
        </w:rPr>
        <w:fldChar w:fldCharType="end"/>
      </w:r>
      <w:bookmarkEnd w:id="502"/>
      <w:r>
        <w:t xml:space="preserve"> use the named pipe "\PIPE\NETLOGON".</w:t>
      </w:r>
    </w:p>
    <w:p w:rsidR="00720ACD" w:rsidRDefault="00BE5BF1">
      <w:pPr>
        <w:pStyle w:val="ListParagraph"/>
        <w:ind w:left="360"/>
      </w:pPr>
      <w:r>
        <w:rPr>
          <w:b/>
        </w:rPr>
        <w:t>Note</w:t>
      </w:r>
      <w:r>
        <w:t>  The TCP/IP channel cannot support impersonation for access control and is therefore unusable. The server will igno</w:t>
      </w:r>
      <w:r>
        <w:t>re any calls made via this channel.</w:t>
      </w:r>
    </w:p>
    <w:p w:rsidR="00720ACD" w:rsidRDefault="00BE5BF1">
      <w:pPr>
        <w:pStyle w:val="ListParagraph"/>
        <w:numPr>
          <w:ilvl w:val="0"/>
          <w:numId w:val="63"/>
        </w:numPr>
      </w:pPr>
      <w:r>
        <w:t>The client calls the method on the server.</w:t>
      </w:r>
    </w:p>
    <w:p w:rsidR="00720ACD" w:rsidRDefault="00BE5BF1">
      <w:pPr>
        <w:pStyle w:val="ListParagraph"/>
        <w:numPr>
          <w:ilvl w:val="0"/>
          <w:numId w:val="63"/>
        </w:numPr>
      </w:pPr>
      <w:r>
        <w:t>The client unbinds from the server or reuses the binding for multiple RPC calls.</w:t>
      </w:r>
    </w:p>
    <w:p w:rsidR="00720ACD" w:rsidRDefault="00BE5BF1">
      <w:pPr>
        <w:pStyle w:val="Heading4"/>
      </w:pPr>
      <w:bookmarkStart w:id="503" w:name="section_16f8294280d643ac8c38eee3cfe4ac99"/>
      <w:bookmarkStart w:id="504" w:name="_Toc243612876"/>
      <w:r>
        <w:t>Determining If the Implementation Is Running on a Domain Controller</w:t>
      </w:r>
      <w:bookmarkEnd w:id="503"/>
      <w:bookmarkEnd w:id="504"/>
    </w:p>
    <w:p w:rsidR="00720ACD" w:rsidRDefault="00BE5BF1">
      <w:r>
        <w:t>The implementation determine</w:t>
      </w:r>
      <w:r>
        <w:t xml:space="preserve">s whether it is running on a domain controller by querying the current server configuration by calling the abstract interface </w:t>
      </w:r>
      <w:r>
        <w:rPr>
          <w:b/>
        </w:rPr>
        <w:t>ServerGetInfo</w:t>
      </w:r>
      <w:r>
        <w:t xml:space="preserve"> specified in </w:t>
      </w:r>
      <w:hyperlink r:id="rId255" w:anchor="Section_cca2742956894a16b2b49325d93e4ba2">
        <w:r>
          <w:rPr>
            <w:rStyle w:val="Hyperlink"/>
          </w:rPr>
          <w:t>[MS-DTYP]</w:t>
        </w:r>
      </w:hyperlink>
      <w:r>
        <w:t xml:space="preserve"> section 2.6, s</w:t>
      </w:r>
      <w:r>
        <w:t xml:space="preserve">pecifying a level of 101. The resulting bufptr contains a </w:t>
      </w:r>
      <w:r>
        <w:rPr>
          <w:b/>
        </w:rPr>
        <w:t>SERVER_INFO_101</w:t>
      </w:r>
      <w:r>
        <w:t xml:space="preserve"> structure, as specified in [MS-DTYP] section 2.3.12. The determination is TRUE if </w:t>
      </w:r>
      <w:r>
        <w:rPr>
          <w:b/>
        </w:rPr>
        <w:t>sv101_version_type</w:t>
      </w:r>
      <w:r>
        <w:t xml:space="preserve"> contains SV_TYPE_DOMAIN_CTRL or SV_TYPE_DOMAIN BAKCTRL. If </w:t>
      </w:r>
      <w:r>
        <w:rPr>
          <w:b/>
        </w:rPr>
        <w:t>sv101_version_type</w:t>
      </w:r>
      <w:r>
        <w:t xml:space="preserve"> does not contain either of these values, the determination is FALSE.</w:t>
      </w:r>
    </w:p>
    <w:p w:rsidR="00720ACD" w:rsidRDefault="00BE5BF1">
      <w:pPr>
        <w:pStyle w:val="Heading4"/>
      </w:pPr>
      <w:bookmarkStart w:id="505" w:name="section_9ecf4dfe42bb4181bb0ef1741a7e39c4"/>
      <w:bookmarkStart w:id="506" w:name="_Toc243612877"/>
      <w:r>
        <w:t>Determining if a Request is for the Current Domain</w:t>
      </w:r>
      <w:bookmarkEnd w:id="505"/>
      <w:bookmarkEnd w:id="506"/>
    </w:p>
    <w:p w:rsidR="00720ACD" w:rsidRDefault="00BE5BF1">
      <w:r>
        <w:t xml:space="preserve">If the server is running on a </w:t>
      </w:r>
      <w:hyperlink w:anchor="gt_76a05049-3531-4abd-aec8-30e19954b4bd">
        <w:r>
          <w:rPr>
            <w:rStyle w:val="HyperlinkGreen"/>
            <w:b/>
          </w:rPr>
          <w:t>domain controller (DC)</w:t>
        </w:r>
      </w:hyperlink>
      <w:r>
        <w:t>, the server determin</w:t>
      </w:r>
      <w:r>
        <w:t>es if a request is for its domain by comparing the domain the request was intended for and the domain-name ADM element.</w:t>
      </w:r>
    </w:p>
    <w:p w:rsidR="00720ACD" w:rsidRDefault="00BE5BF1">
      <w:pPr>
        <w:pStyle w:val="Heading4"/>
      </w:pPr>
      <w:bookmarkStart w:id="507" w:name="section_00ac739d274d434b9efbfad10405721a"/>
      <w:bookmarkStart w:id="508" w:name="_Toc243612878"/>
      <w:r>
        <w:t>Client Domain Controller Location</w:t>
      </w:r>
      <w:bookmarkEnd w:id="507"/>
      <w:bookmarkEnd w:id="508"/>
    </w:p>
    <w:p w:rsidR="00720ACD" w:rsidRDefault="00BE5BF1">
      <w:r>
        <w:t>The client MUST attempt to locate a domain controller of a given domain. A client locally invokes proc</w:t>
      </w:r>
      <w:r>
        <w:t xml:space="preserve">essing rules specified in </w:t>
      </w:r>
      <w:r>
        <w:rPr>
          <w:b/>
        </w:rPr>
        <w:t>DsrGetDcName</w:t>
      </w:r>
      <w:r>
        <w:t xml:space="preserve"> (section </w:t>
      </w:r>
      <w:hyperlink w:anchor="Section_86a3fa5b1f0e412a942f33a10e5e9eff" w:history="1">
        <w:r>
          <w:rPr>
            <w:rStyle w:val="Hyperlink"/>
          </w:rPr>
          <w:t>3.5.4.3.3</w:t>
        </w:r>
      </w:hyperlink>
      <w:r>
        <w:t>) with the method parameters set as follows:</w:t>
      </w:r>
    </w:p>
    <w:p w:rsidR="00720ACD" w:rsidRDefault="00BE5BF1">
      <w:pPr>
        <w:pStyle w:val="ListParagraph"/>
        <w:numPr>
          <w:ilvl w:val="0"/>
          <w:numId w:val="64"/>
        </w:numPr>
      </w:pPr>
      <w:r>
        <w:t xml:space="preserve">Set the </w:t>
      </w:r>
      <w:r>
        <w:rPr>
          <w:i/>
        </w:rPr>
        <w:t>ComputerName</w:t>
      </w:r>
      <w:r>
        <w:t xml:space="preserve"> parameter to NULL.</w:t>
      </w:r>
    </w:p>
    <w:p w:rsidR="00720ACD" w:rsidRDefault="00BE5BF1">
      <w:pPr>
        <w:pStyle w:val="ListParagraph"/>
        <w:numPr>
          <w:ilvl w:val="0"/>
          <w:numId w:val="64"/>
        </w:numPr>
      </w:pPr>
      <w:r>
        <w:t xml:space="preserve">Set the </w:t>
      </w:r>
      <w:r>
        <w:rPr>
          <w:i/>
        </w:rPr>
        <w:t>DomainName</w:t>
      </w:r>
      <w:r>
        <w:t xml:space="preserve"> parameter to the domain name.</w:t>
      </w:r>
    </w:p>
    <w:p w:rsidR="00720ACD" w:rsidRDefault="00BE5BF1">
      <w:pPr>
        <w:pStyle w:val="ListParagraph"/>
        <w:numPr>
          <w:ilvl w:val="0"/>
          <w:numId w:val="64"/>
        </w:numPr>
      </w:pPr>
      <w:r>
        <w:t>Set t</w:t>
      </w:r>
      <w:r>
        <w:t xml:space="preserve">he </w:t>
      </w:r>
      <w:r>
        <w:rPr>
          <w:i/>
        </w:rPr>
        <w:t>DomainGuid</w:t>
      </w:r>
      <w:r>
        <w:t xml:space="preserve"> parameter to NULL.</w:t>
      </w:r>
    </w:p>
    <w:p w:rsidR="00720ACD" w:rsidRDefault="00BE5BF1">
      <w:pPr>
        <w:pStyle w:val="ListParagraph"/>
        <w:numPr>
          <w:ilvl w:val="0"/>
          <w:numId w:val="64"/>
        </w:numPr>
      </w:pPr>
      <w:r>
        <w:t xml:space="preserve">Set the </w:t>
      </w:r>
      <w:r>
        <w:rPr>
          <w:i/>
        </w:rPr>
        <w:t>SiteGuid</w:t>
      </w:r>
      <w:r>
        <w:t xml:space="preserve"> parameter to NULL.</w:t>
      </w:r>
    </w:p>
    <w:p w:rsidR="00720ACD" w:rsidRDefault="00BE5BF1">
      <w:pPr>
        <w:pStyle w:val="ListParagraph"/>
        <w:numPr>
          <w:ilvl w:val="0"/>
          <w:numId w:val="64"/>
        </w:numPr>
      </w:pPr>
      <w:r>
        <w:t xml:space="preserve">Set the </w:t>
      </w:r>
      <w:r>
        <w:rPr>
          <w:i/>
        </w:rPr>
        <w:t>Flags</w:t>
      </w:r>
      <w:r>
        <w:t xml:space="preserve"> parameter to a bitwise OR of the bits L and R that are specified in </w:t>
      </w:r>
      <w:r>
        <w:rPr>
          <w:b/>
        </w:rPr>
        <w:t>DsrGetDcNameEx2</w:t>
      </w:r>
      <w:r>
        <w:t xml:space="preserve"> (section </w:t>
      </w:r>
      <w:hyperlink w:anchor="Section_fb8e1146a0454c3198d1c68507ad5620" w:history="1">
        <w:r>
          <w:rPr>
            <w:rStyle w:val="Hyperlink"/>
          </w:rPr>
          <w:t>3.5.4.3.1</w:t>
        </w:r>
      </w:hyperlink>
      <w:r>
        <w:t>).</w:t>
      </w:r>
    </w:p>
    <w:p w:rsidR="00720ACD" w:rsidRDefault="00BE5BF1">
      <w:r>
        <w:lastRenderedPageBreak/>
        <w:t xml:space="preserve">If </w:t>
      </w:r>
      <w:r>
        <w:rPr>
          <w:b/>
        </w:rPr>
        <w:t>DsrGe</w:t>
      </w:r>
      <w:r>
        <w:rPr>
          <w:b/>
        </w:rPr>
        <w:t>tDcName</w:t>
      </w:r>
      <w:r>
        <w:t xml:space="preserve"> returns with no errors, the </w:t>
      </w:r>
      <w:r>
        <w:rPr>
          <w:b/>
        </w:rPr>
        <w:t>DomainControllerName</w:t>
      </w:r>
      <w:r>
        <w:t xml:space="preserve"> field of the returned </w:t>
      </w:r>
      <w:r>
        <w:rPr>
          <w:b/>
        </w:rPr>
        <w:t>DomainControllerInfo</w:t>
      </w:r>
      <w:r>
        <w:t xml:space="preserve"> structure will contain the DC name.</w:t>
      </w:r>
    </w:p>
    <w:p w:rsidR="00720ACD" w:rsidRDefault="00BE5BF1">
      <w:pPr>
        <w:pStyle w:val="Heading3"/>
      </w:pPr>
      <w:bookmarkStart w:id="509" w:name="section_0a9c7006b77e4a979660878df7d9966c"/>
      <w:bookmarkStart w:id="510" w:name="_Toc243612879"/>
      <w:r>
        <w:t>Timer Events</w:t>
      </w:r>
      <w:bookmarkEnd w:id="509"/>
      <w:bookmarkEnd w:id="510"/>
      <w:r>
        <w:fldChar w:fldCharType="begin"/>
      </w:r>
      <w:r>
        <w:instrText xml:space="preserve"> XE "Timer events:Netlogon common authentication"</w:instrText>
      </w:r>
      <w:r>
        <w:fldChar w:fldCharType="end"/>
      </w:r>
      <w:r>
        <w:fldChar w:fldCharType="begin"/>
      </w:r>
      <w:r>
        <w:instrText xml:space="preserve"> XE "Netlogon common authentication:timer events"</w:instrText>
      </w:r>
      <w:r>
        <w:fldChar w:fldCharType="end"/>
      </w:r>
    </w:p>
    <w:p w:rsidR="00720ACD" w:rsidRDefault="00BE5BF1">
      <w:r>
        <w:t>No pr</w:t>
      </w:r>
      <w:r>
        <w:t xml:space="preserve">otocol timer events are required on the client beyond the timers required in the underlying </w:t>
      </w:r>
      <w:hyperlink w:anchor="gt_c2eeb200-3cd0-4916-966e-d7d6bff1737a">
        <w:r>
          <w:rPr>
            <w:rStyle w:val="HyperlinkGreen"/>
            <w:b/>
          </w:rPr>
          <w:t>RPC transport</w:t>
        </w:r>
      </w:hyperlink>
      <w:r>
        <w:t>.</w:t>
      </w:r>
    </w:p>
    <w:p w:rsidR="00720ACD" w:rsidRDefault="00BE5BF1">
      <w:pPr>
        <w:pStyle w:val="Heading3"/>
      </w:pPr>
      <w:bookmarkStart w:id="511" w:name="section_6e9975e7c21d4ec5aafc0dfdf7325ebe"/>
      <w:bookmarkStart w:id="512" w:name="_Toc243612880"/>
      <w:r>
        <w:t>Other Local Events</w:t>
      </w:r>
      <w:bookmarkEnd w:id="511"/>
      <w:bookmarkEnd w:id="512"/>
      <w:r>
        <w:fldChar w:fldCharType="begin"/>
      </w:r>
      <w:r>
        <w:instrText xml:space="preserve"> XE "Local events:Netlogon common authentication"</w:instrText>
      </w:r>
      <w:r>
        <w:fldChar w:fldCharType="end"/>
      </w:r>
      <w:r>
        <w:fldChar w:fldCharType="begin"/>
      </w:r>
      <w:r>
        <w:instrText xml:space="preserve"> XE "Netlogon comm</w:instrText>
      </w:r>
      <w:r>
        <w:instrText>on authentication:local events"</w:instrText>
      </w:r>
      <w:r>
        <w:fldChar w:fldCharType="end"/>
      </w:r>
      <w:r>
        <w:fldChar w:fldCharType="begin"/>
      </w:r>
      <w:r>
        <w:instrText xml:space="preserve"> XE "Timer events:Netlogon common authentication"</w:instrText>
      </w:r>
      <w:r>
        <w:fldChar w:fldCharType="end"/>
      </w:r>
    </w:p>
    <w:p w:rsidR="00720ACD" w:rsidRDefault="00BE5BF1">
      <w:r>
        <w:t xml:space="preserve">No additional local events are used on the client beyond the events maintained in the underlying </w:t>
      </w:r>
      <w:hyperlink w:anchor="gt_c2eeb200-3cd0-4916-966e-d7d6bff1737a">
        <w:r>
          <w:rPr>
            <w:rStyle w:val="HyperlinkGreen"/>
            <w:b/>
          </w:rPr>
          <w:t>RPC transpor</w:t>
        </w:r>
        <w:r>
          <w:rPr>
            <w:rStyle w:val="HyperlinkGreen"/>
            <w:b/>
          </w:rPr>
          <w:t>t</w:t>
        </w:r>
      </w:hyperlink>
      <w:r>
        <w:t xml:space="preserve"> and Group Policy notification.</w:t>
      </w:r>
    </w:p>
    <w:p w:rsidR="00720ACD" w:rsidRDefault="00BE5BF1">
      <w:r>
        <w:t xml:space="preserve">The Netlogon client and server register a local change notification callback with the Group Policy: Security Protocol Extension Client </w:t>
      </w:r>
      <w:hyperlink r:id="rId256" w:anchor="Section_6a07a06be62847659d910d63ba47fdc0">
        <w:r>
          <w:rPr>
            <w:rStyle w:val="Hyperlink"/>
          </w:rPr>
          <w:t>[MS-GPSB]</w:t>
        </w:r>
      </w:hyperlink>
      <w:r>
        <w:t>. The client SHOULD</w:t>
      </w:r>
      <w:bookmarkStart w:id="513" w:name="Appendix_A_Target_86"/>
      <w:r>
        <w:rPr>
          <w:rStyle w:val="Hyperlink"/>
        </w:rPr>
        <w:fldChar w:fldCharType="begin"/>
      </w:r>
      <w:r>
        <w:rPr>
          <w:rStyle w:val="Hyperlink"/>
        </w:rPr>
        <w:instrText xml:space="preserve"> HYPERLINK \l "Appendix_A_86" \o "Product behavior note 86" \h </w:instrText>
      </w:r>
      <w:r>
        <w:rPr>
          <w:rStyle w:val="Hyperlink"/>
        </w:rPr>
      </w:r>
      <w:r>
        <w:rPr>
          <w:rStyle w:val="Hyperlink"/>
        </w:rPr>
        <w:fldChar w:fldCharType="separate"/>
      </w:r>
      <w:r>
        <w:rPr>
          <w:rStyle w:val="Hyperlink"/>
        </w:rPr>
        <w:t>&lt;86&gt;</w:t>
      </w:r>
      <w:r>
        <w:rPr>
          <w:rStyle w:val="Hyperlink"/>
        </w:rPr>
        <w:fldChar w:fldCharType="end"/>
      </w:r>
      <w:bookmarkEnd w:id="513"/>
      <w:r>
        <w:t xml:space="preserve"> send Netlogon a PolicyChange event when the policy is changed.</w:t>
      </w:r>
    </w:p>
    <w:p w:rsidR="00720ACD" w:rsidRDefault="00BE5BF1">
      <w:pPr>
        <w:pStyle w:val="Heading2"/>
      </w:pPr>
      <w:bookmarkStart w:id="514" w:name="section_8ea3ca7111074888b108f5bdcb350eea"/>
      <w:bookmarkStart w:id="515" w:name="_Toc243612881"/>
      <w:r>
        <w:t>Pass-Through Authentication Details</w:t>
      </w:r>
      <w:bookmarkEnd w:id="514"/>
      <w:bookmarkEnd w:id="515"/>
      <w:r>
        <w:fldChar w:fldCharType="begin"/>
      </w:r>
      <w:r>
        <w:instrText xml:space="preserve"> XE "Pass-through authentication:overview"</w:instrText>
      </w:r>
      <w:r>
        <w:fldChar w:fldCharType="end"/>
      </w:r>
    </w:p>
    <w:p w:rsidR="00720ACD" w:rsidRDefault="00BE5BF1">
      <w:r>
        <w:t xml:space="preserve">Netlogon has various roles, one of which is to securely transport data for authentication packages between the client and the server. </w:t>
      </w:r>
    </w:p>
    <w:p w:rsidR="00720ACD" w:rsidRDefault="00BE5BF1">
      <w:pPr>
        <w:pStyle w:val="Heading3"/>
      </w:pPr>
      <w:bookmarkStart w:id="516" w:name="section_1875a45ababe4ab4a4c26abe02ab6858"/>
      <w:bookmarkStart w:id="517" w:name="_Toc243612882"/>
      <w:r>
        <w:t>Abstract Data Model</w:t>
      </w:r>
      <w:bookmarkEnd w:id="516"/>
      <w:bookmarkEnd w:id="517"/>
      <w:r>
        <w:fldChar w:fldCharType="begin"/>
      </w:r>
      <w:r>
        <w:instrText xml:space="preserve"> XE "Data model - abstract:pass-through authentication"</w:instrText>
      </w:r>
      <w:r>
        <w:fldChar w:fldCharType="end"/>
      </w:r>
      <w:r>
        <w:fldChar w:fldCharType="begin"/>
      </w:r>
      <w:r>
        <w:instrText xml:space="preserve"> XE "Abstract data model:pass-through authent</w:instrText>
      </w:r>
      <w:r>
        <w:instrText>ication"</w:instrText>
      </w:r>
      <w:r>
        <w:fldChar w:fldCharType="end"/>
      </w:r>
      <w:r>
        <w:fldChar w:fldCharType="begin"/>
      </w:r>
      <w:r>
        <w:instrText xml:space="preserve"> XE "Pass-through authentication:abstract data model"</w:instrText>
      </w:r>
      <w:r>
        <w:fldChar w:fldCharType="end"/>
      </w:r>
    </w:p>
    <w:p w:rsidR="00720ACD" w:rsidRDefault="00BE5BF1">
      <w:r>
        <w:t>None.</w:t>
      </w:r>
    </w:p>
    <w:p w:rsidR="00720ACD" w:rsidRDefault="00BE5BF1">
      <w:pPr>
        <w:pStyle w:val="Heading3"/>
      </w:pPr>
      <w:bookmarkStart w:id="518" w:name="section_2d92a5b6a4f24ac4a63583f8c079f252"/>
      <w:bookmarkStart w:id="519" w:name="_Toc243612883"/>
      <w:r>
        <w:t>Timers</w:t>
      </w:r>
      <w:bookmarkEnd w:id="518"/>
      <w:bookmarkEnd w:id="519"/>
      <w:r>
        <w:fldChar w:fldCharType="begin"/>
      </w:r>
      <w:r>
        <w:instrText xml:space="preserve"> XE "Timers:Pass-through authentication"</w:instrText>
      </w:r>
      <w:r>
        <w:fldChar w:fldCharType="end"/>
      </w:r>
      <w:r>
        <w:fldChar w:fldCharType="begin"/>
      </w:r>
      <w:r>
        <w:instrText xml:space="preserve"> XE "Pass-through authentication:timers"</w:instrText>
      </w:r>
      <w:r>
        <w:fldChar w:fldCharType="end"/>
      </w:r>
    </w:p>
    <w:p w:rsidR="00720ACD" w:rsidRDefault="00BE5BF1">
      <w:r>
        <w:t>None.</w:t>
      </w:r>
    </w:p>
    <w:p w:rsidR="00720ACD" w:rsidRDefault="00BE5BF1">
      <w:pPr>
        <w:pStyle w:val="Heading3"/>
      </w:pPr>
      <w:bookmarkStart w:id="520" w:name="section_2c9e1afa6b4d4101ac5f1fe325c213fe"/>
      <w:bookmarkStart w:id="521" w:name="_Toc243612884"/>
      <w:r>
        <w:t>Initialization</w:t>
      </w:r>
      <w:bookmarkEnd w:id="520"/>
      <w:bookmarkEnd w:id="521"/>
      <w:r>
        <w:fldChar w:fldCharType="begin"/>
      </w:r>
      <w:r>
        <w:instrText xml:space="preserve"> XE "Initialization:Pass-through authentication"</w:instrText>
      </w:r>
      <w:r>
        <w:fldChar w:fldCharType="end"/>
      </w:r>
      <w:r>
        <w:fldChar w:fldCharType="begin"/>
      </w:r>
      <w:r>
        <w:instrText xml:space="preserve"> XE "Pass-through authentication:initialization"</w:instrText>
      </w:r>
      <w:r>
        <w:fldChar w:fldCharType="end"/>
      </w:r>
      <w:r>
        <w:fldChar w:fldCharType="begin"/>
      </w:r>
      <w:r>
        <w:instrText xml:space="preserve"> XE "Timers:Pass-through authentication"</w:instrText>
      </w:r>
      <w:r>
        <w:fldChar w:fldCharType="end"/>
      </w:r>
    </w:p>
    <w:p w:rsidR="00720ACD" w:rsidRDefault="00BE5BF1">
      <w:r>
        <w:t xml:space="preserve">Using Netlogon for pass-through authentication requires a </w:t>
      </w:r>
      <w:hyperlink w:anchor="gt_4f67a585-fb00-4166-93e8-cf4abca8226d">
        <w:r>
          <w:rPr>
            <w:rStyle w:val="HyperlinkGreen"/>
            <w:b/>
          </w:rPr>
          <w:t>session key</w:t>
        </w:r>
      </w:hyperlink>
      <w:r>
        <w:t xml:space="preserve"> to have already been negotiated</w:t>
      </w:r>
      <w:r>
        <w:t xml:space="preserve">, as specified in section </w:t>
      </w:r>
      <w:hyperlink w:anchor="Section_7b9e31d1670e4fc5ad549ffff50755f9" w:history="1">
        <w:r>
          <w:rPr>
            <w:rStyle w:val="Hyperlink"/>
          </w:rPr>
          <w:t>3.1.4.1</w:t>
        </w:r>
      </w:hyperlink>
      <w:r>
        <w:t xml:space="preserve">. </w:t>
      </w:r>
    </w:p>
    <w:p w:rsidR="00720ACD" w:rsidRDefault="00BE5BF1">
      <w:pPr>
        <w:pStyle w:val="Heading3"/>
      </w:pPr>
      <w:bookmarkStart w:id="522" w:name="section_785693dfc2484c4596cab17c1a365a9b"/>
      <w:bookmarkStart w:id="523" w:name="_Toc243612885"/>
      <w:r>
        <w:t>Message Processing Events and Sequencing Rules</w:t>
      </w:r>
      <w:bookmarkEnd w:id="522"/>
      <w:bookmarkEnd w:id="523"/>
      <w:r>
        <w:fldChar w:fldCharType="begin"/>
      </w:r>
      <w:r>
        <w:instrText xml:space="preserve"> XE "Sequencing rules:pass-through authentication"</w:instrText>
      </w:r>
      <w:r>
        <w:fldChar w:fldCharType="end"/>
      </w:r>
      <w:r>
        <w:fldChar w:fldCharType="begin"/>
      </w:r>
      <w:r>
        <w:instrText xml:space="preserve"> XE "Message processing:pass-through authentication"</w:instrText>
      </w:r>
      <w:r>
        <w:fldChar w:fldCharType="end"/>
      </w:r>
      <w:r>
        <w:fldChar w:fldCharType="begin"/>
      </w:r>
      <w:r>
        <w:instrText xml:space="preserve"> XE "Pas</w:instrText>
      </w:r>
      <w:r>
        <w:instrText>s-through authentication:sequencing rules"</w:instrText>
      </w:r>
      <w:r>
        <w:fldChar w:fldCharType="end"/>
      </w:r>
      <w:r>
        <w:fldChar w:fldCharType="begin"/>
      </w:r>
      <w:r>
        <w:instrText xml:space="preserve"> XE "Pass-through authentication:message processing"</w:instrText>
      </w:r>
      <w:r>
        <w:fldChar w:fldCharType="end"/>
      </w:r>
    </w:p>
    <w:p w:rsidR="00720ACD" w:rsidRDefault="00BE5BF1">
      <w:r>
        <w:t xml:space="preserve">Netlogon is used to securely transport data for authentication packages between the client and the server. This is accomplished by packages calling the </w:t>
      </w:r>
      <w:hyperlink w:anchor="Section_a3a192c800704ae3a537dfe0a144426a" w:history="1">
        <w:r>
          <w:rPr>
            <w:rStyle w:val="Hyperlink"/>
            <w:b/>
          </w:rPr>
          <w:t>NetrLogonSamLogon</w:t>
        </w:r>
      </w:hyperlink>
      <w:r>
        <w:t xml:space="preserve"> or </w:t>
      </w:r>
      <w:hyperlink w:anchor="Section_1725735133844de5bfe0453926ef67cd" w:history="1">
        <w:r>
          <w:rPr>
            <w:rStyle w:val="Hyperlink"/>
            <w:b/>
          </w:rPr>
          <w:t>NetrLogonSamLogonEx</w:t>
        </w:r>
      </w:hyperlink>
      <w:r>
        <w:t xml:space="preserve"> methods. Netlogon takes the data specified in the input parameters by the authentication package on </w:t>
      </w:r>
      <w:r>
        <w:t xml:space="preserve">the client and sends it unexamined over the </w:t>
      </w:r>
      <w:hyperlink w:anchor="gt_08ce423c-9f9c-48ed-afa8-8b64c04ecdca">
        <w:r>
          <w:rPr>
            <w:rStyle w:val="HyperlinkGreen"/>
            <w:b/>
          </w:rPr>
          <w:t>secure channel</w:t>
        </w:r>
      </w:hyperlink>
      <w:r>
        <w:t xml:space="preserve"> to the server. The server delivers the data to the target authentication package.</w:t>
      </w:r>
    </w:p>
    <w:p w:rsidR="00720ACD" w:rsidRDefault="00BE5BF1">
      <w:pPr>
        <w:pStyle w:val="Heading4"/>
      </w:pPr>
      <w:bookmarkStart w:id="524" w:name="section_fe2775d4a3e24971a2558eef8dd27a27"/>
      <w:bookmarkStart w:id="525" w:name="_Toc243612886"/>
      <w:r>
        <w:t>Generic Pass-Through</w:t>
      </w:r>
      <w:bookmarkEnd w:id="524"/>
      <w:bookmarkEnd w:id="525"/>
      <w:r>
        <w:fldChar w:fldCharType="begin"/>
      </w:r>
      <w:r>
        <w:instrText xml:space="preserve"> XE "Generic pass-through"</w:instrText>
      </w:r>
      <w:r>
        <w:fldChar w:fldCharType="end"/>
      </w:r>
    </w:p>
    <w:p w:rsidR="00720ACD" w:rsidRDefault="00BE5BF1">
      <w:r>
        <w:t>When</w:t>
      </w:r>
      <w:r>
        <w:t xml:space="preserve"> using the </w:t>
      </w:r>
      <w:r>
        <w:rPr>
          <w:b/>
        </w:rPr>
        <w:t>NetrLogonSamLogon</w:t>
      </w:r>
      <w:r>
        <w:t xml:space="preserve"> method, as specified in section </w:t>
      </w:r>
      <w:hyperlink w:anchor="Section_a3a192c800704ae3a537dfe0a144426a" w:history="1">
        <w:r>
          <w:rPr>
            <w:rStyle w:val="Hyperlink"/>
          </w:rPr>
          <w:t>3.5.4.5.3</w:t>
        </w:r>
      </w:hyperlink>
      <w:r>
        <w:t xml:space="preserve">, or the </w:t>
      </w:r>
      <w:r>
        <w:rPr>
          <w:b/>
        </w:rPr>
        <w:t>NetrLogonSamLogonEx</w:t>
      </w:r>
      <w:r>
        <w:t xml:space="preserve"> method, as specified in section </w:t>
      </w:r>
      <w:hyperlink w:anchor="Section_1725735133844de5bfe0453926ef67cd" w:history="1">
        <w:r>
          <w:rPr>
            <w:rStyle w:val="Hyperlink"/>
          </w:rPr>
          <w:t>3.5.4</w:t>
        </w:r>
        <w:r>
          <w:rPr>
            <w:rStyle w:val="Hyperlink"/>
          </w:rPr>
          <w:t>.5.1</w:t>
        </w:r>
      </w:hyperlink>
      <w:r>
        <w:t>, for generic pass-through, the following requirements MUST be met:</w:t>
      </w:r>
    </w:p>
    <w:p w:rsidR="00720ACD" w:rsidRDefault="00BE5BF1">
      <w:pPr>
        <w:pStyle w:val="ListParagraph"/>
        <w:numPr>
          <w:ilvl w:val="0"/>
          <w:numId w:val="65"/>
        </w:numPr>
      </w:pPr>
      <w:r>
        <w:t xml:space="preserve">The </w:t>
      </w:r>
      <w:r>
        <w:rPr>
          <w:i/>
        </w:rPr>
        <w:t>LogonLevel</w:t>
      </w:r>
      <w:r>
        <w:t xml:space="preserve"> parameter is 4 (</w:t>
      </w:r>
      <w:hyperlink w:anchor="Section_8c7808e54e5c420e9c9047286da2218f" w:history="1">
        <w:r>
          <w:rPr>
            <w:rStyle w:val="Hyperlink"/>
          </w:rPr>
          <w:t>NetlogonGenericInformation</w:t>
        </w:r>
      </w:hyperlink>
      <w:r>
        <w:t>), as specified in section 2.2.1.4.16.</w:t>
      </w:r>
    </w:p>
    <w:p w:rsidR="00720ACD" w:rsidRDefault="00BE5BF1">
      <w:pPr>
        <w:pStyle w:val="ListParagraph"/>
        <w:numPr>
          <w:ilvl w:val="0"/>
          <w:numId w:val="65"/>
        </w:numPr>
      </w:pPr>
      <w:r>
        <w:t xml:space="preserve">The </w:t>
      </w:r>
      <w:r>
        <w:rPr>
          <w:i/>
        </w:rPr>
        <w:t>ValidationLevel</w:t>
      </w:r>
      <w:r>
        <w:t xml:space="preserve"> parameter is 5 (</w:t>
      </w:r>
      <w:hyperlink w:anchor="Section_5eb0b7cb3a55477b92fcc236bd5873fa" w:history="1">
        <w:r>
          <w:rPr>
            <w:rStyle w:val="Hyperlink"/>
          </w:rPr>
          <w:t>NetlogonValidationGenericInfo2</w:t>
        </w:r>
      </w:hyperlink>
      <w:r>
        <w:t>), as specified in section 2.2.1.4.14.</w:t>
      </w:r>
    </w:p>
    <w:p w:rsidR="00720ACD" w:rsidRDefault="00BE5BF1">
      <w:r>
        <w:lastRenderedPageBreak/>
        <w:t xml:space="preserve">The </w:t>
      </w:r>
      <w:r>
        <w:rPr>
          <w:i/>
        </w:rPr>
        <w:t>LogonInformation</w:t>
      </w:r>
      <w:r>
        <w:t xml:space="preserve"> parameter is </w:t>
      </w:r>
      <w:r>
        <w:rPr>
          <w:b/>
        </w:rPr>
        <w:t>NETLOGON_GENERIC_INFO</w:t>
      </w:r>
      <w:r>
        <w:t xml:space="preserve"> structure, as specified in section </w:t>
      </w:r>
      <w:hyperlink w:anchor="Section_c03d6d959b5e43299645eedcdd167f6e" w:history="1">
        <w:r>
          <w:rPr>
            <w:rStyle w:val="Hyperlink"/>
          </w:rPr>
          <w:t>2.2.1.4.2</w:t>
        </w:r>
      </w:hyperlink>
      <w:r>
        <w:t xml:space="preserve">. </w:t>
      </w:r>
    </w:p>
    <w:p w:rsidR="00720ACD" w:rsidRDefault="00BE5BF1">
      <w:pPr>
        <w:pStyle w:val="ListParagraph"/>
        <w:numPr>
          <w:ilvl w:val="0"/>
          <w:numId w:val="65"/>
        </w:numPr>
      </w:pPr>
      <w:r>
        <w:rPr>
          <w:b/>
        </w:rPr>
        <w:t>NETLOGON_GENERIC_INFO</w:t>
      </w:r>
      <w:r>
        <w:t>.</w:t>
      </w:r>
      <w:r>
        <w:rPr>
          <w:b/>
        </w:rPr>
        <w:t>PackageName</w:t>
      </w:r>
      <w:r>
        <w:t xml:space="preserve"> is "Kerberos" (</w:t>
      </w:r>
      <w:hyperlink r:id="rId257" w:anchor="Section_dd444344fd7e430eb3137e95ab9c338e">
        <w:r>
          <w:rPr>
            <w:rStyle w:val="Hyperlink"/>
          </w:rPr>
          <w:t>[MS-APDS]</w:t>
        </w:r>
      </w:hyperlink>
      <w:r>
        <w:t xml:space="preserve"> section 3.2.5.5) or "WDigest" ([MS-APDS] section 3.3.5.1).</w:t>
      </w:r>
    </w:p>
    <w:p w:rsidR="00720ACD" w:rsidRDefault="00BE5BF1">
      <w:r>
        <w:t>Protoc</w:t>
      </w:r>
      <w:r>
        <w:t xml:space="preserve">ols that use Netlogon for generic pass-through will also include opaque </w:t>
      </w:r>
      <w:hyperlink w:anchor="gt_ad861812-8cb0-497a-80bb-13c95aa4e425">
        <w:r>
          <w:rPr>
            <w:rStyle w:val="HyperlinkGreen"/>
            <w:b/>
          </w:rPr>
          <w:t>Binary Large Objects (BLOBs)</w:t>
        </w:r>
      </w:hyperlink>
      <w:r>
        <w:t xml:space="preserve"> that comprise their respective message data. These BLOBs are passed in the </w:t>
      </w:r>
      <w:r>
        <w:rPr>
          <w:b/>
        </w:rPr>
        <w:t>LogonData</w:t>
      </w:r>
      <w:r>
        <w:t xml:space="preserve"> field of</w:t>
      </w:r>
      <w:r>
        <w:t xml:space="preserve"> the </w:t>
      </w:r>
      <w:r>
        <w:rPr>
          <w:b/>
        </w:rPr>
        <w:t>NETLOGON_GENERIC_INFO</w:t>
      </w:r>
      <w:r>
        <w:t xml:space="preserve"> structure, with the size of the data specified in the </w:t>
      </w:r>
      <w:r>
        <w:rPr>
          <w:b/>
        </w:rPr>
        <w:t>DataLength</w:t>
      </w:r>
      <w:r>
        <w:t xml:space="preserve"> field. The BLOB is passed from one system's Netlogon component to the other system's component over the wire. Netlogon will then pass the opaque BLOB to the securit</w:t>
      </w:r>
      <w:r>
        <w:t xml:space="preserve">y package specified in the </w:t>
      </w:r>
      <w:r>
        <w:rPr>
          <w:b/>
        </w:rPr>
        <w:t>PackageName</w:t>
      </w:r>
      <w:r>
        <w:t xml:space="preserve"> field.</w:t>
      </w:r>
    </w:p>
    <w:p w:rsidR="00720ACD" w:rsidRDefault="00BE5BF1">
      <w:r>
        <w:t xml:space="preserve">The </w:t>
      </w:r>
      <w:r>
        <w:rPr>
          <w:b/>
        </w:rPr>
        <w:t>NETLOGON_LOGON_IDENTITY_INFO</w:t>
      </w:r>
      <w:r>
        <w:t xml:space="preserve"> structure (as specified in section </w:t>
      </w:r>
      <w:hyperlink w:anchor="Section_81c44fa00a2741b3b607de39cce7ea1d" w:history="1">
        <w:r>
          <w:rPr>
            <w:rStyle w:val="Hyperlink"/>
          </w:rPr>
          <w:t>2.2.1.4.15</w:t>
        </w:r>
      </w:hyperlink>
      <w:r>
        <w:t xml:space="preserve">) inside the </w:t>
      </w:r>
      <w:r>
        <w:rPr>
          <w:b/>
        </w:rPr>
        <w:t>NETLOGON_GENERIC_INFO</w:t>
      </w:r>
      <w:r>
        <w:t xml:space="preserve"> structure (as specified in section 2.</w:t>
      </w:r>
      <w:r>
        <w:t>2.1.4.2) MUST:</w:t>
      </w:r>
    </w:p>
    <w:p w:rsidR="00720ACD" w:rsidRDefault="00BE5BF1">
      <w:pPr>
        <w:pStyle w:val="ListParagraph"/>
        <w:numPr>
          <w:ilvl w:val="0"/>
          <w:numId w:val="65"/>
        </w:numPr>
      </w:pPr>
      <w:r>
        <w:t>Contain the LogonDomainName.</w:t>
      </w:r>
    </w:p>
    <w:p w:rsidR="00720ACD" w:rsidRDefault="00BE5BF1">
      <w:pPr>
        <w:pStyle w:val="ListParagraph"/>
        <w:numPr>
          <w:ilvl w:val="0"/>
          <w:numId w:val="65"/>
        </w:numPr>
      </w:pPr>
      <w:r>
        <w:t xml:space="preserve">Ensure that the rest of the </w:t>
      </w:r>
      <w:r>
        <w:rPr>
          <w:b/>
        </w:rPr>
        <w:t>NETLOGON_LOGON_IDENTITY_INFO</w:t>
      </w:r>
      <w:r>
        <w:t xml:space="preserve"> fields are zeroed out.</w:t>
      </w:r>
    </w:p>
    <w:p w:rsidR="00720ACD" w:rsidRDefault="00BE5BF1">
      <w:r>
        <w:t xml:space="preserve">The response is sent by the </w:t>
      </w:r>
      <w:hyperlink w:anchor="gt_76a05049-3531-4abd-aec8-30e19954b4bd">
        <w:r>
          <w:rPr>
            <w:rStyle w:val="HyperlinkGreen"/>
            <w:b/>
          </w:rPr>
          <w:t>domain controller</w:t>
        </w:r>
      </w:hyperlink>
      <w:r>
        <w:t xml:space="preserve"> via the </w:t>
      </w:r>
      <w:r>
        <w:rPr>
          <w:i/>
        </w:rPr>
        <w:t>ValidationInform</w:t>
      </w:r>
      <w:r>
        <w:rPr>
          <w:i/>
        </w:rPr>
        <w:t>ation</w:t>
      </w:r>
      <w:r>
        <w:t xml:space="preserve"> parameter, which points to a pointer to the </w:t>
      </w:r>
      <w:r>
        <w:rPr>
          <w:b/>
        </w:rPr>
        <w:t>NETLOGON_VALIDATION_GENERIC_INFO2</w:t>
      </w:r>
      <w:r>
        <w:t xml:space="preserve"> structure (section </w:t>
      </w:r>
      <w:hyperlink w:anchor="Section_e89f8f5b098541a0b1101ae0ea2bd183" w:history="1">
        <w:r>
          <w:rPr>
            <w:rStyle w:val="Hyperlink"/>
          </w:rPr>
          <w:t>2.2.1.4.8</w:t>
        </w:r>
      </w:hyperlink>
      <w:r>
        <w:t>).</w:t>
      </w:r>
    </w:p>
    <w:p w:rsidR="00720ACD" w:rsidRDefault="00BE5BF1">
      <w:r>
        <w:t>See [MS-APDS] for a specification of how NTLM, Kerberos, and Digest authenticatio</w:t>
      </w:r>
      <w:r>
        <w:t xml:space="preserve">n packages use the Netlogon </w:t>
      </w:r>
      <w:hyperlink w:anchor="gt_08ce423c-9f9c-48ed-afa8-8b64c04ecdca">
        <w:r>
          <w:rPr>
            <w:rStyle w:val="HyperlinkGreen"/>
            <w:b/>
          </w:rPr>
          <w:t>secure channel</w:t>
        </w:r>
      </w:hyperlink>
      <w:r>
        <w:t>.</w:t>
      </w:r>
    </w:p>
    <w:p w:rsidR="00720ACD" w:rsidRDefault="00BE5BF1">
      <w:pPr>
        <w:pStyle w:val="Heading4"/>
      </w:pPr>
      <w:bookmarkStart w:id="526" w:name="section_6e6a6d1b465a458a9f37ccf2b2cdddb7"/>
      <w:bookmarkStart w:id="527" w:name="_Toc243612887"/>
      <w:r>
        <w:t>Network Ticket Logon</w:t>
      </w:r>
      <w:bookmarkEnd w:id="526"/>
      <w:bookmarkEnd w:id="527"/>
    </w:p>
    <w:p w:rsidR="00720ACD" w:rsidRDefault="00BE5BF1">
      <w:r>
        <w:t xml:space="preserve">Network ticket logon is offered as an update to PAC validation. Use network ticket logon if the service process is untrusted, or </w:t>
      </w:r>
      <w:r>
        <w:t>if the service is in a different domain than the computer.</w:t>
      </w:r>
    </w:p>
    <w:p w:rsidR="00720ACD" w:rsidRDefault="00BE5BF1">
      <w:r>
        <w:t xml:space="preserve">If at any point, error STATUS_INVALID_INFO_CLASS or error RPC_NT_BAD_STUB_DATA occurs (see </w:t>
      </w:r>
      <w:hyperlink r:id="rId258" w:anchor="Section_1bc92ddfb79e413cbbaa99a5281a6c90">
        <w:r>
          <w:rPr>
            <w:rStyle w:val="Hyperlink"/>
          </w:rPr>
          <w:t>[MS-ERREF]</w:t>
        </w:r>
      </w:hyperlink>
      <w:r>
        <w:t xml:space="preserve"> section 2.3.1 f</w:t>
      </w:r>
      <w:r>
        <w:t>or both), the chain of domain controllers does not support this form of validation and the client MUST use the PAC form of validation.</w:t>
      </w:r>
    </w:p>
    <w:p w:rsidR="00720ACD" w:rsidRDefault="00BE5BF1">
      <w:r>
        <w:t>Broadly, there are five major steps in the network ticket logon process:</w:t>
      </w:r>
    </w:p>
    <w:p w:rsidR="00720ACD" w:rsidRDefault="00BE5BF1">
      <w:pPr>
        <w:pStyle w:val="ListParagraph"/>
        <w:numPr>
          <w:ilvl w:val="0"/>
          <w:numId w:val="66"/>
        </w:numPr>
      </w:pPr>
      <w:r>
        <w:t>The Kerberos client prepares and makes a request</w:t>
      </w:r>
      <w:r>
        <w:t xml:space="preserve"> (see </w:t>
      </w:r>
      <w:hyperlink r:id="rId259" w:anchor="Section_dd444344fd7e430eb3137e95ab9c338e">
        <w:r>
          <w:rPr>
            <w:rStyle w:val="Hyperlink"/>
          </w:rPr>
          <w:t>[MS-APDS]</w:t>
        </w:r>
      </w:hyperlink>
      <w:r>
        <w:t xml:space="preserve"> sections 3.2.5.1 and 3.2.5.2)</w:t>
      </w:r>
    </w:p>
    <w:p w:rsidR="00720ACD" w:rsidRDefault="00BE5BF1">
      <w:pPr>
        <w:pStyle w:val="ListParagraph"/>
        <w:numPr>
          <w:ilvl w:val="0"/>
          <w:numId w:val="66"/>
        </w:numPr>
      </w:pPr>
      <w:r>
        <w:t xml:space="preserve">Netlogon delivers the request (see section </w:t>
      </w:r>
      <w:hyperlink w:anchor="Section_1ff6ce53dc554a9eaf21cb8ea5de5948" w:history="1">
        <w:r>
          <w:rPr>
            <w:rStyle w:val="Hyperlink"/>
          </w:rPr>
          <w:t>3.2.4.2.1</w:t>
        </w:r>
      </w:hyperlink>
      <w:r>
        <w:t>)</w:t>
      </w:r>
    </w:p>
    <w:p w:rsidR="00720ACD" w:rsidRDefault="00BE5BF1">
      <w:pPr>
        <w:pStyle w:val="ListParagraph"/>
        <w:numPr>
          <w:ilvl w:val="0"/>
          <w:numId w:val="66"/>
        </w:numPr>
      </w:pPr>
      <w:r>
        <w:t xml:space="preserve">The </w:t>
      </w:r>
      <w:hyperlink w:anchor="gt_6e5aafba-6b66-4fdd-872e-844f142af287">
        <w:r>
          <w:rPr>
            <w:rStyle w:val="HyperlinkGreen"/>
            <w:b/>
          </w:rPr>
          <w:t>Key Distribution Center (KDC)</w:t>
        </w:r>
      </w:hyperlink>
      <w:r>
        <w:t xml:space="preserve"> processes the request and sends a reply (see </w:t>
      </w:r>
      <w:hyperlink r:id="rId260" w:anchor="Section_2a32282edd484ad9a542609804b02cc9">
        <w:r>
          <w:rPr>
            <w:rStyle w:val="Hyperlink"/>
          </w:rPr>
          <w:t>[MS-KILE]</w:t>
        </w:r>
      </w:hyperlink>
      <w:r>
        <w:t xml:space="preserve"> section 3.3.5.8.1)</w:t>
      </w:r>
    </w:p>
    <w:p w:rsidR="00720ACD" w:rsidRDefault="00BE5BF1">
      <w:pPr>
        <w:pStyle w:val="ListParagraph"/>
        <w:numPr>
          <w:ilvl w:val="0"/>
          <w:numId w:val="66"/>
        </w:numPr>
      </w:pPr>
      <w:r>
        <w:t>Netlogon processes the r</w:t>
      </w:r>
      <w:r>
        <w:t xml:space="preserve">eply and sends it to the client (see section </w:t>
      </w:r>
      <w:hyperlink w:anchor="Section_ba0e4d2b8e8a48068620ab17182fb63a" w:history="1">
        <w:r>
          <w:rPr>
            <w:rStyle w:val="Hyperlink"/>
          </w:rPr>
          <w:t>3.2.4.2.2</w:t>
        </w:r>
      </w:hyperlink>
      <w:r>
        <w:t>)</w:t>
      </w:r>
    </w:p>
    <w:p w:rsidR="00720ACD" w:rsidRDefault="00BE5BF1">
      <w:pPr>
        <w:pStyle w:val="ListParagraph"/>
        <w:numPr>
          <w:ilvl w:val="0"/>
          <w:numId w:val="66"/>
        </w:numPr>
      </w:pPr>
      <w:r>
        <w:t>The Kerberos client receives the reply (see [MS-APDS] section 3.2.5.4)</w:t>
      </w:r>
    </w:p>
    <w:p w:rsidR="00720ACD" w:rsidRDefault="00BE5BF1">
      <w:r>
        <w:t xml:space="preserve">Depending on the network, there can be several hops—for example, the </w:t>
      </w:r>
      <w:r>
        <w:t xml:space="preserve">recipient receives the request and relays it to another domain controller (DC)—involved before the request arrives at the appropriate domain controller. For an example, see the figure "Pass-through authentication and domain trusts" in section </w:t>
      </w:r>
      <w:hyperlink w:anchor="Section_08b36439331a4e2089a512f3fab33dfc" w:history="1">
        <w:r>
          <w:rPr>
            <w:rStyle w:val="Hyperlink"/>
          </w:rPr>
          <w:t>1.3.2</w:t>
        </w:r>
      </w:hyperlink>
      <w:r>
        <w:t>. Ingress and egress filtering are performed at each hop.</w:t>
      </w:r>
    </w:p>
    <w:p w:rsidR="00720ACD" w:rsidRDefault="00BE5BF1">
      <w:r>
        <w:rPr>
          <w:b/>
        </w:rPr>
        <w:t>Note</w:t>
      </w:r>
      <w:r>
        <w:t>: If, at any point in processing, required bits of the response message are unrecognized, the request fails.</w:t>
      </w:r>
    </w:p>
    <w:p w:rsidR="00720ACD" w:rsidRDefault="00BE5BF1">
      <w:pPr>
        <w:pStyle w:val="Heading5"/>
      </w:pPr>
      <w:bookmarkStart w:id="528" w:name="section_1ff6ce53dc554a9eaf21cb8ea5de5948"/>
      <w:bookmarkStart w:id="529" w:name="_Toc243612888"/>
      <w:r>
        <w:t>Netlogon Delivers the Request</w:t>
      </w:r>
      <w:bookmarkEnd w:id="528"/>
      <w:bookmarkEnd w:id="529"/>
    </w:p>
    <w:p w:rsidR="00720ACD" w:rsidRDefault="00BE5BF1">
      <w:r>
        <w:t xml:space="preserve">When Netlogon gets the network ticket logon request (the NetrLogonSamLogonEx call), it follows the same dispatch rules as used for NetlogonNetworkInformation (section </w:t>
      </w:r>
      <w:hyperlink w:anchor="Section_8c7808e54e5c420e9c9047286da2218f" w:history="1">
        <w:r>
          <w:rPr>
            <w:rStyle w:val="Hyperlink"/>
          </w:rPr>
          <w:t>2.2.1.4.16</w:t>
        </w:r>
      </w:hyperlink>
      <w:r>
        <w:t>). This includes bo</w:t>
      </w:r>
      <w:r>
        <w:t xml:space="preserve">th </w:t>
      </w:r>
      <w:r>
        <w:lastRenderedPageBreak/>
        <w:t>routing to the domain specified in the logon as well as the logic to forward to the primary domain controller (PDC) or a hub domain controller (DC) as a higher authority.</w:t>
      </w:r>
    </w:p>
    <w:p w:rsidR="00720ACD" w:rsidRDefault="00BE5BF1">
      <w:r>
        <w:t>When the request reaches the target domain for authentication, the domain calls th</w:t>
      </w:r>
      <w:r>
        <w:t>e key distribution center (KDC) located on that Domain Controller with the ticket logon request and receives ticket validation information in response.</w:t>
      </w:r>
    </w:p>
    <w:p w:rsidR="00720ACD" w:rsidRDefault="00BE5BF1">
      <w:pPr>
        <w:pStyle w:val="Heading5"/>
      </w:pPr>
      <w:bookmarkStart w:id="530" w:name="section_ba0e4d2b8e8a48068620ab17182fb63a"/>
      <w:bookmarkStart w:id="531" w:name="_Toc243612889"/>
      <w:r>
        <w:t>Netlogon Processes Reply</w:t>
      </w:r>
      <w:bookmarkEnd w:id="530"/>
      <w:bookmarkEnd w:id="531"/>
    </w:p>
    <w:p w:rsidR="00720ACD" w:rsidRDefault="00BE5BF1">
      <w:r>
        <w:t>Every hop in the Netlogon chain performs steps on the reply message depending o</w:t>
      </w:r>
      <w:r>
        <w:t xml:space="preserve">n where it is in the chain. As with the KDC, it will report status codes for failures but it will use the </w:t>
      </w:r>
      <w:r>
        <w:rPr>
          <w:b/>
        </w:rPr>
        <w:t>NetlogonStatus</w:t>
      </w:r>
      <w:r>
        <w:t xml:space="preserve"> field (see section </w:t>
      </w:r>
      <w:hyperlink w:anchor="Section_97ff55d36bf341238d41d419275ecd3d" w:history="1">
        <w:r>
          <w:rPr>
            <w:rStyle w:val="Hyperlink"/>
          </w:rPr>
          <w:t>2.2.1.4.20</w:t>
        </w:r>
      </w:hyperlink>
      <w:r>
        <w:t>) instead. On failure, it MUST fill in the dom</w:t>
      </w:r>
      <w:r>
        <w:t xml:space="preserve">ain controller name in the </w:t>
      </w:r>
      <w:r>
        <w:rPr>
          <w:b/>
        </w:rPr>
        <w:t>SourceOfStatus</w:t>
      </w:r>
      <w:r>
        <w:t xml:space="preserve"> field in the NETLOGON_VALIDATION_TICKET_LOGON.</w:t>
      </w:r>
    </w:p>
    <w:p w:rsidR="00720ACD" w:rsidRDefault="00BE5BF1">
      <w:pPr>
        <w:pStyle w:val="Heading6"/>
      </w:pPr>
      <w:bookmarkStart w:id="532" w:name="section_b1c47af9902940e9bfdf3a35368fc1bb"/>
      <w:bookmarkStart w:id="533" w:name="_Toc243612890"/>
      <w:r>
        <w:t>Netlogon Not in the Domain that Issued the Ticket</w:t>
      </w:r>
      <w:bookmarkEnd w:id="532"/>
      <w:bookmarkEnd w:id="533"/>
    </w:p>
    <w:p w:rsidR="00720ACD" w:rsidRDefault="00BE5BF1">
      <w:r>
        <w:t>Everywhere that Netlogon receives the ticket validation information from another domain, it MUST perform ingress tran</w:t>
      </w:r>
      <w:r>
        <w:t xml:space="preserve">sformation of the authorization data. In the simplest case where there is only </w:t>
      </w:r>
      <w:r>
        <w:rPr>
          <w:b/>
        </w:rPr>
        <w:t>UserInformation</w:t>
      </w:r>
      <w:r>
        <w:t xml:space="preserve"> populated and no claims for compounding, this is the same as the SID and namespace filtering done during NTLM logon (see </w:t>
      </w:r>
      <w:hyperlink r:id="rId261" w:anchor="Section_166d8064c86341e19c23edaaa5f36962">
        <w:r>
          <w:rPr>
            <w:rStyle w:val="Hyperlink"/>
          </w:rPr>
          <w:t>[MS-PAC]</w:t>
        </w:r>
      </w:hyperlink>
      <w:r>
        <w:t xml:space="preserve"> section 4.1.2.2 for SID filtering).  Because Kerberos supports claims and compounding, however, there can be more steps. If user or device claims are present, they’re transformed in the same way as they are fo</w:t>
      </w:r>
      <w:r>
        <w:t xml:space="preserve">r Kerberos referral tickets.  If device groups are present, then they undergo SID filtering like the User groups.  This all happens unless </w:t>
      </w:r>
      <w:r>
        <w:rPr>
          <w:b/>
        </w:rPr>
        <w:t>SkipSIDFilter</w:t>
      </w:r>
      <w:r>
        <w:t xml:space="preserve"> is set in the request. The namespace filtering can also be skipped in isolation if the request contains</w:t>
      </w:r>
      <w:r>
        <w:t xml:space="preserve"> </w:t>
      </w:r>
      <w:r>
        <w:rPr>
          <w:b/>
        </w:rPr>
        <w:t>SkipNamespaceFilter</w:t>
      </w:r>
      <w:r>
        <w:t>.</w:t>
      </w:r>
    </w:p>
    <w:p w:rsidR="00720ACD" w:rsidRDefault="00BE5BF1">
      <w:r>
        <w:t xml:space="preserve">If user SID filtering fails, then the whole logon is failed.  </w:t>
      </w:r>
      <w:r>
        <w:rPr>
          <w:b/>
        </w:rPr>
        <w:t>LogonFailed</w:t>
      </w:r>
      <w:r>
        <w:t xml:space="preserve"> and </w:t>
      </w:r>
      <w:r>
        <w:rPr>
          <w:b/>
        </w:rPr>
        <w:t>UserSidsFailed</w:t>
      </w:r>
      <w:r>
        <w:t xml:space="preserve"> are set.</w:t>
      </w:r>
    </w:p>
    <w:p w:rsidR="00720ACD" w:rsidRDefault="00BE5BF1">
      <w:r>
        <w:t xml:space="preserve">If user namespace filtering fails, then the whole logon is failed.  </w:t>
      </w:r>
      <w:r>
        <w:rPr>
          <w:b/>
        </w:rPr>
        <w:t>UserNamespaceFailed</w:t>
      </w:r>
      <w:r>
        <w:t xml:space="preserve"> and </w:t>
      </w:r>
      <w:r>
        <w:rPr>
          <w:b/>
        </w:rPr>
        <w:t>LogonFailed</w:t>
      </w:r>
      <w:r>
        <w:t xml:space="preserve"> are set.</w:t>
      </w:r>
    </w:p>
    <w:p w:rsidR="00720ACD" w:rsidRDefault="00BE5BF1">
      <w:r>
        <w:t xml:space="preserve">If device SID filtering fails, then the device information is removed from the result but the logon can still succeed non-compounded.  </w:t>
      </w:r>
      <w:r>
        <w:rPr>
          <w:b/>
        </w:rPr>
        <w:t>DeviceSidsFailed</w:t>
      </w:r>
      <w:r>
        <w:t xml:space="preserve"> is set in the reply to indicate that </w:t>
      </w:r>
      <w:r>
        <w:rPr>
          <w:b/>
        </w:rPr>
        <w:t>DeviceInformation</w:t>
      </w:r>
      <w:r>
        <w:t xml:space="preserve"> has been cleared.</w:t>
      </w:r>
    </w:p>
    <w:p w:rsidR="00720ACD" w:rsidRDefault="00BE5BF1">
      <w:r>
        <w:t>If device namespace filtering f</w:t>
      </w:r>
      <w:r>
        <w:t xml:space="preserve">ails, then the same steps are taken except that </w:t>
      </w:r>
      <w:r>
        <w:rPr>
          <w:b/>
        </w:rPr>
        <w:t>DeviceNamespaceFailed</w:t>
      </w:r>
      <w:r>
        <w:t xml:space="preserve"> is set in the response instead.</w:t>
      </w:r>
    </w:p>
    <w:p w:rsidR="00720ACD" w:rsidRDefault="00BE5BF1">
      <w:r>
        <w:t>SID filtering only fails if the primary SID or primary group are removed by filtering.  Other SIDs will just be removed as disallowed.  Netlogon watches t</w:t>
      </w:r>
      <w:r>
        <w:t xml:space="preserve">he SID counts before and after filtering and sets </w:t>
      </w:r>
      <w:r>
        <w:rPr>
          <w:b/>
        </w:rPr>
        <w:t>UserSidsFiltered</w:t>
      </w:r>
      <w:r>
        <w:t xml:space="preserve"> or </w:t>
      </w:r>
      <w:r>
        <w:rPr>
          <w:b/>
        </w:rPr>
        <w:t>DeviceSidsFiltered</w:t>
      </w:r>
      <w:r>
        <w:t xml:space="preserve"> if user or device SIDs are removed as a result of filtering.</w:t>
      </w:r>
    </w:p>
    <w:p w:rsidR="00720ACD" w:rsidRDefault="00BE5BF1">
      <w:pPr>
        <w:pStyle w:val="Heading6"/>
      </w:pPr>
      <w:bookmarkStart w:id="534" w:name="section_703a8c63c5a54d578be57f0eb840cf6b"/>
      <w:bookmarkStart w:id="535" w:name="_Toc243612891"/>
      <w:r>
        <w:t>Netlogon Not in the Domain of the Computer that Asked for Validation</w:t>
      </w:r>
      <w:bookmarkEnd w:id="534"/>
      <w:bookmarkEnd w:id="535"/>
    </w:p>
    <w:p w:rsidR="00720ACD" w:rsidRDefault="00BE5BF1">
      <w:r>
        <w:t>While SID filtering only occurs on in</w:t>
      </w:r>
      <w:r>
        <w:t>gress, claims are also subject to egress filtering. If Netlogon received its call from a DC in another domain, it calls egress claims transformation the same way as Kerberos does when the KDC generates a referral ticket.</w:t>
      </w:r>
    </w:p>
    <w:p w:rsidR="00720ACD" w:rsidRDefault="00BE5BF1">
      <w:r>
        <w:t>As with ingress transformation, thi</w:t>
      </w:r>
      <w:r>
        <w:t xml:space="preserve">s is suppressed if the request contains the flag </w:t>
      </w:r>
      <w:r>
        <w:rPr>
          <w:b/>
        </w:rPr>
        <w:t>SkipSIDFilter</w:t>
      </w:r>
      <w:r>
        <w:t>.</w:t>
      </w:r>
    </w:p>
    <w:p w:rsidR="00720ACD" w:rsidRDefault="00BE5BF1">
      <w:pPr>
        <w:pStyle w:val="Heading6"/>
      </w:pPr>
      <w:bookmarkStart w:id="536" w:name="section_983462d579bf4990ab6dd521c1b730c2"/>
      <w:bookmarkStart w:id="537" w:name="_Toc243612892"/>
      <w:r>
        <w:t>Netlogon in the Domain of the Computer that Asked for Validation</w:t>
      </w:r>
      <w:bookmarkEnd w:id="536"/>
      <w:bookmarkEnd w:id="537"/>
    </w:p>
    <w:p w:rsidR="00720ACD" w:rsidRDefault="00BE5BF1">
      <w:r>
        <w:t>There is an additional transformation step on the domain controller that the computer directly called with the ticket logon req</w:t>
      </w:r>
      <w:r>
        <w:t xml:space="preserve">uest performs. If the request does not have the flag </w:t>
      </w:r>
      <w:r>
        <w:rPr>
          <w:b/>
        </w:rPr>
        <w:t>SkipResourceGroups</w:t>
      </w:r>
      <w:r>
        <w:t xml:space="preserve"> set then Netlogon will add resource groups for the computer’s domain. This is identical to the adding of resource groups during an NTLM logon, other than the fact that the ticket logon</w:t>
      </w:r>
      <w:r>
        <w:t xml:space="preserve"> can contain device information that also gets resource groups added (see </w:t>
      </w:r>
      <w:hyperlink r:id="rId262" w:anchor="Section_2a32282edd484ad9a542609804b02cc9">
        <w:r>
          <w:rPr>
            <w:rStyle w:val="Hyperlink"/>
          </w:rPr>
          <w:t>[MS-KILE]</w:t>
        </w:r>
      </w:hyperlink>
      <w:r>
        <w:t xml:space="preserve"> section 3.3.5.7.3 for adding resource groups).</w:t>
      </w:r>
    </w:p>
    <w:p w:rsidR="00720ACD" w:rsidRDefault="00BE5BF1">
      <w:r>
        <w:lastRenderedPageBreak/>
        <w:t>There’s also an additional security check on t</w:t>
      </w:r>
      <w:r>
        <w:t xml:space="preserve">his domain controller. If the computer is subject to an authentication policy that includes </w:t>
      </w:r>
      <w:hyperlink w:anchor="gt_eb68d3fd-252c-4852-bfae-a4b948a58de6">
        <w:r>
          <w:rPr>
            <w:rStyle w:val="HyperlinkGreen"/>
            <w:b/>
          </w:rPr>
          <w:t>A2ATo</w:t>
        </w:r>
      </w:hyperlink>
      <w:r>
        <w:t xml:space="preserve"> or if the user information includes the cross-organization SID then this domain controller will </w:t>
      </w:r>
      <w:r>
        <w:t xml:space="preserve">perform the </w:t>
      </w:r>
      <w:hyperlink w:anchor="gt_0abe0e61-74ba-4980-9ac1-72ee510620b1">
        <w:r>
          <w:rPr>
            <w:rStyle w:val="HyperlinkGreen"/>
            <w:b/>
          </w:rPr>
          <w:t>A2A</w:t>
        </w:r>
      </w:hyperlink>
      <w:r>
        <w:t xml:space="preserve">/A2ATo access check unless the request has the </w:t>
      </w:r>
      <w:r>
        <w:rPr>
          <w:b/>
        </w:rPr>
        <w:t>SkipA2AChecks</w:t>
      </w:r>
      <w:r>
        <w:t xml:space="preserve"> flag set. This access check works the same way as it does during NTLM logon, except for the fact that the network tick</w:t>
      </w:r>
      <w:r>
        <w:t xml:space="preserve">et logon can contain claims and device information that is used in the access check. If this A2A check fails, Netlogon sets </w:t>
      </w:r>
      <w:r>
        <w:rPr>
          <w:b/>
        </w:rPr>
        <w:t>LogonFailed</w:t>
      </w:r>
      <w:r>
        <w:t xml:space="preserve"> and </w:t>
      </w:r>
      <w:r>
        <w:rPr>
          <w:b/>
        </w:rPr>
        <w:t>UserFailedA2A</w:t>
      </w:r>
      <w:r>
        <w:t xml:space="preserve"> bits in the validation information.</w:t>
      </w:r>
    </w:p>
    <w:p w:rsidR="00720ACD" w:rsidRDefault="00BE5BF1">
      <w:pPr>
        <w:pStyle w:val="Heading3"/>
      </w:pPr>
      <w:bookmarkStart w:id="538" w:name="section_9a0d4289efec4470a1f59edac0568db0"/>
      <w:bookmarkStart w:id="539" w:name="_Toc243612893"/>
      <w:r>
        <w:t>Timer Events</w:t>
      </w:r>
      <w:bookmarkEnd w:id="538"/>
      <w:bookmarkEnd w:id="539"/>
      <w:r>
        <w:fldChar w:fldCharType="begin"/>
      </w:r>
      <w:r>
        <w:instrText xml:space="preserve"> XE "Timer events:pass-through authentication"</w:instrText>
      </w:r>
      <w:r>
        <w:fldChar w:fldCharType="end"/>
      </w:r>
      <w:r>
        <w:fldChar w:fldCharType="begin"/>
      </w:r>
      <w:r>
        <w:instrText xml:space="preserve"> XE "P</w:instrText>
      </w:r>
      <w:r>
        <w:instrText>ass-through authentication:timer events"</w:instrText>
      </w:r>
      <w:r>
        <w:fldChar w:fldCharType="end"/>
      </w:r>
    </w:p>
    <w:p w:rsidR="00720ACD" w:rsidRDefault="00BE5BF1">
      <w:r>
        <w:t xml:space="preserve">No protocol timer events are required on the client beyond the timers required in the underlying </w:t>
      </w:r>
      <w:hyperlink w:anchor="gt_c2eeb200-3cd0-4916-966e-d7d6bff1737a">
        <w:r>
          <w:rPr>
            <w:rStyle w:val="HyperlinkGreen"/>
            <w:b/>
          </w:rPr>
          <w:t>RPC transport</w:t>
        </w:r>
      </w:hyperlink>
      <w:r>
        <w:t>.</w:t>
      </w:r>
    </w:p>
    <w:p w:rsidR="00720ACD" w:rsidRDefault="00BE5BF1">
      <w:pPr>
        <w:pStyle w:val="Heading3"/>
      </w:pPr>
      <w:bookmarkStart w:id="540" w:name="section_675e0368a23f475196503b29a329bcc8"/>
      <w:bookmarkStart w:id="541" w:name="_Toc243612894"/>
      <w:r>
        <w:t>Other Local Events</w:t>
      </w:r>
      <w:bookmarkEnd w:id="540"/>
      <w:bookmarkEnd w:id="541"/>
      <w:r>
        <w:fldChar w:fldCharType="begin"/>
      </w:r>
      <w:r>
        <w:instrText xml:space="preserve"> XE "Local events:pas</w:instrText>
      </w:r>
      <w:r>
        <w:instrText>s-through authentication"</w:instrText>
      </w:r>
      <w:r>
        <w:fldChar w:fldCharType="end"/>
      </w:r>
      <w:r>
        <w:fldChar w:fldCharType="begin"/>
      </w:r>
      <w:r>
        <w:instrText xml:space="preserve"> XE "Pass-through authentication:local events"</w:instrText>
      </w:r>
      <w:r>
        <w:fldChar w:fldCharType="end"/>
      </w:r>
    </w:p>
    <w:p w:rsidR="00720ACD" w:rsidRDefault="00BE5BF1">
      <w:r>
        <w:t xml:space="preserve">No additional local events are used on the client beyond the events maintained in the underlying </w:t>
      </w:r>
      <w:hyperlink w:anchor="gt_c2eeb200-3cd0-4916-966e-d7d6bff1737a">
        <w:r>
          <w:rPr>
            <w:rStyle w:val="HyperlinkGreen"/>
            <w:b/>
          </w:rPr>
          <w:t>RPC transport</w:t>
        </w:r>
      </w:hyperlink>
      <w:r>
        <w:t>.</w:t>
      </w:r>
    </w:p>
    <w:p w:rsidR="00720ACD" w:rsidRDefault="00BE5BF1">
      <w:pPr>
        <w:pStyle w:val="Heading2"/>
      </w:pPr>
      <w:bookmarkStart w:id="542" w:name="section_388e4b68f4e44e0498ecdfae7e9b1f01"/>
      <w:bookmarkStart w:id="543" w:name="_Toc243612895"/>
      <w:r>
        <w:t>Netlog</w:t>
      </w:r>
      <w:r>
        <w:t>on as a Security Support Provider</w:t>
      </w:r>
      <w:bookmarkEnd w:id="542"/>
      <w:bookmarkEnd w:id="543"/>
      <w:r>
        <w:fldChar w:fldCharType="begin"/>
      </w:r>
      <w:r>
        <w:instrText xml:space="preserve"> XE "Netlogon as security support provider:overview"</w:instrText>
      </w:r>
      <w:r>
        <w:fldChar w:fldCharType="end"/>
      </w:r>
    </w:p>
    <w:p w:rsidR="00720ACD" w:rsidRDefault="00BE5BF1">
      <w:r>
        <w:t>In addition to other functionality, Netlogon also serves as a limited private SSP</w:t>
      </w:r>
      <w:bookmarkStart w:id="544" w:name="Appendix_A_Target_87"/>
      <w:r>
        <w:rPr>
          <w:rStyle w:val="Hyperlink"/>
        </w:rPr>
        <w:fldChar w:fldCharType="begin"/>
      </w:r>
      <w:r>
        <w:rPr>
          <w:rStyle w:val="Hyperlink"/>
        </w:rPr>
        <w:instrText xml:space="preserve"> HYPERLINK \l "Appendix_A_87" \o "Product behavior note 87" \h </w:instrText>
      </w:r>
      <w:r>
        <w:rPr>
          <w:rStyle w:val="Hyperlink"/>
        </w:rPr>
      </w:r>
      <w:r>
        <w:rPr>
          <w:rStyle w:val="Hyperlink"/>
        </w:rPr>
        <w:fldChar w:fldCharType="separate"/>
      </w:r>
      <w:r>
        <w:rPr>
          <w:rStyle w:val="Hyperlink"/>
        </w:rPr>
        <w:t>&lt;87&gt;</w:t>
      </w:r>
      <w:r>
        <w:rPr>
          <w:rStyle w:val="Hyperlink"/>
        </w:rPr>
        <w:fldChar w:fldCharType="end"/>
      </w:r>
      <w:bookmarkEnd w:id="544"/>
      <w:r>
        <w:t xml:space="preserve"> for use by Netlogon and </w:t>
      </w:r>
      <w:hyperlink w:anchor="gt_8a7f6700-8311-45bc-af10-82e10accd331">
        <w:r>
          <w:rPr>
            <w:rStyle w:val="HyperlinkGreen"/>
            <w:b/>
          </w:rPr>
          <w:t>RPC</w:t>
        </w:r>
      </w:hyperlink>
      <w:r>
        <w:t xml:space="preserve"> (</w:t>
      </w:r>
      <w:hyperlink r:id="rId263" w:anchor="Section_290c38b192fe422991e64fc376610c15">
        <w:r>
          <w:rPr>
            <w:rStyle w:val="Hyperlink"/>
          </w:rPr>
          <w:t>[MS-RPCE]</w:t>
        </w:r>
      </w:hyperlink>
      <w:r>
        <w:t xml:space="preserve"> section 2.2.1.1.7) when encrypting and signing data during communication.</w:t>
      </w:r>
      <w:bookmarkStart w:id="545" w:name="Appendix_A_Target_88"/>
      <w:r>
        <w:rPr>
          <w:rStyle w:val="Hyperlink"/>
        </w:rPr>
        <w:fldChar w:fldCharType="begin"/>
      </w:r>
      <w:r>
        <w:rPr>
          <w:rStyle w:val="Hyperlink"/>
        </w:rPr>
        <w:instrText xml:space="preserve"> HYPERLINK \l "Appendix_A_88" \o "Product behavior note 88" \h </w:instrText>
      </w:r>
      <w:r>
        <w:rPr>
          <w:rStyle w:val="Hyperlink"/>
        </w:rPr>
      </w:r>
      <w:r>
        <w:rPr>
          <w:rStyle w:val="Hyperlink"/>
        </w:rPr>
        <w:fldChar w:fldCharType="separate"/>
      </w:r>
      <w:r>
        <w:rPr>
          <w:rStyle w:val="Hyperlink"/>
        </w:rPr>
        <w:t>&lt;88&gt;</w:t>
      </w:r>
      <w:r>
        <w:rPr>
          <w:rStyle w:val="Hyperlink"/>
        </w:rPr>
        <w:fldChar w:fldCharType="end"/>
      </w:r>
      <w:bookmarkEnd w:id="545"/>
      <w:r>
        <w:t xml:space="preserve"> Central to this capability is the use of the </w:t>
      </w:r>
      <w:hyperlink w:anchor="gt_4f67a585-fb00-4166-93e8-cf4abca8226d">
        <w:r>
          <w:rPr>
            <w:rStyle w:val="HyperlinkGreen"/>
            <w:b/>
          </w:rPr>
          <w:t>session key</w:t>
        </w:r>
      </w:hyperlink>
      <w:r>
        <w:t xml:space="preserve">, as specified in section </w:t>
      </w:r>
      <w:hyperlink w:anchor="Section_273b6905782d4a7ea2e44337816916e0" w:history="1">
        <w:r>
          <w:rPr>
            <w:rStyle w:val="Hyperlink"/>
          </w:rPr>
          <w:t>3.1</w:t>
        </w:r>
      </w:hyperlink>
      <w:r>
        <w:t xml:space="preserve">. This section specifies the behavior of the </w:t>
      </w:r>
      <w:hyperlink w:anchor="gt_05fd3925-0672-4f24-9dd9-2b9d441eb333">
        <w:r>
          <w:rPr>
            <w:rStyle w:val="HyperlinkGreen"/>
            <w:b/>
          </w:rPr>
          <w:t>security provider</w:t>
        </w:r>
      </w:hyperlink>
      <w:r>
        <w:t xml:space="preserve"> role for both client and server.</w:t>
      </w:r>
    </w:p>
    <w:p w:rsidR="00720ACD" w:rsidRDefault="00BE5BF1">
      <w:pPr>
        <w:rPr>
          <w:b/>
        </w:rPr>
      </w:pPr>
      <w:r>
        <w:t xml:space="preserve">Netlogon implements a service that allows the RPC runtime to perform a </w:t>
      </w:r>
      <w:hyperlink w:anchor="gt_88d49f20-6c95-4b64-a52c-c3eca2fe5709">
        <w:r>
          <w:rPr>
            <w:rStyle w:val="HyperlinkGreen"/>
            <w:b/>
          </w:rPr>
          <w:t>security context</w:t>
        </w:r>
      </w:hyperlink>
      <w:r>
        <w:t xml:space="preserve"> negotiation between the client and the server and to use per-message calls to protect the data being passed over the network. For Netlogon to be able to perform this functionality, a s</w:t>
      </w:r>
      <w:r>
        <w:t>ession key MUST have been established between the client and the server as specified in section 3.1. Netlogon registers with the RPC runtime as a security provider with the auth_type value (as specified in [MS-RPCE] section 2.2.2.11) of 0x44.</w:t>
      </w:r>
    </w:p>
    <w:p w:rsidR="00720ACD" w:rsidRDefault="00BE5BF1">
      <w:r>
        <w:t xml:space="preserve">When serving </w:t>
      </w:r>
      <w:r>
        <w:t>as its own generic SSP, Netlogon always provides the following service features:</w:t>
      </w:r>
    </w:p>
    <w:p w:rsidR="00720ACD" w:rsidRDefault="00BE5BF1">
      <w:pPr>
        <w:pStyle w:val="ListParagraph"/>
        <w:numPr>
          <w:ilvl w:val="0"/>
          <w:numId w:val="67"/>
        </w:numPr>
      </w:pPr>
      <w:r>
        <w:rPr>
          <w:b/>
        </w:rPr>
        <w:t>Integrity:</w:t>
      </w:r>
      <w:r>
        <w:t xml:space="preserve"> Signed messages are constructed so that they cannot be tampered with while in transit. The generation and receipt of the </w:t>
      </w:r>
      <w:hyperlink w:anchor="Section_2af2dc5f794143aba6d063161a591a6e" w:history="1">
        <w:r>
          <w:rPr>
            <w:rStyle w:val="Hyperlink"/>
          </w:rPr>
          <w:t>Netlogon Signature</w:t>
        </w:r>
      </w:hyperlink>
      <w:r>
        <w:t xml:space="preserve"> token will always provide integrity protection for the messages.</w:t>
      </w:r>
    </w:p>
    <w:p w:rsidR="00720ACD" w:rsidRDefault="00BE5BF1">
      <w:pPr>
        <w:pStyle w:val="ListParagraph"/>
        <w:numPr>
          <w:ilvl w:val="0"/>
          <w:numId w:val="67"/>
        </w:numPr>
      </w:pPr>
      <w:r>
        <w:rPr>
          <w:b/>
        </w:rPr>
        <w:t>Sequence Detect:</w:t>
      </w:r>
      <w:r>
        <w:t xml:space="preserve"> Signed messages are constructed such that out-of-order sequences can be detected. The generation and receipt of the </w:t>
      </w:r>
      <w:r>
        <w:rPr>
          <w:b/>
        </w:rPr>
        <w:t>Netlogon Signature</w:t>
      </w:r>
      <w:r>
        <w:t xml:space="preserve"> token will always detect out-of-sequence messages.</w:t>
      </w:r>
    </w:p>
    <w:p w:rsidR="00720ACD" w:rsidRDefault="00BE5BF1">
      <w:pPr>
        <w:pStyle w:val="Heading3"/>
      </w:pPr>
      <w:bookmarkStart w:id="546" w:name="section_a7bd20030d614686aa6e89336cec83a1"/>
      <w:bookmarkStart w:id="547" w:name="_Toc243612896"/>
      <w:r>
        <w:t>Abstract Data Model</w:t>
      </w:r>
      <w:bookmarkEnd w:id="546"/>
      <w:bookmarkEnd w:id="547"/>
      <w:r>
        <w:fldChar w:fldCharType="begin"/>
      </w:r>
      <w:r>
        <w:instrText xml:space="preserve"> XE "Data model - abstract:Netlogon as security support provider"</w:instrText>
      </w:r>
      <w:r>
        <w:fldChar w:fldCharType="end"/>
      </w:r>
      <w:r>
        <w:fldChar w:fldCharType="begin"/>
      </w:r>
      <w:r>
        <w:instrText xml:space="preserve"> XE "Abstract data model:Netlogon as security support provider"</w:instrText>
      </w:r>
      <w:r>
        <w:fldChar w:fldCharType="end"/>
      </w:r>
      <w:r>
        <w:fldChar w:fldCharType="begin"/>
      </w:r>
      <w:r>
        <w:instrText xml:space="preserve"> XE "Netlogon as security support provider:abstract d</w:instrText>
      </w:r>
      <w:r>
        <w:instrText>ata model"</w:instrText>
      </w:r>
      <w:r>
        <w:fldChar w:fldCharType="end"/>
      </w:r>
    </w:p>
    <w:p w:rsidR="00720ACD" w:rsidRDefault="00BE5BF1">
      <w:r>
        <w:t>This section describes a conceptual model of possible data organization that an implementation maintains to participate in this protocol. The described organization is provided to facilitate the explanation of how the protocol behaves. This do</w:t>
      </w:r>
      <w:r>
        <w:t>cument does not mandate that implementations adhere to this model as long as their external behavior is consistent with that described in this document.</w:t>
      </w:r>
    </w:p>
    <w:p w:rsidR="00720ACD" w:rsidRDefault="00BE5BF1">
      <w:r>
        <w:t xml:space="preserve">Netlogon serves as a </w:t>
      </w:r>
      <w:hyperlink w:anchor="gt_05fd3925-0672-4f24-9dd9-2b9d441eb333">
        <w:r>
          <w:rPr>
            <w:rStyle w:val="HyperlinkGreen"/>
            <w:b/>
          </w:rPr>
          <w:t>security provider</w:t>
        </w:r>
      </w:hyperlink>
      <w:r>
        <w:t xml:space="preserve"> fo</w:t>
      </w:r>
      <w:r>
        <w:t xml:space="preserve">r its own </w:t>
      </w:r>
      <w:hyperlink w:anchor="gt_8a7f6700-8311-45bc-af10-82e10accd331">
        <w:r>
          <w:rPr>
            <w:rStyle w:val="HyperlinkGreen"/>
            <w:b/>
          </w:rPr>
          <w:t>RPC</w:t>
        </w:r>
      </w:hyperlink>
      <w:r>
        <w:t xml:space="preserve"> connections. As such, it provides the following service: Confidentiality.</w:t>
      </w:r>
    </w:p>
    <w:p w:rsidR="00720ACD" w:rsidRDefault="00BE5BF1">
      <w:r>
        <w:t xml:space="preserve">For protocol features, once a </w:t>
      </w:r>
      <w:hyperlink w:anchor="gt_4f67a585-fb00-4166-93e8-cf4abca8226d">
        <w:r>
          <w:rPr>
            <w:rStyle w:val="HyperlinkGreen"/>
            <w:b/>
          </w:rPr>
          <w:t>session key</w:t>
        </w:r>
      </w:hyperlink>
      <w:r>
        <w:t xml:space="preserve"> ha</w:t>
      </w:r>
      <w:r>
        <w:t xml:space="preserve">s been established through the session key negotiation, Netlogon relies upon the RPC runtime to invoke the per-message functions. The following define the services provided by the Netlogon </w:t>
      </w:r>
      <w:hyperlink w:anchor="gt_e0edad22-1b0e-42f3-8e51-50f8aa30b29a">
        <w:r>
          <w:rPr>
            <w:rStyle w:val="HyperlinkGreen"/>
            <w:b/>
          </w:rPr>
          <w:t>secur</w:t>
        </w:r>
        <w:r>
          <w:rPr>
            <w:rStyle w:val="HyperlinkGreen"/>
            <w:b/>
          </w:rPr>
          <w:t>ity support provider (SSP)</w:t>
        </w:r>
      </w:hyperlink>
      <w:r>
        <w:t>.</w:t>
      </w:r>
    </w:p>
    <w:p w:rsidR="00720ACD" w:rsidRDefault="00BE5BF1">
      <w:r>
        <w:rPr>
          <w:b/>
        </w:rPr>
        <w:lastRenderedPageBreak/>
        <w:t>Note</w:t>
      </w:r>
      <w:r>
        <w:t xml:space="preserve">  The following defined variables are logical, abstract parameters that an implementation is required to maintain and expose to provide the proper level of service. How these variables are maintained and exposed is </w:t>
      </w:r>
      <w:r>
        <w:t>determined by the implementation.</w:t>
      </w:r>
    </w:p>
    <w:p w:rsidR="00720ACD" w:rsidRDefault="00BE5BF1">
      <w:pPr>
        <w:pStyle w:val="Definition-Field"/>
      </w:pPr>
      <w:r>
        <w:rPr>
          <w:b/>
        </w:rPr>
        <w:t xml:space="preserve">Confidentiality: </w:t>
      </w:r>
      <w:r>
        <w:t>A Boolean setting that indicates that the caller is requiring encryption of messages so that they cannot be read while in transit. Requesting this service results in Netlogon encrypting the message. For mo</w:t>
      </w:r>
      <w:r>
        <w:t xml:space="preserve">re information, see sections </w:t>
      </w:r>
      <w:hyperlink w:anchor="Section_5805bc9fe4c94c8ab1913c3a7de7eeed" w:history="1">
        <w:r>
          <w:rPr>
            <w:rStyle w:val="Hyperlink"/>
          </w:rPr>
          <w:t>3.1.4.2</w:t>
        </w:r>
      </w:hyperlink>
      <w:r>
        <w:t xml:space="preserve"> and </w:t>
      </w:r>
      <w:hyperlink w:anchor="Section_5e9798475b2a4148b6e9047c65a8ae63" w:history="1">
        <w:r>
          <w:rPr>
            <w:rStyle w:val="Hyperlink"/>
          </w:rPr>
          <w:t>3.1.4.3</w:t>
        </w:r>
      </w:hyperlink>
      <w:r>
        <w:t>.</w:t>
      </w:r>
    </w:p>
    <w:p w:rsidR="00720ACD" w:rsidRDefault="00BE5BF1">
      <w:pPr>
        <w:pStyle w:val="Definition-Field2"/>
      </w:pPr>
      <w:r>
        <w:t xml:space="preserve">As per </w:t>
      </w:r>
      <w:hyperlink r:id="rId264" w:anchor="Section_290c38b192fe422991e64fc376610c15">
        <w:r>
          <w:rPr>
            <w:rStyle w:val="Hyperlink"/>
          </w:rPr>
          <w:t>[MS-RPCE]</w:t>
        </w:r>
      </w:hyperlink>
      <w:r>
        <w:t xml:space="preserve"> section 2.2.2.11, the </w:t>
      </w:r>
      <w:r>
        <w:rPr>
          <w:b/>
        </w:rPr>
        <w:t>auth_level</w:t>
      </w:r>
      <w:r>
        <w:t xml:space="preserve"> field of the </w:t>
      </w:r>
      <w:r>
        <w:rPr>
          <w:b/>
        </w:rPr>
        <w:t>sec_trailer</w:t>
      </w:r>
      <w:r>
        <w:t xml:space="preserve"> structure determines the </w:t>
      </w:r>
      <w:hyperlink w:anchor="gt_bfb9708e-9d05-4f79-8969-ef63f73aa434">
        <w:r>
          <w:rPr>
            <w:rStyle w:val="HyperlinkGreen"/>
            <w:b/>
          </w:rPr>
          <w:t>authentication level</w:t>
        </w:r>
      </w:hyperlink>
      <w:r>
        <w:t xml:space="preserve"> used. Netlogon only supports RPC_C_AUTHN_LEVEL_PKT_INTEGRITY and RPC_C_AUTHN_LEV</w:t>
      </w:r>
      <w:r>
        <w:t>EL_PKT_PRIVACY. A value of RPC_C_AUTHN_LEVEL_PKT_INTEGRITY implies that Integrity is provided by the Netlogon SSP, and a value of RPC_C_AUTHN_LEVEL_PKT_PRIVACY implies that Confidentiality is provided by the Netlogon SSP. Sequence detection is always provi</w:t>
      </w:r>
      <w:r>
        <w:t>ded.</w:t>
      </w:r>
    </w:p>
    <w:p w:rsidR="00720ACD" w:rsidRDefault="00BE5BF1">
      <w:r>
        <w:t>The Netlogon SSP maintains the following set of data for each session:</w:t>
      </w:r>
    </w:p>
    <w:p w:rsidR="00720ACD" w:rsidRDefault="00BE5BF1">
      <w:pPr>
        <w:pStyle w:val="Definition-Field"/>
      </w:pPr>
      <w:r>
        <w:rPr>
          <w:b/>
        </w:rPr>
        <w:t xml:space="preserve">ClientSequenceNumber: </w:t>
      </w:r>
      <w:r>
        <w:t>A 64-bit integer value used for detecting out-of-order messages on the client side.</w:t>
      </w:r>
    </w:p>
    <w:p w:rsidR="00720ACD" w:rsidRDefault="00BE5BF1">
      <w:pPr>
        <w:pStyle w:val="Definition-Field"/>
      </w:pPr>
      <w:r>
        <w:rPr>
          <w:b/>
        </w:rPr>
        <w:t xml:space="preserve">ServerSequenceNumber: </w:t>
      </w:r>
      <w:r>
        <w:t>A 64-bit integer value used for detecting out-of-ord</w:t>
      </w:r>
      <w:r>
        <w:t>er messages on the server side.</w:t>
      </w:r>
    </w:p>
    <w:p w:rsidR="00720ACD" w:rsidRDefault="00BE5BF1">
      <w:pPr>
        <w:pStyle w:val="Definition-Field"/>
      </w:pPr>
      <w:r>
        <w:rPr>
          <w:b/>
        </w:rPr>
        <w:t xml:space="preserve">Session-Key: </w:t>
      </w:r>
      <w:r>
        <w:t xml:space="preserve">See section 3.1.4.3 for </w:t>
      </w:r>
      <w:r>
        <w:rPr>
          <w:b/>
        </w:rPr>
        <w:t>Session-Key</w:t>
      </w:r>
      <w:r>
        <w:t xml:space="preserve"> computation details.</w:t>
      </w:r>
    </w:p>
    <w:p w:rsidR="00720ACD" w:rsidRDefault="00BE5BF1">
      <w:pPr>
        <w:pStyle w:val="Definition-Field"/>
      </w:pPr>
      <w:r>
        <w:rPr>
          <w:b/>
        </w:rPr>
        <w:t xml:space="preserve">NegotiateFlags: </w:t>
      </w:r>
      <w:r>
        <w:t xml:space="preserve">See section </w:t>
      </w:r>
      <w:hyperlink w:anchor="Section_708b71329e72447c992bd0bef4078f81" w:history="1">
        <w:r>
          <w:rPr>
            <w:rStyle w:val="Hyperlink"/>
          </w:rPr>
          <w:t>3.1.1</w:t>
        </w:r>
      </w:hyperlink>
      <w:r>
        <w:t xml:space="preserve"> for </w:t>
      </w:r>
      <w:r>
        <w:rPr>
          <w:b/>
        </w:rPr>
        <w:t>NegotiateFlags</w:t>
      </w:r>
      <w:r>
        <w:t xml:space="preserve"> details.</w:t>
      </w:r>
    </w:p>
    <w:p w:rsidR="00720ACD" w:rsidRDefault="00BE5BF1">
      <w:pPr>
        <w:pStyle w:val="Definition-Field"/>
      </w:pPr>
      <w:r>
        <w:rPr>
          <w:b/>
        </w:rPr>
        <w:t xml:space="preserve">MessageBlockSize: </w:t>
      </w:r>
      <w:r>
        <w:t>An integer tha</w:t>
      </w:r>
      <w:r>
        <w:t>t indicates the minimum size of messages for encryption. This value MUST be 1.</w:t>
      </w:r>
    </w:p>
    <w:p w:rsidR="00720ACD" w:rsidRDefault="00BE5BF1">
      <w:pPr>
        <w:pStyle w:val="Heading3"/>
      </w:pPr>
      <w:bookmarkStart w:id="548" w:name="section_acdc3f370ba8486fbbc08aa4ff254286"/>
      <w:bookmarkStart w:id="549" w:name="_Toc243612897"/>
      <w:r>
        <w:t>Timers</w:t>
      </w:r>
      <w:bookmarkEnd w:id="548"/>
      <w:bookmarkEnd w:id="549"/>
      <w:r>
        <w:fldChar w:fldCharType="begin"/>
      </w:r>
      <w:r>
        <w:instrText xml:space="preserve"> XE "Timers:Netlogon as security support provider"</w:instrText>
      </w:r>
      <w:r>
        <w:fldChar w:fldCharType="end"/>
      </w:r>
      <w:r>
        <w:fldChar w:fldCharType="begin"/>
      </w:r>
      <w:r>
        <w:instrText xml:space="preserve"> XE "Netlogon as security support provider:timers"</w:instrText>
      </w:r>
      <w:r>
        <w:fldChar w:fldCharType="end"/>
      </w:r>
    </w:p>
    <w:p w:rsidR="00720ACD" w:rsidRDefault="00BE5BF1">
      <w:r>
        <w:t>None.</w:t>
      </w:r>
    </w:p>
    <w:p w:rsidR="00720ACD" w:rsidRDefault="00BE5BF1">
      <w:pPr>
        <w:pStyle w:val="Heading3"/>
      </w:pPr>
      <w:bookmarkStart w:id="550" w:name="section_7ce8f1e1a8dc463696f1551805fb8a9f"/>
      <w:bookmarkStart w:id="551" w:name="_Toc243612898"/>
      <w:r>
        <w:t>Initialization</w:t>
      </w:r>
      <w:bookmarkEnd w:id="550"/>
      <w:bookmarkEnd w:id="551"/>
      <w:r>
        <w:fldChar w:fldCharType="begin"/>
      </w:r>
      <w:r>
        <w:instrText xml:space="preserve"> XE "Initialization:Netlogon as security suppo</w:instrText>
      </w:r>
      <w:r>
        <w:instrText>rt provider"</w:instrText>
      </w:r>
      <w:r>
        <w:fldChar w:fldCharType="end"/>
      </w:r>
      <w:r>
        <w:fldChar w:fldCharType="begin"/>
      </w:r>
      <w:r>
        <w:instrText xml:space="preserve"> XE "Netlogon as security support provider:initialization"</w:instrText>
      </w:r>
      <w:r>
        <w:fldChar w:fldCharType="end"/>
      </w:r>
    </w:p>
    <w:p w:rsidR="00720ACD" w:rsidRDefault="00BE5BF1">
      <w:r>
        <w:t xml:space="preserve">Establishing a Netlogon </w:t>
      </w:r>
      <w:hyperlink w:anchor="gt_88d49f20-6c95-4b64-a52c-c3eca2fe5709">
        <w:r>
          <w:rPr>
            <w:rStyle w:val="HyperlinkGreen"/>
            <w:b/>
          </w:rPr>
          <w:t>security context</w:t>
        </w:r>
      </w:hyperlink>
      <w:r>
        <w:t xml:space="preserve"> requires a </w:t>
      </w:r>
      <w:hyperlink w:anchor="gt_4f67a585-fb00-4166-93e8-cf4abca8226d">
        <w:r>
          <w:rPr>
            <w:rStyle w:val="HyperlinkGreen"/>
            <w:b/>
          </w:rPr>
          <w:t>sessi</w:t>
        </w:r>
        <w:r>
          <w:rPr>
            <w:rStyle w:val="HyperlinkGreen"/>
            <w:b/>
          </w:rPr>
          <w:t>on key</w:t>
        </w:r>
      </w:hyperlink>
      <w:r>
        <w:t xml:space="preserve"> to have already been negotiated, as specified in section </w:t>
      </w:r>
      <w:hyperlink w:anchor="Section_7b9e31d1670e4fc5ad549ffff50755f9" w:history="1">
        <w:r>
          <w:rPr>
            <w:rStyle w:val="Hyperlink"/>
          </w:rPr>
          <w:t>3.1.4.1</w:t>
        </w:r>
      </w:hyperlink>
      <w:r>
        <w:t>.</w:t>
      </w:r>
    </w:p>
    <w:p w:rsidR="00720ACD" w:rsidRDefault="00BE5BF1">
      <w:pPr>
        <w:pStyle w:val="Heading3"/>
      </w:pPr>
      <w:bookmarkStart w:id="552" w:name="section_eaa58b8aae4941bc9c91846d7746535f"/>
      <w:bookmarkStart w:id="553" w:name="_Toc243612899"/>
      <w:r>
        <w:t>Message Processing Events and Sequencing Rules</w:t>
      </w:r>
      <w:bookmarkEnd w:id="552"/>
      <w:bookmarkEnd w:id="553"/>
      <w:r>
        <w:fldChar w:fldCharType="begin"/>
      </w:r>
      <w:r>
        <w:instrText xml:space="preserve"> XE "Sequencing rules:Netlogon as security support provider"</w:instrText>
      </w:r>
      <w:r>
        <w:fldChar w:fldCharType="end"/>
      </w:r>
      <w:r>
        <w:fldChar w:fldCharType="begin"/>
      </w:r>
      <w:r>
        <w:instrText xml:space="preserve"> XE "Message pr</w:instrText>
      </w:r>
      <w:r>
        <w:instrText>ocessing:Netlogon as security support provider"</w:instrText>
      </w:r>
      <w:r>
        <w:fldChar w:fldCharType="end"/>
      </w:r>
      <w:r>
        <w:fldChar w:fldCharType="begin"/>
      </w:r>
      <w:r>
        <w:instrText xml:space="preserve"> XE "Netlogon as security support provider:sequencing rules"</w:instrText>
      </w:r>
      <w:r>
        <w:fldChar w:fldCharType="end"/>
      </w:r>
      <w:r>
        <w:fldChar w:fldCharType="begin"/>
      </w:r>
      <w:r>
        <w:instrText xml:space="preserve"> XE "Netlogon as security support provider:message processing"</w:instrText>
      </w:r>
      <w:r>
        <w:fldChar w:fldCharType="end"/>
      </w:r>
    </w:p>
    <w:p w:rsidR="00720ACD" w:rsidRDefault="00BE5BF1">
      <w:r>
        <w:t xml:space="preserve">Netlogon uses two types of tokens when functioning as an SSP: </w:t>
      </w:r>
      <w:hyperlink w:anchor="Section_525f0bf3ebd943609343685767eb3c67" w:history="1">
        <w:r>
          <w:rPr>
            <w:rStyle w:val="Hyperlink"/>
          </w:rPr>
          <w:t>NL_AUTH_MESSAGE</w:t>
        </w:r>
      </w:hyperlink>
      <w:r>
        <w:t xml:space="preserve"> and </w:t>
      </w:r>
      <w:hyperlink w:anchor="Section_05b99afd1b6a4207b16e959e6a483867" w:history="1">
        <w:r>
          <w:rPr>
            <w:rStyle w:val="Hyperlink"/>
          </w:rPr>
          <w:t>NL_AUTH_SIGNATURE</w:t>
        </w:r>
      </w:hyperlink>
      <w:r>
        <w:t>.</w:t>
      </w:r>
    </w:p>
    <w:p w:rsidR="00720ACD" w:rsidRDefault="00BE5BF1">
      <w:pPr>
        <w:pStyle w:val="Heading4"/>
      </w:pPr>
      <w:bookmarkStart w:id="554" w:name="section_b28a01cb295d4833bdb6b113baf109b4"/>
      <w:bookmarkStart w:id="555" w:name="_Toc243612900"/>
      <w:r>
        <w:t>The NL_AUTH_MESSAGE Token</w:t>
      </w:r>
      <w:bookmarkEnd w:id="554"/>
      <w:bookmarkEnd w:id="555"/>
      <w:r>
        <w:fldChar w:fldCharType="begin"/>
      </w:r>
      <w:r>
        <w:instrText xml:space="preserve"> XE "NL_AUTH_MESSAGE token:overview"</w:instrText>
      </w:r>
      <w:r>
        <w:fldChar w:fldCharType="end"/>
      </w:r>
    </w:p>
    <w:p w:rsidR="00720ACD" w:rsidRDefault="00BE5BF1">
      <w:r>
        <w:t xml:space="preserve">The </w:t>
      </w:r>
      <w:r>
        <w:rPr>
          <w:b/>
        </w:rPr>
        <w:t>NL_AUTH_MESSAGE</w:t>
      </w:r>
      <w:r>
        <w:t xml:space="preserve"> token contains </w:t>
      </w:r>
      <w:r>
        <w:t xml:space="preserve">information that is part of the first message in an authenticated transaction between a client and a server. It contains a message type, flags, and naming information. For the exact format, see section </w:t>
      </w:r>
      <w:hyperlink w:anchor="Section_525f0bf3ebd943609343685767eb3c67" w:history="1">
        <w:r>
          <w:rPr>
            <w:rStyle w:val="Hyperlink"/>
          </w:rPr>
          <w:t>2.2.1.3.1</w:t>
        </w:r>
      </w:hyperlink>
      <w:r>
        <w:t>.</w:t>
      </w:r>
    </w:p>
    <w:p w:rsidR="00720ACD" w:rsidRDefault="00BE5BF1">
      <w:r>
        <w:t xml:space="preserve">The NL_AUTH_MESSAGE token is part of the </w:t>
      </w:r>
      <w:hyperlink w:anchor="gt_8a7f6700-8311-45bc-af10-82e10accd331">
        <w:r>
          <w:rPr>
            <w:rStyle w:val="HyperlinkGreen"/>
            <w:b/>
          </w:rPr>
          <w:t>RPC</w:t>
        </w:r>
      </w:hyperlink>
      <w:r>
        <w:t xml:space="preserve"> PDU AUTH trailer structure as specified in </w:t>
      </w:r>
      <w:hyperlink r:id="rId265" w:anchor="Section_290c38b192fe422991e64fc376610c15">
        <w:r>
          <w:rPr>
            <w:rStyle w:val="Hyperlink"/>
          </w:rPr>
          <w:t>[MS-RPCE]</w:t>
        </w:r>
      </w:hyperlink>
      <w:r>
        <w:t xml:space="preserve"> </w:t>
      </w:r>
      <w:r>
        <w:t>section 2.2.2.11.</w:t>
      </w:r>
    </w:p>
    <w:p w:rsidR="00720ACD" w:rsidRDefault="00BE5BF1">
      <w:r>
        <w:t>The client generates an initial token and sends it to the server. The server receives the token, processes it, and passes back a return token to the client.</w:t>
      </w:r>
    </w:p>
    <w:p w:rsidR="00720ACD" w:rsidRDefault="00BE5BF1">
      <w:r>
        <w:lastRenderedPageBreak/>
        <w:t xml:space="preserve">The exchange of this message requires a </w:t>
      </w:r>
      <w:hyperlink w:anchor="gt_4f67a585-fb00-4166-93e8-cf4abca8226d">
        <w:r>
          <w:rPr>
            <w:rStyle w:val="HyperlinkGreen"/>
            <w:b/>
          </w:rPr>
          <w:t>session key</w:t>
        </w:r>
      </w:hyperlink>
      <w:r>
        <w:t xml:space="preserve"> to have been negotiated as specified in section </w:t>
      </w:r>
      <w:hyperlink w:anchor="Section_273b6905782d4a7ea2e44337816916e0" w:history="1">
        <w:r>
          <w:rPr>
            <w:rStyle w:val="Hyperlink"/>
          </w:rPr>
          <w:t>3.1</w:t>
        </w:r>
      </w:hyperlink>
      <w:r>
        <w:t>. Upon successful exchange of tokens, the application starts using per-message calls to protect the data being p</w:t>
      </w:r>
      <w:r>
        <w:t>assed over the network.</w:t>
      </w:r>
    </w:p>
    <w:p w:rsidR="00720ACD" w:rsidRDefault="00BE5BF1">
      <w:pPr>
        <w:pStyle w:val="Heading5"/>
      </w:pPr>
      <w:bookmarkStart w:id="556" w:name="section_d37cd1fb802f4d648f449bdb6adacc22"/>
      <w:bookmarkStart w:id="557" w:name="_Toc243612901"/>
      <w:r>
        <w:t>Generating an Initial NL_AUTH_MESSAGE Token</w:t>
      </w:r>
      <w:bookmarkEnd w:id="556"/>
      <w:bookmarkEnd w:id="557"/>
      <w:r>
        <w:fldChar w:fldCharType="begin"/>
      </w:r>
      <w:r>
        <w:instrText xml:space="preserve"> XE "NL_AUTH_MESSAGE token:generate initial token"</w:instrText>
      </w:r>
      <w:r>
        <w:fldChar w:fldCharType="end"/>
      </w:r>
    </w:p>
    <w:p w:rsidR="00720ACD" w:rsidRDefault="00BE5BF1">
      <w:r>
        <w:t xml:space="preserve">The client generates a </w:t>
      </w:r>
      <w:r>
        <w:rPr>
          <w:b/>
        </w:rPr>
        <w:t>NL_AUTH_MESSAGE token</w:t>
      </w:r>
      <w:r>
        <w:t xml:space="preserve"> to initiate authentication to a server. The </w:t>
      </w:r>
      <w:r>
        <w:rPr>
          <w:b/>
        </w:rPr>
        <w:t>MessageType</w:t>
      </w:r>
      <w:r>
        <w:t xml:space="preserve"> field of this token MUST be set to </w:t>
      </w:r>
      <w:r>
        <w:t xml:space="preserve">zero to indicate that this is a Negotiate message type. </w:t>
      </w:r>
    </w:p>
    <w:p w:rsidR="00720ACD" w:rsidRDefault="00BE5BF1">
      <w:r>
        <w:t xml:space="preserve">The client MUST provide at least one </w:t>
      </w:r>
      <w:hyperlink w:anchor="gt_45a1c9f1-0263-49a8-97c7-7aca1a99308c">
        <w:r>
          <w:rPr>
            <w:rStyle w:val="HyperlinkGreen"/>
            <w:b/>
          </w:rPr>
          <w:t>domain name</w:t>
        </w:r>
      </w:hyperlink>
      <w:r>
        <w:t xml:space="preserve"> and one </w:t>
      </w:r>
      <w:hyperlink w:anchor="gt_9a7bc8b3-3374-4608-8f73-be20a90b898b">
        <w:r>
          <w:rPr>
            <w:rStyle w:val="HyperlinkGreen"/>
            <w:b/>
          </w:rPr>
          <w:t>computer name</w:t>
        </w:r>
      </w:hyperlink>
      <w:r>
        <w:t xml:space="preserve"> in the token by providing the </w:t>
      </w:r>
      <w:r>
        <w:rPr>
          <w:b/>
        </w:rPr>
        <w:t>Flags</w:t>
      </w:r>
      <w:r>
        <w:t xml:space="preserve"> bit and the corresponding text buffer. The </w:t>
      </w:r>
      <w:r>
        <w:rPr>
          <w:b/>
        </w:rPr>
        <w:t>Flags</w:t>
      </w:r>
      <w:r>
        <w:t xml:space="preserve"> field is a bitwise OR of the values defined under the </w:t>
      </w:r>
      <w:r>
        <w:rPr>
          <w:b/>
        </w:rPr>
        <w:t>Flags</w:t>
      </w:r>
      <w:r>
        <w:t xml:space="preserve"> field of the </w:t>
      </w:r>
      <w:r>
        <w:rPr>
          <w:b/>
        </w:rPr>
        <w:t>NL_AUTH_MESSAGE token</w:t>
      </w:r>
      <w:r>
        <w:t xml:space="preserve"> in section </w:t>
      </w:r>
      <w:hyperlink w:anchor="Section_525f0bf3ebd943609343685767eb3c67" w:history="1">
        <w:r>
          <w:rPr>
            <w:rStyle w:val="Hyperlink"/>
          </w:rPr>
          <w:t>2.2.</w:t>
        </w:r>
        <w:r>
          <w:rPr>
            <w:rStyle w:val="Hyperlink"/>
          </w:rPr>
          <w:t>1.3.1</w:t>
        </w:r>
      </w:hyperlink>
      <w:r>
        <w:t xml:space="preserve">. This value represents the names available in the token. The </w:t>
      </w:r>
      <w:r>
        <w:rPr>
          <w:b/>
        </w:rPr>
        <w:t>Buffer</w:t>
      </w:r>
      <w:r>
        <w:t xml:space="preserve"> field is then composed by concatenating the strings of the names indicated by the </w:t>
      </w:r>
      <w:r>
        <w:rPr>
          <w:b/>
        </w:rPr>
        <w:t>Flags</w:t>
      </w:r>
      <w:r>
        <w:t xml:space="preserve"> value. The compressed UTF-8 strings are generated, as specified in </w:t>
      </w:r>
      <w:hyperlink r:id="rId266">
        <w:r>
          <w:rPr>
            <w:rStyle w:val="Hyperlink"/>
          </w:rPr>
          <w:t>[RFC1035]</w:t>
        </w:r>
      </w:hyperlink>
      <w:r>
        <w:t xml:space="preserve"> section 4.1.4.</w:t>
      </w:r>
    </w:p>
    <w:p w:rsidR="00720ACD" w:rsidRDefault="00BE5BF1">
      <w:r>
        <w:t>The following is an example token on the wire.</w:t>
      </w:r>
    </w:p>
    <w:p w:rsidR="00720ACD" w:rsidRDefault="00BE5BF1">
      <w:pPr>
        <w:pStyle w:val="Code"/>
      </w:pPr>
      <w:r>
        <w:t>00 00 00 00 17 00 00 00 4E 54 44 45 56 00 4E 41     ........NTDEV.NA</w:t>
      </w:r>
    </w:p>
    <w:p w:rsidR="00720ACD" w:rsidRDefault="00BE5BF1">
      <w:pPr>
        <w:pStyle w:val="Code"/>
      </w:pPr>
      <w:r>
        <w:t>53 4B 4F 00 05 6E 74 64 65 76 04 63 6F 72 70 09     SKO..ntdev.corp.</w:t>
      </w:r>
    </w:p>
    <w:p w:rsidR="00720ACD" w:rsidRDefault="00BE5BF1">
      <w:pPr>
        <w:pStyle w:val="Code"/>
      </w:pPr>
      <w:r>
        <w:t>6D 69 63</w:t>
      </w:r>
      <w:r>
        <w:t xml:space="preserve"> 72 6F 73 6F 66 74 03 63 6F 6D 00 05 4E     microsoft.com..N</w:t>
      </w:r>
    </w:p>
    <w:p w:rsidR="00720ACD" w:rsidRDefault="00BE5BF1">
      <w:pPr>
        <w:pStyle w:val="Code"/>
      </w:pPr>
      <w:r>
        <w:t>41 53 4B 4F 00                                      ASKO.</w:t>
      </w:r>
    </w:p>
    <w:p w:rsidR="00720ACD" w:rsidRDefault="00BE5BF1">
      <w:pPr>
        <w:pStyle w:val="Heading5"/>
      </w:pPr>
      <w:bookmarkStart w:id="558" w:name="section_6f0201c33de94ea083b31634094be324"/>
      <w:bookmarkStart w:id="559" w:name="_Toc243612902"/>
      <w:r>
        <w:t>Receiving an Initial NL_AUTH_MESSAGE Token</w:t>
      </w:r>
      <w:bookmarkEnd w:id="558"/>
      <w:bookmarkEnd w:id="559"/>
      <w:r>
        <w:fldChar w:fldCharType="begin"/>
      </w:r>
      <w:r>
        <w:instrText xml:space="preserve"> XE "NL_AUTH_MESSAGE token:receipt of initial token"</w:instrText>
      </w:r>
      <w:r>
        <w:fldChar w:fldCharType="end"/>
      </w:r>
    </w:p>
    <w:p w:rsidR="00720ACD" w:rsidRDefault="00BE5BF1">
      <w:r>
        <w:t xml:space="preserve">When the server receives the initial </w:t>
      </w:r>
      <w:r>
        <w:rPr>
          <w:b/>
        </w:rPr>
        <w:t>NL_</w:t>
      </w:r>
      <w:r>
        <w:rPr>
          <w:b/>
        </w:rPr>
        <w:t>AUTH_MESSAGE</w:t>
      </w:r>
      <w:r>
        <w:t xml:space="preserve"> token (section </w:t>
      </w:r>
      <w:hyperlink w:anchor="Section_525f0bf3ebd943609343685767eb3c67" w:history="1">
        <w:r>
          <w:rPr>
            <w:rStyle w:val="Hyperlink"/>
          </w:rPr>
          <w:t>2.2.1.3.1</w:t>
        </w:r>
      </w:hyperlink>
      <w:r>
        <w:t>), the server will check the token type and extract the client names using the Flags values and corresponding text buffer passed. The server MUST return SEC_E_</w:t>
      </w:r>
      <w:r>
        <w:t>INVALID_TOKEN (0x80090308), indicating that an invalid token has been received, when any of the following are true:</w:t>
      </w:r>
    </w:p>
    <w:p w:rsidR="00720ACD" w:rsidRDefault="00BE5BF1">
      <w:pPr>
        <w:pStyle w:val="ListParagraph"/>
        <w:numPr>
          <w:ilvl w:val="0"/>
          <w:numId w:val="68"/>
        </w:numPr>
      </w:pPr>
      <w:r>
        <w:t>The MessageType is not set to 0x00000000.</w:t>
      </w:r>
    </w:p>
    <w:p w:rsidR="00720ACD" w:rsidRDefault="00BE5BF1">
      <w:pPr>
        <w:pStyle w:val="ListParagraph"/>
        <w:numPr>
          <w:ilvl w:val="0"/>
          <w:numId w:val="68"/>
        </w:numPr>
      </w:pPr>
      <w:r>
        <w:t>A flag for a particular name type is present and the corresponding text buffer cannot be extracted</w:t>
      </w:r>
      <w:r>
        <w:t xml:space="preserve"> from the Buffer.</w:t>
      </w:r>
    </w:p>
    <w:p w:rsidR="00720ACD" w:rsidRDefault="00BE5BF1">
      <w:pPr>
        <w:pStyle w:val="ListParagraph"/>
        <w:numPr>
          <w:ilvl w:val="0"/>
          <w:numId w:val="68"/>
        </w:numPr>
      </w:pPr>
      <w:r>
        <w:t xml:space="preserve">The token does not contain at least one </w:t>
      </w:r>
      <w:hyperlink w:anchor="gt_45a1c9f1-0263-49a8-97c7-7aca1a99308c">
        <w:r>
          <w:rPr>
            <w:rStyle w:val="HyperlinkGreen"/>
            <w:b/>
          </w:rPr>
          <w:t>domain name</w:t>
        </w:r>
      </w:hyperlink>
      <w:r>
        <w:t xml:space="preserve"> and one </w:t>
      </w:r>
      <w:hyperlink w:anchor="gt_9a7bc8b3-3374-4608-8f73-be20a90b898b">
        <w:r>
          <w:rPr>
            <w:rStyle w:val="HyperlinkGreen"/>
            <w:b/>
          </w:rPr>
          <w:t>computer name</w:t>
        </w:r>
      </w:hyperlink>
      <w:r>
        <w:t>.</w:t>
      </w:r>
    </w:p>
    <w:p w:rsidR="00720ACD" w:rsidRDefault="00BE5BF1">
      <w:r>
        <w:t xml:space="preserve">The server initializes </w:t>
      </w:r>
      <w:r>
        <w:rPr>
          <w:b/>
        </w:rPr>
        <w:t>ServerSequenceNu</w:t>
      </w:r>
      <w:r>
        <w:rPr>
          <w:b/>
        </w:rPr>
        <w:t>mber</w:t>
      </w:r>
      <w:r>
        <w:t xml:space="preserve"> to 0. This sequence number is used to detect out-of-order messages.</w:t>
      </w:r>
    </w:p>
    <w:p w:rsidR="00720ACD" w:rsidRDefault="00BE5BF1">
      <w:pPr>
        <w:pStyle w:val="Heading5"/>
      </w:pPr>
      <w:bookmarkStart w:id="560" w:name="section_22973b64ea9440f49a65165bbdc4afaf"/>
      <w:bookmarkStart w:id="561" w:name="_Toc243612903"/>
      <w:r>
        <w:t>Generating a Return NL_AUTH_MESSAGE Token</w:t>
      </w:r>
      <w:bookmarkEnd w:id="560"/>
      <w:bookmarkEnd w:id="561"/>
      <w:r>
        <w:fldChar w:fldCharType="begin"/>
      </w:r>
      <w:r>
        <w:instrText xml:space="preserve"> XE "NL_AUTH_MESSAGE token:generation of return"</w:instrText>
      </w:r>
      <w:r>
        <w:fldChar w:fldCharType="end"/>
      </w:r>
    </w:p>
    <w:p w:rsidR="00720ACD" w:rsidRDefault="00BE5BF1">
      <w:r>
        <w:t>Upon successful verification and extraction of data from the initial token, the server veri</w:t>
      </w:r>
      <w:r>
        <w:t xml:space="preserve">fies that a successful </w:t>
      </w:r>
      <w:hyperlink w:anchor="gt_4f67a585-fb00-4166-93e8-cf4abca8226d">
        <w:r>
          <w:rPr>
            <w:rStyle w:val="HyperlinkGreen"/>
            <w:b/>
          </w:rPr>
          <w:t>session-key</w:t>
        </w:r>
      </w:hyperlink>
      <w:r>
        <w:t xml:space="preserve"> negotiation has occurred by the presence of the </w:t>
      </w:r>
      <w:r>
        <w:rPr>
          <w:b/>
        </w:rPr>
        <w:t>Session-Key</w:t>
      </w:r>
      <w:r>
        <w:t xml:space="preserve"> data item for the client. If no negotiation has occurred, the server MUST return SEC_E_INVALID_TOKE</w:t>
      </w:r>
      <w:r>
        <w:t>N (0x80090308) indicating that an invalid token has been received.</w:t>
      </w:r>
    </w:p>
    <w:p w:rsidR="00720ACD" w:rsidRDefault="00BE5BF1">
      <w:r>
        <w:t xml:space="preserve">The server generates a return </w:t>
      </w:r>
      <w:r>
        <w:rPr>
          <w:b/>
        </w:rPr>
        <w:t>NL_AUTH_MESSAGE</w:t>
      </w:r>
      <w:r>
        <w:t xml:space="preserve"> (section </w:t>
      </w:r>
      <w:hyperlink w:anchor="Section_525f0bf3ebd943609343685767eb3c67" w:history="1">
        <w:r>
          <w:rPr>
            <w:rStyle w:val="Hyperlink"/>
          </w:rPr>
          <w:t>2.2.1.3.1</w:t>
        </w:r>
      </w:hyperlink>
      <w:r>
        <w:t xml:space="preserve">) token. The </w:t>
      </w:r>
      <w:r>
        <w:rPr>
          <w:b/>
        </w:rPr>
        <w:t>MessageType</w:t>
      </w:r>
      <w:r>
        <w:t xml:space="preserve"> MUST be set to 1 to indicate that this i</w:t>
      </w:r>
      <w:r>
        <w:t xml:space="preserve">s a Negotiate response message type, the </w:t>
      </w:r>
      <w:r>
        <w:rPr>
          <w:b/>
        </w:rPr>
        <w:t>Flags</w:t>
      </w:r>
      <w:r>
        <w:t xml:space="preserve"> field is set to zero, the </w:t>
      </w:r>
      <w:r>
        <w:rPr>
          <w:b/>
        </w:rPr>
        <w:t>Buffer</w:t>
      </w:r>
      <w:r>
        <w:t xml:space="preserve"> field contains a NULL character, and the </w:t>
      </w:r>
      <w:r>
        <w:rPr>
          <w:b/>
        </w:rPr>
        <w:t xml:space="preserve">NL_AUTH_MESSAGE </w:t>
      </w:r>
      <w:r>
        <w:t>token MUST be padded to 12 bytes in length.</w:t>
      </w:r>
    </w:p>
    <w:p w:rsidR="00720ACD" w:rsidRDefault="00BE5BF1">
      <w:r>
        <w:t xml:space="preserve">The return </w:t>
      </w:r>
      <w:r>
        <w:rPr>
          <w:b/>
        </w:rPr>
        <w:t>NL_AUTH_MESSAGE</w:t>
      </w:r>
      <w:r>
        <w:t xml:space="preserve"> token is then sent back to the client along with</w:t>
      </w:r>
      <w:r>
        <w:t xml:space="preserve"> any additional application-specific data.</w:t>
      </w:r>
    </w:p>
    <w:p w:rsidR="00720ACD" w:rsidRDefault="00BE5BF1">
      <w:pPr>
        <w:pStyle w:val="Heading5"/>
      </w:pPr>
      <w:bookmarkStart w:id="562" w:name="section_80447dc184844cae803606229cc9b281"/>
      <w:bookmarkStart w:id="563" w:name="_Toc243612904"/>
      <w:r>
        <w:t>Receiving a Return NL_AUTH_MESSAGE Token</w:t>
      </w:r>
      <w:bookmarkEnd w:id="562"/>
      <w:bookmarkEnd w:id="563"/>
      <w:r>
        <w:fldChar w:fldCharType="begin"/>
      </w:r>
      <w:r>
        <w:instrText xml:space="preserve"> XE "NL_AUTH_MESSAGE token:receipt of a return"</w:instrText>
      </w:r>
      <w:r>
        <w:fldChar w:fldCharType="end"/>
      </w:r>
    </w:p>
    <w:p w:rsidR="00720ACD" w:rsidRDefault="00BE5BF1">
      <w:r>
        <w:t xml:space="preserve">When the client receives the return token, it verifies that: </w:t>
      </w:r>
    </w:p>
    <w:p w:rsidR="00720ACD" w:rsidRDefault="00BE5BF1">
      <w:pPr>
        <w:pStyle w:val="ListParagraph"/>
        <w:numPr>
          <w:ilvl w:val="0"/>
          <w:numId w:val="69"/>
        </w:numPr>
      </w:pPr>
      <w:r>
        <w:lastRenderedPageBreak/>
        <w:t xml:space="preserve">The </w:t>
      </w:r>
      <w:r>
        <w:rPr>
          <w:b/>
        </w:rPr>
        <w:t>NL_AUTH_MESSAGE</w:t>
      </w:r>
      <w:r>
        <w:t xml:space="preserve"> token is at least 12 bytes in length.</w:t>
      </w:r>
    </w:p>
    <w:p w:rsidR="00720ACD" w:rsidRDefault="00BE5BF1">
      <w:pPr>
        <w:pStyle w:val="ListParagraph"/>
        <w:numPr>
          <w:ilvl w:val="0"/>
          <w:numId w:val="69"/>
        </w:numPr>
      </w:pPr>
      <w:r>
        <w:t>The</w:t>
      </w:r>
      <w:r>
        <w:t xml:space="preserve"> MessageType is set to 1.</w:t>
      </w:r>
    </w:p>
    <w:p w:rsidR="00720ACD" w:rsidRDefault="00BE5BF1">
      <w:r>
        <w:t>If either of these conditions are not true, the client MUST return SEC_E_INVALID_TOKEN (0x80090308) indicating that an invalid token has been received.</w:t>
      </w:r>
    </w:p>
    <w:p w:rsidR="00720ACD" w:rsidRDefault="00BE5BF1">
      <w:r>
        <w:t xml:space="preserve">Otherwise, the client initializes </w:t>
      </w:r>
      <w:r>
        <w:rPr>
          <w:b/>
        </w:rPr>
        <w:t>ClientSequenceNumber</w:t>
      </w:r>
      <w:r>
        <w:t xml:space="preserve"> to 0, which is used to </w:t>
      </w:r>
      <w:r>
        <w:t>detect out-of-order messages.</w:t>
      </w:r>
    </w:p>
    <w:p w:rsidR="00720ACD" w:rsidRDefault="00BE5BF1">
      <w:pPr>
        <w:pStyle w:val="Heading4"/>
      </w:pPr>
      <w:bookmarkStart w:id="564" w:name="section_2af2dc5f794143aba6d063161a591a6e"/>
      <w:bookmarkStart w:id="565" w:name="_Toc243612905"/>
      <w:r>
        <w:t>The Netlogon Signature Token</w:t>
      </w:r>
      <w:bookmarkEnd w:id="564"/>
      <w:bookmarkEnd w:id="565"/>
      <w:r>
        <w:fldChar w:fldCharType="begin"/>
      </w:r>
      <w:r>
        <w:instrText xml:space="preserve"> XE "Netlogon Signature Token:overview"</w:instrText>
      </w:r>
      <w:r>
        <w:fldChar w:fldCharType="end"/>
      </w:r>
    </w:p>
    <w:p w:rsidR="00720ACD" w:rsidRDefault="00BE5BF1">
      <w:r>
        <w:t xml:space="preserve">The </w:t>
      </w:r>
      <w:r>
        <w:rPr>
          <w:b/>
        </w:rPr>
        <w:t>Netlogon Signature</w:t>
      </w:r>
      <w:r>
        <w:t xml:space="preserve"> token contains information that MUST be part of each protected message. It contains a signature algorithm identifier, encryption algorithm identifier, confounder, flags, sequence number, and checksum (see section </w:t>
      </w:r>
      <w:hyperlink w:anchor="Section_05b99afd1b6a4207b16e959e6a483867" w:history="1">
        <w:r>
          <w:rPr>
            <w:rStyle w:val="Hyperlink"/>
          </w:rPr>
          <w:t>2.2.1.3.2</w:t>
        </w:r>
      </w:hyperlink>
      <w:r>
        <w:t xml:space="preserve"> for the exact format). When data is protected/signed, a </w:t>
      </w:r>
      <w:r>
        <w:rPr>
          <w:b/>
        </w:rPr>
        <w:t>Netlogon Signature</w:t>
      </w:r>
      <w:r>
        <w:t xml:space="preserve"> token is generated that describes the algorithms used and contains the checksum of the data to be sent. When data is received and is unprotected/verified</w:t>
      </w:r>
      <w:r>
        <w:t xml:space="preserve">, the </w:t>
      </w:r>
      <w:r>
        <w:rPr>
          <w:b/>
        </w:rPr>
        <w:t>Netlogon Signature</w:t>
      </w:r>
      <w:r>
        <w:t xml:space="preserve"> token is used.</w:t>
      </w:r>
    </w:p>
    <w:p w:rsidR="00720ACD" w:rsidRDefault="00BE5BF1">
      <w:pPr>
        <w:pStyle w:val="Heading5"/>
      </w:pPr>
      <w:bookmarkStart w:id="566" w:name="section_0593a87c7a83423280f8571e34220fed"/>
      <w:bookmarkStart w:id="567" w:name="_Toc243612906"/>
      <w:r>
        <w:t>Generating a Client Netlogon Signature Token</w:t>
      </w:r>
      <w:bookmarkEnd w:id="566"/>
      <w:bookmarkEnd w:id="567"/>
      <w:r>
        <w:fldChar w:fldCharType="begin"/>
      </w:r>
      <w:r>
        <w:instrText xml:space="preserve"> XE "Netlogon Signature Token:generate initial token"</w:instrText>
      </w:r>
      <w:r>
        <w:fldChar w:fldCharType="end"/>
      </w:r>
    </w:p>
    <w:p w:rsidR="00720ACD" w:rsidRDefault="00BE5BF1">
      <w:r>
        <w:t xml:space="preserve">If </w:t>
      </w:r>
      <w:hyperlink w:anchor="gt_21edac94-99d0-44cb-bc1a-3416d8fc618e">
        <w:r>
          <w:rPr>
            <w:rStyle w:val="HyperlinkGreen"/>
            <w:b/>
          </w:rPr>
          <w:t>AES</w:t>
        </w:r>
      </w:hyperlink>
      <w:r>
        <w:t xml:space="preserve"> is negotiated, a client generates an </w:t>
      </w:r>
      <w:r>
        <w:rPr>
          <w:b/>
        </w:rPr>
        <w:t>NL_AUTH_SH</w:t>
      </w:r>
      <w:r>
        <w:rPr>
          <w:b/>
        </w:rPr>
        <w:t xml:space="preserve">A2_SIGNATURE </w:t>
      </w:r>
      <w:r>
        <w:t xml:space="preserve">token (section </w:t>
      </w:r>
      <w:hyperlink w:anchor="Section_fc77c8aa6c21446ba8224da26cc8a9a8" w:history="1">
        <w:r>
          <w:rPr>
            <w:rStyle w:val="Hyperlink"/>
          </w:rPr>
          <w:t>2.2.1.3.3</w:t>
        </w:r>
      </w:hyperlink>
      <w:r>
        <w:t xml:space="preserve">) that contains an HMAC-SHA256 checksum </w:t>
      </w:r>
      <w:hyperlink r:id="rId267">
        <w:r>
          <w:rPr>
            <w:rStyle w:val="Hyperlink"/>
          </w:rPr>
          <w:t>[RFC4634]</w:t>
        </w:r>
      </w:hyperlink>
      <w:r>
        <w:t>, a sequence number, and a confounder (if con</w:t>
      </w:r>
      <w:r>
        <w:t xml:space="preserve">fidentiality has been requested) to send data protected on the wire. The data is encrypted using the AES algorithm. If AES is not negotiated, a client generates a </w:t>
      </w:r>
      <w:r>
        <w:rPr>
          <w:b/>
        </w:rPr>
        <w:t xml:space="preserve">Netlogon Signature </w:t>
      </w:r>
      <w:r>
        <w:t xml:space="preserve">token that contains an </w:t>
      </w:r>
      <w:hyperlink w:anchor="gt_ba024019-a866-41df-99a5-764b7eab2e1e">
        <w:r>
          <w:rPr>
            <w:rStyle w:val="HyperlinkGreen"/>
            <w:b/>
          </w:rPr>
          <w:t>HMAC-MD5</w:t>
        </w:r>
      </w:hyperlink>
      <w:r>
        <w:t xml:space="preserve"> checksum (</w:t>
      </w:r>
      <w:hyperlink r:id="rId268">
        <w:r>
          <w:rPr>
            <w:rStyle w:val="Hyperlink"/>
          </w:rPr>
          <w:t>[RFC2104]</w:t>
        </w:r>
      </w:hyperlink>
      <w:r>
        <w:t>), a sequence number, and a confounder (if confidentiality has been requested) to send data protected on the wire. The data is encrypted using the negot</w:t>
      </w:r>
      <w:r>
        <w:t xml:space="preserve">iated encryption algorithm. Note that in the algorithm that follows, the term Confidentiality is used as defined in section </w:t>
      </w:r>
      <w:hyperlink w:anchor="Section_a7bd20030d614686aa6e89336cec83a1" w:history="1">
        <w:r>
          <w:rPr>
            <w:rStyle w:val="Hyperlink"/>
          </w:rPr>
          <w:t>3.3.1</w:t>
        </w:r>
      </w:hyperlink>
      <w:r>
        <w:t xml:space="preserve">. The following steps are performed to generate the client </w:t>
      </w:r>
      <w:r>
        <w:rPr>
          <w:b/>
        </w:rPr>
        <w:t>Netlogon</w:t>
      </w:r>
      <w:r>
        <w:rPr>
          <w:b/>
        </w:rPr>
        <w:t xml:space="preserve"> Signature</w:t>
      </w:r>
      <w:r>
        <w:t xml:space="preserve"> tokens and to encrypt the data if requested. </w:t>
      </w:r>
    </w:p>
    <w:p w:rsidR="00720ACD" w:rsidRDefault="00BE5BF1">
      <w:pPr>
        <w:pStyle w:val="ListParagraph"/>
        <w:numPr>
          <w:ilvl w:val="0"/>
          <w:numId w:val="70"/>
        </w:numPr>
      </w:pPr>
      <w:r>
        <w:t>If AES is negotiated:</w:t>
      </w:r>
    </w:p>
    <w:p w:rsidR="00720ACD" w:rsidRDefault="00BE5BF1">
      <w:pPr>
        <w:pStyle w:val="ListParagraph"/>
        <w:numPr>
          <w:ilvl w:val="1"/>
          <w:numId w:val="71"/>
        </w:numPr>
      </w:pPr>
      <w:r>
        <w:t xml:space="preserve">The </w:t>
      </w:r>
      <w:r>
        <w:rPr>
          <w:b/>
        </w:rPr>
        <w:t>SignatureAlgorithm</w:t>
      </w:r>
      <w:r>
        <w:t xml:space="preserve"> first byte MUST be set to 0x13, and the second byte MUST be set to 0x00.</w:t>
      </w:r>
    </w:p>
    <w:p w:rsidR="00720ACD" w:rsidRDefault="00BE5BF1">
      <w:pPr>
        <w:pStyle w:val="ListParagraph"/>
        <w:numPr>
          <w:ilvl w:val="1"/>
          <w:numId w:val="71"/>
        </w:numPr>
      </w:pPr>
      <w:r>
        <w:t>If the Confidentiality option (section 3.3.1</w:t>
      </w:r>
      <w:r>
        <w:t xml:space="preserve">) is requested from the application, then the </w:t>
      </w:r>
      <w:r>
        <w:rPr>
          <w:b/>
        </w:rPr>
        <w:t>SealAlgorithm</w:t>
      </w:r>
      <w:r>
        <w:t xml:space="preserve"> first byte MUST be set to 0x1A, the second byte MUST be set to 0x00, and the </w:t>
      </w:r>
      <w:r>
        <w:rPr>
          <w:b/>
        </w:rPr>
        <w:t>Confounder</w:t>
      </w:r>
      <w:r>
        <w:t xml:space="preserve"> MUST be filled with cryptographically random data.</w:t>
      </w:r>
    </w:p>
    <w:p w:rsidR="00720ACD" w:rsidRDefault="00BE5BF1">
      <w:pPr>
        <w:pStyle w:val="ListParagraph"/>
        <w:numPr>
          <w:ilvl w:val="1"/>
          <w:numId w:val="71"/>
        </w:numPr>
      </w:pPr>
      <w:r>
        <w:t>If the Confidentiality option (section 3.3.1) is not requ</w:t>
      </w:r>
      <w:r>
        <w:t xml:space="preserve">ested, then the </w:t>
      </w:r>
      <w:r>
        <w:rPr>
          <w:b/>
        </w:rPr>
        <w:t>SealAlgorithm</w:t>
      </w:r>
      <w:r>
        <w:t xml:space="preserve"> MUST be filled with two bytes of 0xff and the </w:t>
      </w:r>
      <w:r>
        <w:rPr>
          <w:b/>
        </w:rPr>
        <w:t>Confounder</w:t>
      </w:r>
      <w:r>
        <w:t xml:space="preserve"> is not included in the token.</w:t>
      </w:r>
    </w:p>
    <w:p w:rsidR="00720ACD" w:rsidRDefault="00BE5BF1">
      <w:pPr>
        <w:pStyle w:val="ListParagraph"/>
        <w:numPr>
          <w:ilvl w:val="0"/>
          <w:numId w:val="70"/>
        </w:numPr>
      </w:pPr>
      <w:r>
        <w:t>If AES is not negotiated:</w:t>
      </w:r>
    </w:p>
    <w:p w:rsidR="00720ACD" w:rsidRDefault="00BE5BF1">
      <w:pPr>
        <w:pStyle w:val="ListParagraph"/>
        <w:numPr>
          <w:ilvl w:val="1"/>
          <w:numId w:val="71"/>
        </w:numPr>
      </w:pPr>
      <w:r>
        <w:t xml:space="preserve">The </w:t>
      </w:r>
      <w:r>
        <w:rPr>
          <w:b/>
        </w:rPr>
        <w:t>SignatureAlgorithm</w:t>
      </w:r>
      <w:r>
        <w:t xml:space="preserve"> first byte MUST be set to 0x77, and the second byte MUST be set to 0x00.</w:t>
      </w:r>
    </w:p>
    <w:p w:rsidR="00720ACD" w:rsidRDefault="00BE5BF1">
      <w:pPr>
        <w:pStyle w:val="ListParagraph"/>
        <w:numPr>
          <w:ilvl w:val="1"/>
          <w:numId w:val="71"/>
        </w:numPr>
      </w:pPr>
      <w:r>
        <w:t>If the Confidenti</w:t>
      </w:r>
      <w:r>
        <w:t xml:space="preserve">ality option (section 3.3.1) is requested from the application, then the </w:t>
      </w:r>
      <w:r>
        <w:rPr>
          <w:b/>
        </w:rPr>
        <w:t>SealAlgorithm</w:t>
      </w:r>
      <w:r>
        <w:t xml:space="preserve"> first byte MUST be set to 0x7A, the second byte MUST be set to 0x00, and the </w:t>
      </w:r>
      <w:r>
        <w:rPr>
          <w:b/>
        </w:rPr>
        <w:t>Confounder</w:t>
      </w:r>
      <w:r>
        <w:t xml:space="preserve"> MUST be filled with cryptographically random data.</w:t>
      </w:r>
    </w:p>
    <w:p w:rsidR="00720ACD" w:rsidRDefault="00BE5BF1">
      <w:pPr>
        <w:pStyle w:val="ListParagraph"/>
        <w:numPr>
          <w:ilvl w:val="1"/>
          <w:numId w:val="71"/>
        </w:numPr>
      </w:pPr>
      <w:r>
        <w:t xml:space="preserve">If the Confidentiality option </w:t>
      </w:r>
      <w:r>
        <w:t xml:space="preserve">is not requested, then the </w:t>
      </w:r>
      <w:r>
        <w:rPr>
          <w:b/>
        </w:rPr>
        <w:t>SealAlgorithm</w:t>
      </w:r>
      <w:r>
        <w:t xml:space="preserve"> MUST be filled with two bytes of value 0xff and the </w:t>
      </w:r>
      <w:r>
        <w:rPr>
          <w:b/>
        </w:rPr>
        <w:t>Confounder</w:t>
      </w:r>
      <w:r>
        <w:t xml:space="preserve"> is not included in the token.</w:t>
      </w:r>
    </w:p>
    <w:p w:rsidR="00720ACD" w:rsidRDefault="00BE5BF1">
      <w:pPr>
        <w:pStyle w:val="ListParagraph"/>
        <w:numPr>
          <w:ilvl w:val="0"/>
          <w:numId w:val="70"/>
        </w:numPr>
      </w:pPr>
      <w:r>
        <w:t xml:space="preserve">The </w:t>
      </w:r>
      <w:r>
        <w:rPr>
          <w:b/>
        </w:rPr>
        <w:t>Pad</w:t>
      </w:r>
      <w:r>
        <w:t xml:space="preserve"> MUST be filled with 0xff bytes.</w:t>
      </w:r>
    </w:p>
    <w:p w:rsidR="00720ACD" w:rsidRDefault="00BE5BF1">
      <w:pPr>
        <w:pStyle w:val="ListParagraph"/>
        <w:numPr>
          <w:ilvl w:val="0"/>
          <w:numId w:val="70"/>
        </w:numPr>
      </w:pPr>
      <w:r>
        <w:t xml:space="preserve">The </w:t>
      </w:r>
      <w:r>
        <w:rPr>
          <w:b/>
        </w:rPr>
        <w:t>Flags</w:t>
      </w:r>
      <w:r>
        <w:t xml:space="preserve"> MUST be filled with 0x00 bytes.</w:t>
      </w:r>
    </w:p>
    <w:p w:rsidR="00720ACD" w:rsidRDefault="00BE5BF1">
      <w:pPr>
        <w:pStyle w:val="ListParagraph"/>
        <w:numPr>
          <w:ilvl w:val="0"/>
          <w:numId w:val="70"/>
        </w:numPr>
      </w:pPr>
      <w:r>
        <w:t xml:space="preserve">The </w:t>
      </w:r>
      <w:r>
        <w:rPr>
          <w:b/>
        </w:rPr>
        <w:t>SequenceNumber</w:t>
      </w:r>
      <w:r>
        <w:t xml:space="preserve"> is computed using the following algorithm. </w:t>
      </w:r>
    </w:p>
    <w:p w:rsidR="00720ACD" w:rsidRDefault="00BE5BF1">
      <w:pPr>
        <w:ind w:left="360"/>
      </w:pPr>
      <w:r>
        <w:lastRenderedPageBreak/>
        <w:t>Assume byte(n, l) returns byte n of the 32-bit number l.  The n parameter is limited to 0..3.  The least significant byte is 0, the most significant byte is 3.</w:t>
      </w:r>
    </w:p>
    <w:p w:rsidR="00720ACD" w:rsidRDefault="00BE5BF1">
      <w:pPr>
        <w:pStyle w:val="Code-List2"/>
      </w:pPr>
      <w:r>
        <w:t>SET CopySeqNumber[0] to byte(3, ClientSequenceNumbe</w:t>
      </w:r>
      <w:r>
        <w:t>r.LowPart)</w:t>
      </w:r>
    </w:p>
    <w:p w:rsidR="00720ACD" w:rsidRDefault="00BE5BF1">
      <w:pPr>
        <w:pStyle w:val="Code-List2"/>
      </w:pPr>
      <w:r>
        <w:t>SET CopySeqNumber[1] to byte(2, ClientSequenceNumber.LowPart)</w:t>
      </w:r>
    </w:p>
    <w:p w:rsidR="00720ACD" w:rsidRDefault="00BE5BF1">
      <w:pPr>
        <w:pStyle w:val="Code-List2"/>
      </w:pPr>
      <w:r>
        <w:t>SET CopySeqNumber[2] to byte(1, ClientSequenceNumber.LowPart)</w:t>
      </w:r>
    </w:p>
    <w:p w:rsidR="00720ACD" w:rsidRDefault="00BE5BF1">
      <w:pPr>
        <w:pStyle w:val="Code-List2"/>
      </w:pPr>
      <w:r>
        <w:t>SET CopySeqNumber[3] to byte(0, ClientSequenceNumber.LowPart)</w:t>
      </w:r>
    </w:p>
    <w:p w:rsidR="00720ACD" w:rsidRDefault="00BE5BF1">
      <w:pPr>
        <w:pStyle w:val="Code-List2"/>
      </w:pPr>
      <w:r>
        <w:t>SET CopySeqNumber[4] to byte(3, ClientSequenceNumber.HighPa</w:t>
      </w:r>
      <w:r>
        <w:t>rt)</w:t>
      </w:r>
    </w:p>
    <w:p w:rsidR="00720ACD" w:rsidRDefault="00BE5BF1">
      <w:pPr>
        <w:pStyle w:val="Code-List2"/>
      </w:pPr>
      <w:r>
        <w:t>SET CopySeqNumber[5] to byte(2, ClientSequenceNumber.HighPart)</w:t>
      </w:r>
    </w:p>
    <w:p w:rsidR="00720ACD" w:rsidRDefault="00BE5BF1">
      <w:pPr>
        <w:pStyle w:val="Code-List2"/>
      </w:pPr>
      <w:r>
        <w:t>SET CopySeqNumber[6] to byte(1, ClientSequenceNumber.HighPart)</w:t>
      </w:r>
    </w:p>
    <w:p w:rsidR="00720ACD" w:rsidRDefault="00BE5BF1">
      <w:pPr>
        <w:pStyle w:val="Code-List2"/>
      </w:pPr>
      <w:r>
        <w:t>SET CopySeqNumber[7] to byte(0, ClientSequenceNumber.HighPart)</w:t>
      </w:r>
    </w:p>
    <w:p w:rsidR="00720ACD" w:rsidRDefault="00BE5BF1">
      <w:pPr>
        <w:pStyle w:val="Code-List2"/>
      </w:pPr>
      <w:r>
        <w:t>Set CopySeqNumber[4] to CopySeqNumber[4] OR 0x80</w:t>
      </w:r>
    </w:p>
    <w:p w:rsidR="00720ACD" w:rsidRDefault="00BE5BF1">
      <w:pPr>
        <w:pStyle w:val="ListParagraph"/>
        <w:numPr>
          <w:ilvl w:val="0"/>
          <w:numId w:val="70"/>
        </w:numPr>
      </w:pPr>
      <w:r>
        <w:t xml:space="preserve">The </w:t>
      </w:r>
      <w:r>
        <w:rPr>
          <w:b/>
        </w:rPr>
        <w:t>ClientSequ</w:t>
      </w:r>
      <w:r>
        <w:rPr>
          <w:b/>
        </w:rPr>
        <w:t>enceNumber</w:t>
      </w:r>
      <w:r>
        <w:t xml:space="preserve"> MUST be incremented by 1.</w:t>
      </w:r>
    </w:p>
    <w:p w:rsidR="00720ACD" w:rsidRDefault="00BE5BF1">
      <w:pPr>
        <w:pStyle w:val="ListParagraph"/>
        <w:numPr>
          <w:ilvl w:val="0"/>
          <w:numId w:val="70"/>
        </w:numPr>
      </w:pPr>
      <w:r>
        <w:t>If AES is negotiated, then a signature MUST be computed using the following algorithm:</w:t>
      </w:r>
    </w:p>
    <w:p w:rsidR="00720ACD" w:rsidRDefault="00BE5BF1">
      <w:pPr>
        <w:pStyle w:val="Code"/>
        <w:ind w:left="630"/>
      </w:pPr>
      <w:r>
        <w:t>CALL SHA256Reset(&amp;HashContext, Sk, sizeof(Sk));</w:t>
      </w:r>
    </w:p>
    <w:p w:rsidR="00720ACD" w:rsidRDefault="00BE5BF1">
      <w:pPr>
        <w:pStyle w:val="Code"/>
        <w:ind w:left="630"/>
      </w:pPr>
      <w:r>
        <w:t>CALL SHA256Input(HashContext, NL_AUTH_SHA2_SIGNATURE, 8);</w:t>
      </w:r>
    </w:p>
    <w:p w:rsidR="00720ACD" w:rsidRDefault="00BE5BF1">
      <w:pPr>
        <w:pStyle w:val="Code"/>
        <w:ind w:left="630"/>
      </w:pPr>
      <w:r>
        <w:t>IF Confidentiality request</w:t>
      </w:r>
      <w:r>
        <w:t>ed</w:t>
      </w:r>
    </w:p>
    <w:p w:rsidR="00720ACD" w:rsidRDefault="00BE5BF1">
      <w:pPr>
        <w:pStyle w:val="Code"/>
        <w:ind w:left="630"/>
      </w:pPr>
      <w:r>
        <w:t xml:space="preserve">   CALL SHA256Input(HashContext, Confounder, 8);</w:t>
      </w:r>
    </w:p>
    <w:p w:rsidR="00720ACD" w:rsidRDefault="00BE5BF1">
      <w:pPr>
        <w:pStyle w:val="Code"/>
        <w:ind w:left="630"/>
      </w:pPr>
      <w:r>
        <w:t>CALL SHA256FinalBits(HashContext, Message, size of Message);</w:t>
      </w:r>
    </w:p>
    <w:p w:rsidR="00720ACD" w:rsidRDefault="00BE5BF1">
      <w:pPr>
        <w:pStyle w:val="Code"/>
        <w:ind w:left="630"/>
      </w:pPr>
      <w:r>
        <w:t>CALL SHA256Result(HashContext, output);</w:t>
      </w:r>
    </w:p>
    <w:p w:rsidR="00720ACD" w:rsidRDefault="00BE5BF1">
      <w:pPr>
        <w:pStyle w:val="Code"/>
        <w:ind w:left="630"/>
      </w:pPr>
      <w:r>
        <w:t>SET Signature to output</w:t>
      </w:r>
    </w:p>
    <w:p w:rsidR="00720ACD" w:rsidRDefault="00BE5BF1">
      <w:pPr>
        <w:ind w:left="360"/>
      </w:pPr>
      <w:r>
        <w:rPr>
          <w:b/>
        </w:rPr>
        <w:t>Note</w:t>
      </w:r>
      <w:r>
        <w:t xml:space="preserve">: In the first call to SHA256Input, only the first 8-bytes of the </w:t>
      </w:r>
      <w:r>
        <w:rPr>
          <w:b/>
        </w:rPr>
        <w:t>NL_AUTH_SHA2_SIGNATURE</w:t>
      </w:r>
      <w:r>
        <w:t xml:space="preserve"> structure are used.</w:t>
      </w:r>
    </w:p>
    <w:p w:rsidR="00720ACD" w:rsidRDefault="00BE5BF1">
      <w:pPr>
        <w:pStyle w:val="ListParagraph"/>
        <w:ind w:left="360"/>
      </w:pPr>
      <w:r>
        <w:t>Else, a signature MUST be computed using the following algorithm:</w:t>
      </w:r>
    </w:p>
    <w:p w:rsidR="00720ACD" w:rsidRDefault="00BE5BF1">
      <w:pPr>
        <w:pStyle w:val="Code"/>
        <w:ind w:left="630"/>
      </w:pPr>
      <w:r>
        <w:t>SET zeroes to 4 bytes of 0</w:t>
      </w:r>
    </w:p>
    <w:p w:rsidR="00720ACD" w:rsidRDefault="00720ACD">
      <w:pPr>
        <w:pStyle w:val="Code"/>
        <w:ind w:left="630"/>
      </w:pPr>
    </w:p>
    <w:p w:rsidR="00720ACD" w:rsidRDefault="00BE5BF1">
      <w:pPr>
        <w:pStyle w:val="Code"/>
        <w:ind w:left="630"/>
      </w:pPr>
      <w:r>
        <w:t>CALL MD5Init(md5context)</w:t>
      </w:r>
    </w:p>
    <w:p w:rsidR="00720ACD" w:rsidRDefault="00BE5BF1">
      <w:pPr>
        <w:pStyle w:val="Code"/>
        <w:ind w:left="630"/>
      </w:pPr>
      <w:r>
        <w:t>CALL MD5Update(md5context, zeroes, 4)</w:t>
      </w:r>
    </w:p>
    <w:p w:rsidR="00720ACD" w:rsidRDefault="00BE5BF1">
      <w:pPr>
        <w:pStyle w:val="Code"/>
        <w:ind w:left="630"/>
      </w:pPr>
      <w:r>
        <w:t>CALL MD5Update(md5context, NL_AUTH_SIGNATURE, 8)</w:t>
      </w:r>
    </w:p>
    <w:p w:rsidR="00720ACD" w:rsidRDefault="00BE5BF1">
      <w:pPr>
        <w:pStyle w:val="Code"/>
        <w:ind w:left="630"/>
      </w:pPr>
      <w:r>
        <w:t>IF Conf</w:t>
      </w:r>
      <w:r>
        <w:t>identiality requested</w:t>
      </w:r>
    </w:p>
    <w:p w:rsidR="00720ACD" w:rsidRDefault="00BE5BF1">
      <w:pPr>
        <w:pStyle w:val="Code"/>
        <w:ind w:left="630"/>
      </w:pPr>
      <w:r>
        <w:t xml:space="preserve">   CALL MD5Update(md5context, Confounder, 8)</w:t>
      </w:r>
    </w:p>
    <w:p w:rsidR="00720ACD" w:rsidRDefault="00BE5BF1">
      <w:pPr>
        <w:pStyle w:val="Code"/>
        <w:ind w:left="630"/>
      </w:pPr>
      <w:r>
        <w:t>CALL MD5Update(md5context, Message, size of Message)</w:t>
      </w:r>
    </w:p>
    <w:p w:rsidR="00720ACD" w:rsidRDefault="00BE5BF1">
      <w:pPr>
        <w:pStyle w:val="Code"/>
        <w:ind w:left="630"/>
      </w:pPr>
      <w:r>
        <w:t>CALL MD5Final(md5context)</w:t>
      </w:r>
    </w:p>
    <w:p w:rsidR="00720ACD" w:rsidRDefault="00BE5BF1">
      <w:pPr>
        <w:pStyle w:val="Code"/>
        <w:ind w:left="630"/>
      </w:pPr>
      <w:r>
        <w:t xml:space="preserve">CALL HMAC_MD5(md5context.digest, md5context.digest length, </w:t>
      </w:r>
    </w:p>
    <w:p w:rsidR="00720ACD" w:rsidRDefault="00BE5BF1">
      <w:pPr>
        <w:pStyle w:val="Code"/>
        <w:ind w:left="630"/>
      </w:pPr>
      <w:r>
        <w:t xml:space="preserve">              Session-Key, size of Session Key, ou</w:t>
      </w:r>
      <w:r>
        <w:t>tput)</w:t>
      </w:r>
    </w:p>
    <w:p w:rsidR="00720ACD" w:rsidRDefault="00BE5BF1">
      <w:pPr>
        <w:pStyle w:val="Code"/>
        <w:ind w:left="630"/>
      </w:pPr>
      <w:r>
        <w:t>SET Signature to output</w:t>
      </w:r>
    </w:p>
    <w:p w:rsidR="00720ACD" w:rsidRDefault="00BE5BF1">
      <w:pPr>
        <w:ind w:left="616"/>
      </w:pPr>
      <w:r>
        <w:rPr>
          <w:b/>
        </w:rPr>
        <w:t>Note</w:t>
      </w:r>
      <w:r>
        <w:t xml:space="preserve">: In the second call to MD5Update, only the first 8-bytes of the </w:t>
      </w:r>
      <w:r>
        <w:rPr>
          <w:b/>
        </w:rPr>
        <w:t>NL_AUTH_SIGNATURE</w:t>
      </w:r>
      <w:r>
        <w:t xml:space="preserve"> structure are used.</w:t>
      </w:r>
    </w:p>
    <w:p w:rsidR="00720ACD" w:rsidRDefault="00BE5BF1">
      <w:pPr>
        <w:pStyle w:val="ListParagraph"/>
        <w:ind w:left="360"/>
      </w:pPr>
      <w:r>
        <w:t xml:space="preserve">After the signature is computed, the signature MUST be truncated, with only the first 8 bytes being copied into the </w:t>
      </w:r>
      <w:r>
        <w:rPr>
          <w:b/>
        </w:rPr>
        <w:t>Che</w:t>
      </w:r>
      <w:r>
        <w:rPr>
          <w:b/>
        </w:rPr>
        <w:t>cksum</w:t>
      </w:r>
      <w:r>
        <w:t xml:space="preserve"> field of </w:t>
      </w:r>
      <w:r>
        <w:rPr>
          <w:b/>
        </w:rPr>
        <w:t>NL_AUTH_SHA2_SIGNATURE</w:t>
      </w:r>
      <w:r>
        <w:t xml:space="preserve"> structure (section 2.2.1.3.3) if AES is negotiated, otherwise, into the </w:t>
      </w:r>
      <w:r>
        <w:rPr>
          <w:b/>
        </w:rPr>
        <w:t>Checksum</w:t>
      </w:r>
      <w:r>
        <w:t xml:space="preserve"> field of </w:t>
      </w:r>
      <w:r>
        <w:rPr>
          <w:b/>
        </w:rPr>
        <w:t>NL_AUTH_SIGNATURE</w:t>
      </w:r>
      <w:r>
        <w:t xml:space="preserve"> structure (section </w:t>
      </w:r>
      <w:hyperlink w:anchor="Section_05b99afd1b6a4207b16e959e6a483867" w:history="1">
        <w:r>
          <w:rPr>
            <w:rStyle w:val="Hyperlink"/>
          </w:rPr>
          <w:t>2.2.1.3.2</w:t>
        </w:r>
      </w:hyperlink>
      <w:r>
        <w:t>).</w:t>
      </w:r>
    </w:p>
    <w:p w:rsidR="00720ACD" w:rsidRDefault="00BE5BF1">
      <w:pPr>
        <w:pStyle w:val="ListParagraph"/>
        <w:numPr>
          <w:ilvl w:val="0"/>
          <w:numId w:val="70"/>
        </w:numPr>
      </w:pPr>
      <w:r>
        <w:t xml:space="preserve">If the Confidentiality option is requested, the </w:t>
      </w:r>
      <w:r>
        <w:rPr>
          <w:b/>
        </w:rPr>
        <w:t>Confounder</w:t>
      </w:r>
      <w:r>
        <w:t xml:space="preserve"> field and the data MUST be encrypted, in that order, using the same encryption algorithm. </w:t>
      </w:r>
    </w:p>
    <w:p w:rsidR="00720ACD" w:rsidRDefault="00BE5BF1">
      <w:pPr>
        <w:pStyle w:val="ListParagraph"/>
        <w:numPr>
          <w:ilvl w:val="1"/>
          <w:numId w:val="71"/>
        </w:numPr>
      </w:pPr>
      <w:r>
        <w:t>If AES is negotiated, then the server MUST use AES-128 in 8-bit CFB mode for encryption. The server MUST d</w:t>
      </w:r>
      <w:r>
        <w:t>erive the AES key using the following algorithm:</w:t>
      </w:r>
    </w:p>
    <w:p w:rsidR="00720ACD" w:rsidRDefault="00BE5BF1">
      <w:pPr>
        <w:pStyle w:val="Code"/>
        <w:pBdr>
          <w:left w:val="single" w:sz="24" w:space="0" w:color="FFFFFF"/>
        </w:pBdr>
        <w:ind w:left="900"/>
      </w:pPr>
      <w:r>
        <w:t>FOR (I=0; I &lt; Key Length; I++)</w:t>
      </w:r>
    </w:p>
    <w:p w:rsidR="00720ACD" w:rsidRDefault="00BE5BF1">
      <w:pPr>
        <w:pStyle w:val="Code"/>
        <w:pBdr>
          <w:left w:val="single" w:sz="24" w:space="0" w:color="FFFFFF"/>
        </w:pBdr>
        <w:ind w:left="900"/>
      </w:pPr>
      <w:r>
        <w:t>EncryptionKey[I] = SessionKey[I] XOR 0xf0</w:t>
      </w:r>
    </w:p>
    <w:p w:rsidR="00720ACD" w:rsidRDefault="00BE5BF1">
      <w:pPr>
        <w:pStyle w:val="ListParagraph"/>
      </w:pPr>
      <w:r>
        <w:lastRenderedPageBreak/>
        <w:t xml:space="preserve">The server MUST encrypt the </w:t>
      </w:r>
      <w:r>
        <w:rPr>
          <w:b/>
        </w:rPr>
        <w:t>Confounder</w:t>
      </w:r>
      <w:r>
        <w:t xml:space="preserve"> field using the initialization vector constructed by concatenating the sequence number with itself twice (thus getting 16 bytes of data). For encrypting the data, the initialization vector MUST be constructed using the last block of the encrypted </w:t>
      </w:r>
      <w:r>
        <w:rPr>
          <w:b/>
        </w:rPr>
        <w:t>Confound</w:t>
      </w:r>
      <w:r>
        <w:rPr>
          <w:b/>
        </w:rPr>
        <w:t>er</w:t>
      </w:r>
      <w:r>
        <w:t xml:space="preserve"> field.</w:t>
      </w:r>
    </w:p>
    <w:p w:rsidR="00720ACD" w:rsidRDefault="00BE5BF1">
      <w:pPr>
        <w:pStyle w:val="ListParagraph"/>
        <w:numPr>
          <w:ilvl w:val="1"/>
          <w:numId w:val="71"/>
        </w:numPr>
      </w:pPr>
      <w:r>
        <w:t xml:space="preserve">Else, the server MUST use </w:t>
      </w:r>
      <w:hyperlink w:anchor="gt_d57eac33-f561-4a08-b148-dfcf29cfb4d8">
        <w:r>
          <w:rPr>
            <w:rStyle w:val="HyperlinkGreen"/>
            <w:b/>
          </w:rPr>
          <w:t>RC4</w:t>
        </w:r>
      </w:hyperlink>
      <w:r>
        <w:t xml:space="preserve"> for encryption. The server MUST derive the RC4 key using the following algorithm:</w:t>
      </w:r>
    </w:p>
    <w:p w:rsidR="00720ACD" w:rsidRDefault="00BE5BF1">
      <w:pPr>
        <w:pStyle w:val="Code"/>
        <w:ind w:left="900"/>
      </w:pPr>
      <w:r>
        <w:t>SET zeroes to 4 bytes of 0</w:t>
      </w:r>
    </w:p>
    <w:p w:rsidR="00720ACD" w:rsidRDefault="00720ACD">
      <w:pPr>
        <w:pStyle w:val="Code"/>
        <w:ind w:left="900"/>
      </w:pPr>
    </w:p>
    <w:p w:rsidR="00720ACD" w:rsidRDefault="00BE5BF1">
      <w:pPr>
        <w:pStyle w:val="Code"/>
        <w:ind w:left="900"/>
      </w:pPr>
      <w:r>
        <w:t>FOR (I=0; I &lt; Key Length; I++)</w:t>
      </w:r>
    </w:p>
    <w:p w:rsidR="00720ACD" w:rsidRDefault="00BE5BF1">
      <w:pPr>
        <w:pStyle w:val="Code"/>
        <w:ind w:left="900"/>
      </w:pPr>
      <w:r>
        <w:t xml:space="preserve">     XorKey [</w:t>
      </w:r>
      <w:r>
        <w:t>I] = SessionKey[I] XOR 0xf0</w:t>
      </w:r>
    </w:p>
    <w:p w:rsidR="00720ACD" w:rsidRDefault="00BE5BF1">
      <w:pPr>
        <w:pStyle w:val="Code"/>
        <w:ind w:left="900"/>
      </w:pPr>
      <w:r>
        <w:t>CALL hmac_md5(zeroes, 4, XorKey, size of XorKey, TmpData)</w:t>
      </w:r>
    </w:p>
    <w:p w:rsidR="00720ACD" w:rsidRDefault="00BE5BF1">
      <w:pPr>
        <w:pStyle w:val="Code"/>
        <w:ind w:left="900"/>
      </w:pPr>
      <w:r>
        <w:t xml:space="preserve">CALL hmac_md5(CopySeqNumber, size of CopySeqNumber, TmpData, </w:t>
      </w:r>
    </w:p>
    <w:p w:rsidR="00720ACD" w:rsidRDefault="00BE5BF1">
      <w:pPr>
        <w:pStyle w:val="Code"/>
        <w:ind w:left="900"/>
      </w:pPr>
      <w:r>
        <w:t xml:space="preserve">              size of TmpData, EncryptionKey)</w:t>
      </w:r>
    </w:p>
    <w:p w:rsidR="00720ACD" w:rsidRDefault="00BE5BF1">
      <w:pPr>
        <w:pStyle w:val="ListParagraph"/>
        <w:ind w:left="360"/>
      </w:pPr>
      <w:r>
        <w:t>The hmac_md5 function is defined in the Appendix of [RFC2104].</w:t>
      </w:r>
      <w:r>
        <w:t xml:space="preserve"> The server MUST use this key to initialize RC4 and encrypt the </w:t>
      </w:r>
      <w:r>
        <w:rPr>
          <w:b/>
        </w:rPr>
        <w:t>Confounder</w:t>
      </w:r>
      <w:r>
        <w:t xml:space="preserve"> field and then the data. The server MUST initialize RC4 twice: once before encrypting the </w:t>
      </w:r>
      <w:r>
        <w:rPr>
          <w:b/>
        </w:rPr>
        <w:t>Confounder</w:t>
      </w:r>
      <w:r>
        <w:t xml:space="preserve"> field and the second time before encrypting the data.</w:t>
      </w:r>
    </w:p>
    <w:p w:rsidR="00720ACD" w:rsidRDefault="00BE5BF1">
      <w:pPr>
        <w:pStyle w:val="ListParagraph"/>
        <w:numPr>
          <w:ilvl w:val="0"/>
          <w:numId w:val="70"/>
        </w:numPr>
      </w:pPr>
      <w:r>
        <w:t xml:space="preserve">The </w:t>
      </w:r>
      <w:r>
        <w:rPr>
          <w:b/>
        </w:rPr>
        <w:t>SequenceNumber</w:t>
      </w:r>
      <w:r>
        <w:t xml:space="preserve"> MUST be</w:t>
      </w:r>
      <w:r>
        <w:t xml:space="preserve"> encrypted. If AES is negotiated, then the AES-128 algorithm in 8-bit CFB mode MUST be used, using the SessionKey with an initialization vector constructed by concatenating the first 8 bytes of the checksum with itself twice (thus getting 16 bytes of data)</w:t>
      </w:r>
      <w:r>
        <w:t>, otherwise the RC4 algorithm MUST be used.</w:t>
      </w:r>
    </w:p>
    <w:p w:rsidR="00720ACD" w:rsidRDefault="00BE5BF1">
      <w:pPr>
        <w:pStyle w:val="ListParagraph"/>
        <w:ind w:left="360"/>
      </w:pPr>
      <w:r>
        <w:t>The RC4 key MUST be derived as follows:</w:t>
      </w:r>
    </w:p>
    <w:p w:rsidR="00720ACD" w:rsidRDefault="00BE5BF1">
      <w:pPr>
        <w:pStyle w:val="Code"/>
        <w:tabs>
          <w:tab w:val="left" w:pos="630"/>
        </w:tabs>
        <w:ind w:left="810"/>
      </w:pPr>
      <w:r>
        <w:t>SET zeroes to 4 bytes of 0</w:t>
      </w:r>
    </w:p>
    <w:p w:rsidR="00720ACD" w:rsidRDefault="00720ACD">
      <w:pPr>
        <w:pStyle w:val="Code"/>
        <w:tabs>
          <w:tab w:val="left" w:pos="630"/>
        </w:tabs>
        <w:ind w:left="810"/>
      </w:pPr>
    </w:p>
    <w:p w:rsidR="00720ACD" w:rsidRDefault="00BE5BF1">
      <w:pPr>
        <w:pStyle w:val="Code"/>
        <w:tabs>
          <w:tab w:val="left" w:pos="630"/>
        </w:tabs>
        <w:ind w:left="810"/>
      </w:pPr>
      <w:r>
        <w:t>CALL hmac_md5(zeroes, 4, SessionKey, size of SessionKey, TmpData)</w:t>
      </w:r>
    </w:p>
    <w:p w:rsidR="00720ACD" w:rsidRDefault="00BE5BF1">
      <w:pPr>
        <w:pStyle w:val="Code"/>
        <w:tabs>
          <w:tab w:val="left" w:pos="630"/>
        </w:tabs>
        <w:ind w:left="810"/>
      </w:pPr>
      <w:r>
        <w:t xml:space="preserve">CALL hmac_md5(Checksum, size of Checksum, TmpData, size of TmpData, </w:t>
      </w:r>
    </w:p>
    <w:p w:rsidR="00720ACD" w:rsidRDefault="00BE5BF1">
      <w:pPr>
        <w:pStyle w:val="Code"/>
        <w:tabs>
          <w:tab w:val="left" w:pos="630"/>
        </w:tabs>
        <w:ind w:left="810"/>
      </w:pPr>
      <w:r>
        <w:t xml:space="preserve">         </w:t>
      </w:r>
      <w:r>
        <w:t xml:space="preserve">     EncryptionKey)</w:t>
      </w:r>
    </w:p>
    <w:p w:rsidR="00720ACD" w:rsidRDefault="00BE5BF1">
      <w:pPr>
        <w:pStyle w:val="ListParagraph"/>
        <w:ind w:left="360"/>
      </w:pPr>
      <w:r>
        <w:t xml:space="preserve">The </w:t>
      </w:r>
      <w:r>
        <w:rPr>
          <w:b/>
        </w:rPr>
        <w:t>Netlogon Signature</w:t>
      </w:r>
      <w:r>
        <w:t xml:space="preserve"> token MUST then be sent to the server along with the data.</w:t>
      </w:r>
    </w:p>
    <w:p w:rsidR="00720ACD" w:rsidRDefault="00BE5BF1">
      <w:pPr>
        <w:pStyle w:val="Heading5"/>
      </w:pPr>
      <w:bookmarkStart w:id="568" w:name="section_4daf7de2197f48eab34cea71773fde9b"/>
      <w:bookmarkStart w:id="569" w:name="_Toc243612907"/>
      <w:r>
        <w:t>Receiving a Client Netlogon Signature Token</w:t>
      </w:r>
      <w:bookmarkEnd w:id="568"/>
      <w:bookmarkEnd w:id="569"/>
      <w:r>
        <w:fldChar w:fldCharType="begin"/>
      </w:r>
      <w:r>
        <w:instrText xml:space="preserve"> XE "Netlogon Signature Token:receipt of initial token"</w:instrText>
      </w:r>
      <w:r>
        <w:fldChar w:fldCharType="end"/>
      </w:r>
    </w:p>
    <w:p w:rsidR="00720ACD" w:rsidRDefault="00BE5BF1">
      <w:r>
        <w:t>When a server receives encrypted data, it verifies th</w:t>
      </w:r>
      <w:r>
        <w:t xml:space="preserve">e </w:t>
      </w:r>
      <w:r>
        <w:rPr>
          <w:b/>
        </w:rPr>
        <w:t>Netlogon Signature</w:t>
      </w:r>
      <w:r>
        <w:t xml:space="preserve"> token. If </w:t>
      </w:r>
      <w:hyperlink w:anchor="gt_21edac94-99d0-44cb-bc1a-3416d8fc618e">
        <w:r>
          <w:rPr>
            <w:rStyle w:val="HyperlinkGreen"/>
            <w:b/>
          </w:rPr>
          <w:t>AES</w:t>
        </w:r>
      </w:hyperlink>
      <w:r>
        <w:t xml:space="preserve"> is negotiated, a server receives an </w:t>
      </w:r>
      <w:hyperlink w:anchor="Section_fc77c8aa6c21446ba8224da26cc8a9a8" w:history="1">
        <w:r>
          <w:rPr>
            <w:rStyle w:val="Hyperlink"/>
          </w:rPr>
          <w:t>NL_AUTH_SHA2_SIGNATURE</w:t>
        </w:r>
      </w:hyperlink>
      <w:r>
        <w:t xml:space="preserve"> structure, otherwise it receives an </w:t>
      </w:r>
      <w:hyperlink w:anchor="Section_05b99afd1b6a4207b16e959e6a483867" w:history="1">
        <w:r>
          <w:rPr>
            <w:rStyle w:val="Hyperlink"/>
          </w:rPr>
          <w:t>NL_AUTH_SIGNATURE</w:t>
        </w:r>
      </w:hyperlink>
      <w:r>
        <w:t xml:space="preserve"> structure. The following steps are performed to verify the data  and to decrypt with AES if negotiated, otherwise </w:t>
      </w:r>
      <w:hyperlink w:anchor="gt_d57eac33-f561-4a08-b148-dfcf29cfb4d8">
        <w:r>
          <w:rPr>
            <w:rStyle w:val="HyperlinkGreen"/>
            <w:b/>
          </w:rPr>
          <w:t>RC4</w:t>
        </w:r>
      </w:hyperlink>
      <w:r>
        <w:t xml:space="preserve"> if</w:t>
      </w:r>
      <w:r>
        <w:t xml:space="preserve"> required:</w:t>
      </w:r>
    </w:p>
    <w:p w:rsidR="00720ACD" w:rsidRDefault="00BE5BF1">
      <w:pPr>
        <w:pStyle w:val="ListParagraph"/>
        <w:numPr>
          <w:ilvl w:val="0"/>
          <w:numId w:val="72"/>
        </w:numPr>
      </w:pPr>
      <w:r>
        <w:t xml:space="preserve">The </w:t>
      </w:r>
      <w:r>
        <w:rPr>
          <w:b/>
        </w:rPr>
        <w:t>SignatureAlgorithm</w:t>
      </w:r>
      <w:r>
        <w:t xml:space="preserve"> bytes MUST be verified to ensure:</w:t>
      </w:r>
    </w:p>
    <w:p w:rsidR="00720ACD" w:rsidRDefault="00BE5BF1">
      <w:pPr>
        <w:pStyle w:val="ListParagraph"/>
        <w:numPr>
          <w:ilvl w:val="1"/>
          <w:numId w:val="73"/>
        </w:numPr>
      </w:pPr>
      <w:r>
        <w:t>If AES is negotiated, the first byte is set to 0x13; otherwise the first byte is set to 0x77.</w:t>
      </w:r>
    </w:p>
    <w:p w:rsidR="00720ACD" w:rsidRDefault="00BE5BF1">
      <w:pPr>
        <w:pStyle w:val="ListParagraph"/>
        <w:numPr>
          <w:ilvl w:val="1"/>
          <w:numId w:val="73"/>
        </w:numPr>
      </w:pPr>
      <w:r>
        <w:t>The second byte is set to 0x00.</w:t>
      </w:r>
    </w:p>
    <w:p w:rsidR="00720ACD" w:rsidRDefault="00BE5BF1">
      <w:pPr>
        <w:ind w:left="360"/>
      </w:pPr>
      <w:r>
        <w:t xml:space="preserve">If either of these two is incorrect, an SEC_E_MESSAGE_ALTERED </w:t>
      </w:r>
      <w:r>
        <w:t>(0x8009030F) MUST be returned.</w:t>
      </w:r>
    </w:p>
    <w:p w:rsidR="00720ACD" w:rsidRDefault="00BE5BF1">
      <w:pPr>
        <w:pStyle w:val="ListParagraph"/>
        <w:numPr>
          <w:ilvl w:val="0"/>
          <w:numId w:val="72"/>
        </w:numPr>
      </w:pPr>
      <w:r>
        <w:t xml:space="preserve">If the Confidentiality option is requested from the application, then the </w:t>
      </w:r>
      <w:r>
        <w:rPr>
          <w:b/>
        </w:rPr>
        <w:t>SealAlgorithm</w:t>
      </w:r>
      <w:r>
        <w:t xml:space="preserve"> MUST be verified to ensure that if AES is negotiated, the first byte is set to 0x1A; otherwise the first byte is set to 0x7A. The second </w:t>
      </w:r>
      <w:r>
        <w:t>byte is set to 0x00.</w:t>
      </w:r>
    </w:p>
    <w:p w:rsidR="00720ACD" w:rsidRDefault="00BE5BF1">
      <w:pPr>
        <w:ind w:left="360"/>
      </w:pPr>
      <w:r>
        <w:t xml:space="preserve">If the Confidentiality option is not requested, then the </w:t>
      </w:r>
      <w:r>
        <w:rPr>
          <w:b/>
        </w:rPr>
        <w:t>SealAlgorithm</w:t>
      </w:r>
      <w:r>
        <w:t xml:space="preserve"> MUST be verified to contain all 0xff bytes.</w:t>
      </w:r>
    </w:p>
    <w:p w:rsidR="00720ACD" w:rsidRDefault="00BE5BF1">
      <w:pPr>
        <w:ind w:left="360"/>
      </w:pPr>
      <w:r>
        <w:lastRenderedPageBreak/>
        <w:t>If either of these two is incorrect, an SEC_E_MESSAGE_ALTERED (0x8009030F) MUST be returned.</w:t>
      </w:r>
    </w:p>
    <w:p w:rsidR="00720ACD" w:rsidRDefault="00BE5BF1">
      <w:pPr>
        <w:pStyle w:val="ListParagraph"/>
        <w:numPr>
          <w:ilvl w:val="0"/>
          <w:numId w:val="72"/>
        </w:numPr>
      </w:pPr>
      <w:r>
        <w:t xml:space="preserve">The </w:t>
      </w:r>
      <w:r>
        <w:rPr>
          <w:b/>
        </w:rPr>
        <w:t>Pad</w:t>
      </w:r>
      <w:r>
        <w:t xml:space="preserve"> MUST be verified to</w:t>
      </w:r>
      <w:r>
        <w:t xml:space="preserve"> contain all 0xff bytes and SEC_E_MESSAGE_ALTERED (0x8009030F) MUST be returned otherwise.</w:t>
      </w:r>
    </w:p>
    <w:p w:rsidR="00720ACD" w:rsidRDefault="00BE5BF1">
      <w:pPr>
        <w:pStyle w:val="ListParagraph"/>
        <w:numPr>
          <w:ilvl w:val="0"/>
          <w:numId w:val="72"/>
        </w:numPr>
      </w:pPr>
      <w:r>
        <w:t xml:space="preserve">The </w:t>
      </w:r>
      <w:r>
        <w:rPr>
          <w:b/>
        </w:rPr>
        <w:t>Flags</w:t>
      </w:r>
      <w:r>
        <w:t xml:space="preserve"> data SHOULD</w:t>
      </w:r>
      <w:bookmarkStart w:id="570" w:name="Appendix_A_Target_89"/>
      <w:r>
        <w:rPr>
          <w:rStyle w:val="Hyperlink"/>
        </w:rPr>
        <w:fldChar w:fldCharType="begin"/>
      </w:r>
      <w:r>
        <w:rPr>
          <w:rStyle w:val="Hyperlink"/>
        </w:rPr>
        <w:instrText xml:space="preserve"> HYPERLINK \l "Appendix_A_89" \o "Product behavior note 89" \h </w:instrText>
      </w:r>
      <w:r>
        <w:rPr>
          <w:rStyle w:val="Hyperlink"/>
        </w:rPr>
      </w:r>
      <w:r>
        <w:rPr>
          <w:rStyle w:val="Hyperlink"/>
        </w:rPr>
        <w:fldChar w:fldCharType="separate"/>
      </w:r>
      <w:r>
        <w:rPr>
          <w:rStyle w:val="Hyperlink"/>
        </w:rPr>
        <w:t>&lt;89&gt;</w:t>
      </w:r>
      <w:r>
        <w:rPr>
          <w:rStyle w:val="Hyperlink"/>
        </w:rPr>
        <w:fldChar w:fldCharType="end"/>
      </w:r>
      <w:bookmarkEnd w:id="570"/>
      <w:r>
        <w:t xml:space="preserve"> be disregarded.</w:t>
      </w:r>
    </w:p>
    <w:p w:rsidR="00720ACD" w:rsidRDefault="00BE5BF1">
      <w:pPr>
        <w:pStyle w:val="ListParagraph"/>
        <w:numPr>
          <w:ilvl w:val="0"/>
          <w:numId w:val="72"/>
        </w:numPr>
      </w:pPr>
      <w:r>
        <w:t xml:space="preserve">The </w:t>
      </w:r>
      <w:r>
        <w:rPr>
          <w:b/>
        </w:rPr>
        <w:t>SequenceNumber</w:t>
      </w:r>
      <w:r>
        <w:t xml:space="preserve"> MUST be decrypted. If AES is negotiate</w:t>
      </w:r>
      <w:r>
        <w:t>d, then the AES-128 algorithm MUST be used with Session Key and an initialization vector constructed by concatenating the checksum with itself (thus getting 16 bytes of data). Otherwise, the RC4 algorithm MUST be used. The RC4 key MUST be derived as follow</w:t>
      </w:r>
      <w:r>
        <w:t>s:</w:t>
      </w:r>
    </w:p>
    <w:p w:rsidR="00720ACD" w:rsidRDefault="00BE5BF1">
      <w:pPr>
        <w:pStyle w:val="Code"/>
        <w:ind w:left="540"/>
      </w:pPr>
      <w:r>
        <w:t>SET zeroes to 4 bytes of 0</w:t>
      </w:r>
    </w:p>
    <w:p w:rsidR="00720ACD" w:rsidRDefault="00720ACD">
      <w:pPr>
        <w:pStyle w:val="Code"/>
        <w:ind w:left="540"/>
      </w:pPr>
    </w:p>
    <w:p w:rsidR="00720ACD" w:rsidRDefault="00BE5BF1">
      <w:pPr>
        <w:pStyle w:val="Code"/>
        <w:ind w:left="540"/>
      </w:pPr>
      <w:r>
        <w:t>CALL hmac_md5(zeroes, 4, SessionKey, size of SessionKey, TmpData)</w:t>
      </w:r>
    </w:p>
    <w:p w:rsidR="00720ACD" w:rsidRDefault="00BE5BF1">
      <w:pPr>
        <w:pStyle w:val="Code"/>
        <w:ind w:left="540"/>
      </w:pPr>
      <w:r>
        <w:t xml:space="preserve">CALL hmac_md5(Checksum, size of Checksum, TmpData, size of TmpData, </w:t>
      </w:r>
    </w:p>
    <w:p w:rsidR="00720ACD" w:rsidRDefault="00BE5BF1">
      <w:pPr>
        <w:pStyle w:val="Code"/>
        <w:ind w:left="540"/>
      </w:pPr>
      <w:r>
        <w:t xml:space="preserve">              DecryptionKey)</w:t>
      </w:r>
    </w:p>
    <w:p w:rsidR="00720ACD" w:rsidRDefault="00BE5BF1">
      <w:pPr>
        <w:pStyle w:val="ListParagraph"/>
        <w:numPr>
          <w:ilvl w:val="0"/>
          <w:numId w:val="72"/>
        </w:numPr>
      </w:pPr>
      <w:r>
        <w:t xml:space="preserve">A local copy of </w:t>
      </w:r>
      <w:r>
        <w:rPr>
          <w:b/>
        </w:rPr>
        <w:t>SequenceNumber</w:t>
      </w:r>
      <w:r>
        <w:t xml:space="preserve"> MUST be computed using the fol</w:t>
      </w:r>
      <w:r>
        <w:t>lowing algorithm.</w:t>
      </w:r>
    </w:p>
    <w:p w:rsidR="00720ACD" w:rsidRDefault="00BE5BF1">
      <w:pPr>
        <w:ind w:left="360"/>
      </w:pPr>
      <w:r>
        <w:t>Assume byte(n, l) returns byte n of the 32-bit number l.  The n parameter is limited to 0..3.  The least significant byte is 0, the most significant byte is 3.</w:t>
      </w:r>
    </w:p>
    <w:p w:rsidR="00720ACD" w:rsidRDefault="00BE5BF1">
      <w:pPr>
        <w:pStyle w:val="Code"/>
        <w:ind w:left="630"/>
      </w:pPr>
      <w:r>
        <w:t>SET CopySeqNumber[0] to byte(3, ServerSequenceNumber.LowPart)</w:t>
      </w:r>
    </w:p>
    <w:p w:rsidR="00720ACD" w:rsidRDefault="00BE5BF1">
      <w:pPr>
        <w:pStyle w:val="Code"/>
        <w:ind w:left="630"/>
      </w:pPr>
      <w:r>
        <w:t>SET CopySeqNumbe</w:t>
      </w:r>
      <w:r>
        <w:t>r[1] to byte(2, ServerSequenceNumber.LowPart)</w:t>
      </w:r>
    </w:p>
    <w:p w:rsidR="00720ACD" w:rsidRDefault="00BE5BF1">
      <w:pPr>
        <w:pStyle w:val="Code"/>
        <w:ind w:left="630"/>
      </w:pPr>
      <w:r>
        <w:t>SET CopySeqNumber[2] to byte(1, ServerSequenceNumber.LowPart)</w:t>
      </w:r>
    </w:p>
    <w:p w:rsidR="00720ACD" w:rsidRDefault="00BE5BF1">
      <w:pPr>
        <w:pStyle w:val="Code"/>
        <w:ind w:left="630"/>
      </w:pPr>
      <w:r>
        <w:t>SET CopySeqNumber[3] to byte(0, ServerSequenceNumber.LowPart)</w:t>
      </w:r>
    </w:p>
    <w:p w:rsidR="00720ACD" w:rsidRDefault="00720ACD">
      <w:pPr>
        <w:pStyle w:val="Code"/>
        <w:ind w:left="630"/>
      </w:pPr>
    </w:p>
    <w:p w:rsidR="00720ACD" w:rsidRDefault="00BE5BF1">
      <w:pPr>
        <w:pStyle w:val="Code"/>
        <w:ind w:left="630"/>
      </w:pPr>
      <w:r>
        <w:t>SET CopySeqNumber[4] to byte(3, ServerSequenceNumber.HighPart)</w:t>
      </w:r>
    </w:p>
    <w:p w:rsidR="00720ACD" w:rsidRDefault="00BE5BF1">
      <w:pPr>
        <w:pStyle w:val="Code"/>
        <w:ind w:left="630"/>
      </w:pPr>
      <w:r>
        <w:t>SET CopySeqNumber[5] t</w:t>
      </w:r>
      <w:r>
        <w:t>o byte(2, ServerSequenceNumber.HighPart)</w:t>
      </w:r>
    </w:p>
    <w:p w:rsidR="00720ACD" w:rsidRDefault="00BE5BF1">
      <w:pPr>
        <w:pStyle w:val="Code"/>
        <w:ind w:left="630"/>
      </w:pPr>
      <w:r>
        <w:t>SET CopySeqNumber[6] to byte(1, ServerSequenceNumber.HighPart)</w:t>
      </w:r>
    </w:p>
    <w:p w:rsidR="00720ACD" w:rsidRDefault="00BE5BF1">
      <w:pPr>
        <w:pStyle w:val="Code"/>
        <w:ind w:left="630"/>
      </w:pPr>
      <w:r>
        <w:t>SET CopySeqNumber[7] to byte(0, ServerSequenceNumber.HighPart)</w:t>
      </w:r>
    </w:p>
    <w:p w:rsidR="00720ACD" w:rsidRDefault="00BE5BF1">
      <w:pPr>
        <w:pStyle w:val="Code"/>
        <w:ind w:left="630"/>
      </w:pPr>
      <w:r>
        <w:t>Set CopySeqNumber[4] to CopySeqNumber[4] OR 0x80</w:t>
      </w:r>
    </w:p>
    <w:p w:rsidR="00720ACD" w:rsidRDefault="00BE5BF1">
      <w:pPr>
        <w:pStyle w:val="ListParagraph"/>
        <w:numPr>
          <w:ilvl w:val="0"/>
          <w:numId w:val="72"/>
        </w:numPr>
      </w:pPr>
      <w:r>
        <w:t xml:space="preserve">The </w:t>
      </w:r>
      <w:r>
        <w:rPr>
          <w:b/>
        </w:rPr>
        <w:t>SequenceNumber</w:t>
      </w:r>
      <w:r>
        <w:t xml:space="preserve"> MUST be compared to </w:t>
      </w:r>
      <w:r>
        <w:rPr>
          <w:b/>
        </w:rPr>
        <w:t>C</w:t>
      </w:r>
      <w:r>
        <w:rPr>
          <w:b/>
        </w:rPr>
        <w:t>opySeqNumber</w:t>
      </w:r>
      <w:r>
        <w:t>. If these two do not match, SEC_E_OUT_OF_SEQUENCE (</w:t>
      </w:r>
      <w:hyperlink r:id="rId269" w:anchor="Section_1bc92ddfb79e413cbbaa99a5281a6c90">
        <w:r>
          <w:rPr>
            <w:rStyle w:val="Hyperlink"/>
          </w:rPr>
          <w:t>[MS-ERREF]</w:t>
        </w:r>
      </w:hyperlink>
      <w:r>
        <w:t xml:space="preserve"> section 2.1.1) MUST be returned.</w:t>
      </w:r>
      <w:bookmarkStart w:id="571" w:name="Appendix_A_Target_90"/>
      <w:r>
        <w:rPr>
          <w:rStyle w:val="Hyperlink"/>
        </w:rPr>
        <w:fldChar w:fldCharType="begin"/>
      </w:r>
      <w:r>
        <w:rPr>
          <w:rStyle w:val="Hyperlink"/>
        </w:rPr>
        <w:instrText xml:space="preserve"> HYPERLINK \l "Appendix_A_90" \o "Product behavior note 90" \h </w:instrText>
      </w:r>
      <w:r>
        <w:rPr>
          <w:rStyle w:val="Hyperlink"/>
        </w:rPr>
      </w:r>
      <w:r>
        <w:rPr>
          <w:rStyle w:val="Hyperlink"/>
        </w:rPr>
        <w:fldChar w:fldCharType="separate"/>
      </w:r>
      <w:r>
        <w:rPr>
          <w:rStyle w:val="Hyperlink"/>
        </w:rPr>
        <w:t>&lt;90</w:t>
      </w:r>
      <w:r>
        <w:rPr>
          <w:rStyle w:val="Hyperlink"/>
        </w:rPr>
        <w:t>&gt;</w:t>
      </w:r>
      <w:r>
        <w:rPr>
          <w:rStyle w:val="Hyperlink"/>
        </w:rPr>
        <w:fldChar w:fldCharType="end"/>
      </w:r>
      <w:bookmarkEnd w:id="571"/>
    </w:p>
    <w:p w:rsidR="00720ACD" w:rsidRDefault="00BE5BF1">
      <w:pPr>
        <w:pStyle w:val="ListParagraph"/>
        <w:numPr>
          <w:ilvl w:val="0"/>
          <w:numId w:val="72"/>
        </w:numPr>
      </w:pPr>
      <w:r>
        <w:rPr>
          <w:b/>
        </w:rPr>
        <w:t>ServerSequenceNumber</w:t>
      </w:r>
      <w:r>
        <w:t xml:space="preserve"> MUST be incremented.</w:t>
      </w:r>
    </w:p>
    <w:p w:rsidR="00720ACD" w:rsidRDefault="00BE5BF1">
      <w:pPr>
        <w:pStyle w:val="ListParagraph"/>
        <w:ind w:left="360"/>
      </w:pPr>
      <w:r>
        <w:t xml:space="preserve">If the Confidentiality option is requested, the </w:t>
      </w:r>
      <w:r>
        <w:rPr>
          <w:b/>
        </w:rPr>
        <w:t>Confounder</w:t>
      </w:r>
      <w:r>
        <w:t xml:space="preserve"> and the data MUST be decrypted using RC4.</w:t>
      </w:r>
    </w:p>
    <w:p w:rsidR="00720ACD" w:rsidRDefault="00BE5BF1">
      <w:pPr>
        <w:pStyle w:val="ListParagraph"/>
        <w:numPr>
          <w:ilvl w:val="0"/>
          <w:numId w:val="72"/>
        </w:numPr>
      </w:pPr>
      <w:r>
        <w:t xml:space="preserve">If the Confidentiality option is requested, the </w:t>
      </w:r>
      <w:r>
        <w:rPr>
          <w:b/>
        </w:rPr>
        <w:t>Confounder</w:t>
      </w:r>
      <w:r>
        <w:t xml:space="preserve"> and the data MUST be decrypted. </w:t>
      </w:r>
    </w:p>
    <w:p w:rsidR="00720ACD" w:rsidRDefault="00BE5BF1">
      <w:pPr>
        <w:pStyle w:val="ListParagraph"/>
        <w:numPr>
          <w:ilvl w:val="1"/>
          <w:numId w:val="73"/>
        </w:numPr>
      </w:pPr>
      <w:r>
        <w:t xml:space="preserve">The AES key used </w:t>
      </w:r>
      <w:r>
        <w:t>MUST be derived using the following algorithm:</w:t>
      </w:r>
    </w:p>
    <w:p w:rsidR="00720ACD" w:rsidRDefault="00BE5BF1">
      <w:pPr>
        <w:pStyle w:val="Code"/>
        <w:ind w:left="810"/>
      </w:pPr>
      <w:r>
        <w:t>FOR (I=0; I &lt; Key Length; I++)</w:t>
      </w:r>
    </w:p>
    <w:p w:rsidR="00720ACD" w:rsidRDefault="00BE5BF1">
      <w:pPr>
        <w:pStyle w:val="Code"/>
        <w:ind w:left="810"/>
      </w:pPr>
      <w:r>
        <w:t xml:space="preserve">EncryptionKey [I] = SessionKey[I] XOR 0xf0 </w:t>
      </w:r>
    </w:p>
    <w:p w:rsidR="00720ACD" w:rsidRDefault="00BE5BF1">
      <w:pPr>
        <w:ind w:left="360"/>
      </w:pPr>
      <w:r>
        <w:t xml:space="preserve">If AES is negotiated, decrypt using an initialization vector constructed by concatenating twice the sequence number (thus getting 16 </w:t>
      </w:r>
      <w:r>
        <w:t>bytes of data).</w:t>
      </w:r>
    </w:p>
    <w:p w:rsidR="00720ACD" w:rsidRDefault="00BE5BF1">
      <w:pPr>
        <w:pStyle w:val="ListParagraph"/>
        <w:numPr>
          <w:ilvl w:val="1"/>
          <w:numId w:val="73"/>
        </w:numPr>
      </w:pPr>
      <w:r>
        <w:t>The RC4 key used MUST be derived using the following algorithm:</w:t>
      </w:r>
    </w:p>
    <w:p w:rsidR="00720ACD" w:rsidRDefault="00BE5BF1">
      <w:pPr>
        <w:pStyle w:val="Code"/>
        <w:ind w:left="810"/>
      </w:pPr>
      <w:r>
        <w:t>SET zeroes to 4 bytes of 0</w:t>
      </w:r>
    </w:p>
    <w:p w:rsidR="00720ACD" w:rsidRDefault="00720ACD">
      <w:pPr>
        <w:pStyle w:val="Code"/>
        <w:ind w:left="810"/>
      </w:pPr>
    </w:p>
    <w:p w:rsidR="00720ACD" w:rsidRDefault="00BE5BF1">
      <w:pPr>
        <w:pStyle w:val="Code"/>
        <w:ind w:left="810"/>
      </w:pPr>
      <w:r>
        <w:t>FOR (I=0; I &lt; Key Length; I++)</w:t>
      </w:r>
    </w:p>
    <w:p w:rsidR="00720ACD" w:rsidRDefault="00BE5BF1">
      <w:pPr>
        <w:pStyle w:val="Code"/>
        <w:ind w:left="810"/>
      </w:pPr>
      <w:r>
        <w:t xml:space="preserve">     XorKey [I] = SessionKey[I] XOR 0xf0</w:t>
      </w:r>
    </w:p>
    <w:p w:rsidR="00720ACD" w:rsidRDefault="00BE5BF1">
      <w:pPr>
        <w:pStyle w:val="Code"/>
        <w:ind w:left="810"/>
      </w:pPr>
      <w:r>
        <w:lastRenderedPageBreak/>
        <w:t>CALL hmac_md5(zeroes, 4, XorKey, size of XorKey, TmpData)</w:t>
      </w:r>
    </w:p>
    <w:p w:rsidR="00720ACD" w:rsidRDefault="00BE5BF1">
      <w:pPr>
        <w:pStyle w:val="Code"/>
        <w:ind w:left="810"/>
      </w:pPr>
      <w:r>
        <w:t>CALL hmac_md5(Copy</w:t>
      </w:r>
      <w:r>
        <w:t xml:space="preserve">SeqNumber, size of CopySeqNumber, TmpData, </w:t>
      </w:r>
    </w:p>
    <w:p w:rsidR="00720ACD" w:rsidRDefault="00BE5BF1">
      <w:pPr>
        <w:pStyle w:val="Code"/>
        <w:ind w:left="810"/>
      </w:pPr>
      <w:r>
        <w:t xml:space="preserve">              size of TmpData, EncryptionKey)</w:t>
      </w:r>
    </w:p>
    <w:p w:rsidR="00720ACD" w:rsidRDefault="00BE5BF1">
      <w:pPr>
        <w:pStyle w:val="ListParagraph"/>
        <w:ind w:left="360"/>
      </w:pPr>
      <w:r>
        <w:t xml:space="preserve">The hmac_md5 function is specified in </w:t>
      </w:r>
      <w:hyperlink r:id="rId270">
        <w:r>
          <w:rPr>
            <w:rStyle w:val="Hyperlink"/>
          </w:rPr>
          <w:t>[RFC2104]</w:t>
        </w:r>
      </w:hyperlink>
      <w:r>
        <w:t>.</w:t>
      </w:r>
    </w:p>
    <w:p w:rsidR="00720ACD" w:rsidRDefault="00BE5BF1">
      <w:pPr>
        <w:pStyle w:val="ListParagraph"/>
        <w:numPr>
          <w:ilvl w:val="0"/>
          <w:numId w:val="72"/>
        </w:numPr>
      </w:pPr>
      <w:r>
        <w:t>If AES is negotiated, then a signature MUST be compu</w:t>
      </w:r>
      <w:r>
        <w:t>ted using the following algorithm:</w:t>
      </w:r>
    </w:p>
    <w:p w:rsidR="00720ACD" w:rsidRDefault="00BE5BF1">
      <w:pPr>
        <w:pStyle w:val="Code"/>
        <w:ind w:left="630"/>
      </w:pPr>
      <w:r>
        <w:t>CALL SHA256Reset(&amp;HashContext, Sk, sizeof(Sk));</w:t>
      </w:r>
    </w:p>
    <w:p w:rsidR="00720ACD" w:rsidRDefault="00BE5BF1">
      <w:pPr>
        <w:pStyle w:val="Code"/>
        <w:ind w:left="630"/>
      </w:pPr>
      <w:r>
        <w:t>CALL SHA256Input(HashContext, NL_AUTH_SHA2_SIGNATURE, 8);</w:t>
      </w:r>
    </w:p>
    <w:p w:rsidR="00720ACD" w:rsidRDefault="00BE5BF1">
      <w:pPr>
        <w:pStyle w:val="Code"/>
        <w:ind w:left="630"/>
      </w:pPr>
      <w:r>
        <w:t>IF Confidentiality requested</w:t>
      </w:r>
    </w:p>
    <w:p w:rsidR="00720ACD" w:rsidRDefault="00BE5BF1">
      <w:pPr>
        <w:pStyle w:val="Code"/>
        <w:ind w:left="630"/>
      </w:pPr>
      <w:r>
        <w:t xml:space="preserve">     CALL SHA256Input(HashContext, Confounder, 8);</w:t>
      </w:r>
    </w:p>
    <w:p w:rsidR="00720ACD" w:rsidRDefault="00BE5BF1">
      <w:pPr>
        <w:pStyle w:val="Code"/>
        <w:ind w:left="630"/>
      </w:pPr>
      <w:r>
        <w:t>CALL SHA256FinalBits(HashContext, M</w:t>
      </w:r>
      <w:r>
        <w:t>essage, size of Message);</w:t>
      </w:r>
    </w:p>
    <w:p w:rsidR="00720ACD" w:rsidRDefault="00BE5BF1">
      <w:pPr>
        <w:pStyle w:val="Code"/>
        <w:ind w:left="630"/>
      </w:pPr>
      <w:r>
        <w:t>CALL SHA256Result(HashContext, output);</w:t>
      </w:r>
    </w:p>
    <w:p w:rsidR="00720ACD" w:rsidRDefault="00BE5BF1">
      <w:pPr>
        <w:pStyle w:val="Code"/>
        <w:ind w:left="630"/>
      </w:pPr>
      <w:r>
        <w:t>SET Signature to output</w:t>
      </w:r>
    </w:p>
    <w:p w:rsidR="00720ACD" w:rsidRDefault="00BE5BF1">
      <w:pPr>
        <w:ind w:left="616"/>
      </w:pPr>
      <w:r>
        <w:rPr>
          <w:b/>
        </w:rPr>
        <w:t>Note</w:t>
      </w:r>
      <w:r>
        <w:t xml:space="preserve">: In the first call to SHA256Input only the first 8-bytes of the </w:t>
      </w:r>
      <w:r>
        <w:rPr>
          <w:b/>
        </w:rPr>
        <w:t>NL_AUTH_SHA2_SIGNATURE</w:t>
      </w:r>
      <w:r>
        <w:t xml:space="preserve"> structure are used.</w:t>
      </w:r>
    </w:p>
    <w:p w:rsidR="00720ACD" w:rsidRDefault="00BE5BF1">
      <w:pPr>
        <w:pStyle w:val="ListParagraph"/>
        <w:ind w:left="360"/>
      </w:pPr>
      <w:r>
        <w:t xml:space="preserve">Else a signature MUST be computed using the following </w:t>
      </w:r>
      <w:r>
        <w:t>algorithm:</w:t>
      </w:r>
    </w:p>
    <w:p w:rsidR="00720ACD" w:rsidRDefault="00BE5BF1">
      <w:pPr>
        <w:pStyle w:val="Code"/>
        <w:pBdr>
          <w:top w:val="single" w:sz="24" w:space="3" w:color="FFFFFF"/>
        </w:pBdr>
        <w:ind w:left="720"/>
      </w:pPr>
      <w:r>
        <w:t>SET zeroes to 4 bytes of 0</w:t>
      </w:r>
    </w:p>
    <w:p w:rsidR="00720ACD" w:rsidRDefault="00720ACD">
      <w:pPr>
        <w:pStyle w:val="Code"/>
        <w:pBdr>
          <w:top w:val="single" w:sz="24" w:space="3" w:color="FFFFFF"/>
        </w:pBdr>
        <w:ind w:left="720"/>
      </w:pPr>
    </w:p>
    <w:p w:rsidR="00720ACD" w:rsidRDefault="00BE5BF1">
      <w:pPr>
        <w:pStyle w:val="Code"/>
        <w:pBdr>
          <w:top w:val="single" w:sz="24" w:space="3" w:color="FFFFFF"/>
        </w:pBdr>
        <w:ind w:left="720"/>
      </w:pPr>
      <w:r>
        <w:t>CALL MD5Init(md5context)</w:t>
      </w:r>
    </w:p>
    <w:p w:rsidR="00720ACD" w:rsidRDefault="00BE5BF1">
      <w:pPr>
        <w:pStyle w:val="Code"/>
        <w:pBdr>
          <w:top w:val="single" w:sz="24" w:space="3" w:color="FFFFFF"/>
        </w:pBdr>
        <w:ind w:left="720"/>
      </w:pPr>
      <w:r>
        <w:t>CALL MD5Update(md5context, zeroes, 4)</w:t>
      </w:r>
    </w:p>
    <w:p w:rsidR="00720ACD" w:rsidRDefault="00BE5BF1">
      <w:pPr>
        <w:pStyle w:val="Code"/>
        <w:pBdr>
          <w:top w:val="single" w:sz="24" w:space="3" w:color="FFFFFF"/>
        </w:pBdr>
        <w:ind w:left="720"/>
      </w:pPr>
      <w:r>
        <w:t>CALL MD5Update(md5context, NL_AUTH_SIGNATURE, 8)</w:t>
      </w:r>
    </w:p>
    <w:p w:rsidR="00720ACD" w:rsidRDefault="00BE5BF1">
      <w:pPr>
        <w:pStyle w:val="Code"/>
        <w:pBdr>
          <w:top w:val="single" w:sz="24" w:space="3" w:color="FFFFFF"/>
        </w:pBdr>
        <w:ind w:left="720"/>
      </w:pPr>
      <w:r>
        <w:t>IF Confidentiality requested</w:t>
      </w:r>
    </w:p>
    <w:p w:rsidR="00720ACD" w:rsidRDefault="00BE5BF1">
      <w:pPr>
        <w:pStyle w:val="Code"/>
        <w:pBdr>
          <w:top w:val="single" w:sz="24" w:space="3" w:color="FFFFFF"/>
        </w:pBdr>
        <w:ind w:left="720"/>
      </w:pPr>
      <w:r>
        <w:t xml:space="preserve">   CALL MD5Update(md5context, Confounder, 8)</w:t>
      </w:r>
    </w:p>
    <w:p w:rsidR="00720ACD" w:rsidRDefault="00BE5BF1">
      <w:pPr>
        <w:pStyle w:val="Code"/>
        <w:pBdr>
          <w:top w:val="single" w:sz="24" w:space="3" w:color="FFFFFF"/>
        </w:pBdr>
        <w:ind w:left="720"/>
      </w:pPr>
      <w:r>
        <w:t xml:space="preserve">CALL MD5Update(md5context, </w:t>
      </w:r>
      <w:r>
        <w:t>Message, size of Message)</w:t>
      </w:r>
    </w:p>
    <w:p w:rsidR="00720ACD" w:rsidRDefault="00BE5BF1">
      <w:pPr>
        <w:pStyle w:val="Code"/>
        <w:pBdr>
          <w:top w:val="single" w:sz="24" w:space="3" w:color="FFFFFF"/>
        </w:pBdr>
        <w:ind w:left="720"/>
      </w:pPr>
      <w:r>
        <w:t>CALL MD5Final(md5context)</w:t>
      </w:r>
    </w:p>
    <w:p w:rsidR="00720ACD" w:rsidRDefault="00BE5BF1">
      <w:pPr>
        <w:pStyle w:val="Code"/>
        <w:pBdr>
          <w:top w:val="single" w:sz="24" w:space="3" w:color="FFFFFF"/>
        </w:pBdr>
        <w:ind w:left="720"/>
      </w:pPr>
      <w:r>
        <w:t xml:space="preserve">CALL HMAC_MD5(md5context.digest, md5context.digest length, </w:t>
      </w:r>
    </w:p>
    <w:p w:rsidR="00720ACD" w:rsidRDefault="00BE5BF1">
      <w:pPr>
        <w:pStyle w:val="Code"/>
        <w:pBdr>
          <w:top w:val="single" w:sz="24" w:space="3" w:color="FFFFFF"/>
        </w:pBdr>
        <w:ind w:left="720"/>
      </w:pPr>
      <w:r>
        <w:t xml:space="preserve">             Session Key, size of Session Key, output)</w:t>
      </w:r>
    </w:p>
    <w:p w:rsidR="00720ACD" w:rsidRDefault="00BE5BF1">
      <w:pPr>
        <w:pStyle w:val="Code"/>
        <w:pBdr>
          <w:top w:val="single" w:sz="24" w:space="3" w:color="FFFFFF"/>
        </w:pBdr>
        <w:ind w:left="720"/>
      </w:pPr>
      <w:r>
        <w:t>SET Signature to output</w:t>
      </w:r>
    </w:p>
    <w:p w:rsidR="00720ACD" w:rsidRDefault="00BE5BF1">
      <w:pPr>
        <w:ind w:left="706"/>
      </w:pPr>
      <w:r>
        <w:rPr>
          <w:b/>
        </w:rPr>
        <w:t>Note</w:t>
      </w:r>
      <w:r>
        <w:t>: In the second call to MD5Update only the first 8-bytes of t</w:t>
      </w:r>
      <w:r>
        <w:t xml:space="preserve">he </w:t>
      </w:r>
      <w:r>
        <w:rPr>
          <w:b/>
        </w:rPr>
        <w:t>NL_AUTH_SIGNATURE</w:t>
      </w:r>
      <w:r>
        <w:t xml:space="preserve"> structure are used.</w:t>
      </w:r>
    </w:p>
    <w:p w:rsidR="00720ACD" w:rsidRDefault="00BE5BF1">
      <w:pPr>
        <w:pStyle w:val="ListParagraph"/>
        <w:numPr>
          <w:ilvl w:val="0"/>
          <w:numId w:val="72"/>
        </w:numPr>
      </w:pPr>
      <w:r>
        <w:t xml:space="preserve">The first 8 bytes of the computed signature MUST be compared to the checksum. If these two do not match, the SEC_E_MESSAGE_ALTERED (0x8009030F) MUST be returned, indicating that the message was altered. </w:t>
      </w:r>
    </w:p>
    <w:p w:rsidR="00720ACD" w:rsidRDefault="00BE5BF1">
      <w:pPr>
        <w:pStyle w:val="Heading5"/>
      </w:pPr>
      <w:bookmarkStart w:id="572" w:name="section_1e5157a6f33e4442bb444f14b7837f15"/>
      <w:bookmarkStart w:id="573" w:name="_Toc243612908"/>
      <w:r>
        <w:t xml:space="preserve">Generating </w:t>
      </w:r>
      <w:r>
        <w:t>a Server Netlogon Signature Token</w:t>
      </w:r>
      <w:bookmarkEnd w:id="572"/>
      <w:bookmarkEnd w:id="573"/>
    </w:p>
    <w:p w:rsidR="00720ACD" w:rsidRDefault="00BE5BF1">
      <w:r>
        <w:t xml:space="preserve">If </w:t>
      </w:r>
      <w:hyperlink w:anchor="gt_21edac94-99d0-44cb-bc1a-3416d8fc618e">
        <w:r>
          <w:rPr>
            <w:rStyle w:val="HyperlinkGreen"/>
            <w:b/>
          </w:rPr>
          <w:t>AES</w:t>
        </w:r>
      </w:hyperlink>
      <w:r>
        <w:t xml:space="preserve"> is negotiated, a server generates an </w:t>
      </w:r>
      <w:hyperlink w:anchor="Section_fc77c8aa6c21446ba8224da26cc8a9a8" w:history="1">
        <w:r>
          <w:rPr>
            <w:rStyle w:val="Hyperlink"/>
          </w:rPr>
          <w:t>NL_AUTH_SHA2_SIGNATURE</w:t>
        </w:r>
      </w:hyperlink>
      <w:r>
        <w:t xml:space="preserve"> token that contains an HMAC-SHA25</w:t>
      </w:r>
      <w:r>
        <w:t xml:space="preserve">6 checksum </w:t>
      </w:r>
      <w:hyperlink r:id="rId271">
        <w:r>
          <w:rPr>
            <w:rStyle w:val="Hyperlink"/>
          </w:rPr>
          <w:t>[RFC4634]</w:t>
        </w:r>
      </w:hyperlink>
      <w:r>
        <w:t xml:space="preserve">, a sequence number, and a </w:t>
      </w:r>
      <w:r>
        <w:rPr>
          <w:b/>
        </w:rPr>
        <w:t>Confounder</w:t>
      </w:r>
      <w:r>
        <w:t xml:space="preserve"> (if confidentiality has been requested) to send data protected on the wire. The data is encrypted using the AES algorithm. If AES</w:t>
      </w:r>
      <w:r>
        <w:t xml:space="preserve"> is not negotiated, a client generates a </w:t>
      </w:r>
      <w:hyperlink w:anchor="Section_2af2dc5f794143aba6d063161a591a6e" w:history="1">
        <w:r>
          <w:rPr>
            <w:rStyle w:val="Hyperlink"/>
          </w:rPr>
          <w:t>Netlogon Signature</w:t>
        </w:r>
      </w:hyperlink>
      <w:r>
        <w:t xml:space="preserve"> token that contains an </w:t>
      </w:r>
      <w:hyperlink w:anchor="gt_ba024019-a866-41df-99a5-764b7eab2e1e">
        <w:r>
          <w:rPr>
            <w:rStyle w:val="HyperlinkGreen"/>
            <w:b/>
          </w:rPr>
          <w:t>HMAC-MD5</w:t>
        </w:r>
      </w:hyperlink>
      <w:r>
        <w:t xml:space="preserve"> checksum (</w:t>
      </w:r>
      <w:hyperlink r:id="rId272">
        <w:r>
          <w:rPr>
            <w:rStyle w:val="Hyperlink"/>
          </w:rPr>
          <w:t>[RFC2104]</w:t>
        </w:r>
      </w:hyperlink>
      <w:r>
        <w:t xml:space="preserve">), a sequence number, and a </w:t>
      </w:r>
      <w:r>
        <w:rPr>
          <w:b/>
        </w:rPr>
        <w:t>Confounder</w:t>
      </w:r>
      <w:r>
        <w:t xml:space="preserve"> (if confidentiality has been requested) to send data protected on the wire. The data is encrypted using the negotiated encryption algorithm. Note that in the algorithm that fo</w:t>
      </w:r>
      <w:r>
        <w:t xml:space="preserve">llows, the term Confidentiality is used as defined in section </w:t>
      </w:r>
      <w:hyperlink w:anchor="Section_a7bd20030d614686aa6e89336cec83a1" w:history="1">
        <w:r>
          <w:rPr>
            <w:rStyle w:val="Hyperlink"/>
          </w:rPr>
          <w:t>3.3.1</w:t>
        </w:r>
      </w:hyperlink>
      <w:r>
        <w:t>. The following steps are performed to generate the server Netlogon Signature tokens and to encrypt the data if requested.</w:t>
      </w:r>
    </w:p>
    <w:p w:rsidR="00720ACD" w:rsidRDefault="00BE5BF1">
      <w:r>
        <w:t>1-4. S</w:t>
      </w:r>
      <w:r>
        <w:t xml:space="preserve">ame as steps 1-4 in section </w:t>
      </w:r>
      <w:hyperlink w:anchor="Section_0593a87c7a83423280f8571e34220fed" w:history="1">
        <w:r>
          <w:rPr>
            <w:rStyle w:val="Hyperlink"/>
          </w:rPr>
          <w:t>3.3.4.2.1</w:t>
        </w:r>
      </w:hyperlink>
      <w:r>
        <w:t>.</w:t>
      </w:r>
    </w:p>
    <w:p w:rsidR="00720ACD" w:rsidRDefault="00BE5BF1">
      <w:r>
        <w:t xml:space="preserve">5. The </w:t>
      </w:r>
      <w:r>
        <w:rPr>
          <w:b/>
        </w:rPr>
        <w:t>SequenceNumber</w:t>
      </w:r>
      <w:r>
        <w:t xml:space="preserve"> MUST be computed using the following algorithm:</w:t>
      </w:r>
    </w:p>
    <w:p w:rsidR="00720ACD" w:rsidRDefault="00BE5BF1">
      <w:pPr>
        <w:ind w:left="360"/>
      </w:pPr>
      <w:r>
        <w:t>Assume byte(n, l) returns byte n of the 32-bit number l.  The n parameter is limited to</w:t>
      </w:r>
      <w:r>
        <w:t xml:space="preserve"> 0..3.  The least significant byte is 0, the most significant byte is 3.</w:t>
      </w:r>
    </w:p>
    <w:p w:rsidR="00720ACD" w:rsidRDefault="00BE5BF1">
      <w:pPr>
        <w:pStyle w:val="Code"/>
      </w:pPr>
      <w:r>
        <w:lastRenderedPageBreak/>
        <w:t>SET CopySeqNumber[0] to byte(3, ServerSequenceNumber.LowPart)</w:t>
      </w:r>
    </w:p>
    <w:p w:rsidR="00720ACD" w:rsidRDefault="00BE5BF1">
      <w:pPr>
        <w:pStyle w:val="Code"/>
      </w:pPr>
      <w:r>
        <w:t>SET CopySeqNumber[1] to byte(2, ServerSequenceNumber.LowPart)</w:t>
      </w:r>
    </w:p>
    <w:p w:rsidR="00720ACD" w:rsidRDefault="00BE5BF1">
      <w:pPr>
        <w:pStyle w:val="Code"/>
      </w:pPr>
      <w:r>
        <w:t>SET CopySeqNumber[2] to byte(1, ServerSequenceNumber.LowPar</w:t>
      </w:r>
      <w:r>
        <w:t>t)</w:t>
      </w:r>
    </w:p>
    <w:p w:rsidR="00720ACD" w:rsidRDefault="00BE5BF1">
      <w:pPr>
        <w:pStyle w:val="Code"/>
      </w:pPr>
      <w:r>
        <w:t>SET CopySeqNumber[3] to byte(0, ServerSequenceNumber.LowPart)</w:t>
      </w:r>
    </w:p>
    <w:p w:rsidR="00720ACD" w:rsidRDefault="00720ACD">
      <w:pPr>
        <w:pStyle w:val="Code"/>
      </w:pPr>
    </w:p>
    <w:p w:rsidR="00720ACD" w:rsidRDefault="00BE5BF1">
      <w:pPr>
        <w:pStyle w:val="Code"/>
      </w:pPr>
      <w:r>
        <w:t>SET CopySeqNumber[4] to byte(3, ServerSequenceNumber.HighPart)</w:t>
      </w:r>
    </w:p>
    <w:p w:rsidR="00720ACD" w:rsidRDefault="00BE5BF1">
      <w:pPr>
        <w:pStyle w:val="Code"/>
      </w:pPr>
      <w:r>
        <w:t>SET CopySeqNumber[5] to byte(2, ServerSequenceNumber.HighPart)</w:t>
      </w:r>
    </w:p>
    <w:p w:rsidR="00720ACD" w:rsidRDefault="00BE5BF1">
      <w:pPr>
        <w:pStyle w:val="Code"/>
      </w:pPr>
      <w:r>
        <w:t>SET CopySeqNumber[6] to byte(1, ServerSequenceNumber.HighPart)</w:t>
      </w:r>
    </w:p>
    <w:p w:rsidR="00720ACD" w:rsidRDefault="00BE5BF1">
      <w:pPr>
        <w:pStyle w:val="Code"/>
      </w:pPr>
      <w:r>
        <w:t>SET CopySeqNumber[7] to byte(0, ServerSequenceNumber.HighPart)</w:t>
      </w:r>
    </w:p>
    <w:p w:rsidR="00720ACD" w:rsidRDefault="00BE5BF1">
      <w:r>
        <w:t xml:space="preserve">6. The </w:t>
      </w:r>
      <w:r>
        <w:rPr>
          <w:b/>
        </w:rPr>
        <w:t>ServerSequenceNumber</w:t>
      </w:r>
      <w:r>
        <w:t xml:space="preserve"> MUST be incremented by one. The Netlogon Signature token MUST then be sent to the client along with the data.</w:t>
      </w:r>
    </w:p>
    <w:p w:rsidR="00720ACD" w:rsidRDefault="00BE5BF1">
      <w:r>
        <w:t>7-9. Same as steps 7-9 in section 3.3.4.2.1.</w:t>
      </w:r>
    </w:p>
    <w:p w:rsidR="00720ACD" w:rsidRDefault="00BE5BF1">
      <w:pPr>
        <w:pStyle w:val="Heading5"/>
      </w:pPr>
      <w:bookmarkStart w:id="574" w:name="section_da82bb690551471c8954e3fcb40c523d"/>
      <w:bookmarkStart w:id="575" w:name="_Toc243612909"/>
      <w:r>
        <w:t xml:space="preserve">Receiving </w:t>
      </w:r>
      <w:r>
        <w:t>a Server Netlogon Signature Token</w:t>
      </w:r>
      <w:bookmarkEnd w:id="574"/>
      <w:bookmarkEnd w:id="575"/>
    </w:p>
    <w:p w:rsidR="00720ACD" w:rsidRDefault="00BE5BF1">
      <w:r>
        <w:t xml:space="preserve">When a client receives encrypted data, it verifies the </w:t>
      </w:r>
      <w:hyperlink w:anchor="Section_2af2dc5f794143aba6d063161a591a6e" w:history="1">
        <w:r>
          <w:rPr>
            <w:rStyle w:val="Hyperlink"/>
          </w:rPr>
          <w:t>Netlogon Signature</w:t>
        </w:r>
      </w:hyperlink>
      <w:r>
        <w:t xml:space="preserve"> token. If </w:t>
      </w:r>
      <w:hyperlink w:anchor="gt_21edac94-99d0-44cb-bc1a-3416d8fc618e">
        <w:r>
          <w:rPr>
            <w:rStyle w:val="HyperlinkGreen"/>
            <w:b/>
          </w:rPr>
          <w:t>AES</w:t>
        </w:r>
      </w:hyperlink>
      <w:r>
        <w:t xml:space="preserve"> is negotiate</w:t>
      </w:r>
      <w:r>
        <w:t xml:space="preserve">d, a client receives an </w:t>
      </w:r>
      <w:hyperlink w:anchor="Section_fc77c8aa6c21446ba8224da26cc8a9a8" w:history="1">
        <w:r>
          <w:rPr>
            <w:rStyle w:val="Hyperlink"/>
          </w:rPr>
          <w:t>NL_AUTH_SHA2_SIGNATURE</w:t>
        </w:r>
      </w:hyperlink>
      <w:r>
        <w:t xml:space="preserve"> structure, otherwise it receives an </w:t>
      </w:r>
      <w:hyperlink w:anchor="Section_05b99afd1b6a4207b16e959e6a483867" w:history="1">
        <w:r>
          <w:rPr>
            <w:rStyle w:val="Hyperlink"/>
          </w:rPr>
          <w:t>NL_AUTH_SIGNATURE</w:t>
        </w:r>
      </w:hyperlink>
      <w:r>
        <w:t xml:space="preserve"> structure. The following steps are </w:t>
      </w:r>
      <w:r>
        <w:t xml:space="preserve">performed to verify the data and to decrypt with AES if negotiated, otherwise </w:t>
      </w:r>
      <w:hyperlink w:anchor="gt_d57eac33-f561-4a08-b148-dfcf29cfb4d8">
        <w:r>
          <w:rPr>
            <w:rStyle w:val="HyperlinkGreen"/>
            <w:b/>
          </w:rPr>
          <w:t>RC4</w:t>
        </w:r>
      </w:hyperlink>
      <w:r>
        <w:t xml:space="preserve"> MUST be used if required.</w:t>
      </w:r>
    </w:p>
    <w:p w:rsidR="00720ACD" w:rsidRDefault="00BE5BF1">
      <w:r>
        <w:t xml:space="preserve">1-5. Follow steps 1-5 in section </w:t>
      </w:r>
      <w:hyperlink w:anchor="Section_4daf7de2197f48eab34cea71773fde9b" w:history="1">
        <w:r>
          <w:rPr>
            <w:rStyle w:val="Hyperlink"/>
          </w:rPr>
          <w:t>3.3.4.2.2</w:t>
        </w:r>
      </w:hyperlink>
      <w:r>
        <w:t>.</w:t>
      </w:r>
    </w:p>
    <w:p w:rsidR="00720ACD" w:rsidRDefault="00BE5BF1">
      <w:r>
        <w:t xml:space="preserve">6. A local copy of </w:t>
      </w:r>
      <w:r>
        <w:rPr>
          <w:b/>
        </w:rPr>
        <w:t>SequenceNumber</w:t>
      </w:r>
      <w:r>
        <w:t xml:space="preserve"> MUST be computed using the following algorithm:</w:t>
      </w:r>
    </w:p>
    <w:p w:rsidR="00720ACD" w:rsidRDefault="00BE5BF1">
      <w:pPr>
        <w:ind w:left="360"/>
      </w:pPr>
      <w:r>
        <w:t xml:space="preserve">Assume byte(n, l) returns byte n of the 32-bit number l.  The n parameter is limited to 0..3.  The least significant byte is 0, and the most significant </w:t>
      </w:r>
      <w:r>
        <w:t>byte is 3.</w:t>
      </w:r>
    </w:p>
    <w:p w:rsidR="00720ACD" w:rsidRDefault="00BE5BF1">
      <w:pPr>
        <w:pStyle w:val="Code"/>
      </w:pPr>
      <w:r>
        <w:t>SET CopySeqNumber[0] to byte(3, ClientSequenceNumber.LowPart)</w:t>
      </w:r>
    </w:p>
    <w:p w:rsidR="00720ACD" w:rsidRDefault="00BE5BF1">
      <w:pPr>
        <w:pStyle w:val="Code"/>
      </w:pPr>
      <w:r>
        <w:t>SET CopySeqNumber[1] to byte(2, ClientSequenceNumber.LowPart)</w:t>
      </w:r>
    </w:p>
    <w:p w:rsidR="00720ACD" w:rsidRDefault="00BE5BF1">
      <w:pPr>
        <w:pStyle w:val="Code"/>
      </w:pPr>
      <w:r>
        <w:t>SET CopySeqNumber[2] to byte(1, ClientSequenceNumber.LowPart)</w:t>
      </w:r>
    </w:p>
    <w:p w:rsidR="00720ACD" w:rsidRDefault="00BE5BF1">
      <w:pPr>
        <w:pStyle w:val="Code"/>
      </w:pPr>
      <w:r>
        <w:t>SET CopySeqNumber[3] to byte(0, ClientSequenceNumber.LowPar</w:t>
      </w:r>
      <w:r>
        <w:t>t)</w:t>
      </w:r>
    </w:p>
    <w:p w:rsidR="00720ACD" w:rsidRDefault="00BE5BF1">
      <w:pPr>
        <w:pStyle w:val="Code"/>
      </w:pPr>
      <w:r>
        <w:t>SET CopySeqNumber[4] to byte(3, ClientSequenceNumber.HighPart)</w:t>
      </w:r>
    </w:p>
    <w:p w:rsidR="00720ACD" w:rsidRDefault="00BE5BF1">
      <w:pPr>
        <w:pStyle w:val="Code"/>
      </w:pPr>
      <w:r>
        <w:t>SET CopySeqNumber[5] to byte(2, ClientSequenceNumber.HighPart)</w:t>
      </w:r>
    </w:p>
    <w:p w:rsidR="00720ACD" w:rsidRDefault="00BE5BF1">
      <w:pPr>
        <w:pStyle w:val="Code"/>
      </w:pPr>
      <w:r>
        <w:t>SET CopySeqNumber[6] to byte(1, ClientSequenceNumber.HighPart)</w:t>
      </w:r>
    </w:p>
    <w:p w:rsidR="00720ACD" w:rsidRDefault="00BE5BF1">
      <w:pPr>
        <w:pStyle w:val="Code"/>
      </w:pPr>
      <w:r>
        <w:t>SET CopySeqNumber[7] to byte(0, ClientSequenceNumber.HighPart)</w:t>
      </w:r>
    </w:p>
    <w:p w:rsidR="00720ACD" w:rsidRDefault="00BE5BF1">
      <w:r>
        <w:t>7</w:t>
      </w:r>
      <w:r>
        <w:t>. Follow step 7 in section 3.3.4.2.2.</w:t>
      </w:r>
    </w:p>
    <w:p w:rsidR="00720ACD" w:rsidRDefault="00BE5BF1">
      <w:r>
        <w:t xml:space="preserve">8. </w:t>
      </w:r>
      <w:r>
        <w:rPr>
          <w:b/>
        </w:rPr>
        <w:t>ClientSequenceNumber</w:t>
      </w:r>
      <w:r>
        <w:t xml:space="preserve"> MUST be incremented.</w:t>
      </w:r>
    </w:p>
    <w:p w:rsidR="00720ACD" w:rsidRDefault="00BE5BF1">
      <w:r>
        <w:t>9. Follow steps 9-11 in section 3.3.4.2.2.</w:t>
      </w:r>
    </w:p>
    <w:p w:rsidR="00720ACD" w:rsidRDefault="00BE5BF1">
      <w:pPr>
        <w:pStyle w:val="Heading3"/>
      </w:pPr>
      <w:bookmarkStart w:id="576" w:name="section_06fe5d6862b445ed9dc7f8188ac6872d"/>
      <w:bookmarkStart w:id="577" w:name="_Toc243612910"/>
      <w:r>
        <w:t>Timer Events</w:t>
      </w:r>
      <w:bookmarkEnd w:id="576"/>
      <w:bookmarkEnd w:id="577"/>
      <w:r>
        <w:fldChar w:fldCharType="begin"/>
      </w:r>
      <w:r>
        <w:instrText xml:space="preserve"> XE "Timer events:Netlogon as security support provider"</w:instrText>
      </w:r>
      <w:r>
        <w:fldChar w:fldCharType="end"/>
      </w:r>
      <w:r>
        <w:fldChar w:fldCharType="begin"/>
      </w:r>
      <w:r>
        <w:instrText xml:space="preserve"> XE "Netlogon as security support provider:timer events"</w:instrText>
      </w:r>
      <w:r>
        <w:fldChar w:fldCharType="end"/>
      </w:r>
    </w:p>
    <w:p w:rsidR="00720ACD" w:rsidRDefault="00BE5BF1">
      <w:r>
        <w:t>N</w:t>
      </w:r>
      <w:r>
        <w:t>one.</w:t>
      </w:r>
    </w:p>
    <w:p w:rsidR="00720ACD" w:rsidRDefault="00BE5BF1">
      <w:pPr>
        <w:pStyle w:val="Heading3"/>
      </w:pPr>
      <w:bookmarkStart w:id="578" w:name="section_a4eed9f44e4a4f3dab2ee672a4dbdc31"/>
      <w:bookmarkStart w:id="579" w:name="_Toc243612911"/>
      <w:r>
        <w:t>Other Local Events</w:t>
      </w:r>
      <w:bookmarkEnd w:id="578"/>
      <w:bookmarkEnd w:id="579"/>
      <w:r>
        <w:fldChar w:fldCharType="begin"/>
      </w:r>
      <w:r>
        <w:instrText xml:space="preserve"> XE "Local events:Netlogon as security support provider"</w:instrText>
      </w:r>
      <w:r>
        <w:fldChar w:fldCharType="end"/>
      </w:r>
      <w:r>
        <w:fldChar w:fldCharType="begin"/>
      </w:r>
      <w:r>
        <w:instrText xml:space="preserve"> XE "Netlogon as security support provider:local events"</w:instrText>
      </w:r>
      <w:r>
        <w:fldChar w:fldCharType="end"/>
      </w:r>
    </w:p>
    <w:p w:rsidR="00720ACD" w:rsidRDefault="00BE5BF1">
      <w:r>
        <w:t>None.</w:t>
      </w:r>
    </w:p>
    <w:p w:rsidR="00720ACD" w:rsidRDefault="00BE5BF1">
      <w:pPr>
        <w:pStyle w:val="Heading2"/>
      </w:pPr>
      <w:bookmarkStart w:id="580" w:name="section_2e745bde2f654857bd3c7de7b191c35a"/>
      <w:bookmarkStart w:id="581" w:name="_Toc243612912"/>
      <w:r>
        <w:t>Netlogon Client Details</w:t>
      </w:r>
      <w:bookmarkEnd w:id="580"/>
      <w:bookmarkEnd w:id="581"/>
      <w:r>
        <w:fldChar w:fldCharType="begin"/>
      </w:r>
      <w:r>
        <w:instrText xml:space="preserve"> XE "Client:overview" </w:instrText>
      </w:r>
      <w:r>
        <w:fldChar w:fldCharType="end"/>
      </w:r>
      <w:r>
        <w:fldChar w:fldCharType="begin"/>
      </w:r>
      <w:r>
        <w:instrText xml:space="preserve"> XE "Client:netlogon interface" </w:instrText>
      </w:r>
      <w:r>
        <w:fldChar w:fldCharType="end"/>
      </w:r>
      <w:r>
        <w:fldChar w:fldCharType="begin"/>
      </w:r>
      <w:r>
        <w:instrText xml:space="preserve"> XE "Interfaces - client:netl</w:instrText>
      </w:r>
      <w:r>
        <w:instrText xml:space="preserve">ogon" </w:instrText>
      </w:r>
      <w:r>
        <w:fldChar w:fldCharType="end"/>
      </w:r>
      <w:r>
        <w:fldChar w:fldCharType="begin"/>
      </w:r>
      <w:r>
        <w:instrText xml:space="preserve"> XE "netlogon interface" </w:instrText>
      </w:r>
      <w:r>
        <w:fldChar w:fldCharType="end"/>
      </w:r>
      <w:r>
        <w:fldChar w:fldCharType="begin"/>
      </w:r>
      <w:r>
        <w:instrText xml:space="preserve"> XE "Client:overview"</w:instrText>
      </w:r>
      <w:r>
        <w:fldChar w:fldCharType="end"/>
      </w:r>
    </w:p>
    <w:p w:rsidR="00720ACD" w:rsidRDefault="00BE5BF1">
      <w:r>
        <w:t xml:space="preserve">The following sections specify data and state maintained by the Netlogon </w:t>
      </w:r>
      <w:hyperlink w:anchor="gt_8a7f6700-8311-45bc-af10-82e10accd331">
        <w:r>
          <w:rPr>
            <w:rStyle w:val="HyperlinkGreen"/>
            <w:b/>
          </w:rPr>
          <w:t>RPC</w:t>
        </w:r>
      </w:hyperlink>
      <w:r>
        <w:t xml:space="preserve"> client. They include details of calling Netlogon RPC metho</w:t>
      </w:r>
      <w:r>
        <w:t xml:space="preserve">ds on the client side of the client/server communication. A client in this context can be a </w:t>
      </w:r>
      <w:hyperlink w:anchor="gt_6234a38c-ed1b-4c69-969f-6e6479566f65">
        <w:r>
          <w:rPr>
            <w:rStyle w:val="HyperlinkGreen"/>
            <w:b/>
          </w:rPr>
          <w:t>domain member (member machine)</w:t>
        </w:r>
      </w:hyperlink>
      <w:r>
        <w:t>, a member server, or a DC. The provided data is to facilitate the expla</w:t>
      </w:r>
      <w:r>
        <w:t xml:space="preserve">nation of how the protocol behaves. This section does not </w:t>
      </w:r>
      <w:r>
        <w:lastRenderedPageBreak/>
        <w:t>mandate that implementations adhere to this model as long as their external behavior is consistent with that described in this document.</w:t>
      </w:r>
      <w:bookmarkStart w:id="582" w:name="Appendix_A_Target_91"/>
      <w:r>
        <w:rPr>
          <w:rStyle w:val="Hyperlink"/>
        </w:rPr>
        <w:fldChar w:fldCharType="begin"/>
      </w:r>
      <w:r>
        <w:rPr>
          <w:rStyle w:val="Hyperlink"/>
        </w:rPr>
        <w:instrText xml:space="preserve"> HYPERLINK \l "Appendix_A_91" \o "Product behavior note 91" </w:instrText>
      </w:r>
      <w:r>
        <w:rPr>
          <w:rStyle w:val="Hyperlink"/>
        </w:rPr>
        <w:instrText xml:space="preserve">\h </w:instrText>
      </w:r>
      <w:r>
        <w:rPr>
          <w:rStyle w:val="Hyperlink"/>
        </w:rPr>
      </w:r>
      <w:r>
        <w:rPr>
          <w:rStyle w:val="Hyperlink"/>
        </w:rPr>
        <w:fldChar w:fldCharType="separate"/>
      </w:r>
      <w:r>
        <w:rPr>
          <w:rStyle w:val="Hyperlink"/>
        </w:rPr>
        <w:t>&lt;91&gt;</w:t>
      </w:r>
      <w:r>
        <w:rPr>
          <w:rStyle w:val="Hyperlink"/>
        </w:rPr>
        <w:fldChar w:fldCharType="end"/>
      </w:r>
      <w:bookmarkEnd w:id="582"/>
    </w:p>
    <w:p w:rsidR="00720ACD" w:rsidRDefault="00BE5BF1">
      <w:pPr>
        <w:pStyle w:val="Heading3"/>
      </w:pPr>
      <w:bookmarkStart w:id="583" w:name="section_fd1e918135a045d3b39cb7453dfc0af5"/>
      <w:bookmarkStart w:id="584" w:name="_Toc243612913"/>
      <w:r>
        <w:t>Abstract Data Model</w:t>
      </w:r>
      <w:bookmarkEnd w:id="583"/>
      <w:bookmarkEnd w:id="584"/>
      <w:r>
        <w:fldChar w:fldCharType="begin"/>
      </w:r>
      <w:r>
        <w:instrText xml:space="preserve"> XE "Client:abstract data model" </w:instrText>
      </w:r>
      <w:r>
        <w:fldChar w:fldCharType="end"/>
      </w:r>
      <w:r>
        <w:fldChar w:fldCharType="begin"/>
      </w:r>
      <w:r>
        <w:instrText xml:space="preserve"> XE "Abstract data model:client" </w:instrText>
      </w:r>
      <w:r>
        <w:fldChar w:fldCharType="end"/>
      </w:r>
      <w:r>
        <w:fldChar w:fldCharType="begin"/>
      </w:r>
      <w:r>
        <w:instrText xml:space="preserve"> XE "Data model - abstract:client" </w:instrText>
      </w:r>
      <w:r>
        <w:fldChar w:fldCharType="end"/>
      </w:r>
      <w:r>
        <w:fldChar w:fldCharType="begin"/>
      </w:r>
      <w:r>
        <w:instrText xml:space="preserve"> XE "Data model - abstract:client"</w:instrText>
      </w:r>
      <w:r>
        <w:fldChar w:fldCharType="end"/>
      </w:r>
      <w:r>
        <w:fldChar w:fldCharType="begin"/>
      </w:r>
      <w:r>
        <w:instrText xml:space="preserve"> XE "Abstract data model:client"</w:instrText>
      </w:r>
      <w:r>
        <w:fldChar w:fldCharType="end"/>
      </w:r>
      <w:r>
        <w:fldChar w:fldCharType="begin"/>
      </w:r>
      <w:r>
        <w:instrText xml:space="preserve"> XE "Client:abstract data model"</w:instrText>
      </w:r>
      <w:r>
        <w:fldChar w:fldCharType="end"/>
      </w:r>
    </w:p>
    <w:p w:rsidR="00720ACD" w:rsidRDefault="00BE5BF1">
      <w:r>
        <w:t xml:space="preserve">This section </w:t>
      </w:r>
      <w:r>
        <w:t>describes a conceptual model of possible data organization that an implementation maintains to participate in this protocol. The described organization is provided to facilitate the explanation of how the protocol behaves. This document does not mandate th</w:t>
      </w:r>
      <w:r>
        <w:t>at implementations adhere to this model as long as their external behavior is consistent with that described in this document.</w:t>
      </w:r>
    </w:p>
    <w:p w:rsidR="00720ACD" w:rsidRDefault="00BE5BF1">
      <w:r>
        <w:t xml:space="preserve">The Netlogon Protocol client maintains the following variables in addition to the ones defined in section </w:t>
      </w:r>
      <w:hyperlink w:anchor="Section_273b6905782d4a7ea2e44337816916e0" w:history="1">
        <w:r>
          <w:rPr>
            <w:rStyle w:val="Hyperlink"/>
          </w:rPr>
          <w:t>3.1</w:t>
        </w:r>
      </w:hyperlink>
      <w:r>
        <w:t>, Netlogon Common Details, which are part of the abstract state.</w:t>
      </w:r>
    </w:p>
    <w:p w:rsidR="00720ACD" w:rsidRDefault="00BE5BF1">
      <w:pPr>
        <w:pStyle w:val="Definition-Field"/>
      </w:pPr>
      <w:r>
        <w:rPr>
          <w:b/>
        </w:rPr>
        <w:t xml:space="preserve">ClientCapabilities: </w:t>
      </w:r>
      <w:r>
        <w:t xml:space="preserve">A 32-bit set of flags defined in section </w:t>
      </w:r>
      <w:hyperlink w:anchor="Section_5805bc9fe4c94c8ab1913c3a7de7eeed" w:history="1">
        <w:r>
          <w:rPr>
            <w:rStyle w:val="Hyperlink"/>
          </w:rPr>
          <w:t>3.1.4.2</w:t>
        </w:r>
      </w:hyperlink>
      <w:r>
        <w:t xml:space="preserve"> t</w:t>
      </w:r>
      <w:r>
        <w:t>hat identifies the client's supported options.</w:t>
      </w:r>
    </w:p>
    <w:p w:rsidR="00720ACD" w:rsidRDefault="00BE5BF1">
      <w:pPr>
        <w:pStyle w:val="Definition-Field"/>
      </w:pPr>
      <w:r>
        <w:rPr>
          <w:b/>
        </w:rPr>
        <w:t xml:space="preserve">domain-name (Public): </w:t>
      </w:r>
      <w:r>
        <w:t xml:space="preserve">For client machines, the </w:t>
      </w:r>
      <w:hyperlink w:anchor="gt_0334e0bd-2755-42f6-aeff-2d4a22bf4abf">
        <w:r>
          <w:rPr>
            <w:rStyle w:val="HyperlinkGreen"/>
            <w:b/>
          </w:rPr>
          <w:t>NetBIOS name</w:t>
        </w:r>
      </w:hyperlink>
      <w:r>
        <w:t xml:space="preserve"> of the </w:t>
      </w:r>
      <w:hyperlink w:anchor="gt_b0276eb2-4e65-4cf1-a718-e0920a614aca">
        <w:r>
          <w:rPr>
            <w:rStyle w:val="HyperlinkGreen"/>
            <w:b/>
          </w:rPr>
          <w:t>domain</w:t>
        </w:r>
      </w:hyperlink>
      <w:r>
        <w:t xml:space="preserve"> to which th</w:t>
      </w:r>
      <w:r>
        <w:t xml:space="preserve">e machine has been joined. This ADM element is shared with </w:t>
      </w:r>
      <w:r>
        <w:rPr>
          <w:b/>
        </w:rPr>
        <w:t>DomainName.NetBIOS</w:t>
      </w:r>
      <w:r>
        <w:t xml:space="preserve"> (</w:t>
      </w:r>
      <w:hyperlink r:id="rId273" w:anchor="Section_5bb08058bc364d3cabebb132228281b7">
        <w:r>
          <w:rPr>
            <w:rStyle w:val="Hyperlink"/>
          </w:rPr>
          <w:t>[MS-WKST]</w:t>
        </w:r>
      </w:hyperlink>
      <w:r>
        <w:t xml:space="preserve"> section 3.2.1.6). For </w:t>
      </w:r>
      <w:hyperlink w:anchor="gt_76a05049-3531-4abd-aec8-30e19954b4bd">
        <w:r>
          <w:rPr>
            <w:rStyle w:val="HyperlinkGreen"/>
            <w:b/>
          </w:rPr>
          <w:t>doma</w:t>
        </w:r>
        <w:r>
          <w:rPr>
            <w:rStyle w:val="HyperlinkGreen"/>
            <w:b/>
          </w:rPr>
          <w:t>in controllers</w:t>
        </w:r>
      </w:hyperlink>
      <w:r>
        <w:t xml:space="preserve">, the </w:t>
      </w:r>
      <w:hyperlink w:anchor="gt_45a1c9f1-0263-49a8-97c7-7aca1a99308c">
        <w:r>
          <w:rPr>
            <w:rStyle w:val="HyperlinkGreen"/>
            <w:b/>
          </w:rPr>
          <w:t>domain name</w:t>
        </w:r>
      </w:hyperlink>
      <w:r>
        <w:t xml:space="preserve"> to which the domain controller has a </w:t>
      </w:r>
      <w:hyperlink w:anchor="gt_e03f25c6-dd6e-43df-83e2-98f89bcc50d9">
        <w:r>
          <w:rPr>
            <w:rStyle w:val="HyperlinkGreen"/>
            <w:b/>
          </w:rPr>
          <w:t>direct trust</w:t>
        </w:r>
      </w:hyperlink>
      <w:r>
        <w:t>.</w:t>
      </w:r>
    </w:p>
    <w:p w:rsidR="00720ACD" w:rsidRDefault="00BE5BF1">
      <w:r>
        <w:t>The Netlogon client variables that are registry k</w:t>
      </w:r>
      <w:r>
        <w:t>eys are as follows:</w:t>
      </w:r>
    </w:p>
    <w:p w:rsidR="00720ACD" w:rsidRDefault="00BE5BF1">
      <w:pPr>
        <w:pStyle w:val="Definition-Field"/>
      </w:pPr>
      <w:r>
        <w:rPr>
          <w:b/>
        </w:rPr>
        <w:t xml:space="preserve">RejectMD5Servers: </w:t>
      </w:r>
      <w:r>
        <w:t>A Boolean variable that indicates whether the client SHOULD</w:t>
      </w:r>
      <w:bookmarkStart w:id="585" w:name="Appendix_A_Target_92"/>
      <w:r>
        <w:rPr>
          <w:rStyle w:val="Hyperlink"/>
        </w:rPr>
        <w:fldChar w:fldCharType="begin"/>
      </w:r>
      <w:r>
        <w:rPr>
          <w:rStyle w:val="Hyperlink"/>
        </w:rPr>
        <w:instrText xml:space="preserve"> HYPERLINK \l "Appendix_A_92" \o "Product behavior note 92" \h </w:instrText>
      </w:r>
      <w:r>
        <w:rPr>
          <w:rStyle w:val="Hyperlink"/>
        </w:rPr>
      </w:r>
      <w:r>
        <w:rPr>
          <w:rStyle w:val="Hyperlink"/>
        </w:rPr>
        <w:fldChar w:fldCharType="separate"/>
      </w:r>
      <w:r>
        <w:rPr>
          <w:rStyle w:val="Hyperlink"/>
        </w:rPr>
        <w:t>&lt;92&gt;</w:t>
      </w:r>
      <w:r>
        <w:rPr>
          <w:rStyle w:val="Hyperlink"/>
        </w:rPr>
        <w:fldChar w:fldCharType="end"/>
      </w:r>
      <w:bookmarkEnd w:id="585"/>
      <w:r>
        <w:t xml:space="preserve"> reject servers that are using MD5 encryption.</w:t>
      </w:r>
    </w:p>
    <w:p w:rsidR="00720ACD" w:rsidRDefault="00BE5BF1">
      <w:pPr>
        <w:pStyle w:val="Definition-Field"/>
      </w:pPr>
      <w:r>
        <w:rPr>
          <w:b/>
        </w:rPr>
        <w:t xml:space="preserve">RequireSignOrSeal: </w:t>
      </w:r>
      <w:r>
        <w:t>Indicates whether the c</w:t>
      </w:r>
      <w:r>
        <w:t>lient SHOULD</w:t>
      </w:r>
      <w:bookmarkStart w:id="586" w:name="Appendix_A_Target_93"/>
      <w:r>
        <w:rPr>
          <w:rStyle w:val="Hyperlink"/>
        </w:rPr>
        <w:fldChar w:fldCharType="begin"/>
      </w:r>
      <w:r>
        <w:rPr>
          <w:rStyle w:val="Hyperlink"/>
        </w:rPr>
        <w:instrText xml:space="preserve"> HYPERLINK \l "Appendix_A_93" \o "Product behavior note 93" \h </w:instrText>
      </w:r>
      <w:r>
        <w:rPr>
          <w:rStyle w:val="Hyperlink"/>
        </w:rPr>
      </w:r>
      <w:r>
        <w:rPr>
          <w:rStyle w:val="Hyperlink"/>
        </w:rPr>
        <w:fldChar w:fldCharType="separate"/>
      </w:r>
      <w:r>
        <w:rPr>
          <w:rStyle w:val="Hyperlink"/>
        </w:rPr>
        <w:t>&lt;93&gt;</w:t>
      </w:r>
      <w:r>
        <w:rPr>
          <w:rStyle w:val="Hyperlink"/>
        </w:rPr>
        <w:fldChar w:fldCharType="end"/>
      </w:r>
      <w:bookmarkEnd w:id="586"/>
      <w:r>
        <w:t xml:space="preserve"> continue session-key negotiation when the server did not specify support for Secure </w:t>
      </w:r>
      <w:hyperlink w:anchor="gt_8a7f6700-8311-45bc-af10-82e10accd331">
        <w:r>
          <w:rPr>
            <w:rStyle w:val="HyperlinkGreen"/>
            <w:b/>
          </w:rPr>
          <w:t>RPC</w:t>
        </w:r>
      </w:hyperlink>
      <w:r>
        <w:t xml:space="preserve"> as defined in the negot</w:t>
      </w:r>
      <w:r>
        <w:t>iable option Y of section 3.1.4.2. This setting MUST be TRUE.</w:t>
      </w:r>
    </w:p>
    <w:p w:rsidR="00720ACD" w:rsidRDefault="00BE5BF1">
      <w:pPr>
        <w:pStyle w:val="Definition-Field"/>
      </w:pPr>
      <w:r>
        <w:rPr>
          <w:b/>
        </w:rPr>
        <w:t xml:space="preserve">RequireStrongKey: </w:t>
      </w:r>
      <w:r>
        <w:t>A Boolean variable that indicates whether the client SHOULD</w:t>
      </w:r>
      <w:bookmarkStart w:id="587" w:name="Appendix_A_Target_94"/>
      <w:r>
        <w:rPr>
          <w:rStyle w:val="Hyperlink"/>
        </w:rPr>
        <w:fldChar w:fldCharType="begin"/>
      </w:r>
      <w:r>
        <w:rPr>
          <w:rStyle w:val="Hyperlink"/>
        </w:rPr>
        <w:instrText xml:space="preserve"> HYPERLINK \l "Appendix_A_94" \o "Product behavior note 94" \h </w:instrText>
      </w:r>
      <w:r>
        <w:rPr>
          <w:rStyle w:val="Hyperlink"/>
        </w:rPr>
      </w:r>
      <w:r>
        <w:rPr>
          <w:rStyle w:val="Hyperlink"/>
        </w:rPr>
        <w:fldChar w:fldCharType="separate"/>
      </w:r>
      <w:r>
        <w:rPr>
          <w:rStyle w:val="Hyperlink"/>
        </w:rPr>
        <w:t>&lt;94&gt;</w:t>
      </w:r>
      <w:r>
        <w:rPr>
          <w:rStyle w:val="Hyperlink"/>
        </w:rPr>
        <w:fldChar w:fldCharType="end"/>
      </w:r>
      <w:bookmarkStart w:id="588" w:name="Appendix_A_Target_95"/>
      <w:bookmarkEnd w:id="587"/>
      <w:r>
        <w:rPr>
          <w:rStyle w:val="Hyperlink"/>
        </w:rPr>
        <w:fldChar w:fldCharType="begin"/>
      </w:r>
      <w:r>
        <w:rPr>
          <w:rStyle w:val="Hyperlink"/>
        </w:rPr>
        <w:instrText xml:space="preserve"> HYPERLINK \l "Appendix_A_95" \o "Product beh</w:instrText>
      </w:r>
      <w:r>
        <w:rPr>
          <w:rStyle w:val="Hyperlink"/>
        </w:rPr>
        <w:instrText xml:space="preserve">avior note 95" \h </w:instrText>
      </w:r>
      <w:r>
        <w:rPr>
          <w:rStyle w:val="Hyperlink"/>
        </w:rPr>
      </w:r>
      <w:r>
        <w:rPr>
          <w:rStyle w:val="Hyperlink"/>
        </w:rPr>
        <w:fldChar w:fldCharType="separate"/>
      </w:r>
      <w:r>
        <w:rPr>
          <w:rStyle w:val="Hyperlink"/>
        </w:rPr>
        <w:t>&lt;95&gt;</w:t>
      </w:r>
      <w:r>
        <w:rPr>
          <w:rStyle w:val="Hyperlink"/>
        </w:rPr>
        <w:fldChar w:fldCharType="end"/>
      </w:r>
      <w:bookmarkEnd w:id="588"/>
      <w:r>
        <w:t xml:space="preserve"> negotiate the use of a strong key during </w:t>
      </w:r>
      <w:hyperlink w:anchor="gt_08ce423c-9f9c-48ed-afa8-8b64c04ecdca">
        <w:r>
          <w:rPr>
            <w:rStyle w:val="HyperlinkGreen"/>
            <w:b/>
          </w:rPr>
          <w:t>secure channel</w:t>
        </w:r>
      </w:hyperlink>
      <w:r>
        <w:t xml:space="preserve"> creation as defined by the negotiable option O of section 3.1.4.2.</w:t>
      </w:r>
    </w:p>
    <w:p w:rsidR="00720ACD" w:rsidRDefault="00BE5BF1">
      <w:pPr>
        <w:pStyle w:val="Definition-Field2"/>
        <w:ind w:left="0"/>
      </w:pPr>
      <w:r>
        <w:rPr>
          <w:b/>
        </w:rPr>
        <w:t>RequestedFlags:</w:t>
      </w:r>
      <w:r>
        <w:t xml:space="preserve"> See section </w:t>
      </w:r>
      <w:hyperlink w:anchor="Section_708b71329e72447c992bd0bef4078f81" w:history="1">
        <w:r>
          <w:rPr>
            <w:rStyle w:val="Hyperlink"/>
          </w:rPr>
          <w:t>3.1.1</w:t>
        </w:r>
      </w:hyperlink>
      <w:r>
        <w:t xml:space="preserve"> for </w:t>
      </w:r>
      <w:r>
        <w:rPr>
          <w:i/>
        </w:rPr>
        <w:t>RequestedFlags</w:t>
      </w:r>
      <w:r>
        <w:t xml:space="preserve"> details.</w:t>
      </w:r>
    </w:p>
    <w:p w:rsidR="00720ACD" w:rsidRDefault="00BE5BF1">
      <w:r>
        <w:t xml:space="preserve">These registry keys and values MUST be exposed at a specified registry path via the Windows Remote Registry Protocol </w:t>
      </w:r>
      <w:hyperlink r:id="rId274" w:anchor="Section_0fa3191dbb79490a81bd54c2601b7a78">
        <w:r>
          <w:rPr>
            <w:rStyle w:val="Hyperlink"/>
          </w:rPr>
          <w:t>[MS-RRP]</w:t>
        </w:r>
      </w:hyperlink>
      <w:r>
        <w:t>. For each abstract data model (ADM) element that is loaded from the registry, there is one instance that is shared between the Windows Remote Registry Protocol and the pro</w:t>
      </w:r>
      <w:r>
        <w:t xml:space="preserve">tocol(s) that uses the ADM element. Any changes made to the </w:t>
      </w:r>
      <w:r>
        <w:rPr>
          <w:b/>
        </w:rPr>
        <w:t>RejectMD5Servers</w:t>
      </w:r>
      <w:r>
        <w:t xml:space="preserve"> registry key will not be reflected in the ADM elements until the Netlogon server is stopped and restarted. Any changes made to the </w:t>
      </w:r>
      <w:r>
        <w:rPr>
          <w:b/>
        </w:rPr>
        <w:t>RequireStrongKey</w:t>
      </w:r>
      <w:r>
        <w:t xml:space="preserve"> and </w:t>
      </w:r>
      <w:r>
        <w:rPr>
          <w:b/>
        </w:rPr>
        <w:t>RequireSignOrSeal</w:t>
      </w:r>
      <w:r>
        <w:t xml:space="preserve"> registry </w:t>
      </w:r>
      <w:r>
        <w:t>keys are reflected in the ADM elements when a PolicyChange event is received (section 3.1.6).</w:t>
      </w:r>
    </w:p>
    <w:p w:rsidR="00720ACD" w:rsidRDefault="00BE5BF1">
      <w:r>
        <w:t>When a secure channel is established, the client maintains:</w:t>
      </w:r>
    </w:p>
    <w:p w:rsidR="00720ACD" w:rsidRDefault="00BE5BF1">
      <w:r>
        <w:rPr>
          <w:b/>
        </w:rPr>
        <w:t>ServerSessionInfo</w:t>
      </w:r>
      <w:r>
        <w:t xml:space="preserve">: A table indexed by </w:t>
      </w:r>
      <w:r>
        <w:rPr>
          <w:i/>
        </w:rPr>
        <w:t>PrimaryName</w:t>
      </w:r>
      <w:r>
        <w:t xml:space="preserve"> with the following members:</w:t>
      </w:r>
    </w:p>
    <w:p w:rsidR="00720ACD" w:rsidRDefault="00BE5BF1">
      <w:pPr>
        <w:pStyle w:val="ListParagraph"/>
        <w:numPr>
          <w:ilvl w:val="0"/>
          <w:numId w:val="76"/>
        </w:numPr>
      </w:pPr>
      <w:r>
        <w:rPr>
          <w:b/>
        </w:rPr>
        <w:t>PrimaryName</w:t>
      </w:r>
      <w:r>
        <w:t xml:space="preserve">: The </w:t>
      </w:r>
      <w:r>
        <w:rPr>
          <w:i/>
        </w:rPr>
        <w:t>Primary</w:t>
      </w:r>
      <w:r>
        <w:rPr>
          <w:i/>
        </w:rPr>
        <w:t>Name</w:t>
      </w:r>
      <w:r>
        <w:t xml:space="preserve"> (section </w:t>
      </w:r>
      <w:hyperlink w:anchor="Section_5ad9db9f74414ce58c7b7b771e243d32" w:history="1">
        <w:r>
          <w:rPr>
            <w:rStyle w:val="Hyperlink"/>
          </w:rPr>
          <w:t>3.5.4.4.1</w:t>
        </w:r>
      </w:hyperlink>
      <w:r>
        <w:t xml:space="preserve">) used by the client during session-key negotiations (section </w:t>
      </w:r>
      <w:hyperlink w:anchor="Section_7b9e31d1670e4fc5ad549ffff50755f9" w:history="1">
        <w:r>
          <w:rPr>
            <w:rStyle w:val="Hyperlink"/>
          </w:rPr>
          <w:t>3.1.4.1</w:t>
        </w:r>
      </w:hyperlink>
      <w:r>
        <w:t>).</w:t>
      </w:r>
    </w:p>
    <w:p w:rsidR="00720ACD" w:rsidRDefault="00BE5BF1">
      <w:pPr>
        <w:pStyle w:val="ListParagraph"/>
        <w:numPr>
          <w:ilvl w:val="0"/>
          <w:numId w:val="76"/>
        </w:numPr>
      </w:pPr>
      <w:r>
        <w:rPr>
          <w:b/>
        </w:rPr>
        <w:t>ClientSequenceNumber</w:t>
      </w:r>
      <w:r>
        <w:t xml:space="preserve">: See section </w:t>
      </w:r>
      <w:hyperlink w:anchor="Section_a7bd20030d614686aa6e89336cec83a1" w:history="1">
        <w:r>
          <w:rPr>
            <w:rStyle w:val="Hyperlink"/>
          </w:rPr>
          <w:t>3.3.1</w:t>
        </w:r>
      </w:hyperlink>
      <w:r>
        <w:t xml:space="preserve"> for </w:t>
      </w:r>
      <w:r>
        <w:rPr>
          <w:i/>
        </w:rPr>
        <w:t>ClientSequenceNumber</w:t>
      </w:r>
      <w:r>
        <w:t xml:space="preserve"> details.</w:t>
      </w:r>
    </w:p>
    <w:p w:rsidR="00720ACD" w:rsidRDefault="00BE5BF1">
      <w:pPr>
        <w:pStyle w:val="ListParagraph"/>
        <w:numPr>
          <w:ilvl w:val="0"/>
          <w:numId w:val="76"/>
        </w:numPr>
      </w:pPr>
      <w:r>
        <w:rPr>
          <w:b/>
        </w:rPr>
        <w:t>ServerSequenceNumber</w:t>
      </w:r>
      <w:r>
        <w:t xml:space="preserve">: See section 3.3.1 for </w:t>
      </w:r>
      <w:r>
        <w:rPr>
          <w:i/>
        </w:rPr>
        <w:t>ServerSequenceNumber</w:t>
      </w:r>
      <w:r>
        <w:t xml:space="preserve"> details.</w:t>
      </w:r>
    </w:p>
    <w:p w:rsidR="00720ACD" w:rsidRDefault="00BE5BF1">
      <w:pPr>
        <w:pStyle w:val="ListParagraph"/>
        <w:numPr>
          <w:ilvl w:val="0"/>
          <w:numId w:val="76"/>
        </w:numPr>
      </w:pPr>
      <w:r>
        <w:rPr>
          <w:b/>
        </w:rPr>
        <w:t>Session-Key</w:t>
      </w:r>
      <w:r>
        <w:t xml:space="preserve">: See section </w:t>
      </w:r>
      <w:hyperlink w:anchor="Section_5e9798475b2a4148b6e9047c65a8ae63" w:history="1">
        <w:r>
          <w:rPr>
            <w:rStyle w:val="Hyperlink"/>
          </w:rPr>
          <w:t>3.1.</w:t>
        </w:r>
        <w:r>
          <w:rPr>
            <w:rStyle w:val="Hyperlink"/>
          </w:rPr>
          <w:t>4.3</w:t>
        </w:r>
      </w:hyperlink>
      <w:r>
        <w:t xml:space="preserve"> for </w:t>
      </w:r>
      <w:r>
        <w:rPr>
          <w:i/>
        </w:rPr>
        <w:t>Session-Key</w:t>
      </w:r>
      <w:r>
        <w:t xml:space="preserve"> computation details.</w:t>
      </w:r>
    </w:p>
    <w:p w:rsidR="00720ACD" w:rsidRDefault="00BE5BF1">
      <w:pPr>
        <w:pStyle w:val="ListParagraph"/>
        <w:numPr>
          <w:ilvl w:val="0"/>
          <w:numId w:val="76"/>
        </w:numPr>
      </w:pPr>
      <w:r>
        <w:rPr>
          <w:b/>
        </w:rPr>
        <w:t>NegotiateFlags</w:t>
      </w:r>
      <w:r>
        <w:t xml:space="preserve">: See section 3.1.1 for </w:t>
      </w:r>
      <w:r>
        <w:rPr>
          <w:i/>
        </w:rPr>
        <w:t>NegotiateFlags</w:t>
      </w:r>
      <w:r>
        <w:t xml:space="preserve"> details.</w:t>
      </w:r>
    </w:p>
    <w:p w:rsidR="00720ACD" w:rsidRDefault="00BE5BF1">
      <w:pPr>
        <w:pStyle w:val="ListParagraph"/>
        <w:numPr>
          <w:ilvl w:val="0"/>
          <w:numId w:val="76"/>
        </w:numPr>
      </w:pPr>
      <w:r>
        <w:rPr>
          <w:b/>
        </w:rPr>
        <w:lastRenderedPageBreak/>
        <w:t>ClientStoredCredential</w:t>
      </w:r>
      <w:r>
        <w:t xml:space="preserve">: See section 3.1.1 for </w:t>
      </w:r>
      <w:r>
        <w:rPr>
          <w:i/>
        </w:rPr>
        <w:t>ClientStoredCredential</w:t>
      </w:r>
      <w:r>
        <w:t xml:space="preserve"> details.</w:t>
      </w:r>
    </w:p>
    <w:p w:rsidR="00720ACD" w:rsidRDefault="00BE5BF1">
      <w:pPr>
        <w:pStyle w:val="ListParagraph"/>
        <w:numPr>
          <w:ilvl w:val="0"/>
          <w:numId w:val="76"/>
        </w:numPr>
      </w:pPr>
      <w:r>
        <w:rPr>
          <w:b/>
        </w:rPr>
        <w:t>DomainName</w:t>
      </w:r>
      <w:r>
        <w:t xml:space="preserve">: See section 3.1.1 for </w:t>
      </w:r>
      <w:r>
        <w:rPr>
          <w:i/>
        </w:rPr>
        <w:t>ClientStoredCredential</w:t>
      </w:r>
      <w:r>
        <w:t xml:space="preserve"> details.</w:t>
      </w:r>
    </w:p>
    <w:p w:rsidR="00720ACD" w:rsidRDefault="00BE5BF1">
      <w:pPr>
        <w:pStyle w:val="ListParagraph"/>
        <w:numPr>
          <w:ilvl w:val="0"/>
          <w:numId w:val="76"/>
        </w:numPr>
      </w:pPr>
      <w:r>
        <w:rPr>
          <w:b/>
        </w:rPr>
        <w:t>Connectio</w:t>
      </w:r>
      <w:r>
        <w:rPr>
          <w:b/>
        </w:rPr>
        <w:t>nStatus</w:t>
      </w:r>
      <w:r>
        <w:t xml:space="preserve">: See section 3.1.1 for </w:t>
      </w:r>
      <w:r>
        <w:rPr>
          <w:i/>
        </w:rPr>
        <w:t>ClientStoredCredential</w:t>
      </w:r>
      <w:r>
        <w:t xml:space="preserve"> details.  </w:t>
      </w:r>
    </w:p>
    <w:p w:rsidR="00720ACD" w:rsidRDefault="00BE5BF1">
      <w:pPr>
        <w:pStyle w:val="ListParagraph"/>
        <w:numPr>
          <w:ilvl w:val="0"/>
          <w:numId w:val="76"/>
        </w:numPr>
      </w:pPr>
      <w:r>
        <w:rPr>
          <w:b/>
        </w:rPr>
        <w:t>LastAuthenticationTry</w:t>
      </w:r>
      <w:r>
        <w:t>: A FILETIME (</w:t>
      </w:r>
      <w:hyperlink r:id="rId275" w:anchor="Section_cca2742956894a16b2b49325d93e4ba2">
        <w:r>
          <w:rPr>
            <w:rStyle w:val="Hyperlink"/>
          </w:rPr>
          <w:t>[MS-DTYP]</w:t>
        </w:r>
      </w:hyperlink>
      <w:r>
        <w:t xml:space="preserve"> section 2.3.3) indicating the time when the last authentication att</w:t>
      </w:r>
      <w:r>
        <w:t>empt was made. The time stamp is used to determine if at least 45 seconds have passed since the last authentication attempt.</w:t>
      </w:r>
    </w:p>
    <w:p w:rsidR="00720ACD" w:rsidRDefault="00BE5BF1">
      <w:pPr>
        <w:pStyle w:val="Heading3"/>
      </w:pPr>
      <w:bookmarkStart w:id="589" w:name="section_b9ebbb2e8e894db98a9beab526d5e0ca"/>
      <w:bookmarkStart w:id="590" w:name="_Toc243612914"/>
      <w:r>
        <w:t>Timers</w:t>
      </w:r>
      <w:bookmarkEnd w:id="589"/>
      <w:bookmarkEnd w:id="590"/>
      <w:r>
        <w:fldChar w:fldCharType="begin"/>
      </w:r>
      <w:r>
        <w:instrText xml:space="preserve"> XE "Client:timers" </w:instrText>
      </w:r>
      <w:r>
        <w:fldChar w:fldCharType="end"/>
      </w:r>
      <w:r>
        <w:fldChar w:fldCharType="begin"/>
      </w:r>
      <w:r>
        <w:instrText xml:space="preserve"> XE "Timers:client" </w:instrText>
      </w:r>
      <w:r>
        <w:fldChar w:fldCharType="end"/>
      </w:r>
      <w:r>
        <w:fldChar w:fldCharType="begin"/>
      </w:r>
      <w:r>
        <w:instrText xml:space="preserve"> XE "Timers:client"</w:instrText>
      </w:r>
      <w:r>
        <w:fldChar w:fldCharType="end"/>
      </w:r>
      <w:r>
        <w:fldChar w:fldCharType="begin"/>
      </w:r>
      <w:r>
        <w:instrText xml:space="preserve"> XE "Client:timers"</w:instrText>
      </w:r>
      <w:r>
        <w:fldChar w:fldCharType="end"/>
      </w:r>
    </w:p>
    <w:p w:rsidR="00720ACD" w:rsidRDefault="00BE5BF1">
      <w:r>
        <w:t xml:space="preserve">If the client is running on a domain controller, the client MUST create a domainControllerCacheTimer with an expiry of 15 minutes. The operation of this timer is specified in section </w:t>
      </w:r>
      <w:hyperlink w:anchor="Section_35a7b9edf2e44953b25e569a62fe62df" w:history="1">
        <w:r>
          <w:rPr>
            <w:rStyle w:val="Hyperlink"/>
          </w:rPr>
          <w:t>3.4.6.1</w:t>
        </w:r>
      </w:hyperlink>
      <w:r>
        <w:t xml:space="preserve">. </w:t>
      </w:r>
    </w:p>
    <w:p w:rsidR="00720ACD" w:rsidRDefault="00BE5BF1">
      <w:pPr>
        <w:pStyle w:val="Heading3"/>
      </w:pPr>
      <w:bookmarkStart w:id="591" w:name="section_8db09e2864ff45a78219943405a74b56"/>
      <w:bookmarkStart w:id="592" w:name="_Toc243612915"/>
      <w:r>
        <w:t>Ini</w:t>
      </w:r>
      <w:r>
        <w:t>tialization</w:t>
      </w:r>
      <w:bookmarkEnd w:id="591"/>
      <w:bookmarkEnd w:id="592"/>
      <w:r>
        <w:fldChar w:fldCharType="begin"/>
      </w:r>
      <w:r>
        <w:instrText xml:space="preserve"> XE "Client:initialization" </w:instrText>
      </w:r>
      <w:r>
        <w:fldChar w:fldCharType="end"/>
      </w:r>
      <w:r>
        <w:fldChar w:fldCharType="begin"/>
      </w:r>
      <w:r>
        <w:instrText xml:space="preserve"> XE "Initialization:client" </w:instrText>
      </w:r>
      <w:r>
        <w:fldChar w:fldCharType="end"/>
      </w:r>
      <w:r>
        <w:fldChar w:fldCharType="begin"/>
      </w:r>
      <w:r>
        <w:instrText xml:space="preserve"> XE "Initialization:client"</w:instrText>
      </w:r>
      <w:r>
        <w:fldChar w:fldCharType="end"/>
      </w:r>
      <w:r>
        <w:fldChar w:fldCharType="begin"/>
      </w:r>
      <w:r>
        <w:instrText xml:space="preserve"> XE "Client:initialization"</w:instrText>
      </w:r>
      <w:r>
        <w:fldChar w:fldCharType="end"/>
      </w:r>
    </w:p>
    <w:p w:rsidR="00720ACD" w:rsidRDefault="00BE5BF1">
      <w:bookmarkStart w:id="593" w:name="_Hlk150867964"/>
      <w:r>
        <w:t xml:space="preserve">If the client is running on a member workstation, the client MUST initialize the </w:t>
      </w:r>
      <w:r>
        <w:rPr>
          <w:b/>
        </w:rPr>
        <w:t>LocatedDCsCache</w:t>
      </w:r>
      <w:r>
        <w:t xml:space="preserve"> with one entry, as follows:</w:t>
      </w:r>
    </w:p>
    <w:p w:rsidR="00720ACD" w:rsidRDefault="00BE5BF1">
      <w:pPr>
        <w:pStyle w:val="ListParagraph"/>
        <w:numPr>
          <w:ilvl w:val="0"/>
          <w:numId w:val="77"/>
        </w:numPr>
      </w:pPr>
      <w:r>
        <w:t>T</w:t>
      </w:r>
      <w:r>
        <w:t xml:space="preserve">he client MUST attempt to locate a </w:t>
      </w:r>
      <w:hyperlink w:anchor="gt_76a05049-3531-4abd-aec8-30e19954b4bd">
        <w:r>
          <w:rPr>
            <w:rStyle w:val="HyperlinkGreen"/>
            <w:b/>
          </w:rPr>
          <w:t>domain controller (DC)</w:t>
        </w:r>
      </w:hyperlink>
      <w:r>
        <w:t xml:space="preserve"> from the client's </w:t>
      </w:r>
      <w:hyperlink w:anchor="gt_b0276eb2-4e65-4cf1-a718-e0920a614aca">
        <w:r>
          <w:rPr>
            <w:rStyle w:val="HyperlinkGreen"/>
            <w:b/>
          </w:rPr>
          <w:t>domain</w:t>
        </w:r>
      </w:hyperlink>
      <w:r>
        <w:t xml:space="preserve"> by performing the steps as specified in section </w:t>
      </w:r>
      <w:hyperlink w:anchor="Section_00ac739d274d434b9efbfad10405721a" w:history="1">
        <w:r>
          <w:rPr>
            <w:rStyle w:val="Hyperlink"/>
          </w:rPr>
          <w:t>3.1.4.10</w:t>
        </w:r>
      </w:hyperlink>
      <w:r>
        <w:t xml:space="preserve"> for the domain specified by the domain-name ADM element. If a DC is successfully located, the </w:t>
      </w:r>
      <w:r>
        <w:rPr>
          <w:b/>
        </w:rPr>
        <w:t>LocatedDCsCache</w:t>
      </w:r>
      <w:r>
        <w:t xml:space="preserve"> is populated based on the resulting </w:t>
      </w:r>
      <w:r>
        <w:rPr>
          <w:b/>
        </w:rPr>
        <w:t>DomainControllerInfo</w:t>
      </w:r>
      <w:r>
        <w:t xml:space="preserve"> structure.</w:t>
      </w:r>
    </w:p>
    <w:bookmarkEnd w:id="593"/>
    <w:p w:rsidR="00720ACD" w:rsidRDefault="00BE5BF1">
      <w:pPr>
        <w:pStyle w:val="ListParagraph"/>
        <w:numPr>
          <w:ilvl w:val="0"/>
          <w:numId w:val="77"/>
        </w:numPr>
      </w:pPr>
      <w:r>
        <w:t xml:space="preserve">If the </w:t>
      </w:r>
      <w:r>
        <w:t>client fails to locate a DC, the client ignores errors and MUST continue initialization.</w:t>
      </w:r>
    </w:p>
    <w:p w:rsidR="00720ACD" w:rsidRDefault="00BE5BF1">
      <w:r>
        <w:t xml:space="preserve">If the client is running on a DC, the client MUST initialize the </w:t>
      </w:r>
      <w:r>
        <w:rPr>
          <w:b/>
        </w:rPr>
        <w:t>LocatedDCsCache</w:t>
      </w:r>
      <w:r>
        <w:t xml:space="preserve"> for each domain </w:t>
      </w:r>
      <w:hyperlink w:anchor="gt_5ee032d0-d944-4acb-bbb5-b1cfc7df6db6">
        <w:r>
          <w:rPr>
            <w:rStyle w:val="HyperlinkGreen"/>
            <w:b/>
          </w:rPr>
          <w:t>trusted</w:t>
        </w:r>
      </w:hyperlink>
      <w:r>
        <w:t xml:space="preserve"> </w:t>
      </w:r>
      <w:r>
        <w:t>by the client DC, as follows:</w:t>
      </w:r>
    </w:p>
    <w:p w:rsidR="00720ACD" w:rsidRDefault="00BE5BF1">
      <w:pPr>
        <w:pStyle w:val="ListParagraph"/>
        <w:numPr>
          <w:ilvl w:val="0"/>
          <w:numId w:val="77"/>
        </w:numPr>
      </w:pPr>
      <w:r>
        <w:t>The client MUST get a trusted domain list by performing the external behavior consistent with locally invoking the LsarEnumerateTrustedDomains method (</w:t>
      </w:r>
      <w:hyperlink r:id="rId276" w:anchor="Section_1b5471ef4c334a91b079dfcbb82f05cc">
        <w:r>
          <w:rPr>
            <w:rStyle w:val="Hyperlink"/>
          </w:rPr>
          <w:t>[MS-LSAD]</w:t>
        </w:r>
      </w:hyperlink>
      <w:r>
        <w:t xml:space="preserve"> section 3.1.4.7.8).</w:t>
      </w:r>
    </w:p>
    <w:p w:rsidR="00720ACD" w:rsidRDefault="00BE5BF1">
      <w:pPr>
        <w:pStyle w:val="ListParagraph"/>
        <w:numPr>
          <w:ilvl w:val="1"/>
          <w:numId w:val="77"/>
        </w:numPr>
      </w:pPr>
      <w:r>
        <w:t xml:space="preserve">The </w:t>
      </w:r>
      <w:r>
        <w:rPr>
          <w:i/>
        </w:rPr>
        <w:t>EnumerationContext</w:t>
      </w:r>
      <w:r>
        <w:t xml:space="preserve"> parameter MUST be set to 0.</w:t>
      </w:r>
    </w:p>
    <w:p w:rsidR="00720ACD" w:rsidRDefault="00BE5BF1">
      <w:pPr>
        <w:pStyle w:val="ListParagraph"/>
        <w:numPr>
          <w:ilvl w:val="1"/>
          <w:numId w:val="77"/>
        </w:numPr>
      </w:pPr>
      <w:r>
        <w:t xml:space="preserve">The </w:t>
      </w:r>
      <w:r>
        <w:rPr>
          <w:i/>
        </w:rPr>
        <w:t>PreferredMaximumLength</w:t>
      </w:r>
      <w:r>
        <w:t xml:space="preserve"> parameter SHOULD</w:t>
      </w:r>
      <w:bookmarkStart w:id="594" w:name="Appendix_A_Target_96"/>
      <w:r>
        <w:rPr>
          <w:rStyle w:val="Hyperlink"/>
        </w:rPr>
        <w:fldChar w:fldCharType="begin"/>
      </w:r>
      <w:r>
        <w:rPr>
          <w:rStyle w:val="Hyperlink"/>
        </w:rPr>
        <w:instrText xml:space="preserve"> HYPERLINK \l "Appendix_A_96" \o "Product behavior note 96" \h </w:instrText>
      </w:r>
      <w:r>
        <w:rPr>
          <w:rStyle w:val="Hyperlink"/>
        </w:rPr>
      </w:r>
      <w:r>
        <w:rPr>
          <w:rStyle w:val="Hyperlink"/>
        </w:rPr>
        <w:fldChar w:fldCharType="separate"/>
      </w:r>
      <w:r>
        <w:rPr>
          <w:rStyle w:val="Hyperlink"/>
        </w:rPr>
        <w:t>&lt;96&gt;</w:t>
      </w:r>
      <w:r>
        <w:rPr>
          <w:rStyle w:val="Hyperlink"/>
        </w:rPr>
        <w:fldChar w:fldCharType="end"/>
      </w:r>
      <w:bookmarkEnd w:id="594"/>
      <w:r>
        <w:t xml:space="preserve"> be set to 4096.</w:t>
      </w:r>
    </w:p>
    <w:p w:rsidR="00720ACD" w:rsidRDefault="00BE5BF1">
      <w:pPr>
        <w:pStyle w:val="ListParagraph"/>
        <w:numPr>
          <w:ilvl w:val="1"/>
          <w:numId w:val="77"/>
        </w:numPr>
      </w:pPr>
      <w:r>
        <w:t>A policy handle is not needed locally.</w:t>
      </w:r>
    </w:p>
    <w:p w:rsidR="00720ACD" w:rsidRDefault="00BE5BF1">
      <w:pPr>
        <w:pStyle w:val="ListParagraph"/>
        <w:numPr>
          <w:ilvl w:val="0"/>
          <w:numId w:val="77"/>
        </w:numPr>
      </w:pPr>
      <w:r>
        <w:t>Th</w:t>
      </w:r>
      <w:r>
        <w:t>e client MUST attempt to locate a DC (section 3.1.4.10) for each of the domain entries of the returned trusted domain list.</w:t>
      </w:r>
    </w:p>
    <w:p w:rsidR="00720ACD" w:rsidRDefault="00BE5BF1">
      <w:pPr>
        <w:pStyle w:val="ListParagraph"/>
        <w:numPr>
          <w:ilvl w:val="1"/>
          <w:numId w:val="77"/>
        </w:numPr>
      </w:pPr>
      <w:r>
        <w:t xml:space="preserve">If the client fails when attempting to locate a DC for a domain entry in the trusted domain list, the client MUST ignore errors and </w:t>
      </w:r>
      <w:r>
        <w:t>continue to attempt to locate DCs for the remaining domain entries in the trusted domain list.</w:t>
      </w:r>
    </w:p>
    <w:p w:rsidR="00720ACD" w:rsidRDefault="00BE5BF1">
      <w:pPr>
        <w:pStyle w:val="ListParagraph"/>
        <w:numPr>
          <w:ilvl w:val="1"/>
          <w:numId w:val="77"/>
        </w:numPr>
      </w:pPr>
      <w:r>
        <w:t xml:space="preserve">For each successfully located DC, the client MUST add an entry to the ServerSessionInfo table with the new entry's </w:t>
      </w:r>
      <w:r>
        <w:rPr>
          <w:b/>
        </w:rPr>
        <w:t>PrimaryName</w:t>
      </w:r>
      <w:r>
        <w:t xml:space="preserve"> set to </w:t>
      </w:r>
      <w:r>
        <w:rPr>
          <w:b/>
        </w:rPr>
        <w:t>DOMAIN_CONTROLLER_INFOW.Dom</w:t>
      </w:r>
      <w:r>
        <w:rPr>
          <w:b/>
        </w:rPr>
        <w:t>ainControllerName</w:t>
      </w:r>
      <w:r>
        <w:t xml:space="preserve"> and the new entry's </w:t>
      </w:r>
      <w:r>
        <w:rPr>
          <w:b/>
        </w:rPr>
        <w:t>DomainName</w:t>
      </w:r>
      <w:r>
        <w:t xml:space="preserve"> set to </w:t>
      </w:r>
      <w:r>
        <w:rPr>
          <w:b/>
        </w:rPr>
        <w:t>DOMAIN_CONTROLLER_INFOW.DomainName</w:t>
      </w:r>
      <w:r>
        <w:t>.</w:t>
      </w:r>
    </w:p>
    <w:p w:rsidR="00720ACD" w:rsidRDefault="00BE5BF1">
      <w:pPr>
        <w:pStyle w:val="ListParagraph"/>
        <w:numPr>
          <w:ilvl w:val="0"/>
          <w:numId w:val="77"/>
        </w:numPr>
      </w:pPr>
      <w:r>
        <w:t xml:space="preserve">For each located DC, the client MUST attempt to establish a </w:t>
      </w:r>
      <w:hyperlink w:anchor="gt_4f67a585-fb00-4166-93e8-cf4abca8226d">
        <w:r>
          <w:rPr>
            <w:rStyle w:val="HyperlinkGreen"/>
            <w:b/>
          </w:rPr>
          <w:t>session key</w:t>
        </w:r>
      </w:hyperlink>
      <w:r>
        <w:t xml:space="preserve"> with the located DC (section </w:t>
      </w:r>
      <w:r>
        <w:t>3.1.4.10)</w:t>
      </w:r>
    </w:p>
    <w:p w:rsidR="00720ACD" w:rsidRDefault="00BE5BF1">
      <w:r>
        <w:rPr>
          <w:b/>
        </w:rPr>
        <w:t>ServerSessionInfo</w:t>
      </w:r>
      <w:r>
        <w:t xml:space="preserve"> MUST be empty.</w:t>
      </w:r>
    </w:p>
    <w:p w:rsidR="00720ACD" w:rsidRDefault="00BE5BF1">
      <w:r>
        <w:rPr>
          <w:b/>
        </w:rPr>
        <w:t>ClientCapabilities</w:t>
      </w:r>
      <w:r>
        <w:t xml:space="preserve"> are initialized in an implementation-specific way to reflect the capabilities that are offered by that client implementation. The client sets the value according to the bit field, defined as sho</w:t>
      </w:r>
      <w:r>
        <w:t xml:space="preserve">wn in Netlogon Negotiable Options (section </w:t>
      </w:r>
      <w:hyperlink w:anchor="Section_5805bc9fe4c94c8ab1913c3a7de7eeed" w:history="1">
        <w:r>
          <w:rPr>
            <w:rStyle w:val="Hyperlink"/>
          </w:rPr>
          <w:t>3.1.4.2</w:t>
        </w:r>
      </w:hyperlink>
      <w:r>
        <w:t>). Bits C, G, I, J, K, L, O, P, R, S, T, V, W, and Y SHOULD</w:t>
      </w:r>
      <w:bookmarkStart w:id="595" w:name="Appendix_A_Target_97"/>
      <w:r>
        <w:rPr>
          <w:rStyle w:val="Hyperlink"/>
        </w:rPr>
        <w:fldChar w:fldCharType="begin"/>
      </w:r>
      <w:r>
        <w:rPr>
          <w:rStyle w:val="Hyperlink"/>
        </w:rPr>
        <w:instrText xml:space="preserve"> HYPERLINK \l "Appendix_A_97" \o "Product behavior note 97" \h </w:instrText>
      </w:r>
      <w:r>
        <w:rPr>
          <w:rStyle w:val="Hyperlink"/>
        </w:rPr>
      </w:r>
      <w:r>
        <w:rPr>
          <w:rStyle w:val="Hyperlink"/>
        </w:rPr>
        <w:fldChar w:fldCharType="separate"/>
      </w:r>
      <w:r>
        <w:rPr>
          <w:rStyle w:val="Hyperlink"/>
        </w:rPr>
        <w:t>&lt;97&gt;</w:t>
      </w:r>
      <w:r>
        <w:rPr>
          <w:rStyle w:val="Hyperlink"/>
        </w:rPr>
        <w:fldChar w:fldCharType="end"/>
      </w:r>
      <w:bookmarkEnd w:id="595"/>
      <w:r>
        <w:t xml:space="preserve"> be set to 1 when</w:t>
      </w:r>
      <w:r>
        <w:t xml:space="preserve"> a corresponding capability is supported by a given implementation. Bit </w:t>
      </w:r>
      <w:r>
        <w:lastRenderedPageBreak/>
        <w:t xml:space="preserve">U is set if the client is determined to be running on a domain controller (section </w:t>
      </w:r>
      <w:hyperlink w:anchor="Section_16f8294280d643ac8c38eee3cfe4ac99" w:history="1">
        <w:r>
          <w:rPr>
            <w:rStyle w:val="Hyperlink"/>
          </w:rPr>
          <w:t>3.1.4.8</w:t>
        </w:r>
      </w:hyperlink>
      <w:r>
        <w:t>). Other bits are not used and can</w:t>
      </w:r>
      <w:r>
        <w:t xml:space="preserve"> be set to zero, but are ignored upon receipt.</w:t>
      </w:r>
    </w:p>
    <w:p w:rsidR="00720ACD" w:rsidRDefault="00BE5BF1">
      <w:r>
        <w:rPr>
          <w:b/>
        </w:rPr>
        <w:t>RejectMD5Servers</w:t>
      </w:r>
      <w:r>
        <w:t xml:space="preserve"> MUST be initialized to FALSE.</w:t>
      </w:r>
    </w:p>
    <w:p w:rsidR="00720ACD" w:rsidRDefault="00BE5BF1">
      <w:r>
        <w:rPr>
          <w:b/>
        </w:rPr>
        <w:t>RequireSignOrSeal</w:t>
      </w:r>
      <w:r>
        <w:t xml:space="preserve"> MUST</w:t>
      </w:r>
      <w:bookmarkStart w:id="596" w:name="Appendix_A_Target_98"/>
      <w:r>
        <w:rPr>
          <w:rStyle w:val="Hyperlink"/>
        </w:rPr>
        <w:fldChar w:fldCharType="begin"/>
      </w:r>
      <w:r>
        <w:rPr>
          <w:rStyle w:val="Hyperlink"/>
        </w:rPr>
        <w:instrText xml:space="preserve"> HYPERLINK \l "Appendix_A_98" \o "Product behavior note 98" \h </w:instrText>
      </w:r>
      <w:r>
        <w:rPr>
          <w:rStyle w:val="Hyperlink"/>
        </w:rPr>
      </w:r>
      <w:r>
        <w:rPr>
          <w:rStyle w:val="Hyperlink"/>
        </w:rPr>
        <w:fldChar w:fldCharType="separate"/>
      </w:r>
      <w:r>
        <w:rPr>
          <w:rStyle w:val="Hyperlink"/>
        </w:rPr>
        <w:t>&lt;98&gt;</w:t>
      </w:r>
      <w:r>
        <w:rPr>
          <w:rStyle w:val="Hyperlink"/>
        </w:rPr>
        <w:fldChar w:fldCharType="end"/>
      </w:r>
      <w:bookmarkEnd w:id="596"/>
      <w:r>
        <w:t xml:space="preserve"> be initialized to TRUE.</w:t>
      </w:r>
    </w:p>
    <w:p w:rsidR="00720ACD" w:rsidRDefault="00BE5BF1">
      <w:r>
        <w:rPr>
          <w:b/>
        </w:rPr>
        <w:t>RequireStrongKey</w:t>
      </w:r>
      <w:r>
        <w:t xml:space="preserve"> SHOULD</w:t>
      </w:r>
      <w:bookmarkStart w:id="597" w:name="Appendix_A_Target_99"/>
      <w:r>
        <w:rPr>
          <w:rStyle w:val="Hyperlink"/>
        </w:rPr>
        <w:fldChar w:fldCharType="begin"/>
      </w:r>
      <w:r>
        <w:rPr>
          <w:rStyle w:val="Hyperlink"/>
        </w:rPr>
        <w:instrText xml:space="preserve"> HYPERLINK \l "Appen</w:instrText>
      </w:r>
      <w:r>
        <w:rPr>
          <w:rStyle w:val="Hyperlink"/>
        </w:rPr>
        <w:instrText xml:space="preserve">dix_A_99" \o "Product behavior note 99" \h </w:instrText>
      </w:r>
      <w:r>
        <w:rPr>
          <w:rStyle w:val="Hyperlink"/>
        </w:rPr>
      </w:r>
      <w:r>
        <w:rPr>
          <w:rStyle w:val="Hyperlink"/>
        </w:rPr>
        <w:fldChar w:fldCharType="separate"/>
      </w:r>
      <w:r>
        <w:rPr>
          <w:rStyle w:val="Hyperlink"/>
        </w:rPr>
        <w:t>&lt;99&gt;</w:t>
      </w:r>
      <w:r>
        <w:rPr>
          <w:rStyle w:val="Hyperlink"/>
        </w:rPr>
        <w:fldChar w:fldCharType="end"/>
      </w:r>
      <w:bookmarkEnd w:id="597"/>
      <w:r>
        <w:t xml:space="preserve"> be initialized to FALSE. </w:t>
      </w:r>
    </w:p>
    <w:p w:rsidR="00720ACD" w:rsidRDefault="00BE5BF1">
      <w:r>
        <w:rPr>
          <w:b/>
        </w:rPr>
        <w:t>domain-name</w:t>
      </w:r>
      <w:r>
        <w:t xml:space="preserve"> is a shared Abstract Data Model element with </w:t>
      </w:r>
      <w:r>
        <w:rPr>
          <w:b/>
        </w:rPr>
        <w:t>DomainName.NetBIOS</w:t>
      </w:r>
      <w:r>
        <w:t xml:space="preserve"> in (</w:t>
      </w:r>
      <w:hyperlink r:id="rId277" w:anchor="Section_5bb08058bc364d3cabebb132228281b7">
        <w:r>
          <w:rPr>
            <w:rStyle w:val="Hyperlink"/>
          </w:rPr>
          <w:t>[MS-WKST]</w:t>
        </w:r>
      </w:hyperlink>
      <w:r>
        <w:t xml:space="preserve"> section 3.2.</w:t>
      </w:r>
      <w:r>
        <w:t>1.6).</w:t>
      </w:r>
    </w:p>
    <w:p w:rsidR="00720ACD" w:rsidRDefault="00BE5BF1">
      <w:r>
        <w:rPr>
          <w:b/>
        </w:rPr>
        <w:t>TrustPasswordVersion</w:t>
      </w:r>
      <w:r>
        <w:t xml:space="preserve"> MUST be initialized to 0.</w:t>
      </w:r>
    </w:p>
    <w:p w:rsidR="00720ACD" w:rsidRDefault="00BE5BF1">
      <w:pPr>
        <w:pStyle w:val="Heading3"/>
      </w:pPr>
      <w:bookmarkStart w:id="598" w:name="section_41344b38080b4a55afa2e45997273a80"/>
      <w:bookmarkStart w:id="599" w:name="_Toc243612916"/>
      <w:r>
        <w:t>Higher-Layer Triggered Events</w:t>
      </w:r>
      <w:bookmarkEnd w:id="598"/>
      <w:bookmarkEnd w:id="599"/>
      <w:r>
        <w:fldChar w:fldCharType="begin"/>
      </w:r>
      <w:r>
        <w:instrText xml:space="preserve"> XE "Triggered events - higher-layer - client"</w:instrText>
      </w:r>
      <w:r>
        <w:fldChar w:fldCharType="end"/>
      </w:r>
      <w:r>
        <w:fldChar w:fldCharType="begin"/>
      </w:r>
      <w:r>
        <w:instrText xml:space="preserve"> XE "Higher-layer triggered events - client"</w:instrText>
      </w:r>
      <w:r>
        <w:fldChar w:fldCharType="end"/>
      </w:r>
      <w:r>
        <w:fldChar w:fldCharType="begin"/>
      </w:r>
      <w:r>
        <w:instrText xml:space="preserve"> XE "Client:higher-layer triggered events"</w:instrText>
      </w:r>
      <w:r>
        <w:fldChar w:fldCharType="end"/>
      </w:r>
    </w:p>
    <w:p w:rsidR="00720ACD" w:rsidRDefault="00BE5BF1">
      <w:r>
        <w:t xml:space="preserve">Netlogon responds to the following </w:t>
      </w:r>
      <w:r>
        <w:t xml:space="preserve">higher-layer triggered events: </w:t>
      </w:r>
    </w:p>
    <w:p w:rsidR="00720ACD" w:rsidRDefault="00BE5BF1">
      <w:pPr>
        <w:pStyle w:val="ListParagraph"/>
        <w:numPr>
          <w:ilvl w:val="0"/>
          <w:numId w:val="78"/>
        </w:numPr>
      </w:pPr>
      <w:r>
        <w:t>Transport being added or removed. Whenever a new transport becomes available or unavailable, Netlogon MUST incorporate the transport event and use the DC Locator components (</w:t>
      </w:r>
      <w:hyperlink r:id="rId278" w:anchor="Section_d243592709994c628c6d13ba31a52e1a">
        <w:r>
          <w:rPr>
            <w:rStyle w:val="Hyperlink"/>
          </w:rPr>
          <w:t>[MS-ADTS]</w:t>
        </w:r>
      </w:hyperlink>
      <w:r>
        <w:t xml:space="preserve"> section 6.3.6) to make sure that it has a valid domain controller with which to connect. </w:t>
      </w:r>
    </w:p>
    <w:p w:rsidR="00720ACD" w:rsidRDefault="00BE5BF1">
      <w:pPr>
        <w:pStyle w:val="ListParagraph"/>
        <w:numPr>
          <w:ilvl w:val="0"/>
          <w:numId w:val="78"/>
        </w:numPr>
      </w:pPr>
      <w:r>
        <w:t>If an application calls a Netlogon method and a secure channel is not currently set up, a secure channel MUST be established be</w:t>
      </w:r>
      <w:r>
        <w:t>fore the RPC call to the server is made.</w:t>
      </w:r>
    </w:p>
    <w:p w:rsidR="00720ACD" w:rsidRDefault="00BE5BF1">
      <w:pPr>
        <w:pStyle w:val="Heading3"/>
      </w:pPr>
      <w:bookmarkStart w:id="600" w:name="section_63e975f1e219416e96c4ee2a30bf73b0"/>
      <w:bookmarkStart w:id="601" w:name="_Toc243612917"/>
      <w:r>
        <w:t>Message Processing Events and Sequencing Rules</w:t>
      </w:r>
      <w:bookmarkEnd w:id="600"/>
      <w:bookmarkEnd w:id="601"/>
      <w:r>
        <w:fldChar w:fldCharType="begin"/>
      </w:r>
      <w:r>
        <w:instrText xml:space="preserve"> XE "Client:message processing" </w:instrText>
      </w:r>
      <w:r>
        <w:fldChar w:fldCharType="end"/>
      </w:r>
      <w:r>
        <w:fldChar w:fldCharType="begin"/>
      </w:r>
      <w:r>
        <w:instrText xml:space="preserve"> XE "Message processing:client" </w:instrText>
      </w:r>
      <w:r>
        <w:fldChar w:fldCharType="end"/>
      </w:r>
      <w:r>
        <w:fldChar w:fldCharType="begin"/>
      </w:r>
      <w:r>
        <w:instrText xml:space="preserve"> XE "Client:sequencing rules" </w:instrText>
      </w:r>
      <w:r>
        <w:fldChar w:fldCharType="end"/>
      </w:r>
      <w:r>
        <w:fldChar w:fldCharType="begin"/>
      </w:r>
      <w:r>
        <w:instrText xml:space="preserve"> XE "Sequencing rules:client" </w:instrText>
      </w:r>
      <w:r>
        <w:fldChar w:fldCharType="end"/>
      </w:r>
      <w:r>
        <w:fldChar w:fldCharType="begin"/>
      </w:r>
      <w:r>
        <w:instrText xml:space="preserve"> XE "Sequencing rules:client"</w:instrText>
      </w:r>
      <w:r>
        <w:fldChar w:fldCharType="end"/>
      </w:r>
      <w:r>
        <w:fldChar w:fldCharType="begin"/>
      </w:r>
      <w:r>
        <w:instrText xml:space="preserve"> XE "Message processing:client"</w:instrText>
      </w:r>
      <w:r>
        <w:fldChar w:fldCharType="end"/>
      </w:r>
      <w:r>
        <w:fldChar w:fldCharType="begin"/>
      </w:r>
      <w:r>
        <w:instrText xml:space="preserve"> XE "Client:sequencing rules"</w:instrText>
      </w:r>
      <w:r>
        <w:fldChar w:fldCharType="end"/>
      </w:r>
      <w:r>
        <w:fldChar w:fldCharType="begin"/>
      </w:r>
      <w:r>
        <w:instrText xml:space="preserve"> XE "Client:message processing"</w:instrText>
      </w:r>
      <w:r>
        <w:fldChar w:fldCharType="end"/>
      </w:r>
    </w:p>
    <w:p w:rsidR="00720ACD" w:rsidRDefault="00BE5BF1">
      <w:r>
        <w:t xml:space="preserve">For all of the method calls, the client MUST bind to the server before making the </w:t>
      </w:r>
      <w:hyperlink w:anchor="gt_8a7f6700-8311-45bc-af10-82e10accd331">
        <w:r>
          <w:rPr>
            <w:rStyle w:val="HyperlinkGreen"/>
            <w:b/>
          </w:rPr>
          <w:t>RPC</w:t>
        </w:r>
      </w:hyperlink>
      <w:r>
        <w:t xml:space="preserve"> call. If a</w:t>
      </w:r>
      <w:r>
        <w:t xml:space="preserve">n application calls a Netlogon method and a </w:t>
      </w:r>
      <w:hyperlink w:anchor="gt_08ce423c-9f9c-48ed-afa8-8b64c04ecdca">
        <w:r>
          <w:rPr>
            <w:rStyle w:val="HyperlinkGreen"/>
            <w:b/>
          </w:rPr>
          <w:t>secure channel</w:t>
        </w:r>
      </w:hyperlink>
      <w:r>
        <w:t xml:space="preserve"> is not currently set up, a secure channel MUST be established before the RPC call to the server is made. For details, see sections </w:t>
      </w:r>
      <w:hyperlink w:anchor="Section_f61c3f4a53ff4f3090066d93a2162ef8" w:history="1">
        <w:r>
          <w:rPr>
            <w:rStyle w:val="Hyperlink"/>
          </w:rPr>
          <w:t>3.1.4.6</w:t>
        </w:r>
      </w:hyperlink>
      <w:r>
        <w:t xml:space="preserve"> and </w:t>
      </w:r>
      <w:hyperlink w:anchor="Section_6b7f7a1c83b7452c9b7b2ece221e236d" w:history="1">
        <w:r>
          <w:rPr>
            <w:rStyle w:val="Hyperlink"/>
          </w:rPr>
          <w:t>3.1.4.7</w:t>
        </w:r>
      </w:hyperlink>
      <w:r>
        <w:t>.</w:t>
      </w:r>
    </w:p>
    <w:p w:rsidR="00720ACD" w:rsidRDefault="00BE5BF1">
      <w:r>
        <w:t xml:space="preserve">If the </w:t>
      </w:r>
      <w:r>
        <w:rPr>
          <w:i/>
        </w:rPr>
        <w:t>NegotiateFlags</w:t>
      </w:r>
      <w:r>
        <w:t xml:space="preserve"> bit L is not set, clients calling the </w:t>
      </w:r>
      <w:r>
        <w:rPr>
          <w:b/>
        </w:rPr>
        <w:t>NetrLogonSamLogon</w:t>
      </w:r>
      <w:r>
        <w:t>/</w:t>
      </w:r>
      <w:r>
        <w:rPr>
          <w:b/>
        </w:rPr>
        <w:t>NetrLogonSamLogonEx</w:t>
      </w:r>
      <w:r>
        <w:t>/</w:t>
      </w:r>
      <w:r>
        <w:rPr>
          <w:b/>
        </w:rPr>
        <w:t>NetrLogonSamLogonWith</w:t>
      </w:r>
      <w:r>
        <w:rPr>
          <w:b/>
        </w:rPr>
        <w:t>Flags</w:t>
      </w:r>
      <w:r>
        <w:t xml:space="preserve"> methods MUST have only one outstanding RPC call at a time. If the </w:t>
      </w:r>
      <w:r>
        <w:rPr>
          <w:i/>
        </w:rPr>
        <w:t>NegotiateFlags</w:t>
      </w:r>
      <w:r>
        <w:t xml:space="preserve"> bit L is set, clients can have more than one concurrent RPC call.</w:t>
      </w:r>
    </w:p>
    <w:p w:rsidR="00720ACD" w:rsidRDefault="00BE5BF1">
      <w:r>
        <w:t>Whenever a new transport becomes available or unavailable, Netlogon receives a notification, and it use</w:t>
      </w:r>
      <w:r>
        <w:t>s the DC Locator component (</w:t>
      </w:r>
      <w:hyperlink r:id="rId279" w:anchor="Section_d243592709994c628c6d13ba31a52e1a">
        <w:r>
          <w:rPr>
            <w:rStyle w:val="Hyperlink"/>
          </w:rPr>
          <w:t>[MS-ADTS]</w:t>
        </w:r>
      </w:hyperlink>
      <w:r>
        <w:t xml:space="preserve"> section 6.3.6) to make sure that it has a valid </w:t>
      </w:r>
      <w:hyperlink w:anchor="gt_76a05049-3531-4abd-aec8-30e19954b4bd">
        <w:r>
          <w:rPr>
            <w:rStyle w:val="HyperlinkGreen"/>
            <w:b/>
          </w:rPr>
          <w:t>domain controller</w:t>
        </w:r>
      </w:hyperlink>
      <w:r>
        <w:t xml:space="preserve"> with which </w:t>
      </w:r>
      <w:r>
        <w:t>to connect.</w:t>
      </w:r>
    </w:p>
    <w:p w:rsidR="00720ACD" w:rsidRDefault="00BE5BF1">
      <w:pPr>
        <w:pStyle w:val="Heading4"/>
      </w:pPr>
      <w:bookmarkStart w:id="602" w:name="section_ec4814a5b28e41369f3d3860b3753af7"/>
      <w:bookmarkStart w:id="603" w:name="_Toc243612918"/>
      <w:r>
        <w:t>DC Location Methods</w:t>
      </w:r>
      <w:bookmarkEnd w:id="602"/>
      <w:bookmarkEnd w:id="603"/>
      <w:r>
        <w:fldChar w:fldCharType="begin"/>
      </w:r>
      <w:r>
        <w:instrText xml:space="preserve"> XE "DC location methods"</w:instrText>
      </w:r>
      <w:r>
        <w:fldChar w:fldCharType="end"/>
      </w:r>
    </w:p>
    <w:p w:rsidR="00720ACD" w:rsidRDefault="00BE5BF1">
      <w:pPr>
        <w:pStyle w:val="Heading5"/>
      </w:pPr>
      <w:bookmarkStart w:id="604" w:name="section_f0e800d0e5d640849a62d761b52dc74e"/>
      <w:bookmarkStart w:id="605" w:name="_Toc243612919"/>
      <w:r>
        <w:t>Calling DsrGetDcNameEx2</w:t>
      </w:r>
      <w:bookmarkEnd w:id="604"/>
      <w:bookmarkEnd w:id="605"/>
      <w:r>
        <w:fldChar w:fldCharType="begin"/>
      </w:r>
      <w:r>
        <w:instrText xml:space="preserve"> XE "Calling DsrGetDcNameEx2"</w:instrText>
      </w:r>
      <w:r>
        <w:fldChar w:fldCharType="end"/>
      </w:r>
    </w:p>
    <w:p w:rsidR="00720ACD" w:rsidRDefault="00BE5BF1">
      <w:r>
        <w:t>No client-specific events or rules are required.</w:t>
      </w:r>
    </w:p>
    <w:p w:rsidR="00720ACD" w:rsidRDefault="00BE5BF1">
      <w:pPr>
        <w:pStyle w:val="Heading5"/>
      </w:pPr>
      <w:bookmarkStart w:id="606" w:name="section_b6bab64ad0714ec19a43a04887a5c65f"/>
      <w:bookmarkStart w:id="607" w:name="_Toc243612920"/>
      <w:r>
        <w:t>Calling DsrGetDcNameEx</w:t>
      </w:r>
      <w:bookmarkEnd w:id="606"/>
      <w:bookmarkEnd w:id="607"/>
      <w:r>
        <w:fldChar w:fldCharType="begin"/>
      </w:r>
      <w:r>
        <w:instrText xml:space="preserve"> XE "Calling DsrGetDcNameEx"</w:instrText>
      </w:r>
      <w:r>
        <w:fldChar w:fldCharType="end"/>
      </w:r>
    </w:p>
    <w:p w:rsidR="00720ACD" w:rsidRDefault="00BE5BF1">
      <w:r>
        <w:t xml:space="preserve">No client-specific events or rules are </w:t>
      </w:r>
      <w:r>
        <w:t>required.</w:t>
      </w:r>
    </w:p>
    <w:p w:rsidR="00720ACD" w:rsidRDefault="00BE5BF1">
      <w:pPr>
        <w:pStyle w:val="Heading5"/>
      </w:pPr>
      <w:bookmarkStart w:id="608" w:name="section_76967d78c4bc49dc80c2a95b34ff5193"/>
      <w:bookmarkStart w:id="609" w:name="_Toc243612921"/>
      <w:r>
        <w:t>Calling DsrGetDcName</w:t>
      </w:r>
      <w:bookmarkEnd w:id="608"/>
      <w:bookmarkEnd w:id="609"/>
      <w:r>
        <w:fldChar w:fldCharType="begin"/>
      </w:r>
      <w:r>
        <w:instrText xml:space="preserve"> XE "Calling DsrGetDcName"</w:instrText>
      </w:r>
      <w:r>
        <w:fldChar w:fldCharType="end"/>
      </w:r>
    </w:p>
    <w:p w:rsidR="00720ACD" w:rsidRDefault="00BE5BF1">
      <w:r>
        <w:t>No client-specific events or rules are required.</w:t>
      </w:r>
      <w:bookmarkStart w:id="610" w:name="Appendix_A_Target_100"/>
      <w:r>
        <w:rPr>
          <w:rStyle w:val="Hyperlink"/>
        </w:rPr>
        <w:fldChar w:fldCharType="begin"/>
      </w:r>
      <w:r>
        <w:rPr>
          <w:rStyle w:val="Hyperlink"/>
        </w:rPr>
        <w:instrText xml:space="preserve"> HYPERLINK \l "Appendix_A_100" \o "Product behavior note 100" \h </w:instrText>
      </w:r>
      <w:r>
        <w:rPr>
          <w:rStyle w:val="Hyperlink"/>
        </w:rPr>
      </w:r>
      <w:r>
        <w:rPr>
          <w:rStyle w:val="Hyperlink"/>
        </w:rPr>
        <w:fldChar w:fldCharType="separate"/>
      </w:r>
      <w:r>
        <w:rPr>
          <w:rStyle w:val="Hyperlink"/>
        </w:rPr>
        <w:t>&lt;100&gt;</w:t>
      </w:r>
      <w:r>
        <w:rPr>
          <w:rStyle w:val="Hyperlink"/>
        </w:rPr>
        <w:fldChar w:fldCharType="end"/>
      </w:r>
      <w:bookmarkEnd w:id="610"/>
    </w:p>
    <w:p w:rsidR="00720ACD" w:rsidRDefault="00BE5BF1">
      <w:pPr>
        <w:pStyle w:val="Heading5"/>
      </w:pPr>
      <w:bookmarkStart w:id="611" w:name="section_14ccf6453b7f41a2b0895767b6d66ab6"/>
      <w:bookmarkStart w:id="612" w:name="_Toc243612922"/>
      <w:r>
        <w:t>Calling NetrGetDCName</w:t>
      </w:r>
      <w:bookmarkEnd w:id="611"/>
      <w:bookmarkEnd w:id="612"/>
      <w:r>
        <w:fldChar w:fldCharType="begin"/>
      </w:r>
      <w:r>
        <w:instrText xml:space="preserve"> XE "Calling NetrGetDCName"</w:instrText>
      </w:r>
      <w:r>
        <w:fldChar w:fldCharType="end"/>
      </w:r>
    </w:p>
    <w:p w:rsidR="00720ACD" w:rsidRDefault="00BE5BF1">
      <w:r>
        <w:t>No client-specific event</w:t>
      </w:r>
      <w:r>
        <w:t>s or rules are required.</w:t>
      </w:r>
    </w:p>
    <w:p w:rsidR="00720ACD" w:rsidRDefault="00BE5BF1">
      <w:pPr>
        <w:pStyle w:val="Heading5"/>
      </w:pPr>
      <w:bookmarkStart w:id="613" w:name="section_2d1c3201e93e4862844b716bf9aa90ad"/>
      <w:bookmarkStart w:id="614" w:name="_Toc243612923"/>
      <w:r>
        <w:lastRenderedPageBreak/>
        <w:t>Calling NetrGetAnyDCName</w:t>
      </w:r>
      <w:bookmarkEnd w:id="613"/>
      <w:bookmarkEnd w:id="614"/>
      <w:r>
        <w:fldChar w:fldCharType="begin"/>
      </w:r>
      <w:r>
        <w:instrText xml:space="preserve"> XE "Calling NetrGetAnyDCName"</w:instrText>
      </w:r>
      <w:r>
        <w:fldChar w:fldCharType="end"/>
      </w:r>
    </w:p>
    <w:p w:rsidR="00720ACD" w:rsidRDefault="00BE5BF1">
      <w:r>
        <w:t>No client-specific events or rules are required.</w:t>
      </w:r>
    </w:p>
    <w:p w:rsidR="00720ACD" w:rsidRDefault="00BE5BF1">
      <w:pPr>
        <w:pStyle w:val="Heading5"/>
      </w:pPr>
      <w:bookmarkStart w:id="615" w:name="section_e1ac162c591e41188909a726a6d6454e"/>
      <w:bookmarkStart w:id="616" w:name="_Toc243612924"/>
      <w:r>
        <w:t>Calling DsrGetSiteName</w:t>
      </w:r>
      <w:bookmarkEnd w:id="615"/>
      <w:bookmarkEnd w:id="616"/>
      <w:r>
        <w:fldChar w:fldCharType="begin"/>
      </w:r>
      <w:r>
        <w:instrText xml:space="preserve"> XE "Calling DsrGetSiteName"</w:instrText>
      </w:r>
      <w:r>
        <w:fldChar w:fldCharType="end"/>
      </w:r>
    </w:p>
    <w:p w:rsidR="00720ACD" w:rsidRDefault="00BE5BF1">
      <w:r>
        <w:t>No client-specific events or rules are required.</w:t>
      </w:r>
    </w:p>
    <w:p w:rsidR="00720ACD" w:rsidRDefault="00BE5BF1">
      <w:pPr>
        <w:pStyle w:val="Heading5"/>
      </w:pPr>
      <w:bookmarkStart w:id="617" w:name="section_0e598aeb858c4a0f8b0f6681492b058d"/>
      <w:bookmarkStart w:id="618" w:name="_Toc243612925"/>
      <w:r>
        <w:t>Calling DsrGetDcSiteCoverageW</w:t>
      </w:r>
      <w:bookmarkEnd w:id="617"/>
      <w:bookmarkEnd w:id="618"/>
      <w:r>
        <w:fldChar w:fldCharType="begin"/>
      </w:r>
      <w:r>
        <w:instrText xml:space="preserve"> XE "Calling DsrGetDcSiteCoverageW"</w:instrText>
      </w:r>
      <w:r>
        <w:fldChar w:fldCharType="end"/>
      </w:r>
    </w:p>
    <w:p w:rsidR="00720ACD" w:rsidRDefault="00BE5BF1">
      <w:r>
        <w:t>No client-specific events or rules are required.</w:t>
      </w:r>
    </w:p>
    <w:p w:rsidR="00720ACD" w:rsidRDefault="00BE5BF1">
      <w:pPr>
        <w:pStyle w:val="Heading5"/>
      </w:pPr>
      <w:bookmarkStart w:id="619" w:name="section_6d3e211a992f4e3e984ac7982ec179af"/>
      <w:bookmarkStart w:id="620" w:name="_Toc243612926"/>
      <w:r>
        <w:t>Calling DsrAddressToSiteNamesW</w:t>
      </w:r>
      <w:bookmarkEnd w:id="619"/>
      <w:bookmarkEnd w:id="620"/>
      <w:r>
        <w:fldChar w:fldCharType="begin"/>
      </w:r>
      <w:r>
        <w:instrText xml:space="preserve"> XE "Calling DsrAddressToSiteNamesW"</w:instrText>
      </w:r>
      <w:r>
        <w:fldChar w:fldCharType="end"/>
      </w:r>
    </w:p>
    <w:p w:rsidR="00720ACD" w:rsidRDefault="00BE5BF1">
      <w:r>
        <w:t>No client-specific events or rules are required.</w:t>
      </w:r>
    </w:p>
    <w:p w:rsidR="00720ACD" w:rsidRDefault="00BE5BF1">
      <w:pPr>
        <w:pStyle w:val="Heading5"/>
      </w:pPr>
      <w:bookmarkStart w:id="621" w:name="section_6fc609e0a915432389f6eac6148f99e2"/>
      <w:bookmarkStart w:id="622" w:name="_Toc243612927"/>
      <w:r>
        <w:t>Calling DsrAddressToSi</w:t>
      </w:r>
      <w:r>
        <w:t>teNamesExW</w:t>
      </w:r>
      <w:bookmarkEnd w:id="621"/>
      <w:bookmarkEnd w:id="622"/>
      <w:r>
        <w:fldChar w:fldCharType="begin"/>
      </w:r>
      <w:r>
        <w:instrText xml:space="preserve"> XE "Calling DsrAddressToSiteNamesExW"</w:instrText>
      </w:r>
      <w:r>
        <w:fldChar w:fldCharType="end"/>
      </w:r>
    </w:p>
    <w:p w:rsidR="00720ACD" w:rsidRDefault="00BE5BF1">
      <w:r>
        <w:t>No client-specific events or rules are required.</w:t>
      </w:r>
    </w:p>
    <w:p w:rsidR="00720ACD" w:rsidRDefault="00BE5BF1">
      <w:pPr>
        <w:pStyle w:val="Heading5"/>
      </w:pPr>
      <w:bookmarkStart w:id="623" w:name="section_68a21831717c46d1836f3316042f72db"/>
      <w:bookmarkStart w:id="624" w:name="_Toc243612928"/>
      <w:r>
        <w:t>Calling DsrDeregisterDnsHostRecords</w:t>
      </w:r>
      <w:bookmarkEnd w:id="623"/>
      <w:bookmarkEnd w:id="624"/>
      <w:r>
        <w:fldChar w:fldCharType="begin"/>
      </w:r>
      <w:r>
        <w:instrText xml:space="preserve"> XE "Calling DsrDeregisterDnsHostRecords"</w:instrText>
      </w:r>
      <w:r>
        <w:fldChar w:fldCharType="end"/>
      </w:r>
    </w:p>
    <w:p w:rsidR="00720ACD" w:rsidRDefault="00BE5BF1">
      <w:r>
        <w:t>The client SHOULD be prepared to handle ERROR_ACCESS_DENIED if the server det</w:t>
      </w:r>
      <w:r>
        <w:t xml:space="preserve">ermines that the client does not have appropriate </w:t>
      </w:r>
      <w:hyperlink w:anchor="gt_d8092e10-b227-4b44-b015-511bb8178940">
        <w:r>
          <w:rPr>
            <w:rStyle w:val="HyperlinkGreen"/>
            <w:b/>
          </w:rPr>
          <w:t>privileges</w:t>
        </w:r>
      </w:hyperlink>
      <w:r>
        <w:t>.</w:t>
      </w:r>
    </w:p>
    <w:p w:rsidR="00720ACD" w:rsidRDefault="00BE5BF1">
      <w:pPr>
        <w:pStyle w:val="Heading5"/>
      </w:pPr>
      <w:bookmarkStart w:id="625" w:name="section_28233ed3a18e4b619f931146f9ffcfca"/>
      <w:bookmarkStart w:id="626" w:name="_Toc243612929"/>
      <w:r>
        <w:t>Calling DsrUpdateReadOnlyServerDnsRecords</w:t>
      </w:r>
      <w:bookmarkEnd w:id="625"/>
      <w:bookmarkEnd w:id="626"/>
    </w:p>
    <w:p w:rsidR="00720ACD" w:rsidRDefault="00BE5BF1">
      <w:r>
        <w:t xml:space="preserve">The </w:t>
      </w:r>
      <w:hyperlink w:anchor="gt_8b0a073b-3099-4efe-8b81-c2886b66a870">
        <w:r>
          <w:rPr>
            <w:rStyle w:val="HyperlinkGreen"/>
            <w:b/>
          </w:rPr>
          <w:t>RODC</w:t>
        </w:r>
      </w:hyperlink>
      <w:r>
        <w:t xml:space="preserve"> client MUST do the </w:t>
      </w:r>
      <w:r>
        <w:t>following to call DsrUpdateReadOnlyServerDnsRecords.</w:t>
      </w:r>
    </w:p>
    <w:p w:rsidR="00720ACD" w:rsidRDefault="00BE5BF1">
      <w:pPr>
        <w:pStyle w:val="ListParagraph"/>
        <w:numPr>
          <w:ilvl w:val="0"/>
          <w:numId w:val="79"/>
        </w:numPr>
      </w:pPr>
      <w:r>
        <w:t xml:space="preserve">Use the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DC</w:t>
        </w:r>
      </w:hyperlink>
      <w:r>
        <w:t xml:space="preserve"> in the domain identified by domain</w:t>
      </w:r>
      <w:r>
        <w:t xml:space="preserve">-name and pass its name as the </w:t>
      </w:r>
      <w:r>
        <w:rPr>
          <w:i/>
        </w:rPr>
        <w:t>ServerName</w:t>
      </w:r>
      <w:r>
        <w:t xml:space="preserve"> parameter.</w:t>
      </w:r>
      <w:bookmarkStart w:id="627" w:name="Appendix_A_Target_101"/>
      <w:r>
        <w:rPr>
          <w:rStyle w:val="Hyperlink"/>
        </w:rPr>
        <w:fldChar w:fldCharType="begin"/>
      </w:r>
      <w:r>
        <w:rPr>
          <w:rStyle w:val="Hyperlink"/>
        </w:rPr>
        <w:instrText xml:space="preserve"> HYPERLINK \l "Appendix_A_101" \o "Product behavior note 101" \h </w:instrText>
      </w:r>
      <w:r>
        <w:rPr>
          <w:rStyle w:val="Hyperlink"/>
        </w:rPr>
      </w:r>
      <w:r>
        <w:rPr>
          <w:rStyle w:val="Hyperlink"/>
        </w:rPr>
        <w:fldChar w:fldCharType="separate"/>
      </w:r>
      <w:r>
        <w:rPr>
          <w:rStyle w:val="Hyperlink"/>
        </w:rPr>
        <w:t>&lt;101&gt;</w:t>
      </w:r>
      <w:r>
        <w:rPr>
          <w:rStyle w:val="Hyperlink"/>
        </w:rPr>
        <w:fldChar w:fldCharType="end"/>
      </w:r>
      <w:bookmarkEnd w:id="627"/>
    </w:p>
    <w:p w:rsidR="00720ACD" w:rsidRDefault="00BE5BF1">
      <w:pPr>
        <w:pStyle w:val="ListParagraph"/>
        <w:numPr>
          <w:ilvl w:val="0"/>
          <w:numId w:val="79"/>
        </w:numPr>
      </w:pPr>
      <w:r>
        <w:t xml:space="preserve">Pass the client name as the </w:t>
      </w:r>
      <w:r>
        <w:rPr>
          <w:i/>
        </w:rPr>
        <w:t>ComputerName</w:t>
      </w:r>
      <w:r>
        <w:t xml:space="preserve"> parameter.</w:t>
      </w:r>
    </w:p>
    <w:p w:rsidR="00720ACD" w:rsidRDefault="00BE5BF1">
      <w:pPr>
        <w:pStyle w:val="ListParagraph"/>
        <w:numPr>
          <w:ilvl w:val="0"/>
          <w:numId w:val="79"/>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 xml:space="preserve">After the method returns, the client MUST verify the ReturnAuthenticator, as defined in section </w:t>
      </w:r>
      <w:hyperlink w:anchor="Section_da7acaa3030b481e979bf58f89389806" w:history="1">
        <w:r>
          <w:rPr>
            <w:rStyle w:val="Hyperlink"/>
          </w:rPr>
          <w:t>3.1.4.5</w:t>
        </w:r>
      </w:hyperlink>
      <w:r>
        <w:t>.</w:t>
      </w:r>
    </w:p>
    <w:p w:rsidR="00720ACD" w:rsidRDefault="00BE5BF1">
      <w:pPr>
        <w:pStyle w:val="Heading4"/>
      </w:pPr>
      <w:bookmarkStart w:id="628" w:name="section_b340eff0540a47a7ad491706d4b72a8b"/>
      <w:bookmarkStart w:id="629" w:name="_Toc243612930"/>
      <w:r>
        <w:t>Secure Channel Establishment and</w:t>
      </w:r>
      <w:r>
        <w:t xml:space="preserve"> Maintenance Methods</w:t>
      </w:r>
      <w:bookmarkEnd w:id="628"/>
      <w:bookmarkEnd w:id="629"/>
      <w:r>
        <w:fldChar w:fldCharType="begin"/>
      </w:r>
      <w:r>
        <w:instrText xml:space="preserve"> XE "Secure channel establishment and maintenance methods"</w:instrText>
      </w:r>
      <w:r>
        <w:fldChar w:fldCharType="end"/>
      </w:r>
    </w:p>
    <w:p w:rsidR="00720ACD" w:rsidRDefault="00BE5BF1">
      <w:pPr>
        <w:pStyle w:val="Heading5"/>
      </w:pPr>
      <w:bookmarkStart w:id="630" w:name="section_bde2f7752042409d9ea41d0386d931c3"/>
      <w:bookmarkStart w:id="631" w:name="_Toc243612931"/>
      <w:r>
        <w:t>Calling NetrServerReqChallenge</w:t>
      </w:r>
      <w:bookmarkEnd w:id="630"/>
      <w:bookmarkEnd w:id="631"/>
      <w:r>
        <w:fldChar w:fldCharType="begin"/>
      </w:r>
      <w:r>
        <w:instrText xml:space="preserve"> XE "Calling NetrServerReqChallenge"</w:instrText>
      </w:r>
      <w:r>
        <w:fldChar w:fldCharType="end"/>
      </w:r>
    </w:p>
    <w:p w:rsidR="00720ACD" w:rsidRDefault="00BE5BF1">
      <w:r>
        <w:t>The client MUST do the following:</w:t>
      </w:r>
    </w:p>
    <w:p w:rsidR="00720ACD" w:rsidRDefault="00BE5BF1">
      <w:pPr>
        <w:pStyle w:val="ListParagraph"/>
        <w:numPr>
          <w:ilvl w:val="0"/>
          <w:numId w:val="80"/>
        </w:numPr>
      </w:pPr>
      <w:r>
        <w:t xml:space="preserve">Pass a valid domain controller name as the </w:t>
      </w:r>
      <w:r>
        <w:rPr>
          <w:i/>
        </w:rPr>
        <w:t>PrimaryName</w:t>
      </w:r>
      <w:r>
        <w:t xml:space="preserve"> parameter.</w:t>
      </w:r>
    </w:p>
    <w:p w:rsidR="00720ACD" w:rsidRDefault="00BE5BF1">
      <w:pPr>
        <w:pStyle w:val="ListParagraph"/>
        <w:numPr>
          <w:ilvl w:val="0"/>
          <w:numId w:val="80"/>
        </w:numPr>
      </w:pPr>
      <w:r>
        <w:t xml:space="preserve">Generate 64 bits of random data to pass as the </w:t>
      </w:r>
      <w:r>
        <w:rPr>
          <w:i/>
        </w:rPr>
        <w:t>ClientChallenge</w:t>
      </w:r>
      <w:r>
        <w:t xml:space="preserve"> parameter.</w:t>
      </w:r>
    </w:p>
    <w:p w:rsidR="00720ACD" w:rsidRDefault="00BE5BF1">
      <w:pPr>
        <w:pStyle w:val="Heading5"/>
      </w:pPr>
      <w:bookmarkStart w:id="632" w:name="section_5ce4f403c16e42bc9c6e30d7e319feac"/>
      <w:bookmarkStart w:id="633" w:name="_Toc243612932"/>
      <w:r>
        <w:t>Calling NetrServerAuthenticate3</w:t>
      </w:r>
      <w:bookmarkEnd w:id="632"/>
      <w:bookmarkEnd w:id="633"/>
      <w:r>
        <w:fldChar w:fldCharType="begin"/>
      </w:r>
      <w:r>
        <w:instrText xml:space="preserve"> XE "Calling NetrServerAuthenticate3"</w:instrText>
      </w:r>
      <w:r>
        <w:fldChar w:fldCharType="end"/>
      </w:r>
    </w:p>
    <w:p w:rsidR="00720ACD" w:rsidRDefault="00BE5BF1">
      <w:r>
        <w:t xml:space="preserve">To call NetrServerAuthenticate3, the client MUST have called </w:t>
      </w:r>
      <w:hyperlink w:anchor="Section_5ad9db9f74414ce58c7b7b771e243d32" w:history="1">
        <w:r>
          <w:rPr>
            <w:rStyle w:val="Hyperlink"/>
          </w:rPr>
          <w:t>NetrServerReqChallenge</w:t>
        </w:r>
      </w:hyperlink>
      <w:r>
        <w:t xml:space="preserve"> and have a local copy of the </w:t>
      </w:r>
      <w:hyperlink w:anchor="gt_7deccd83-29bf-4f63-ba8d-d3ae04d196e9">
        <w:r>
          <w:rPr>
            <w:rStyle w:val="HyperlinkGreen"/>
            <w:b/>
          </w:rPr>
          <w:t>server challenge (SC)</w:t>
        </w:r>
      </w:hyperlink>
      <w:r>
        <w:t>.</w:t>
      </w:r>
    </w:p>
    <w:p w:rsidR="00720ACD" w:rsidRDefault="00BE5BF1">
      <w:r>
        <w:t xml:space="preserve">The client MUST set </w:t>
      </w:r>
      <w:r>
        <w:rPr>
          <w:b/>
        </w:rPr>
        <w:t>ClientStoredCredential</w:t>
      </w:r>
      <w:r>
        <w:t xml:space="preserve"> to 0.</w:t>
      </w:r>
    </w:p>
    <w:p w:rsidR="00720ACD" w:rsidRDefault="00BE5BF1">
      <w:r>
        <w:t>The client M</w:t>
      </w:r>
      <w:r>
        <w:t xml:space="preserve">UST set </w:t>
      </w:r>
      <w:r>
        <w:rPr>
          <w:b/>
        </w:rPr>
        <w:t>ServerStoredCredential</w:t>
      </w:r>
      <w:r>
        <w:t xml:space="preserve"> to 0.</w:t>
      </w:r>
    </w:p>
    <w:p w:rsidR="00720ACD" w:rsidRDefault="00BE5BF1">
      <w:r>
        <w:lastRenderedPageBreak/>
        <w:t xml:space="preserve">The client MUST compute a Netlogon </w:t>
      </w:r>
      <w:hyperlink w:anchor="gt_b505ab37-868d-426c-bb19-af21e675e0b8">
        <w:r>
          <w:rPr>
            <w:rStyle w:val="HyperlinkGreen"/>
            <w:b/>
          </w:rPr>
          <w:t>credential</w:t>
        </w:r>
      </w:hyperlink>
      <w:r>
        <w:t xml:space="preserve"> using the algorithm defined in section </w:t>
      </w:r>
      <w:hyperlink w:anchor="Section_594909fd725f45ac979962e4aefe0585" w:history="1">
        <w:r>
          <w:rPr>
            <w:rStyle w:val="Hyperlink"/>
          </w:rPr>
          <w:t>3.1.4.4</w:t>
        </w:r>
      </w:hyperlink>
      <w:r>
        <w:t>. The</w:t>
      </w:r>
      <w:r>
        <w:t xml:space="preserve"> result MUST be computed using the </w:t>
      </w:r>
      <w:hyperlink w:anchor="gt_54ceb15a-5c0f-4099-8d9f-71f7b91b0473">
        <w:r>
          <w:rPr>
            <w:rStyle w:val="HyperlinkGreen"/>
            <w:b/>
          </w:rPr>
          <w:t>client challenge</w:t>
        </w:r>
      </w:hyperlink>
      <w:r>
        <w:t xml:space="preserve"> used in the call to NetrServerReqChallenge. The computed credential is passed as the </w:t>
      </w:r>
      <w:r>
        <w:rPr>
          <w:i/>
        </w:rPr>
        <w:t>ClientCredential</w:t>
      </w:r>
      <w:r>
        <w:t xml:space="preserve"> parameter.</w:t>
      </w:r>
    </w:p>
    <w:p w:rsidR="00720ACD" w:rsidRDefault="00BE5BF1">
      <w:r>
        <w:t>If the server returns STATUS_</w:t>
      </w:r>
      <w:r>
        <w:t xml:space="preserve">ACCESS_DENIED and the client used </w:t>
      </w:r>
      <w:hyperlink w:anchor="gt_21edac94-99d0-44cb-bc1a-3416d8fc618e">
        <w:r>
          <w:rPr>
            <w:rStyle w:val="HyperlinkGreen"/>
            <w:b/>
          </w:rPr>
          <w:t>AES</w:t>
        </w:r>
      </w:hyperlink>
      <w:r>
        <w:t>:</w:t>
      </w:r>
    </w:p>
    <w:p w:rsidR="00720ACD" w:rsidRDefault="00BE5BF1">
      <w:pPr>
        <w:pStyle w:val="ListParagraph"/>
        <w:numPr>
          <w:ilvl w:val="0"/>
          <w:numId w:val="81"/>
        </w:numPr>
      </w:pPr>
      <w:r>
        <w:t xml:space="preserve">If RejectMD5Servers is set to FALSE and the </w:t>
      </w:r>
      <w:r>
        <w:rPr>
          <w:i/>
        </w:rPr>
        <w:t>NegotiateFlags</w:t>
      </w:r>
      <w:r>
        <w:t xml:space="preserve"> parameter bit flag W is not set, the client retries to establish the session with the MD5/DES al</w:t>
      </w:r>
      <w:r>
        <w:t>gorithm.</w:t>
      </w:r>
    </w:p>
    <w:p w:rsidR="00720ACD" w:rsidRDefault="00BE5BF1">
      <w:pPr>
        <w:pStyle w:val="ListParagraph"/>
        <w:numPr>
          <w:ilvl w:val="0"/>
          <w:numId w:val="81"/>
        </w:numPr>
      </w:pPr>
      <w:r>
        <w:t>If RejectMD5Servers is set to TRUE, the client MUST fail session-key negotiation.</w:t>
      </w:r>
    </w:p>
    <w:p w:rsidR="00720ACD" w:rsidRDefault="00BE5BF1">
      <w:r>
        <w:t xml:space="preserve">If RequireStrongKey is set to TRUE, and the server did not specify bit O in the </w:t>
      </w:r>
      <w:r>
        <w:rPr>
          <w:i/>
        </w:rPr>
        <w:t>NegotiateFlags</w:t>
      </w:r>
      <w:r>
        <w:t xml:space="preserve"> output parameter as specified in section </w:t>
      </w:r>
      <w:hyperlink w:anchor="Section_5805bc9fe4c94c8ab1913c3a7de7eeed" w:history="1">
        <w:r>
          <w:rPr>
            <w:rStyle w:val="Hyperlink"/>
          </w:rPr>
          <w:t>3.1.4.2</w:t>
        </w:r>
      </w:hyperlink>
      <w:r>
        <w:t>, the client MUST fail session-key negotiation.</w:t>
      </w:r>
    </w:p>
    <w:p w:rsidR="00720ACD" w:rsidRDefault="00BE5BF1">
      <w:r>
        <w:t xml:space="preserve">If RequireSignOrSeal is set to TRUE, and the server did not specify bit Y in the </w:t>
      </w:r>
      <w:r>
        <w:rPr>
          <w:i/>
        </w:rPr>
        <w:t>NegotiateFlags</w:t>
      </w:r>
      <w:r>
        <w:t xml:space="preserve"> output parameter as specified in section 3.1.4.2, the client MUST fail ses</w:t>
      </w:r>
      <w:r>
        <w:t>sion-key negotiation.</w:t>
      </w:r>
    </w:p>
    <w:p w:rsidR="00720ACD" w:rsidRDefault="00BE5BF1">
      <w:r>
        <w:t>After the call to NetrServerAuthenticate3 completes successfully, the client MUST compute the server Netlogon credential (as specified in section 3.1.4.4) and compare it with the one passed from the server for verification. The result</w:t>
      </w:r>
      <w:r>
        <w:t xml:space="preserve"> MUST be computed using the server challenge. If the comparison fails, the client MUST fail </w:t>
      </w:r>
      <w:hyperlink w:anchor="gt_4f67a585-fb00-4166-93e8-cf4abca8226d">
        <w:r>
          <w:rPr>
            <w:rStyle w:val="HyperlinkGreen"/>
            <w:b/>
          </w:rPr>
          <w:t>session-key</w:t>
        </w:r>
      </w:hyperlink>
      <w:r>
        <w:t xml:space="preserve"> negotiation.</w:t>
      </w:r>
    </w:p>
    <w:p w:rsidR="00720ACD" w:rsidRDefault="00BE5BF1">
      <w:r>
        <w:t>If the return value indicates that the method is not available on the server,</w:t>
      </w:r>
      <w:r>
        <w:t xml:space="preserve"> the client MUST retry with a call to </w:t>
      </w:r>
      <w:hyperlink w:anchor="Section_985982ae9aa84565b30b33d6353d3355" w:history="1">
        <w:r>
          <w:rPr>
            <w:rStyle w:val="Hyperlink"/>
          </w:rPr>
          <w:t>NetrServerAuthenticate2</w:t>
        </w:r>
      </w:hyperlink>
      <w:r>
        <w:t xml:space="preserve">. If that call also fails with the method not available on the server, the client MUST retry with a call to </w:t>
      </w:r>
      <w:hyperlink w:anchor="Section_2561f16011f943a7bad45721a05e8ad8" w:history="1">
        <w:r>
          <w:rPr>
            <w:rStyle w:val="Hyperlink"/>
          </w:rPr>
          <w:t>NetrServerAuthenticate</w:t>
        </w:r>
      </w:hyperlink>
      <w:r>
        <w:t>.</w:t>
      </w:r>
    </w:p>
    <w:p w:rsidR="00720ACD" w:rsidRDefault="00BE5BF1">
      <w:r>
        <w:t xml:space="preserve">The client MUST compute a session key to use for encrypting further communications, as specified in section </w:t>
      </w:r>
      <w:hyperlink w:anchor="Section_5e9798475b2a4148b6e9047c65a8ae63" w:history="1">
        <w:r>
          <w:rPr>
            <w:rStyle w:val="Hyperlink"/>
          </w:rPr>
          <w:t>3.1.4.3</w:t>
        </w:r>
      </w:hyperlink>
      <w:r>
        <w:t>.</w:t>
      </w:r>
    </w:p>
    <w:p w:rsidR="00720ACD" w:rsidRDefault="00BE5BF1">
      <w:r>
        <w:t xml:space="preserve">The client sets </w:t>
      </w:r>
      <w:r>
        <w:rPr>
          <w:b/>
        </w:rPr>
        <w:t>Connec</w:t>
      </w:r>
      <w:r>
        <w:rPr>
          <w:b/>
        </w:rPr>
        <w:t>tionStatus</w:t>
      </w:r>
      <w:r>
        <w:t xml:space="preserve"> (section </w:t>
      </w:r>
      <w:hyperlink w:anchor="Section_739115d00d16460f96c8775fde606bd5" w:history="1">
        <w:r>
          <w:rPr>
            <w:rStyle w:val="Hyperlink"/>
          </w:rPr>
          <w:t>3.4.5.3.1</w:t>
        </w:r>
      </w:hyperlink>
      <w:r>
        <w:t>) if changed.</w:t>
      </w:r>
    </w:p>
    <w:p w:rsidR="00720ACD" w:rsidRDefault="00BE5BF1">
      <w:pPr>
        <w:pStyle w:val="Heading5"/>
      </w:pPr>
      <w:bookmarkStart w:id="634" w:name="section_0a31811892e6463488bfb4995b95d8b4"/>
      <w:bookmarkStart w:id="635" w:name="_Toc243612933"/>
      <w:r>
        <w:t>Calling NetrServerAuthenticateKerberos</w:t>
      </w:r>
      <w:bookmarkEnd w:id="634"/>
      <w:bookmarkEnd w:id="635"/>
      <w:r>
        <w:fldChar w:fldCharType="begin"/>
      </w:r>
      <w:r>
        <w:instrText xml:space="preserve"> XE "Calling NetrServerAuthenticateKerberos"</w:instrText>
      </w:r>
      <w:r>
        <w:fldChar w:fldCharType="end"/>
      </w:r>
    </w:p>
    <w:p w:rsidR="00720ACD" w:rsidRDefault="00BE5BF1">
      <w:r>
        <w:t xml:space="preserve">To call </w:t>
      </w:r>
      <w:hyperlink w:anchor="Section_50d7df87ad144f20a7123ec1a29a385b" w:history="1">
        <w:r>
          <w:rPr>
            <w:rStyle w:val="Hyperlink"/>
          </w:rPr>
          <w:t>NetrServerAuthenticateKerberos</w:t>
        </w:r>
      </w:hyperlink>
      <w:r>
        <w:t xml:space="preserve">, the client MUST use Kerberos as the authentication provider using RPC_C_AUTHN_GSS_KERBEROS as defined in </w:t>
      </w:r>
      <w:hyperlink r:id="rId280" w:anchor="Section_290c38b192fe422991e64fc376610c15">
        <w:r>
          <w:rPr>
            <w:rStyle w:val="Hyperlink"/>
          </w:rPr>
          <w:t>[MS-RPCE]</w:t>
        </w:r>
      </w:hyperlink>
      <w:r>
        <w:t>. Additionally, the client MUST</w:t>
      </w:r>
      <w:r>
        <w:t xml:space="preserve"> use the target name registered with the RPC runtime. This is analogous to NetrServerAuthenticate3 (section </w:t>
      </w:r>
      <w:hyperlink w:anchor="Section_5ce4f403c16e42bc9c6e30d7e319feac" w:history="1">
        <w:r>
          <w:rPr>
            <w:rStyle w:val="Hyperlink"/>
          </w:rPr>
          <w:t>3.4.5.2.2</w:t>
        </w:r>
      </w:hyperlink>
      <w:r>
        <w:t>) with Kerberos as the security support provider instead of Netlogon.</w:t>
      </w:r>
    </w:p>
    <w:p w:rsidR="00720ACD" w:rsidRDefault="00BE5BF1">
      <w:pPr>
        <w:pStyle w:val="Heading5"/>
      </w:pPr>
      <w:bookmarkStart w:id="636" w:name="section_53669e2c293e49e6925dc37558a83391"/>
      <w:bookmarkStart w:id="637" w:name="_Toc243612934"/>
      <w:r>
        <w:t>Calling N</w:t>
      </w:r>
      <w:r>
        <w:t>etrServerAuthenticate2</w:t>
      </w:r>
      <w:bookmarkEnd w:id="636"/>
      <w:bookmarkEnd w:id="637"/>
      <w:r>
        <w:fldChar w:fldCharType="begin"/>
      </w:r>
      <w:r>
        <w:instrText xml:space="preserve"> XE "Calling NetrServerAuthenticate2"</w:instrText>
      </w:r>
      <w:r>
        <w:fldChar w:fldCharType="end"/>
      </w:r>
    </w:p>
    <w:p w:rsidR="00720ACD" w:rsidRDefault="00BE5BF1">
      <w:r>
        <w:t xml:space="preserve">Message processing is identical to </w:t>
      </w:r>
      <w:hyperlink w:anchor="Section_3a9ed16f801445ae80afc0ecb06e2db9" w:history="1">
        <w:r>
          <w:rPr>
            <w:rStyle w:val="Hyperlink"/>
          </w:rPr>
          <w:t>NetrServerAuthenticate3</w:t>
        </w:r>
      </w:hyperlink>
      <w:r>
        <w:t>, as specified in section 3.4.5.2.2, except for the following:</w:t>
      </w:r>
    </w:p>
    <w:p w:rsidR="00720ACD" w:rsidRDefault="00BE5BF1">
      <w:r>
        <w:t xml:space="preserve">The </w:t>
      </w:r>
      <w:r>
        <w:rPr>
          <w:i/>
        </w:rPr>
        <w:t>AccountRi</w:t>
      </w:r>
      <w:r>
        <w:rPr>
          <w:i/>
        </w:rPr>
        <w:t>d</w:t>
      </w:r>
      <w:r>
        <w:t xml:space="preserve"> parameter is not present in </w:t>
      </w:r>
      <w:hyperlink w:anchor="Section_985982ae9aa84565b30b33d6353d3355" w:history="1">
        <w:r>
          <w:rPr>
            <w:rStyle w:val="Hyperlink"/>
          </w:rPr>
          <w:t>NetrServerAuthenticate2</w:t>
        </w:r>
      </w:hyperlink>
      <w:r>
        <w:t>.</w:t>
      </w:r>
    </w:p>
    <w:p w:rsidR="00720ACD" w:rsidRDefault="00BE5BF1">
      <w:pPr>
        <w:pStyle w:val="Heading5"/>
      </w:pPr>
      <w:bookmarkStart w:id="638" w:name="section_7a3cf5c24513424fad98b7fa19ad9593"/>
      <w:bookmarkStart w:id="639" w:name="_Toc243612935"/>
      <w:r>
        <w:t>Calling NetrServerAuthenticate</w:t>
      </w:r>
      <w:bookmarkEnd w:id="638"/>
      <w:bookmarkEnd w:id="639"/>
      <w:r>
        <w:fldChar w:fldCharType="begin"/>
      </w:r>
      <w:r>
        <w:instrText xml:space="preserve"> XE "Calling NetrServerAuthenticate"</w:instrText>
      </w:r>
      <w:r>
        <w:fldChar w:fldCharType="end"/>
      </w:r>
    </w:p>
    <w:p w:rsidR="00720ACD" w:rsidRDefault="00BE5BF1">
      <w:r>
        <w:t xml:space="preserve">Message processing is identical to </w:t>
      </w:r>
      <w:hyperlink w:anchor="Section_3a9ed16f801445ae80afc0ecb06e2db9" w:history="1">
        <w:r>
          <w:rPr>
            <w:rStyle w:val="Hyperlink"/>
          </w:rPr>
          <w:t>NetrServerAuthenticate3</w:t>
        </w:r>
      </w:hyperlink>
      <w:r>
        <w:t>,</w:t>
      </w:r>
      <w:bookmarkStart w:id="640" w:name="Appendix_A_Target_102"/>
      <w:r>
        <w:rPr>
          <w:rStyle w:val="Hyperlink"/>
        </w:rPr>
        <w:fldChar w:fldCharType="begin"/>
      </w:r>
      <w:r>
        <w:rPr>
          <w:rStyle w:val="Hyperlink"/>
        </w:rPr>
        <w:instrText xml:space="preserve"> HYPERLINK \l "Appendix_A_102" \o "Product behavior note 102" \h </w:instrText>
      </w:r>
      <w:r>
        <w:rPr>
          <w:rStyle w:val="Hyperlink"/>
        </w:rPr>
      </w:r>
      <w:r>
        <w:rPr>
          <w:rStyle w:val="Hyperlink"/>
        </w:rPr>
        <w:fldChar w:fldCharType="separate"/>
      </w:r>
      <w:r>
        <w:rPr>
          <w:rStyle w:val="Hyperlink"/>
        </w:rPr>
        <w:t>&lt;102&gt;</w:t>
      </w:r>
      <w:r>
        <w:rPr>
          <w:rStyle w:val="Hyperlink"/>
        </w:rPr>
        <w:fldChar w:fldCharType="end"/>
      </w:r>
      <w:bookmarkEnd w:id="640"/>
      <w:r>
        <w:t xml:space="preserve"> as specified in section </w:t>
      </w:r>
      <w:hyperlink w:anchor="Section_5ce4f403c16e42bc9c6e30d7e319feac" w:history="1">
        <w:r>
          <w:rPr>
            <w:rStyle w:val="Hyperlink"/>
          </w:rPr>
          <w:t>3.4.5.2.2</w:t>
        </w:r>
      </w:hyperlink>
      <w:r>
        <w:t>, except for the following:</w:t>
      </w:r>
    </w:p>
    <w:p w:rsidR="00720ACD" w:rsidRDefault="00BE5BF1">
      <w:pPr>
        <w:pStyle w:val="ListParagraph"/>
        <w:numPr>
          <w:ilvl w:val="0"/>
          <w:numId w:val="82"/>
        </w:numPr>
      </w:pPr>
      <w:r>
        <w:t xml:space="preserve">The </w:t>
      </w:r>
      <w:r>
        <w:rPr>
          <w:i/>
        </w:rPr>
        <w:t>NegotiateF</w:t>
      </w:r>
      <w:r>
        <w:rPr>
          <w:i/>
        </w:rPr>
        <w:t>lags</w:t>
      </w:r>
      <w:r>
        <w:t xml:space="preserve"> parameter is not present in </w:t>
      </w:r>
      <w:hyperlink w:anchor="Section_2561f16011f943a7bad45721a05e8ad8" w:history="1">
        <w:r>
          <w:rPr>
            <w:rStyle w:val="Hyperlink"/>
          </w:rPr>
          <w:t>NetrServerAuthenticate</w:t>
        </w:r>
      </w:hyperlink>
      <w:r>
        <w:t>.</w:t>
      </w:r>
    </w:p>
    <w:p w:rsidR="00720ACD" w:rsidRDefault="00BE5BF1">
      <w:pPr>
        <w:pStyle w:val="ListParagraph"/>
        <w:numPr>
          <w:ilvl w:val="0"/>
          <w:numId w:val="82"/>
        </w:numPr>
      </w:pPr>
      <w:r>
        <w:t xml:space="preserve">The </w:t>
      </w:r>
      <w:r>
        <w:rPr>
          <w:i/>
        </w:rPr>
        <w:t>AccountRid</w:t>
      </w:r>
      <w:r>
        <w:t xml:space="preserve"> parameter is not present in NetrServerAuthenticate.</w:t>
      </w:r>
    </w:p>
    <w:p w:rsidR="00720ACD" w:rsidRDefault="00BE5BF1">
      <w:pPr>
        <w:pStyle w:val="Heading5"/>
      </w:pPr>
      <w:bookmarkStart w:id="641" w:name="section_b348c16e5cdb4414876de8b0e12fbae0"/>
      <w:bookmarkStart w:id="642" w:name="_Toc243612936"/>
      <w:r>
        <w:t>Calling NetrServerPasswordSet2</w:t>
      </w:r>
      <w:bookmarkEnd w:id="641"/>
      <w:bookmarkEnd w:id="642"/>
      <w:r>
        <w:fldChar w:fldCharType="begin"/>
      </w:r>
      <w:r>
        <w:instrText xml:space="preserve"> XE "Calling NetrServerPasswordSet2"</w:instrText>
      </w:r>
      <w:r>
        <w:fldChar w:fldCharType="end"/>
      </w:r>
    </w:p>
    <w:p w:rsidR="00720ACD" w:rsidRDefault="00BE5BF1">
      <w:r>
        <w:t>The</w:t>
      </w:r>
      <w:r>
        <w:t xml:space="preserve"> client MUST do the following:</w:t>
      </w:r>
    </w:p>
    <w:p w:rsidR="00720ACD" w:rsidRDefault="00BE5BF1">
      <w:pPr>
        <w:pStyle w:val="ListParagraph"/>
        <w:numPr>
          <w:ilvl w:val="0"/>
          <w:numId w:val="83"/>
        </w:numPr>
      </w:pPr>
      <w:r>
        <w:t xml:space="preserve">Have a </w:t>
      </w:r>
      <w:hyperlink w:anchor="gt_08ce423c-9f9c-48ed-afa8-8b64c04ecdca">
        <w:r>
          <w:rPr>
            <w:rStyle w:val="HyperlinkGreen"/>
            <w:b/>
          </w:rPr>
          <w:t>secure channel</w:t>
        </w:r>
      </w:hyperlink>
      <w:r>
        <w:t xml:space="preserve"> that is established with a </w:t>
      </w:r>
      <w:hyperlink w:anchor="gt_76a05049-3531-4abd-aec8-30e19954b4bd">
        <w:r>
          <w:rPr>
            <w:rStyle w:val="HyperlinkGreen"/>
            <w:b/>
          </w:rPr>
          <w:t>domain controller</w:t>
        </w:r>
      </w:hyperlink>
      <w:r>
        <w:t xml:space="preserve"> in the domain that is identified by domain-name and pass its name as the </w:t>
      </w:r>
      <w:r>
        <w:rPr>
          <w:i/>
        </w:rPr>
        <w:t>PrimaryName</w:t>
      </w:r>
      <w:r>
        <w:t xml:space="preserve"> parameter.</w:t>
      </w:r>
    </w:p>
    <w:p w:rsidR="00720ACD" w:rsidRDefault="00BE5BF1">
      <w:pPr>
        <w:pStyle w:val="ListParagraph"/>
        <w:numPr>
          <w:ilvl w:val="0"/>
          <w:numId w:val="83"/>
        </w:numPr>
      </w:pPr>
      <w:r>
        <w:lastRenderedPageBreak/>
        <w:t>Encrypt</w:t>
      </w:r>
      <w:bookmarkStart w:id="643" w:name="Appendix_A_Target_103"/>
      <w:r>
        <w:rPr>
          <w:rStyle w:val="Hyperlink"/>
        </w:rPr>
        <w:fldChar w:fldCharType="begin"/>
      </w:r>
      <w:r>
        <w:rPr>
          <w:rStyle w:val="Hyperlink"/>
        </w:rPr>
        <w:instrText xml:space="preserve"> HYPERLINK \l "Appendix_A_103" \o "Product behavior note 103" \h </w:instrText>
      </w:r>
      <w:r>
        <w:rPr>
          <w:rStyle w:val="Hyperlink"/>
        </w:rPr>
      </w:r>
      <w:r>
        <w:rPr>
          <w:rStyle w:val="Hyperlink"/>
        </w:rPr>
        <w:fldChar w:fldCharType="separate"/>
      </w:r>
      <w:r>
        <w:rPr>
          <w:rStyle w:val="Hyperlink"/>
        </w:rPr>
        <w:t>&lt;103&gt;</w:t>
      </w:r>
      <w:r>
        <w:rPr>
          <w:rStyle w:val="Hyperlink"/>
        </w:rPr>
        <w:fldChar w:fldCharType="end"/>
      </w:r>
      <w:bookmarkEnd w:id="643"/>
      <w:r>
        <w:t xml:space="preserve"> the </w:t>
      </w:r>
      <w:r>
        <w:rPr>
          <w:i/>
        </w:rPr>
        <w:t>ClearNewPassword</w:t>
      </w:r>
      <w:r>
        <w:t xml:space="preserve"> parameter using the negotiated encryption algorithm (dete</w:t>
      </w:r>
      <w:r>
        <w:t xml:space="preserve">rmined by bits C, O, or W, respectively, in the </w:t>
      </w:r>
      <w:r>
        <w:rPr>
          <w:b/>
        </w:rPr>
        <w:t>NegotiateFlags</w:t>
      </w:r>
      <w:r>
        <w:t xml:space="preserve"> member of the </w:t>
      </w:r>
      <w:r>
        <w:rPr>
          <w:b/>
        </w:rPr>
        <w:t>ServerSessionInfo</w:t>
      </w:r>
      <w:r>
        <w:t xml:space="preserve"> table entry for </w:t>
      </w:r>
      <w:r>
        <w:rPr>
          <w:i/>
        </w:rPr>
        <w:t>PrimaryName</w:t>
      </w:r>
      <w:r>
        <w:t xml:space="preserve">) and the </w:t>
      </w:r>
      <w:hyperlink w:anchor="gt_4f67a585-fb00-4166-93e8-cf4abca8226d">
        <w:r>
          <w:rPr>
            <w:rStyle w:val="HyperlinkGreen"/>
            <w:b/>
          </w:rPr>
          <w:t>session key</w:t>
        </w:r>
      </w:hyperlink>
      <w:r>
        <w:t xml:space="preserve"> established as the </w:t>
      </w:r>
      <w:hyperlink w:anchor="gt_fbdcfa70-e954-4dbd-bafa-0f9c4bcf90dd">
        <w:r>
          <w:rPr>
            <w:rStyle w:val="HyperlinkGreen"/>
            <w:b/>
          </w:rPr>
          <w:t>encryption key</w:t>
        </w:r>
      </w:hyperlink>
      <w:r>
        <w:t>.</w:t>
      </w:r>
    </w:p>
    <w:p w:rsidR="00720ACD" w:rsidRDefault="00BE5BF1">
      <w:pPr>
        <w:pStyle w:val="ListParagraph"/>
        <w:numPr>
          <w:ilvl w:val="0"/>
          <w:numId w:val="83"/>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 xml:space="preserve">The </w:t>
      </w:r>
      <w:r>
        <w:rPr>
          <w:i/>
        </w:rPr>
        <w:t>ClearNewPassword</w:t>
      </w:r>
      <w:r>
        <w:t xml:space="preserve"> parameter is constructed as follows, assuming a WCH</w:t>
      </w:r>
      <w:r>
        <w:t>AR-represented password of length X bytes.</w:t>
      </w:r>
    </w:p>
    <w:p w:rsidR="00720ACD" w:rsidRDefault="00BE5BF1">
      <w:r>
        <w:t>If the password is for an interdomain account:</w:t>
      </w:r>
    </w:p>
    <w:p w:rsidR="00720ACD" w:rsidRDefault="00BE5BF1">
      <w:pPr>
        <w:pStyle w:val="ListParagraph"/>
        <w:numPr>
          <w:ilvl w:val="0"/>
          <w:numId w:val="83"/>
        </w:numPr>
      </w:pPr>
      <w:r>
        <w:t xml:space="preserve">The password is copied into the </w:t>
      </w:r>
      <w:r>
        <w:rPr>
          <w:b/>
        </w:rPr>
        <w:t>Buffer</w:t>
      </w:r>
      <w:r>
        <w:t xml:space="preserve"> field of </w:t>
      </w:r>
      <w:r>
        <w:rPr>
          <w:i/>
        </w:rPr>
        <w:t>ClearNewPassword</w:t>
      </w:r>
      <w:r>
        <w:t>, which is treated as an array of bytes, starting at byte offset (512 - X).</w:t>
      </w:r>
    </w:p>
    <w:p w:rsidR="00720ACD" w:rsidRDefault="00BE5BF1">
      <w:pPr>
        <w:pStyle w:val="ListParagraph"/>
        <w:numPr>
          <w:ilvl w:val="0"/>
          <w:numId w:val="83"/>
        </w:numPr>
      </w:pPr>
      <w:r>
        <w:t xml:space="preserve">An </w:t>
      </w:r>
      <w:r>
        <w:rPr>
          <w:b/>
        </w:rPr>
        <w:t>NL_PASSWORD_VERSION</w:t>
      </w:r>
      <w:r>
        <w:t xml:space="preserve"> str</w:t>
      </w:r>
      <w:r>
        <w:t xml:space="preserve">ucture as specified in section </w:t>
      </w:r>
      <w:hyperlink w:anchor="Section_cba0e87eb91f411b9be86fd321e126b7" w:history="1">
        <w:r>
          <w:rPr>
            <w:rStyle w:val="Hyperlink"/>
          </w:rPr>
          <w:t>2.2.1.3.8</w:t>
        </w:r>
      </w:hyperlink>
      <w:r>
        <w:t xml:space="preserve">, is prepared. The </w:t>
      </w:r>
      <w:r>
        <w:rPr>
          <w:b/>
        </w:rPr>
        <w:t>PasswordVersionNumber</w:t>
      </w:r>
      <w:r>
        <w:t xml:space="preserve"> field of the structure is set to the value of the </w:t>
      </w:r>
      <w:hyperlink w:anchor="Section_708b71329e72447c992bd0bef4078f81" w:history="1">
        <w:r>
          <w:rPr>
            <w:rStyle w:val="Hyperlink"/>
          </w:rPr>
          <w:t>Trust</w:t>
        </w:r>
        <w:r>
          <w:rPr>
            <w:rStyle w:val="Hyperlink"/>
          </w:rPr>
          <w:t>PasswordVersion</w:t>
        </w:r>
      </w:hyperlink>
      <w:r>
        <w:t xml:space="preserve"> variable corresponding to the password being set. The first trust password generated has </w:t>
      </w:r>
      <w:r>
        <w:rPr>
          <w:b/>
        </w:rPr>
        <w:t>TrustPasswordVersion</w:t>
      </w:r>
      <w:r>
        <w:t xml:space="preserve"> equal to one. Each time a new trust password is generated, its </w:t>
      </w:r>
      <w:r>
        <w:rPr>
          <w:b/>
        </w:rPr>
        <w:t>TrustPasswordVersion</w:t>
      </w:r>
      <w:r>
        <w:t xml:space="preserve"> is computed by adding one to the value of </w:t>
      </w:r>
      <w:r>
        <w:rPr>
          <w:b/>
        </w:rPr>
        <w:t>Trus</w:t>
      </w:r>
      <w:r>
        <w:rPr>
          <w:b/>
        </w:rPr>
        <w:t>tPasswordVersion</w:t>
      </w:r>
      <w:r>
        <w:t xml:space="preserve"> of the previous password. The </w:t>
      </w:r>
      <w:r>
        <w:rPr>
          <w:b/>
        </w:rPr>
        <w:t>NL_PASSWORD_VERSION</w:t>
      </w:r>
      <w:r>
        <w:t xml:space="preserve"> structure is copied into ClearNewPassword.Buffer starting at byte offset (512 - X - size of (</w:t>
      </w:r>
      <w:r>
        <w:rPr>
          <w:b/>
        </w:rPr>
        <w:t>NL_PASSWORD_VERSION</w:t>
      </w:r>
      <w:r>
        <w:t>)).</w:t>
      </w:r>
    </w:p>
    <w:p w:rsidR="00720ACD" w:rsidRDefault="00BE5BF1">
      <w:pPr>
        <w:pStyle w:val="ListParagraph"/>
        <w:numPr>
          <w:ilvl w:val="0"/>
          <w:numId w:val="83"/>
        </w:numPr>
      </w:pPr>
      <w:r>
        <w:t>The first (512 - X) - size of (</w:t>
      </w:r>
      <w:r>
        <w:rPr>
          <w:b/>
        </w:rPr>
        <w:t>NL_PASSWORD_VERSION</w:t>
      </w:r>
      <w:r>
        <w:t>) bytes of ClearNewPass</w:t>
      </w:r>
      <w:r>
        <w:t>word.Buffer are filled with randomly generated data.</w:t>
      </w:r>
    </w:p>
    <w:p w:rsidR="00720ACD" w:rsidRDefault="00BE5BF1">
      <w:pPr>
        <w:pStyle w:val="ListParagraph"/>
        <w:numPr>
          <w:ilvl w:val="0"/>
          <w:numId w:val="83"/>
        </w:numPr>
      </w:pPr>
      <w:r>
        <w:t>ClearNewPassword.Length is set to X.</w:t>
      </w:r>
    </w:p>
    <w:p w:rsidR="00720ACD" w:rsidRDefault="00BE5BF1">
      <w:r>
        <w:t>For any other type of account:</w:t>
      </w:r>
      <w:bookmarkStart w:id="644" w:name="Appendix_A_Target_104"/>
      <w:r>
        <w:rPr>
          <w:rStyle w:val="Hyperlink"/>
        </w:rPr>
        <w:fldChar w:fldCharType="begin"/>
      </w:r>
      <w:r>
        <w:rPr>
          <w:rStyle w:val="Hyperlink"/>
        </w:rPr>
        <w:instrText xml:space="preserve"> HYPERLINK \l "Appendix_A_104" \o "Product behavior note 104" \h </w:instrText>
      </w:r>
      <w:r>
        <w:rPr>
          <w:rStyle w:val="Hyperlink"/>
        </w:rPr>
      </w:r>
      <w:r>
        <w:rPr>
          <w:rStyle w:val="Hyperlink"/>
        </w:rPr>
        <w:fldChar w:fldCharType="separate"/>
      </w:r>
      <w:r>
        <w:rPr>
          <w:rStyle w:val="Hyperlink"/>
        </w:rPr>
        <w:t>&lt;104&gt;</w:t>
      </w:r>
      <w:r>
        <w:rPr>
          <w:rStyle w:val="Hyperlink"/>
        </w:rPr>
        <w:fldChar w:fldCharType="end"/>
      </w:r>
      <w:bookmarkEnd w:id="644"/>
    </w:p>
    <w:p w:rsidR="00720ACD" w:rsidRDefault="00BE5BF1">
      <w:pPr>
        <w:pStyle w:val="ListParagraph"/>
        <w:numPr>
          <w:ilvl w:val="0"/>
          <w:numId w:val="83"/>
        </w:numPr>
      </w:pPr>
      <w:r>
        <w:t xml:space="preserve">The password is copied into the </w:t>
      </w:r>
      <w:r>
        <w:rPr>
          <w:b/>
        </w:rPr>
        <w:t>Buffer</w:t>
      </w:r>
      <w:r>
        <w:t xml:space="preserve"> field of </w:t>
      </w:r>
      <w:r>
        <w:rPr>
          <w:i/>
        </w:rPr>
        <w:t>ClearNewPassword</w:t>
      </w:r>
      <w:r>
        <w:t>, which is treated as an array of bytes, starting at byte offset (512 - X).</w:t>
      </w:r>
    </w:p>
    <w:p w:rsidR="00720ACD" w:rsidRDefault="00BE5BF1">
      <w:pPr>
        <w:pStyle w:val="ListParagraph"/>
        <w:numPr>
          <w:ilvl w:val="0"/>
          <w:numId w:val="83"/>
        </w:numPr>
      </w:pPr>
      <w:r>
        <w:t>The first (512 - X) bytes are filled with randomly generated data.</w:t>
      </w:r>
    </w:p>
    <w:p w:rsidR="00720ACD" w:rsidRDefault="00BE5BF1">
      <w:pPr>
        <w:pStyle w:val="ListParagraph"/>
        <w:numPr>
          <w:ilvl w:val="0"/>
          <w:numId w:val="83"/>
        </w:numPr>
      </w:pPr>
      <w:r>
        <w:t>ClearNewPassword.Length is set to X.</w:t>
      </w:r>
    </w:p>
    <w:p w:rsidR="00720ACD" w:rsidRDefault="00BE5BF1">
      <w:r>
        <w:t>After the method returns, the client MUST verify the ReturnA</w:t>
      </w:r>
      <w:r>
        <w:t xml:space="preserve">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45" w:name="Appendix_A_Target_105"/>
      <w:r>
        <w:rPr>
          <w:rStyle w:val="Hyperlink"/>
        </w:rPr>
        <w:fldChar w:fldCharType="begin"/>
      </w:r>
      <w:r>
        <w:rPr>
          <w:rStyle w:val="Hyperlink"/>
        </w:rPr>
        <w:instrText xml:space="preserve"> HYPERLINK \l "Appendix_A_105" \o "Product behavior note 105" \h </w:instrText>
      </w:r>
      <w:r>
        <w:rPr>
          <w:rStyle w:val="Hyperlink"/>
        </w:rPr>
      </w:r>
      <w:r>
        <w:rPr>
          <w:rStyle w:val="Hyperlink"/>
        </w:rPr>
        <w:fldChar w:fldCharType="separate"/>
      </w:r>
      <w:r>
        <w:rPr>
          <w:rStyle w:val="Hyperlink"/>
        </w:rPr>
        <w:t>&lt;105&gt;</w:t>
      </w:r>
      <w:r>
        <w:rPr>
          <w:rStyle w:val="Hyperlink"/>
        </w:rPr>
        <w:fldChar w:fldCharType="end"/>
      </w:r>
      <w:bookmarkEnd w:id="645"/>
      <w:r>
        <w:t xml:space="preserve"> re-establish the secure c</w:t>
      </w:r>
      <w:r>
        <w:t>hannel with the domain controller.</w:t>
      </w:r>
    </w:p>
    <w:p w:rsidR="00720ACD" w:rsidRDefault="00BE5BF1">
      <w:pPr>
        <w:pStyle w:val="Heading5"/>
      </w:pPr>
      <w:bookmarkStart w:id="646" w:name="section_0be5436ec68c46478ecafe0be3512b9b"/>
      <w:bookmarkStart w:id="647" w:name="_Toc243612937"/>
      <w:r>
        <w:t>Calling NetrServerPasswordSet</w:t>
      </w:r>
      <w:bookmarkEnd w:id="646"/>
      <w:bookmarkEnd w:id="647"/>
      <w:r>
        <w:fldChar w:fldCharType="begin"/>
      </w:r>
      <w:r>
        <w:instrText xml:space="preserve"> XE "Calling NetrServerPasswordSet"</w:instrText>
      </w:r>
      <w:r>
        <w:fldChar w:fldCharType="end"/>
      </w:r>
    </w:p>
    <w:p w:rsidR="00720ACD" w:rsidRDefault="00BE5BF1">
      <w:r>
        <w:t>The client MUST do the following:</w:t>
      </w:r>
    </w:p>
    <w:p w:rsidR="00720ACD" w:rsidRDefault="00BE5BF1">
      <w:pPr>
        <w:pStyle w:val="ListParagraph"/>
        <w:numPr>
          <w:ilvl w:val="0"/>
          <w:numId w:val="84"/>
        </w:numPr>
      </w:pPr>
      <w:r>
        <w:t xml:space="preserve">Have a secure channel established with a </w:t>
      </w:r>
      <w:hyperlink w:anchor="gt_76a05049-3531-4abd-aec8-30e19954b4bd">
        <w:r>
          <w:rPr>
            <w:rStyle w:val="HyperlinkGreen"/>
            <w:b/>
          </w:rPr>
          <w:t>DC</w:t>
        </w:r>
      </w:hyperlink>
      <w:r>
        <w:t xml:space="preserve"> in the domain </w:t>
      </w:r>
      <w:r>
        <w:t xml:space="preserve">identified by domain-name and pass its name as the </w:t>
      </w:r>
      <w:r>
        <w:rPr>
          <w:i/>
        </w:rPr>
        <w:t>PrimaryName</w:t>
      </w:r>
      <w:r>
        <w:t xml:space="preserve"> parameter.</w:t>
      </w:r>
    </w:p>
    <w:p w:rsidR="00720ACD" w:rsidRDefault="00BE5BF1">
      <w:pPr>
        <w:pStyle w:val="ListParagraph"/>
        <w:numPr>
          <w:ilvl w:val="0"/>
          <w:numId w:val="84"/>
        </w:numPr>
      </w:pPr>
      <w:r>
        <w:t>Pass the encrypted new password:</w:t>
      </w:r>
    </w:p>
    <w:p w:rsidR="00720ACD" w:rsidRDefault="00BE5BF1">
      <w:pPr>
        <w:pStyle w:val="ListParagraph"/>
        <w:numPr>
          <w:ilvl w:val="1"/>
          <w:numId w:val="85"/>
        </w:numPr>
      </w:pPr>
      <w:r>
        <w:t>Compute the NTOWFv1 (</w:t>
      </w:r>
      <w:hyperlink r:id="rId281" w:anchor="Section_b38c36ed28044868a9ff8dd3182128e4">
        <w:r>
          <w:rPr>
            <w:rStyle w:val="Hyperlink"/>
          </w:rPr>
          <w:t>[MS-NLMP]</w:t>
        </w:r>
      </w:hyperlink>
      <w:r>
        <w:t xml:space="preserve"> section 3.3.1) of the new password.</w:t>
      </w:r>
    </w:p>
    <w:p w:rsidR="00720ACD" w:rsidRDefault="00BE5BF1">
      <w:pPr>
        <w:pStyle w:val="ListParagraph"/>
        <w:numPr>
          <w:ilvl w:val="1"/>
          <w:numId w:val="85"/>
        </w:numPr>
      </w:pPr>
      <w:r>
        <w:t>Enc</w:t>
      </w:r>
      <w:r>
        <w:t>rypt (</w:t>
      </w:r>
      <w:hyperlink r:id="rId282" w:anchor="Section_4df07fab1bbc452f8e927853a3c7e380">
        <w:r>
          <w:rPr>
            <w:rStyle w:val="Hyperlink"/>
          </w:rPr>
          <w:t>[MS-SAMR]</w:t>
        </w:r>
      </w:hyperlink>
      <w:r>
        <w:t xml:space="preserve"> section 2.2.11.1.1) the result of step 1 using the Session-Key for the secure channel as the specified key.</w:t>
      </w:r>
    </w:p>
    <w:p w:rsidR="00720ACD" w:rsidRDefault="00BE5BF1">
      <w:pPr>
        <w:pStyle w:val="ListParagraph"/>
        <w:numPr>
          <w:ilvl w:val="1"/>
          <w:numId w:val="85"/>
        </w:numPr>
      </w:pPr>
      <w:r>
        <w:t xml:space="preserve">Pass the result of step 2 as the </w:t>
      </w:r>
      <w:r>
        <w:rPr>
          <w:i/>
        </w:rPr>
        <w:t>UasNewPassword</w:t>
      </w:r>
      <w:r>
        <w:t xml:space="preserve"> param</w:t>
      </w:r>
      <w:r>
        <w:t xml:space="preserve">eter. </w:t>
      </w:r>
    </w:p>
    <w:p w:rsidR="00720ACD" w:rsidRDefault="00BE5BF1">
      <w:pPr>
        <w:pStyle w:val="ListParagraph"/>
        <w:numPr>
          <w:ilvl w:val="0"/>
          <w:numId w:val="84"/>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lastRenderedPageBreak/>
        <w:t xml:space="preserve">After the method returns, the client MUST verify the ReturnAuthenticator,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48" w:name="Appendix_A_Target_106"/>
      <w:r>
        <w:rPr>
          <w:rStyle w:val="Hyperlink"/>
        </w:rPr>
        <w:fldChar w:fldCharType="begin"/>
      </w:r>
      <w:r>
        <w:rPr>
          <w:rStyle w:val="Hyperlink"/>
        </w:rPr>
        <w:instrText xml:space="preserve"> HYPERLINK \l "Appendix_A_106" \o "Product behavior note 106" \h </w:instrText>
      </w:r>
      <w:r>
        <w:rPr>
          <w:rStyle w:val="Hyperlink"/>
        </w:rPr>
      </w:r>
      <w:r>
        <w:rPr>
          <w:rStyle w:val="Hyperlink"/>
        </w:rPr>
        <w:fldChar w:fldCharType="separate"/>
      </w:r>
      <w:r>
        <w:rPr>
          <w:rStyle w:val="Hyperlink"/>
        </w:rPr>
        <w:t>&lt;106&gt;</w:t>
      </w:r>
      <w:r>
        <w:rPr>
          <w:rStyle w:val="Hyperlink"/>
        </w:rPr>
        <w:fldChar w:fldCharType="end"/>
      </w:r>
      <w:bookmarkEnd w:id="648"/>
      <w:r>
        <w:t xml:space="preserve"> re-establish the secure channel with the domain controller.</w:t>
      </w:r>
    </w:p>
    <w:p w:rsidR="00720ACD" w:rsidRDefault="00BE5BF1">
      <w:pPr>
        <w:pStyle w:val="Heading5"/>
      </w:pPr>
      <w:bookmarkStart w:id="649" w:name="section_6c3c87f60b9547a4bdeb1eabbd3fa2f7"/>
      <w:bookmarkStart w:id="650" w:name="_Toc243612938"/>
      <w:r>
        <w:t>Calling NetrServe</w:t>
      </w:r>
      <w:r>
        <w:t>rPasswordGet</w:t>
      </w:r>
      <w:bookmarkEnd w:id="649"/>
      <w:bookmarkEnd w:id="650"/>
    </w:p>
    <w:p w:rsidR="00720ACD" w:rsidRDefault="00BE5BF1">
      <w:r>
        <w:t xml:space="preserve">The client calling this method MUST be a </w:t>
      </w:r>
      <w:hyperlink w:anchor="gt_ce1138c6-7ab4-4c37-98b4-95599071c3c3">
        <w:r>
          <w:rPr>
            <w:rStyle w:val="HyperlinkGreen"/>
            <w:b/>
          </w:rPr>
          <w:t>backup domain controller (BDC)</w:t>
        </w:r>
      </w:hyperlink>
      <w:r>
        <w:t>. The client MUST do the following:</w:t>
      </w:r>
    </w:p>
    <w:p w:rsidR="00720ACD" w:rsidRDefault="00BE5BF1">
      <w:pPr>
        <w:pStyle w:val="ListParagraph"/>
        <w:numPr>
          <w:ilvl w:val="0"/>
          <w:numId w:val="86"/>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ServerName</w:t>
      </w:r>
      <w:r>
        <w:t xml:space="preserve"> parameter.</w:t>
      </w:r>
    </w:p>
    <w:p w:rsidR="00720ACD" w:rsidRDefault="00BE5BF1">
      <w:pPr>
        <w:pStyle w:val="ListParagraph"/>
        <w:numPr>
          <w:ilvl w:val="0"/>
          <w:numId w:val="86"/>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 xml:space="preserve">The client MUST decrypt the </w:t>
      </w:r>
      <w:r>
        <w:rPr>
          <w:i/>
        </w:rPr>
        <w:t>EncryptedNtOwfPassword</w:t>
      </w:r>
      <w:r>
        <w:t xml:space="preserve"> return parameter that was encrypted (as specified in </w:t>
      </w:r>
      <w:hyperlink r:id="rId283" w:anchor="Section_4df07fab1bbc452f8e927853a3c7e380">
        <w:r>
          <w:rPr>
            <w:rStyle w:val="Hyperlink"/>
          </w:rPr>
          <w:t>[MS-SAMR]</w:t>
        </w:r>
      </w:hyperlink>
      <w:r>
        <w:t xml:space="preserve"> section 2.2.11.1.1) with the Session-Key for the secure channel as the specified key.</w:t>
      </w:r>
    </w:p>
    <w:p w:rsidR="00720ACD" w:rsidRDefault="00BE5BF1">
      <w:r>
        <w:t xml:space="preserve">After the method returns, the client MUST verify the ReturnAuthenticator,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51" w:name="Appendix_A_Target_107"/>
      <w:r>
        <w:rPr>
          <w:rStyle w:val="Hyperlink"/>
        </w:rPr>
        <w:fldChar w:fldCharType="begin"/>
      </w:r>
      <w:r>
        <w:rPr>
          <w:rStyle w:val="Hyperlink"/>
        </w:rPr>
        <w:instrText xml:space="preserve"> HYPERLINK \l "Appendix_A_107" \o "Product behavior note 107" \h </w:instrText>
      </w:r>
      <w:r>
        <w:rPr>
          <w:rStyle w:val="Hyperlink"/>
        </w:rPr>
      </w:r>
      <w:r>
        <w:rPr>
          <w:rStyle w:val="Hyperlink"/>
        </w:rPr>
        <w:fldChar w:fldCharType="separate"/>
      </w:r>
      <w:r>
        <w:rPr>
          <w:rStyle w:val="Hyperlink"/>
        </w:rPr>
        <w:t>&lt;107&gt;</w:t>
      </w:r>
      <w:r>
        <w:rPr>
          <w:rStyle w:val="Hyperlink"/>
        </w:rPr>
        <w:fldChar w:fldCharType="end"/>
      </w:r>
      <w:bookmarkEnd w:id="651"/>
      <w:r>
        <w:t xml:space="preserve"> reestablish the secure channel with the domain controller.</w:t>
      </w:r>
    </w:p>
    <w:p w:rsidR="00720ACD" w:rsidRDefault="00BE5BF1">
      <w:pPr>
        <w:pStyle w:val="Heading5"/>
      </w:pPr>
      <w:bookmarkStart w:id="652" w:name="section_d36ad62ac4f247f7be279efdc3d5f319"/>
      <w:bookmarkStart w:id="653" w:name="_Toc243612939"/>
      <w:r>
        <w:t>Calling NetrServerTrustPasswordsGet</w:t>
      </w:r>
      <w:bookmarkEnd w:id="652"/>
      <w:bookmarkEnd w:id="653"/>
      <w:r>
        <w:fldChar w:fldCharType="begin"/>
      </w:r>
      <w:r>
        <w:instrText xml:space="preserve"> XE "Calling NetrServe</w:instrText>
      </w:r>
      <w:r>
        <w:instrText>rTrustPasswordsGet"</w:instrText>
      </w:r>
      <w:r>
        <w:fldChar w:fldCharType="end"/>
      </w:r>
    </w:p>
    <w:p w:rsidR="00720ACD" w:rsidRDefault="00BE5BF1">
      <w:r>
        <w:t xml:space="preserve">The process for calling NetrServerTrustPasswordsGet is the same as that used for </w:t>
      </w:r>
      <w:hyperlink w:anchor="Section_4c2296c3c6f047fc9f01a6fe17bf1d5b" w:history="1">
        <w:r>
          <w:rPr>
            <w:rStyle w:val="Hyperlink"/>
          </w:rPr>
          <w:t>NetrServerGetTrustInfo</w:t>
        </w:r>
      </w:hyperlink>
      <w:r>
        <w:t xml:space="preserve">, except the </w:t>
      </w:r>
      <w:r>
        <w:rPr>
          <w:i/>
        </w:rPr>
        <w:t>TrustInfo</w:t>
      </w:r>
      <w:r>
        <w:t xml:space="preserve"> parameter is not specified.</w:t>
      </w:r>
    </w:p>
    <w:p w:rsidR="00720ACD" w:rsidRDefault="00BE5BF1">
      <w:r>
        <w:t xml:space="preserve">See section </w:t>
      </w:r>
      <w:hyperlink w:anchor="Section_6482836222d940d48cc2bfad92f50964" w:history="1">
        <w:r>
          <w:rPr>
            <w:rStyle w:val="Hyperlink"/>
          </w:rPr>
          <w:t>3.4.5.5.6</w:t>
        </w:r>
      </w:hyperlink>
      <w:r>
        <w:t>, Calling NetrServerGetTrustInfo.</w:t>
      </w:r>
    </w:p>
    <w:p w:rsidR="00720ACD" w:rsidRDefault="00BE5BF1">
      <w:pPr>
        <w:pStyle w:val="Heading5"/>
      </w:pPr>
      <w:bookmarkStart w:id="654" w:name="section_bae4908f09c64ace89ce0420cbb57a9e"/>
      <w:bookmarkStart w:id="655" w:name="_Toc243612940"/>
      <w:r>
        <w:t>Calling NetrLogonGetDomainInfo</w:t>
      </w:r>
      <w:bookmarkEnd w:id="654"/>
      <w:bookmarkEnd w:id="655"/>
      <w:r>
        <w:fldChar w:fldCharType="begin"/>
      </w:r>
      <w:r>
        <w:instrText xml:space="preserve"> XE "Calling NetrLogonGetDomainInfo"</w:instrText>
      </w:r>
      <w:r>
        <w:fldChar w:fldCharType="end"/>
      </w:r>
    </w:p>
    <w:p w:rsidR="00720ACD" w:rsidRDefault="00BE5BF1">
      <w:r>
        <w:t>The client MUST do the following:</w:t>
      </w:r>
    </w:p>
    <w:p w:rsidR="00720ACD" w:rsidRDefault="00BE5BF1">
      <w:pPr>
        <w:pStyle w:val="ListParagraph"/>
        <w:numPr>
          <w:ilvl w:val="0"/>
          <w:numId w:val="87"/>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ServerName</w:t>
      </w:r>
      <w:r>
        <w:t xml:space="preserve"> parameter.</w:t>
      </w:r>
    </w:p>
    <w:p w:rsidR="00720ACD" w:rsidRDefault="00BE5BF1">
      <w:pPr>
        <w:pStyle w:val="ListParagraph"/>
        <w:numPr>
          <w:ilvl w:val="0"/>
          <w:numId w:val="87"/>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pPr>
        <w:pStyle w:val="ListParagraph"/>
        <w:numPr>
          <w:ilvl w:val="0"/>
          <w:numId w:val="87"/>
        </w:numPr>
      </w:pPr>
      <w:r>
        <w:t xml:space="preserve">Pass the </w:t>
      </w:r>
      <w:r>
        <w:rPr>
          <w:i/>
        </w:rPr>
        <w:t>Level</w:t>
      </w:r>
      <w:r>
        <w:t xml:space="preserve"> parameter set to 1 or 2.</w:t>
      </w:r>
    </w:p>
    <w:p w:rsidR="00720ACD" w:rsidRDefault="00BE5BF1">
      <w:r>
        <w:t xml:space="preserve">After the method returns, the client MUST verify the ReturnAuthenticator,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56" w:name="Appendix_A_Target_108"/>
      <w:r>
        <w:rPr>
          <w:rStyle w:val="Hyperlink"/>
        </w:rPr>
        <w:fldChar w:fldCharType="begin"/>
      </w:r>
      <w:r>
        <w:rPr>
          <w:rStyle w:val="Hyperlink"/>
        </w:rPr>
        <w:instrText xml:space="preserve"> HYPERLINK \l "Appendix_A_108" \o "Product behavior note 108" \h </w:instrText>
      </w:r>
      <w:r>
        <w:rPr>
          <w:rStyle w:val="Hyperlink"/>
        </w:rPr>
      </w:r>
      <w:r>
        <w:rPr>
          <w:rStyle w:val="Hyperlink"/>
        </w:rPr>
        <w:fldChar w:fldCharType="separate"/>
      </w:r>
      <w:r>
        <w:rPr>
          <w:rStyle w:val="Hyperlink"/>
        </w:rPr>
        <w:t>&lt;108&gt;</w:t>
      </w:r>
      <w:r>
        <w:rPr>
          <w:rStyle w:val="Hyperlink"/>
        </w:rPr>
        <w:fldChar w:fldCharType="end"/>
      </w:r>
      <w:bookmarkEnd w:id="656"/>
      <w:r>
        <w:t xml:space="preserve"> re-establish the secure channel with the domain controller.</w:t>
      </w:r>
    </w:p>
    <w:p w:rsidR="00720ACD" w:rsidRDefault="00BE5BF1">
      <w:pPr>
        <w:pStyle w:val="Heading5"/>
      </w:pPr>
      <w:bookmarkStart w:id="657" w:name="section_5e43f2088ecb4d10b5e5206836fe0e7d"/>
      <w:bookmarkStart w:id="658" w:name="_Toc243612941"/>
      <w:r>
        <w:t>Cal</w:t>
      </w:r>
      <w:r>
        <w:t>ling NetrLogonGetCapabilities</w:t>
      </w:r>
      <w:bookmarkEnd w:id="657"/>
      <w:bookmarkEnd w:id="658"/>
    </w:p>
    <w:p w:rsidR="00720ACD" w:rsidRDefault="00BE5BF1">
      <w:r>
        <w:t>The client SHOULD</w:t>
      </w:r>
      <w:bookmarkStart w:id="659" w:name="Appendix_A_Target_109"/>
      <w:r>
        <w:rPr>
          <w:rStyle w:val="Hyperlink"/>
        </w:rPr>
        <w:fldChar w:fldCharType="begin"/>
      </w:r>
      <w:r>
        <w:rPr>
          <w:rStyle w:val="Hyperlink"/>
        </w:rPr>
        <w:instrText xml:space="preserve"> HYPERLINK \l "Appendix_A_109" \o "Product behavior note 109" \h </w:instrText>
      </w:r>
      <w:r>
        <w:rPr>
          <w:rStyle w:val="Hyperlink"/>
        </w:rPr>
      </w:r>
      <w:r>
        <w:rPr>
          <w:rStyle w:val="Hyperlink"/>
        </w:rPr>
        <w:fldChar w:fldCharType="separate"/>
      </w:r>
      <w:r>
        <w:rPr>
          <w:rStyle w:val="Hyperlink"/>
        </w:rPr>
        <w:t>&lt;109&gt;</w:t>
      </w:r>
      <w:r>
        <w:rPr>
          <w:rStyle w:val="Hyperlink"/>
        </w:rPr>
        <w:fldChar w:fldCharType="end"/>
      </w:r>
      <w:bookmarkEnd w:id="659"/>
      <w:r>
        <w:t xml:space="preserve"> do the following:</w:t>
      </w:r>
    </w:p>
    <w:p w:rsidR="00720ACD" w:rsidRDefault="00BE5BF1">
      <w:pPr>
        <w:pStyle w:val="ListParagraph"/>
        <w:numPr>
          <w:ilvl w:val="0"/>
          <w:numId w:val="88"/>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ServerName</w:t>
      </w:r>
      <w:r>
        <w:t xml:space="preserve"> parameter.</w:t>
      </w:r>
    </w:p>
    <w:p w:rsidR="00720ACD" w:rsidRDefault="00BE5BF1">
      <w:pPr>
        <w:pStyle w:val="ListParagraph"/>
        <w:numPr>
          <w:ilvl w:val="0"/>
          <w:numId w:val="88"/>
        </w:numPr>
      </w:pPr>
      <w:r>
        <w:t xml:space="preserve">Pass a valid client Netlogon </w:t>
      </w:r>
      <w:hyperlink w:anchor="gt_e72a2c02-84a2-4ce3-b66f-86f725642dc3">
        <w:r>
          <w:rPr>
            <w:rStyle w:val="HyperlinkGreen"/>
            <w:b/>
          </w:rPr>
          <w:t>authenticato</w:t>
        </w:r>
        <w:r>
          <w:rPr>
            <w:rStyle w:val="HyperlinkGreen"/>
            <w:b/>
          </w:rPr>
          <w:t>r</w:t>
        </w:r>
      </w:hyperlink>
      <w:r>
        <w:t xml:space="preserve"> as the </w:t>
      </w:r>
      <w:r>
        <w:rPr>
          <w:i/>
        </w:rPr>
        <w:t>Authenticator</w:t>
      </w:r>
      <w:r>
        <w:t xml:space="preserve"> parameter.</w:t>
      </w:r>
    </w:p>
    <w:p w:rsidR="00720ACD" w:rsidRDefault="00BE5BF1">
      <w:r>
        <w:lastRenderedPageBreak/>
        <w:t xml:space="preserve">After the method returns, the client MUST verify the ReturnAuthenticator, as defined in section </w:t>
      </w:r>
      <w:hyperlink w:anchor="Section_da7acaa3030b481e979bf58f89389806" w:history="1">
        <w:r>
          <w:rPr>
            <w:rStyle w:val="Hyperlink"/>
          </w:rPr>
          <w:t>3.1.4.5</w:t>
        </w:r>
      </w:hyperlink>
      <w:r>
        <w:t xml:space="preserve"> and compares the received </w:t>
      </w:r>
      <w:r>
        <w:rPr>
          <w:b/>
        </w:rPr>
        <w:t>Capabilities</w:t>
      </w:r>
      <w:r>
        <w:t xml:space="preserve"> with the negotiated</w:t>
      </w:r>
      <w:r>
        <w:t xml:space="preserve"> flags of the current secure channel. If the negotiated flags and the requested flags do not match, then the client SHOULD</w:t>
      </w:r>
      <w:bookmarkStart w:id="660" w:name="Appendix_A_Target_110"/>
      <w:r>
        <w:rPr>
          <w:rStyle w:val="Hyperlink"/>
        </w:rPr>
        <w:fldChar w:fldCharType="begin"/>
      </w:r>
      <w:r>
        <w:rPr>
          <w:rStyle w:val="Hyperlink"/>
        </w:rPr>
        <w:instrText xml:space="preserve"> HYPERLINK \l "Appendix_A_110" \o "Product behavior note 110" \h </w:instrText>
      </w:r>
      <w:r>
        <w:rPr>
          <w:rStyle w:val="Hyperlink"/>
        </w:rPr>
      </w:r>
      <w:r>
        <w:rPr>
          <w:rStyle w:val="Hyperlink"/>
        </w:rPr>
        <w:fldChar w:fldCharType="separate"/>
      </w:r>
      <w:r>
        <w:rPr>
          <w:rStyle w:val="Hyperlink"/>
        </w:rPr>
        <w:t>&lt;110&gt;</w:t>
      </w:r>
      <w:r>
        <w:rPr>
          <w:rStyle w:val="Hyperlink"/>
        </w:rPr>
        <w:fldChar w:fldCharType="end"/>
      </w:r>
      <w:bookmarkEnd w:id="660"/>
      <w:r>
        <w:t xml:space="preserve"> re-establish the secure channel with the DC.</w:t>
      </w:r>
    </w:p>
    <w:p w:rsidR="00720ACD" w:rsidRDefault="00BE5BF1">
      <w:r>
        <w:t>On successful c</w:t>
      </w:r>
      <w:r>
        <w:t>omparison of received Capabilities with negotiated flags, client also compares the capabilities sent in the negotiate request with the flags received by the server. If the negotiated flags and requested flags do not match, then the client SHOULD</w:t>
      </w:r>
      <w:bookmarkStart w:id="661" w:name="Appendix_A_Target_111"/>
      <w:r>
        <w:rPr>
          <w:rStyle w:val="Hyperlink"/>
        </w:rPr>
        <w:fldChar w:fldCharType="begin"/>
      </w:r>
      <w:r>
        <w:rPr>
          <w:rStyle w:val="Hyperlink"/>
        </w:rPr>
        <w:instrText xml:space="preserve"> HYPERLIN</w:instrText>
      </w:r>
      <w:r>
        <w:rPr>
          <w:rStyle w:val="Hyperlink"/>
        </w:rPr>
        <w:instrText xml:space="preserve">K \l "Appendix_A_111" \o "Product behavior note 111" \h </w:instrText>
      </w:r>
      <w:r>
        <w:rPr>
          <w:rStyle w:val="Hyperlink"/>
        </w:rPr>
      </w:r>
      <w:r>
        <w:rPr>
          <w:rStyle w:val="Hyperlink"/>
        </w:rPr>
        <w:fldChar w:fldCharType="separate"/>
      </w:r>
      <w:r>
        <w:rPr>
          <w:rStyle w:val="Hyperlink"/>
        </w:rPr>
        <w:t>&lt;111&gt;</w:t>
      </w:r>
      <w:r>
        <w:rPr>
          <w:rStyle w:val="Hyperlink"/>
        </w:rPr>
        <w:fldChar w:fldCharType="end"/>
      </w:r>
      <w:bookmarkEnd w:id="661"/>
      <w:r>
        <w:t xml:space="preserve"> re-establish the secure channel with the DC.</w:t>
      </w:r>
    </w:p>
    <w:p w:rsidR="00720ACD" w:rsidRDefault="00BE5BF1">
      <w:r>
        <w:t xml:space="preserve">Upon receiving STATUS_NOT_IMPLEMENTED, the client MUST treat this as successful confirmation that the DC does not support </w:t>
      </w:r>
      <w:hyperlink w:anchor="gt_21edac94-99d0-44cb-bc1a-3416d8fc618e">
        <w:r>
          <w:rPr>
            <w:rStyle w:val="HyperlinkGreen"/>
            <w:b/>
          </w:rPr>
          <w:t>AES</w:t>
        </w:r>
      </w:hyperlink>
      <w:r>
        <w:t xml:space="preserve"> </w:t>
      </w:r>
      <w:hyperlink r:id="rId284">
        <w:r>
          <w:rPr>
            <w:rStyle w:val="Hyperlink"/>
          </w:rPr>
          <w:t>[FIPS197]</w:t>
        </w:r>
      </w:hyperlink>
      <w:r>
        <w:t>.</w:t>
      </w:r>
      <w:bookmarkStart w:id="662" w:name="Appendix_A_Target_112"/>
      <w:r>
        <w:rPr>
          <w:rStyle w:val="Hyperlink"/>
        </w:rPr>
        <w:fldChar w:fldCharType="begin"/>
      </w:r>
      <w:r>
        <w:rPr>
          <w:rStyle w:val="Hyperlink"/>
        </w:rPr>
        <w:instrText xml:space="preserve"> HYPERLINK \l "Appendix_A_112" \o "Product behavior note 112" \h </w:instrText>
      </w:r>
      <w:r>
        <w:rPr>
          <w:rStyle w:val="Hyperlink"/>
        </w:rPr>
      </w:r>
      <w:r>
        <w:rPr>
          <w:rStyle w:val="Hyperlink"/>
        </w:rPr>
        <w:fldChar w:fldCharType="separate"/>
      </w:r>
      <w:r>
        <w:rPr>
          <w:rStyle w:val="Hyperlink"/>
        </w:rPr>
        <w:t>&lt;112&gt;</w:t>
      </w:r>
      <w:r>
        <w:rPr>
          <w:rStyle w:val="Hyperlink"/>
        </w:rPr>
        <w:fldChar w:fldCharType="end"/>
      </w:r>
      <w:bookmarkEnd w:id="662"/>
    </w:p>
    <w:p w:rsidR="00720ACD" w:rsidRDefault="00BE5BF1">
      <w:r>
        <w:t>On receiving STATUS_ACCESS_DENIED, the client SHOULD</w:t>
      </w:r>
      <w:bookmarkStart w:id="663" w:name="Appendix_A_Target_113"/>
      <w:r>
        <w:rPr>
          <w:rStyle w:val="Hyperlink"/>
        </w:rPr>
        <w:fldChar w:fldCharType="begin"/>
      </w:r>
      <w:r>
        <w:rPr>
          <w:rStyle w:val="Hyperlink"/>
        </w:rPr>
        <w:instrText xml:space="preserve"> HYPERLINK \l</w:instrText>
      </w:r>
      <w:r>
        <w:rPr>
          <w:rStyle w:val="Hyperlink"/>
        </w:rPr>
        <w:instrText xml:space="preserve"> "Appendix_A_113" \o "Product behavior note 113" \h </w:instrText>
      </w:r>
      <w:r>
        <w:rPr>
          <w:rStyle w:val="Hyperlink"/>
        </w:rPr>
      </w:r>
      <w:r>
        <w:rPr>
          <w:rStyle w:val="Hyperlink"/>
        </w:rPr>
        <w:fldChar w:fldCharType="separate"/>
      </w:r>
      <w:r>
        <w:rPr>
          <w:rStyle w:val="Hyperlink"/>
        </w:rPr>
        <w:t>&lt;113&gt;</w:t>
      </w:r>
      <w:r>
        <w:rPr>
          <w:rStyle w:val="Hyperlink"/>
        </w:rPr>
        <w:fldChar w:fldCharType="end"/>
      </w:r>
      <w:bookmarkEnd w:id="663"/>
      <w:r>
        <w:t xml:space="preserve"> re-establish the secure channel with the DC. </w:t>
      </w:r>
    </w:p>
    <w:p w:rsidR="00720ACD" w:rsidRDefault="00BE5BF1">
      <w:pPr>
        <w:pStyle w:val="Heading5"/>
      </w:pPr>
      <w:bookmarkStart w:id="664" w:name="section_5ea56bf58a3040ccb0996d59bb0c8626"/>
      <w:bookmarkStart w:id="665" w:name="_Toc243612942"/>
      <w:r>
        <w:t>Calling NetrChainSetClientAttributes</w:t>
      </w:r>
      <w:bookmarkEnd w:id="664"/>
      <w:bookmarkEnd w:id="665"/>
    </w:p>
    <w:p w:rsidR="00720ACD" w:rsidRDefault="00BE5BF1">
      <w:r>
        <w:t xml:space="preserve">The </w:t>
      </w:r>
      <w:hyperlink w:anchor="gt_8b0a073b-3099-4efe-8b81-c2886b66a870">
        <w:r>
          <w:rPr>
            <w:rStyle w:val="HyperlinkGreen"/>
            <w:b/>
          </w:rPr>
          <w:t>read-only domain controller</w:t>
        </w:r>
      </w:hyperlink>
      <w:r>
        <w:t xml:space="preserve"> MUST do the following:</w:t>
      </w:r>
    </w:p>
    <w:p w:rsidR="00720ACD" w:rsidRDefault="00BE5BF1">
      <w:pPr>
        <w:pStyle w:val="ListParagraph"/>
        <w:numPr>
          <w:ilvl w:val="0"/>
          <w:numId w:val="89"/>
        </w:numPr>
      </w:pPr>
      <w:r>
        <w:t xml:space="preserve">Have a </w:t>
      </w:r>
      <w:hyperlink w:anchor="gt_08ce423c-9f9c-48ed-afa8-8b64c04ecdca">
        <w:r>
          <w:rPr>
            <w:rStyle w:val="HyperlinkGreen"/>
            <w:b/>
          </w:rPr>
          <w:t>secure channel</w:t>
        </w:r>
      </w:hyperlink>
      <w:r>
        <w:t xml:space="preserve"> established with a normal (writable) DC in the domain identified by domain-name and pass its name as the </w:t>
      </w:r>
      <w:r>
        <w:rPr>
          <w:i/>
        </w:rPr>
        <w:t>ServerName</w:t>
      </w:r>
      <w:r>
        <w:t xml:space="preserve"> parameter.</w:t>
      </w:r>
    </w:p>
    <w:p w:rsidR="00720ACD" w:rsidRDefault="00BE5BF1">
      <w:pPr>
        <w:pStyle w:val="ListParagraph"/>
        <w:numPr>
          <w:ilvl w:val="0"/>
          <w:numId w:val="89"/>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pPr>
        <w:pStyle w:val="ListParagraph"/>
        <w:numPr>
          <w:ilvl w:val="0"/>
          <w:numId w:val="89"/>
        </w:numPr>
      </w:pPr>
      <w:r>
        <w:t xml:space="preserve">Pass the </w:t>
      </w:r>
      <w:r>
        <w:rPr>
          <w:i/>
        </w:rPr>
        <w:t>dwInVersion</w:t>
      </w:r>
      <w:r>
        <w:t xml:space="preserve"> parameter set to 1.</w:t>
      </w:r>
    </w:p>
    <w:p w:rsidR="00720ACD" w:rsidRDefault="00BE5BF1">
      <w:pPr>
        <w:pStyle w:val="ListParagraph"/>
        <w:numPr>
          <w:ilvl w:val="0"/>
          <w:numId w:val="89"/>
        </w:numPr>
      </w:pPr>
      <w:r>
        <w:t xml:space="preserve">Pass the address of a valid </w:t>
      </w:r>
      <w:hyperlink w:anchor="Section_ab43a76224e245c387011838589d80fe" w:history="1">
        <w:r>
          <w:rPr>
            <w:rStyle w:val="Hyperlink"/>
          </w:rPr>
          <w:t>NL_OUT_CHAIN_SET_CLIENT_ATTRIBUTES_V1</w:t>
        </w:r>
      </w:hyperlink>
      <w:r>
        <w:t xml:space="preserve"> structure as the </w:t>
      </w:r>
      <w:r>
        <w:rPr>
          <w:i/>
        </w:rPr>
        <w:t>pmsgIn</w:t>
      </w:r>
      <w:r>
        <w:t xml:space="preserve"> parameter.</w:t>
      </w:r>
    </w:p>
    <w:p w:rsidR="00720ACD" w:rsidRDefault="00BE5BF1">
      <w:pPr>
        <w:pStyle w:val="ListParagraph"/>
        <w:numPr>
          <w:ilvl w:val="0"/>
          <w:numId w:val="89"/>
        </w:numPr>
      </w:pPr>
      <w:r>
        <w:t xml:space="preserve">Pass the </w:t>
      </w:r>
      <w:r>
        <w:rPr>
          <w:i/>
        </w:rPr>
        <w:t>pdwOutVersion</w:t>
      </w:r>
      <w:r>
        <w:t xml:space="preserve"> parameter set to the address of the value 1.</w:t>
      </w:r>
    </w:p>
    <w:p w:rsidR="00720ACD" w:rsidRDefault="00BE5BF1">
      <w:pPr>
        <w:pStyle w:val="ListParagraph"/>
        <w:numPr>
          <w:ilvl w:val="0"/>
          <w:numId w:val="89"/>
        </w:numPr>
      </w:pPr>
      <w:r>
        <w:t xml:space="preserve">Pass the address of a valid NL_OUT_CHAIN_SET_CLIENT_ATTRIBUTES_V1 structure as the </w:t>
      </w:r>
      <w:r>
        <w:rPr>
          <w:i/>
        </w:rPr>
        <w:t>pmsgOut</w:t>
      </w:r>
      <w:r>
        <w:t xml:space="preserve"> parameter.</w:t>
      </w:r>
    </w:p>
    <w:p w:rsidR="00720ACD" w:rsidRDefault="00BE5BF1">
      <w:r>
        <w:t>Aft</w:t>
      </w:r>
      <w:r>
        <w:t xml:space="preserve">er the method returns, the client MUST verify the ReturnAuthenticator,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66" w:name="Appendix_A_Target_114"/>
      <w:r>
        <w:rPr>
          <w:rStyle w:val="Hyperlink"/>
        </w:rPr>
        <w:fldChar w:fldCharType="begin"/>
      </w:r>
      <w:r>
        <w:rPr>
          <w:rStyle w:val="Hyperlink"/>
        </w:rPr>
        <w:instrText xml:space="preserve"> HYPERLINK \l "Appendix_A_114" \o "Produ</w:instrText>
      </w:r>
      <w:r>
        <w:rPr>
          <w:rStyle w:val="Hyperlink"/>
        </w:rPr>
        <w:instrText xml:space="preserve">ct behavior note 114" \h </w:instrText>
      </w:r>
      <w:r>
        <w:rPr>
          <w:rStyle w:val="Hyperlink"/>
        </w:rPr>
      </w:r>
      <w:r>
        <w:rPr>
          <w:rStyle w:val="Hyperlink"/>
        </w:rPr>
        <w:fldChar w:fldCharType="separate"/>
      </w:r>
      <w:r>
        <w:rPr>
          <w:rStyle w:val="Hyperlink"/>
        </w:rPr>
        <w:t>&lt;114&gt;</w:t>
      </w:r>
      <w:r>
        <w:rPr>
          <w:rStyle w:val="Hyperlink"/>
        </w:rPr>
        <w:fldChar w:fldCharType="end"/>
      </w:r>
      <w:bookmarkEnd w:id="666"/>
      <w:r>
        <w:t xml:space="preserve"> reestablish the secure channel with the normal (writable) DC.</w:t>
      </w:r>
    </w:p>
    <w:p w:rsidR="00720ACD" w:rsidRDefault="00BE5BF1">
      <w:pPr>
        <w:pStyle w:val="Heading4"/>
      </w:pPr>
      <w:bookmarkStart w:id="667" w:name="section_c3eda426dd4f494f8c3a97c0aa479cc9"/>
      <w:bookmarkStart w:id="668" w:name="_Toc243612943"/>
      <w:r>
        <w:t>Pass-Through Authentication Methods</w:t>
      </w:r>
      <w:bookmarkEnd w:id="667"/>
      <w:bookmarkEnd w:id="668"/>
      <w:r>
        <w:fldChar w:fldCharType="begin"/>
      </w:r>
      <w:r>
        <w:instrText xml:space="preserve"> XE "Client:Pass-Through Authentication Methods method" </w:instrText>
      </w:r>
      <w:r>
        <w:fldChar w:fldCharType="end"/>
      </w:r>
      <w:r>
        <w:fldChar w:fldCharType="begin"/>
      </w:r>
      <w:r>
        <w:instrText xml:space="preserve"> XE "Pass-Through Authentication Methods method" </w:instrText>
      </w:r>
      <w:r>
        <w:fldChar w:fldCharType="end"/>
      </w:r>
      <w:r>
        <w:fldChar w:fldCharType="begin"/>
      </w:r>
      <w:r>
        <w:instrText xml:space="preserve"> XE "Methods:Pass-</w:instrText>
      </w:r>
      <w:r>
        <w:instrText xml:space="preserve">Through Authentication Methods" </w:instrText>
      </w:r>
      <w:r>
        <w:fldChar w:fldCharType="end"/>
      </w:r>
      <w:r>
        <w:fldChar w:fldCharType="begin"/>
      </w:r>
      <w:r>
        <w:instrText xml:space="preserve"> XE "Pass-through authentication methods"</w:instrText>
      </w:r>
      <w:r>
        <w:fldChar w:fldCharType="end"/>
      </w:r>
    </w:p>
    <w:p w:rsidR="00720ACD" w:rsidRDefault="00BE5BF1">
      <w:r>
        <w:t xml:space="preserve">All clients set </w:t>
      </w:r>
      <w:r>
        <w:rPr>
          <w:b/>
        </w:rPr>
        <w:t>ConnectionStatus</w:t>
      </w:r>
      <w:r>
        <w:t xml:space="preserve"> (section </w:t>
      </w:r>
      <w:hyperlink w:anchor="Section_739115d00d16460f96c8775fde606bd5" w:history="1">
        <w:r>
          <w:rPr>
            <w:rStyle w:val="Hyperlink"/>
          </w:rPr>
          <w:t>3.4.5.3.1</w:t>
        </w:r>
      </w:hyperlink>
      <w:r>
        <w:t>) if changed.</w:t>
      </w:r>
    </w:p>
    <w:p w:rsidR="00720ACD" w:rsidRDefault="00BE5BF1">
      <w:pPr>
        <w:pStyle w:val="Heading5"/>
      </w:pPr>
      <w:bookmarkStart w:id="669" w:name="section_739115d00d16460f96c8775fde606bd5"/>
      <w:bookmarkStart w:id="670" w:name="_Toc243612944"/>
      <w:r>
        <w:t>Setting ConnectionStatus</w:t>
      </w:r>
      <w:bookmarkEnd w:id="669"/>
      <w:bookmarkEnd w:id="670"/>
    </w:p>
    <w:p w:rsidR="00720ACD" w:rsidRDefault="00BE5BF1">
      <w:r>
        <w:t>When one of the following re</w:t>
      </w:r>
      <w:r>
        <w:t xml:space="preserve">turn values is received, the client sets </w:t>
      </w:r>
      <w:r>
        <w:rPr>
          <w:b/>
        </w:rPr>
        <w:t>ConnectionStatus</w:t>
      </w:r>
      <w:r>
        <w:t xml:space="preserve"> to that value:</w:t>
      </w:r>
    </w:p>
    <w:p w:rsidR="00720ACD" w:rsidRDefault="00BE5BF1">
      <w:pPr>
        <w:pStyle w:val="ListParagraph"/>
        <w:numPr>
          <w:ilvl w:val="0"/>
          <w:numId w:val="90"/>
        </w:numPr>
      </w:pPr>
      <w:r>
        <w:t>NERR_Success</w:t>
      </w:r>
    </w:p>
    <w:p w:rsidR="00720ACD" w:rsidRDefault="00BE5BF1">
      <w:pPr>
        <w:pStyle w:val="ListParagraph"/>
        <w:numPr>
          <w:ilvl w:val="0"/>
          <w:numId w:val="90"/>
        </w:numPr>
      </w:pPr>
      <w:r>
        <w:t>STATUS_NO_LOGON_SERVERS</w:t>
      </w:r>
    </w:p>
    <w:p w:rsidR="00720ACD" w:rsidRDefault="00BE5BF1">
      <w:pPr>
        <w:pStyle w:val="ListParagraph"/>
        <w:numPr>
          <w:ilvl w:val="0"/>
          <w:numId w:val="90"/>
        </w:numPr>
      </w:pPr>
      <w:r>
        <w:t>STATUS_ACCESS_DENIED</w:t>
      </w:r>
    </w:p>
    <w:p w:rsidR="00720ACD" w:rsidRDefault="00BE5BF1">
      <w:pPr>
        <w:pStyle w:val="ListParagraph"/>
        <w:numPr>
          <w:ilvl w:val="0"/>
          <w:numId w:val="90"/>
        </w:numPr>
      </w:pPr>
      <w:r>
        <w:t>STATUS_NO_TRUST_LSA_SECRET</w:t>
      </w:r>
    </w:p>
    <w:p w:rsidR="00720ACD" w:rsidRDefault="00BE5BF1">
      <w:pPr>
        <w:pStyle w:val="ListParagraph"/>
        <w:numPr>
          <w:ilvl w:val="0"/>
          <w:numId w:val="90"/>
        </w:numPr>
      </w:pPr>
      <w:r>
        <w:t>STATUS_NO_TRUST_SAM_ACCOUNT</w:t>
      </w:r>
    </w:p>
    <w:p w:rsidR="00720ACD" w:rsidRDefault="00BE5BF1">
      <w:pPr>
        <w:pStyle w:val="ListParagraph"/>
        <w:numPr>
          <w:ilvl w:val="0"/>
          <w:numId w:val="90"/>
        </w:numPr>
      </w:pPr>
      <w:r>
        <w:t>STATUS_INVALID_SERVER_STATE</w:t>
      </w:r>
    </w:p>
    <w:p w:rsidR="00720ACD" w:rsidRDefault="00BE5BF1">
      <w:pPr>
        <w:pStyle w:val="ListParagraph"/>
        <w:numPr>
          <w:ilvl w:val="0"/>
          <w:numId w:val="90"/>
        </w:numPr>
      </w:pPr>
      <w:r>
        <w:lastRenderedPageBreak/>
        <w:t>STATUS_NO_MEMORY</w:t>
      </w:r>
    </w:p>
    <w:p w:rsidR="00720ACD" w:rsidRDefault="00BE5BF1">
      <w:pPr>
        <w:pStyle w:val="ListParagraph"/>
        <w:numPr>
          <w:ilvl w:val="0"/>
          <w:numId w:val="90"/>
        </w:numPr>
      </w:pPr>
      <w:r>
        <w:t>STATUS_INSUFFICIENT_RESOURCES</w:t>
      </w:r>
    </w:p>
    <w:p w:rsidR="00720ACD" w:rsidRDefault="00BE5BF1">
      <w:pPr>
        <w:pStyle w:val="ListParagraph"/>
        <w:numPr>
          <w:ilvl w:val="0"/>
          <w:numId w:val="90"/>
        </w:numPr>
      </w:pPr>
      <w:r>
        <w:t>STATUS_DISK_FULL</w:t>
      </w:r>
    </w:p>
    <w:p w:rsidR="00720ACD" w:rsidRDefault="00BE5BF1">
      <w:pPr>
        <w:pStyle w:val="Heading5"/>
      </w:pPr>
      <w:bookmarkStart w:id="671" w:name="section_3d11001b56594eeaa8dfacdd8f478490"/>
      <w:bookmarkStart w:id="672" w:name="_Toc243612945"/>
      <w:r>
        <w:t>Calling NetrLogonSamLogonEx</w:t>
      </w:r>
      <w:bookmarkEnd w:id="671"/>
      <w:bookmarkEnd w:id="672"/>
      <w:r>
        <w:fldChar w:fldCharType="begin"/>
      </w:r>
      <w:r>
        <w:instrText xml:space="preserve"> XE "Calling NetrLogonSamLogonEx"</w:instrText>
      </w:r>
      <w:r>
        <w:fldChar w:fldCharType="end"/>
      </w:r>
    </w:p>
    <w:p w:rsidR="00720ACD" w:rsidRDefault="00BE5BF1">
      <w:r>
        <w:t>The client MUST do the following:</w:t>
      </w:r>
    </w:p>
    <w:p w:rsidR="00720ACD" w:rsidRDefault="00BE5BF1">
      <w:pPr>
        <w:pStyle w:val="ListParagraph"/>
        <w:numPr>
          <w:ilvl w:val="0"/>
          <w:numId w:val="91"/>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LogonServer</w:t>
      </w:r>
      <w:r>
        <w:t xml:space="preserve"> parameter.</w:t>
      </w:r>
    </w:p>
    <w:p w:rsidR="00720ACD" w:rsidRDefault="00BE5BF1">
      <w:pPr>
        <w:pStyle w:val="ListParagraph"/>
        <w:numPr>
          <w:ilvl w:val="0"/>
          <w:numId w:val="91"/>
        </w:numPr>
      </w:pPr>
      <w:r>
        <w:t xml:space="preserve">Pass the client name as the </w:t>
      </w:r>
      <w:r>
        <w:rPr>
          <w:i/>
        </w:rPr>
        <w:t>ComputerName</w:t>
      </w:r>
      <w:r>
        <w:t xml:space="preserve"> parameter.</w:t>
      </w:r>
    </w:p>
    <w:p w:rsidR="00720ACD" w:rsidRDefault="00BE5BF1">
      <w:pPr>
        <w:pStyle w:val="ListParagraph"/>
        <w:numPr>
          <w:ilvl w:val="0"/>
          <w:numId w:val="91"/>
        </w:numPr>
      </w:pPr>
      <w:r>
        <w:t xml:space="preserve">If the </w:t>
      </w:r>
      <w:r>
        <w:rPr>
          <w:i/>
        </w:rPr>
        <w:t>LogonLevel</w:t>
      </w:r>
      <w:r>
        <w:t xml:space="preserve"> is </w:t>
      </w:r>
      <w:hyperlink w:anchor="Section_8c7808e54e5c420e9c9047286da2218f" w:history="1">
        <w:r>
          <w:rPr>
            <w:rStyle w:val="Hyperlink"/>
          </w:rPr>
          <w:t>NetlogonInteractiveInformation</w:t>
        </w:r>
      </w:hyperlink>
      <w:r>
        <w:t xml:space="preserve"> or NetlogonInteractiveTransitiveInformation, the client SHOULD</w:t>
      </w:r>
      <w:bookmarkStart w:id="673" w:name="Appendix_A_Target_115"/>
      <w:r>
        <w:rPr>
          <w:rStyle w:val="Hyperlink"/>
        </w:rPr>
        <w:fldChar w:fldCharType="begin"/>
      </w:r>
      <w:r>
        <w:rPr>
          <w:rStyle w:val="Hyperlink"/>
        </w:rPr>
        <w:instrText xml:space="preserve"> HYPERLINK \l "Appendix_A_115" \o "Product behavior note 115" \h </w:instrText>
      </w:r>
      <w:r>
        <w:rPr>
          <w:rStyle w:val="Hyperlink"/>
        </w:rPr>
      </w:r>
      <w:r>
        <w:rPr>
          <w:rStyle w:val="Hyperlink"/>
        </w:rPr>
        <w:fldChar w:fldCharType="separate"/>
      </w:r>
      <w:r>
        <w:rPr>
          <w:rStyle w:val="Hyperlink"/>
        </w:rPr>
        <w:t>&lt;115&gt;</w:t>
      </w:r>
      <w:r>
        <w:rPr>
          <w:rStyle w:val="Hyperlink"/>
        </w:rPr>
        <w:fldChar w:fldCharType="end"/>
      </w:r>
      <w:bookmarkEnd w:id="673"/>
      <w:r>
        <w:t xml:space="preserve"> encrypt the </w:t>
      </w:r>
      <w:r>
        <w:rPr>
          <w:b/>
        </w:rPr>
        <w:t>LmOwfPassword</w:t>
      </w:r>
      <w:r>
        <w:t xml:space="preserve"> and </w:t>
      </w:r>
      <w:r>
        <w:rPr>
          <w:b/>
        </w:rPr>
        <w:t>NtOwfPassword</w:t>
      </w:r>
      <w:r>
        <w:t xml:space="preserve"> members i</w:t>
      </w:r>
      <w:r>
        <w:t xml:space="preserve">n the </w:t>
      </w:r>
      <w:hyperlink w:anchor="Section_af76351fef6946bca451e4c4b99bac4a" w:history="1">
        <w:r>
          <w:rPr>
            <w:rStyle w:val="Hyperlink"/>
          </w:rPr>
          <w:t>NETLOGON_INTERACTIVE_INFO</w:t>
        </w:r>
      </w:hyperlink>
      <w:r>
        <w:t xml:space="preserve"> structure.</w:t>
      </w:r>
    </w:p>
    <w:p w:rsidR="00720ACD" w:rsidRDefault="00BE5BF1">
      <w:pPr>
        <w:pStyle w:val="ListParagraph"/>
        <w:numPr>
          <w:ilvl w:val="0"/>
          <w:numId w:val="91"/>
        </w:numPr>
      </w:pPr>
      <w:r>
        <w:t xml:space="preserve">If the </w:t>
      </w:r>
      <w:r>
        <w:rPr>
          <w:i/>
        </w:rPr>
        <w:t>LogonLevel</w:t>
      </w:r>
      <w:r>
        <w:t xml:space="preserve"> is NetlogonServiceInformation or NetlogonServiceTransitiveInformation, encrypt</w:t>
      </w:r>
      <w:bookmarkStart w:id="674" w:name="Appendix_A_Target_116"/>
      <w:r>
        <w:rPr>
          <w:rStyle w:val="Hyperlink"/>
        </w:rPr>
        <w:fldChar w:fldCharType="begin"/>
      </w:r>
      <w:r>
        <w:rPr>
          <w:rStyle w:val="Hyperlink"/>
        </w:rPr>
        <w:instrText xml:space="preserve"> HYPERLINK \l "Appendix_A_116" \o "Product behavior not</w:instrText>
      </w:r>
      <w:r>
        <w:rPr>
          <w:rStyle w:val="Hyperlink"/>
        </w:rPr>
        <w:instrText xml:space="preserve">e 116" \h </w:instrText>
      </w:r>
      <w:r>
        <w:rPr>
          <w:rStyle w:val="Hyperlink"/>
        </w:rPr>
      </w:r>
      <w:r>
        <w:rPr>
          <w:rStyle w:val="Hyperlink"/>
        </w:rPr>
        <w:fldChar w:fldCharType="separate"/>
      </w:r>
      <w:r>
        <w:rPr>
          <w:rStyle w:val="Hyperlink"/>
        </w:rPr>
        <w:t>&lt;116&gt;</w:t>
      </w:r>
      <w:r>
        <w:rPr>
          <w:rStyle w:val="Hyperlink"/>
        </w:rPr>
        <w:fldChar w:fldCharType="end"/>
      </w:r>
      <w:bookmarkEnd w:id="674"/>
      <w:r>
        <w:t xml:space="preserve"> the </w:t>
      </w:r>
      <w:r>
        <w:rPr>
          <w:b/>
        </w:rPr>
        <w:t>LmOwfPassword</w:t>
      </w:r>
      <w:r>
        <w:t xml:space="preserve"> and </w:t>
      </w:r>
      <w:r>
        <w:rPr>
          <w:b/>
        </w:rPr>
        <w:t>NtOwfPassword</w:t>
      </w:r>
      <w:r>
        <w:t xml:space="preserve"> members in the </w:t>
      </w:r>
      <w:hyperlink w:anchor="Section_1c9f2af2e16445489428eae68a03537e" w:history="1">
        <w:r>
          <w:rPr>
            <w:rStyle w:val="Hyperlink"/>
          </w:rPr>
          <w:t>NETLOGON_SERVICE_INFO</w:t>
        </w:r>
      </w:hyperlink>
      <w:r>
        <w:t xml:space="preserve"> structure.</w:t>
      </w:r>
    </w:p>
    <w:p w:rsidR="00720ACD" w:rsidRDefault="00BE5BF1">
      <w:pPr>
        <w:pStyle w:val="ListParagraph"/>
        <w:numPr>
          <w:ilvl w:val="0"/>
          <w:numId w:val="91"/>
        </w:numPr>
      </w:pPr>
      <w:r>
        <w:t xml:space="preserve">If the </w:t>
      </w:r>
      <w:r>
        <w:rPr>
          <w:i/>
        </w:rPr>
        <w:t>LogonLevel</w:t>
      </w:r>
      <w:r>
        <w:t xml:space="preserve"> is NetlogonGenericInformation, then encrypt</w:t>
      </w:r>
      <w:bookmarkStart w:id="675" w:name="Appendix_A_Target_117"/>
      <w:r>
        <w:rPr>
          <w:rStyle w:val="Hyperlink"/>
        </w:rPr>
        <w:fldChar w:fldCharType="begin"/>
      </w:r>
      <w:r>
        <w:rPr>
          <w:rStyle w:val="Hyperlink"/>
        </w:rPr>
        <w:instrText xml:space="preserve"> HYPERLINK \l "Appendix_A_117" \</w:instrText>
      </w:r>
      <w:r>
        <w:rPr>
          <w:rStyle w:val="Hyperlink"/>
        </w:rPr>
        <w:instrText xml:space="preserve">o "Product behavior note 117" \h </w:instrText>
      </w:r>
      <w:r>
        <w:rPr>
          <w:rStyle w:val="Hyperlink"/>
        </w:rPr>
      </w:r>
      <w:r>
        <w:rPr>
          <w:rStyle w:val="Hyperlink"/>
        </w:rPr>
        <w:fldChar w:fldCharType="separate"/>
      </w:r>
      <w:r>
        <w:rPr>
          <w:rStyle w:val="Hyperlink"/>
        </w:rPr>
        <w:t>&lt;117&gt;</w:t>
      </w:r>
      <w:r>
        <w:rPr>
          <w:rStyle w:val="Hyperlink"/>
        </w:rPr>
        <w:fldChar w:fldCharType="end"/>
      </w:r>
      <w:bookmarkEnd w:id="675"/>
      <w:r>
        <w:t xml:space="preserve"> the </w:t>
      </w:r>
      <w:r>
        <w:rPr>
          <w:b/>
        </w:rPr>
        <w:t>LogonData</w:t>
      </w:r>
      <w:r>
        <w:t xml:space="preserve"> member in the </w:t>
      </w:r>
      <w:hyperlink w:anchor="Section_c03d6d959b5e43299645eedcdd167f6e" w:history="1">
        <w:r>
          <w:rPr>
            <w:rStyle w:val="Hyperlink"/>
          </w:rPr>
          <w:t>NETLOGON_GENERIC_INFO</w:t>
        </w:r>
      </w:hyperlink>
      <w:r>
        <w:t xml:space="preserve"> structure.</w:t>
      </w:r>
    </w:p>
    <w:p w:rsidR="00720ACD" w:rsidRDefault="00BE5BF1">
      <w:pPr>
        <w:pStyle w:val="ListParagraph"/>
        <w:numPr>
          <w:ilvl w:val="0"/>
          <w:numId w:val="91"/>
        </w:numPr>
      </w:pPr>
      <w:r>
        <w:t xml:space="preserve">Call the method using Secure </w:t>
      </w:r>
      <w:hyperlink w:anchor="gt_8a7f6700-8311-45bc-af10-82e10accd331">
        <w:r>
          <w:rPr>
            <w:rStyle w:val="HyperlinkGreen"/>
            <w:b/>
          </w:rPr>
          <w:t>RPC</w:t>
        </w:r>
      </w:hyperlink>
      <w:r>
        <w:t xml:space="preserve">, as specified in </w:t>
      </w:r>
      <w:hyperlink r:id="rId285" w:anchor="Section_290c38b192fe422991e64fc376610c15">
        <w:r>
          <w:rPr>
            <w:rStyle w:val="Hyperlink"/>
          </w:rPr>
          <w:t>[MS-RPCE]</w:t>
        </w:r>
      </w:hyperlink>
      <w:r>
        <w:t xml:space="preserve"> section 3.3.1.5.2.1.</w:t>
      </w:r>
    </w:p>
    <w:p w:rsidR="00720ACD" w:rsidRDefault="00BE5BF1">
      <w:r>
        <w:t xml:space="preserve">If the </w:t>
      </w:r>
      <w:r>
        <w:rPr>
          <w:i/>
        </w:rPr>
        <w:t>NegotiateFlags</w:t>
      </w:r>
      <w:r>
        <w:t xml:space="preserve"> bit V is not set, then the </w:t>
      </w:r>
      <w:hyperlink w:anchor="gt_8b0a073b-3099-4efe-8b81-c2886b66a870">
        <w:r>
          <w:rPr>
            <w:rStyle w:val="HyperlinkGreen"/>
            <w:b/>
          </w:rPr>
          <w:t xml:space="preserve">read-only domain </w:t>
        </w:r>
        <w:r>
          <w:rPr>
            <w:rStyle w:val="HyperlinkGreen"/>
            <w:b/>
          </w:rPr>
          <w:t>controller (RODC)</w:t>
        </w:r>
      </w:hyperlink>
      <w:r>
        <w:t xml:space="preserve"> does not set </w:t>
      </w:r>
      <w:r>
        <w:rPr>
          <w:i/>
        </w:rPr>
        <w:t>ExtraFlags</w:t>
      </w:r>
      <w:r>
        <w:t xml:space="preserve"> C or D.</w:t>
      </w:r>
    </w:p>
    <w:p w:rsidR="00720ACD" w:rsidRDefault="00BE5BF1">
      <w:r>
        <w:t xml:space="preserve">If the </w:t>
      </w:r>
      <w:r>
        <w:rPr>
          <w:i/>
        </w:rPr>
        <w:t>NegotiateFlags</w:t>
      </w:r>
      <w:r>
        <w:t xml:space="preserve"> bit P is set, then the client converts the following:</w:t>
      </w:r>
    </w:p>
    <w:p w:rsidR="00720ACD" w:rsidRDefault="00BE5BF1">
      <w:pPr>
        <w:pStyle w:val="ListParagraph"/>
        <w:numPr>
          <w:ilvl w:val="0"/>
          <w:numId w:val="91"/>
        </w:numPr>
      </w:pPr>
      <w:r>
        <w:t>NetlogonInteractiveInformation to NetlogonInteractiveTransitiveInformation</w:t>
      </w:r>
    </w:p>
    <w:p w:rsidR="00720ACD" w:rsidRDefault="00BE5BF1">
      <w:pPr>
        <w:pStyle w:val="ListParagraph"/>
        <w:numPr>
          <w:ilvl w:val="0"/>
          <w:numId w:val="91"/>
        </w:numPr>
      </w:pPr>
      <w:r>
        <w:t>NetlogonNetworkInformation to NetlogonNetworkTransitive</w:t>
      </w:r>
      <w:r>
        <w:t>Information</w:t>
      </w:r>
    </w:p>
    <w:p w:rsidR="00720ACD" w:rsidRDefault="00BE5BF1">
      <w:pPr>
        <w:pStyle w:val="ListParagraph"/>
        <w:numPr>
          <w:ilvl w:val="0"/>
          <w:numId w:val="91"/>
        </w:numPr>
      </w:pPr>
      <w:r>
        <w:t>NetlogonServiceInformation to NetlogonServiceTransitiveInformation</w:t>
      </w:r>
    </w:p>
    <w:p w:rsidR="00720ACD" w:rsidRDefault="00BE5BF1">
      <w:r>
        <w:t xml:space="preserve">If the </w:t>
      </w:r>
      <w:r>
        <w:rPr>
          <w:i/>
        </w:rPr>
        <w:t>NegotiateFlags</w:t>
      </w:r>
      <w:r>
        <w:t xml:space="preserve"> bit G is not set and </w:t>
      </w:r>
      <w:r>
        <w:rPr>
          <w:i/>
        </w:rPr>
        <w:t>LogonLevel</w:t>
      </w:r>
      <w:r>
        <w:t xml:space="preserve"> is not NetlogonGenericInformation, then the </w:t>
      </w:r>
      <w:r>
        <w:rPr>
          <w:i/>
        </w:rPr>
        <w:t>ValidationLevel</w:t>
      </w:r>
      <w:r>
        <w:t xml:space="preserve"> parameter MUST be set to 2 (</w:t>
      </w:r>
      <w:hyperlink w:anchor="Section_142a277fe16145ac8b95b94bb169b5da" w:history="1">
        <w:r>
          <w:rPr>
            <w:rStyle w:val="Hyperlink"/>
          </w:rPr>
          <w:t>NETLOGON_VALIDATION_SAM_INFO (section 2.2.1.4.11)</w:t>
        </w:r>
      </w:hyperlink>
      <w:r>
        <w:t>).</w:t>
      </w:r>
    </w:p>
    <w:p w:rsidR="00720ACD" w:rsidRDefault="00BE5BF1">
      <w:r>
        <w:t xml:space="preserve">The </w:t>
      </w:r>
      <w:r>
        <w:rPr>
          <w:i/>
        </w:rPr>
        <w:t>LogonLevel</w:t>
      </w:r>
      <w:r>
        <w:t xml:space="preserve">, </w:t>
      </w:r>
      <w:r>
        <w:rPr>
          <w:i/>
        </w:rPr>
        <w:t>LogonInformation</w:t>
      </w:r>
      <w:r>
        <w:t xml:space="preserve">, </w:t>
      </w:r>
      <w:r>
        <w:rPr>
          <w:i/>
        </w:rPr>
        <w:t>ValidationLevel</w:t>
      </w:r>
      <w:r>
        <w:t xml:space="preserve">, and </w:t>
      </w:r>
      <w:r>
        <w:rPr>
          <w:i/>
        </w:rPr>
        <w:t>ValidationInformation</w:t>
      </w:r>
      <w:r>
        <w:t xml:space="preserve"> parameters are specified in </w:t>
      </w:r>
      <w:hyperlink r:id="rId286" w:anchor="Section_dd444344fd7e430eb3137e95ab9c338e">
        <w:r>
          <w:rPr>
            <w:rStyle w:val="Hyperlink"/>
          </w:rPr>
          <w:t>[MS-APDS]</w:t>
        </w:r>
      </w:hyperlink>
      <w:r>
        <w:t xml:space="preserve"> for NTLM, Kerberos, and Digest, and in </w:t>
      </w:r>
      <w:hyperlink r:id="rId287" w:anchor="Section_5462719690dd4e968c7f7520066785ba">
        <w:r>
          <w:rPr>
            <w:rStyle w:val="Hyperlink"/>
          </w:rPr>
          <w:t>[MS-RCMP]</w:t>
        </w:r>
      </w:hyperlink>
      <w:r>
        <w:t xml:space="preserve"> for TLS/SSL.</w:t>
      </w:r>
    </w:p>
    <w:p w:rsidR="00720ACD" w:rsidRDefault="00BE5BF1">
      <w:r>
        <w:t xml:space="preserve">To call for Generic-Passthrough to authentication packages, the </w:t>
      </w:r>
      <w:r>
        <w:rPr>
          <w:i/>
        </w:rPr>
        <w:t>LogonLevel</w:t>
      </w:r>
      <w:r>
        <w:t xml:space="preserve"> parameter MUST be set to </w:t>
      </w:r>
      <w:r>
        <w:t xml:space="preserve">4 (NetlogonGenericInformation), and the </w:t>
      </w:r>
      <w:r>
        <w:rPr>
          <w:i/>
        </w:rPr>
        <w:t>ValidationLevel</w:t>
      </w:r>
      <w:r>
        <w:t xml:space="preserve"> parameter MUST be set to 5 (</w:t>
      </w:r>
      <w:hyperlink w:anchor="Section_95154ae4d30543e582e4d5353e0f117c" w:history="1">
        <w:r>
          <w:rPr>
            <w:rStyle w:val="Hyperlink"/>
          </w:rPr>
          <w:t>NetlogonValidationGenericInfo2</w:t>
        </w:r>
      </w:hyperlink>
      <w:r>
        <w:t xml:space="preserve">). The </w:t>
      </w:r>
      <w:r>
        <w:rPr>
          <w:i/>
        </w:rPr>
        <w:t>LogonInformation</w:t>
      </w:r>
      <w:r>
        <w:t xml:space="preserve"> parameter MUST be a NETLOGON_GENERIC_INFO structure, as sp</w:t>
      </w:r>
      <w:r>
        <w:t>ecified in section 2.2.1.4.2.</w:t>
      </w:r>
    </w:p>
    <w:p w:rsidR="00720ACD" w:rsidRDefault="00BE5BF1">
      <w:r>
        <w:t>After the method returns, the client MUST:</w:t>
      </w:r>
    </w:p>
    <w:p w:rsidR="00720ACD" w:rsidRDefault="00BE5BF1">
      <w:pPr>
        <w:pStyle w:val="ListParagraph"/>
        <w:numPr>
          <w:ilvl w:val="0"/>
          <w:numId w:val="91"/>
        </w:numPr>
      </w:pPr>
      <w:r>
        <w:t xml:space="preserve">If the </w:t>
      </w:r>
      <w:r>
        <w:rPr>
          <w:i/>
        </w:rPr>
        <w:t>LogonLevel</w:t>
      </w:r>
      <w:r>
        <w:t xml:space="preserve"> is </w:t>
      </w:r>
      <w:r>
        <w:rPr>
          <w:b/>
        </w:rPr>
        <w:t>NetlogonNetworkInformation</w:t>
      </w:r>
      <w:r>
        <w:t xml:space="preserve"> or </w:t>
      </w:r>
      <w:r>
        <w:rPr>
          <w:b/>
        </w:rPr>
        <w:t>NetlogonNetworkTransitiveInformation</w:t>
      </w:r>
      <w:r>
        <w:t xml:space="preserve">, the client MUST decrypt the </w:t>
      </w:r>
      <w:r>
        <w:rPr>
          <w:i/>
        </w:rPr>
        <w:t>UserSessionKey</w:t>
      </w:r>
      <w:r>
        <w:t xml:space="preserve"> and the first two elements of the </w:t>
      </w:r>
      <w:r>
        <w:rPr>
          <w:b/>
        </w:rPr>
        <w:t>ExpansionRoom</w:t>
      </w:r>
      <w:r>
        <w:t xml:space="preserve"> array in the NETLOGON_VALIDATION_SAM_INFO (section 2.2.1.4.11) or in the </w:t>
      </w:r>
      <w:hyperlink w:anchor="Section_2a12e28979044ecb9d836732200230c0" w:history="1">
        <w:r>
          <w:rPr>
            <w:rStyle w:val="Hyperlink"/>
          </w:rPr>
          <w:t>NETLOGON_VALIDATION_SAM_INFO2 (section 2.2.1.4.12)</w:t>
        </w:r>
      </w:hyperlink>
      <w:r>
        <w:t xml:space="preserve"> structure.</w:t>
      </w:r>
    </w:p>
    <w:p w:rsidR="00720ACD" w:rsidRDefault="00BE5BF1">
      <w:pPr>
        <w:pStyle w:val="ListParagraph"/>
        <w:numPr>
          <w:ilvl w:val="0"/>
          <w:numId w:val="91"/>
        </w:numPr>
      </w:pPr>
      <w:r>
        <w:lastRenderedPageBreak/>
        <w:t xml:space="preserve">Verify that it received an </w:t>
      </w:r>
      <w:hyperlink w:anchor="gt_1ed0d067-3bfd-4fd5-a68a-5e947d379858">
        <w:r>
          <w:rPr>
            <w:rStyle w:val="HyperlinkGreen"/>
            <w:b/>
          </w:rPr>
          <w:t>authoritative response</w:t>
        </w:r>
      </w:hyperlink>
      <w:r>
        <w:t xml:space="preserve"> by checking the </w:t>
      </w:r>
      <w:r>
        <w:rPr>
          <w:i/>
        </w:rPr>
        <w:t>Authoritative</w:t>
      </w:r>
      <w:r>
        <w:t xml:space="preserve"> parameter. If the </w:t>
      </w:r>
      <w:r>
        <w:rPr>
          <w:i/>
        </w:rPr>
        <w:t>Authoritative</w:t>
      </w:r>
      <w:r>
        <w:t xml:space="preserve"> parameter is TRUE, the client MUST treat the result as final. If the </w:t>
      </w:r>
      <w:r>
        <w:rPr>
          <w:i/>
        </w:rPr>
        <w:t>Authoritative</w:t>
      </w:r>
      <w:r>
        <w:t xml:space="preserve"> parameter is FALSE, the client retries the call at a later </w:t>
      </w:r>
      <w:r>
        <w:t>time or at a different domain controller.</w:t>
      </w:r>
    </w:p>
    <w:p w:rsidR="00720ACD" w:rsidRDefault="00BE5BF1">
      <w:r>
        <w:t>On receiving STATUS_ACCESS_DENIED, the client SHOULD</w:t>
      </w:r>
      <w:bookmarkStart w:id="676" w:name="Appendix_A_Target_118"/>
      <w:r>
        <w:rPr>
          <w:rStyle w:val="Hyperlink"/>
        </w:rPr>
        <w:fldChar w:fldCharType="begin"/>
      </w:r>
      <w:r>
        <w:rPr>
          <w:rStyle w:val="Hyperlink"/>
        </w:rPr>
        <w:instrText xml:space="preserve"> HYPERLINK \l "Appendix_A_118" \o "Product behavior note 118" \h </w:instrText>
      </w:r>
      <w:r>
        <w:rPr>
          <w:rStyle w:val="Hyperlink"/>
        </w:rPr>
      </w:r>
      <w:r>
        <w:rPr>
          <w:rStyle w:val="Hyperlink"/>
        </w:rPr>
        <w:fldChar w:fldCharType="separate"/>
      </w:r>
      <w:r>
        <w:rPr>
          <w:rStyle w:val="Hyperlink"/>
        </w:rPr>
        <w:t>&lt;118&gt;</w:t>
      </w:r>
      <w:r>
        <w:rPr>
          <w:rStyle w:val="Hyperlink"/>
        </w:rPr>
        <w:fldChar w:fldCharType="end"/>
      </w:r>
      <w:bookmarkEnd w:id="676"/>
      <w:r>
        <w:t xml:space="preserve"> re-establish the secure channel with the DC. </w:t>
      </w:r>
    </w:p>
    <w:p w:rsidR="00720ACD" w:rsidRDefault="00BE5BF1">
      <w:pPr>
        <w:pStyle w:val="Heading5"/>
      </w:pPr>
      <w:bookmarkStart w:id="677" w:name="section_5b83bc7bca2b4e0199148b58ca8879c9"/>
      <w:bookmarkStart w:id="678" w:name="_Toc243612946"/>
      <w:r>
        <w:t>Calling NetrLogonSamLogonWithFlags</w:t>
      </w:r>
      <w:bookmarkEnd w:id="677"/>
      <w:bookmarkEnd w:id="678"/>
      <w:r>
        <w:fldChar w:fldCharType="begin"/>
      </w:r>
      <w:r>
        <w:instrText xml:space="preserve"> XE "Cal</w:instrText>
      </w:r>
      <w:r>
        <w:instrText>ling NetrLogonSamLogonWithFlags"</w:instrText>
      </w:r>
      <w:r>
        <w:fldChar w:fldCharType="end"/>
      </w:r>
    </w:p>
    <w:p w:rsidR="00720ACD" w:rsidRDefault="00BE5BF1">
      <w:r>
        <w:t xml:space="preserve">Message processing for NetrLogonSamLogonWithFlags is identical to </w:t>
      </w:r>
      <w:hyperlink w:anchor="Section_20cf9342c1fa49ada9a96d5f52e444fd" w:history="1">
        <w:r>
          <w:rPr>
            <w:rStyle w:val="Hyperlink"/>
          </w:rPr>
          <w:t>NetrLogonSamLogon</w:t>
        </w:r>
      </w:hyperlink>
      <w:r>
        <w:t>, except for the following:</w:t>
      </w:r>
    </w:p>
    <w:p w:rsidR="00720ACD" w:rsidRDefault="00BE5BF1">
      <w:pPr>
        <w:pStyle w:val="ListParagraph"/>
        <w:numPr>
          <w:ilvl w:val="0"/>
          <w:numId w:val="92"/>
        </w:numPr>
      </w:pPr>
      <w:r>
        <w:t>NetrLogonSamLogonWithFlags has the additional para</w:t>
      </w:r>
      <w:r>
        <w:t xml:space="preserve">meter </w:t>
      </w:r>
      <w:r>
        <w:rPr>
          <w:i/>
        </w:rPr>
        <w:t>ExtraFlags</w:t>
      </w:r>
      <w:r>
        <w:t xml:space="preserve">. </w:t>
      </w:r>
    </w:p>
    <w:p w:rsidR="00720ACD" w:rsidRDefault="00BE5BF1">
      <w:r>
        <w:t>See section 3.4.5.3.4.</w:t>
      </w:r>
    </w:p>
    <w:p w:rsidR="00720ACD" w:rsidRDefault="00BE5BF1">
      <w:pPr>
        <w:pStyle w:val="Heading5"/>
      </w:pPr>
      <w:bookmarkStart w:id="679" w:name="section_20cf9342c1fa49ada9a96d5f52e444fd"/>
      <w:bookmarkStart w:id="680" w:name="_Toc243612947"/>
      <w:r>
        <w:t>Calling NetrLogonSamLogon</w:t>
      </w:r>
      <w:bookmarkEnd w:id="679"/>
      <w:bookmarkEnd w:id="680"/>
      <w:r>
        <w:fldChar w:fldCharType="begin"/>
      </w:r>
      <w:r>
        <w:instrText xml:space="preserve"> XE "Calling NetrLogonSamLogon"</w:instrText>
      </w:r>
      <w:r>
        <w:fldChar w:fldCharType="end"/>
      </w:r>
    </w:p>
    <w:p w:rsidR="00720ACD" w:rsidRDefault="00BE5BF1">
      <w:r>
        <w:t>The client MUST do the following:</w:t>
      </w:r>
    </w:p>
    <w:p w:rsidR="00720ACD" w:rsidRDefault="00BE5BF1">
      <w:pPr>
        <w:pStyle w:val="ListParagraph"/>
        <w:numPr>
          <w:ilvl w:val="0"/>
          <w:numId w:val="93"/>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LogonServer</w:t>
      </w:r>
      <w:r>
        <w:t xml:space="preserve"> parameter.</w:t>
      </w:r>
    </w:p>
    <w:p w:rsidR="00720ACD" w:rsidRDefault="00BE5BF1">
      <w:pPr>
        <w:pStyle w:val="ListParagraph"/>
        <w:numPr>
          <w:ilvl w:val="0"/>
          <w:numId w:val="93"/>
        </w:numPr>
      </w:pPr>
      <w:r>
        <w:t xml:space="preserve">Pass the client name as the </w:t>
      </w:r>
      <w:r>
        <w:rPr>
          <w:i/>
        </w:rPr>
        <w:t>ComputerName</w:t>
      </w:r>
      <w:r>
        <w:t xml:space="preserve"> parameter.</w:t>
      </w:r>
    </w:p>
    <w:p w:rsidR="00720ACD" w:rsidRDefault="00BE5BF1">
      <w:pPr>
        <w:pStyle w:val="ListParagraph"/>
        <w:numPr>
          <w:ilvl w:val="0"/>
          <w:numId w:val="93"/>
        </w:numPr>
      </w:pPr>
      <w:r>
        <w:t xml:space="preserve">If the </w:t>
      </w:r>
      <w:r>
        <w:rPr>
          <w:i/>
        </w:rPr>
        <w:t>LogonLevel</w:t>
      </w:r>
      <w:r>
        <w:t xml:space="preserve"> is </w:t>
      </w:r>
      <w:hyperlink w:anchor="Section_8c7808e54e5c420e9c9047286da2218f" w:history="1">
        <w:r>
          <w:rPr>
            <w:rStyle w:val="Hyperlink"/>
          </w:rPr>
          <w:t>NetlogonInteractiveInformation</w:t>
        </w:r>
      </w:hyperlink>
      <w:r>
        <w:t xml:space="preserve"> or NetlogonInteractiveTransitiveInformation, then encrypt</w:t>
      </w:r>
      <w:bookmarkStart w:id="681" w:name="Appendix_A_Target_119"/>
      <w:r>
        <w:rPr>
          <w:rStyle w:val="Hyperlink"/>
        </w:rPr>
        <w:fldChar w:fldCharType="begin"/>
      </w:r>
      <w:r>
        <w:rPr>
          <w:rStyle w:val="Hyperlink"/>
        </w:rPr>
        <w:instrText xml:space="preserve"> HYPERLINK \l "Appendix_A_119" \o "Product behavior note 119" \h </w:instrText>
      </w:r>
      <w:r>
        <w:rPr>
          <w:rStyle w:val="Hyperlink"/>
        </w:rPr>
      </w:r>
      <w:r>
        <w:rPr>
          <w:rStyle w:val="Hyperlink"/>
        </w:rPr>
        <w:fldChar w:fldCharType="separate"/>
      </w:r>
      <w:r>
        <w:rPr>
          <w:rStyle w:val="Hyperlink"/>
        </w:rPr>
        <w:t>&lt;119&gt;</w:t>
      </w:r>
      <w:r>
        <w:rPr>
          <w:rStyle w:val="Hyperlink"/>
        </w:rPr>
        <w:fldChar w:fldCharType="end"/>
      </w:r>
      <w:bookmarkEnd w:id="681"/>
      <w:r>
        <w:t xml:space="preserve"> the </w:t>
      </w:r>
      <w:r>
        <w:rPr>
          <w:b/>
        </w:rPr>
        <w:t>LmOwfPassword</w:t>
      </w:r>
      <w:r>
        <w:t xml:space="preserve"> and </w:t>
      </w:r>
      <w:r>
        <w:rPr>
          <w:b/>
        </w:rPr>
        <w:t>NtOwfPassword</w:t>
      </w:r>
      <w:r>
        <w:t xml:space="preserve"> members in the </w:t>
      </w:r>
      <w:hyperlink w:anchor="Section_af76351fef6946bca451e4c4b99bac4a" w:history="1">
        <w:r>
          <w:rPr>
            <w:rStyle w:val="Hyperlink"/>
          </w:rPr>
          <w:t>NETLOGON_INTERACTIVE_INFO</w:t>
        </w:r>
      </w:hyperlink>
      <w:r>
        <w:t xml:space="preserve"> structure.</w:t>
      </w:r>
    </w:p>
    <w:p w:rsidR="00720ACD" w:rsidRDefault="00BE5BF1">
      <w:pPr>
        <w:pStyle w:val="ListParagraph"/>
        <w:numPr>
          <w:ilvl w:val="0"/>
          <w:numId w:val="93"/>
        </w:numPr>
      </w:pPr>
      <w:r>
        <w:t xml:space="preserve">If the </w:t>
      </w:r>
      <w:r>
        <w:rPr>
          <w:i/>
        </w:rPr>
        <w:t>LogonLevel</w:t>
      </w:r>
      <w:r>
        <w:t xml:space="preserve"> is NetlogonServiceInformation or NetlogonServiceTransitiveInformation, then encrypt the </w:t>
      </w:r>
      <w:r>
        <w:rPr>
          <w:b/>
        </w:rPr>
        <w:t>LmOwfPassword</w:t>
      </w:r>
      <w:r>
        <w:t xml:space="preserve"> and </w:t>
      </w:r>
      <w:r>
        <w:rPr>
          <w:b/>
        </w:rPr>
        <w:t>NtOwfPassword</w:t>
      </w:r>
      <w:r>
        <w:t xml:space="preserve"> members in the </w:t>
      </w:r>
      <w:hyperlink w:anchor="Section_1c9f2af2e16445489428eae68a03537e" w:history="1">
        <w:r>
          <w:rPr>
            <w:rStyle w:val="Hyperlink"/>
          </w:rPr>
          <w:t>NETLOGON_SERVICE_INFO</w:t>
        </w:r>
      </w:hyperlink>
      <w:r>
        <w:t xml:space="preserve"> structure.</w:t>
      </w:r>
    </w:p>
    <w:p w:rsidR="00720ACD" w:rsidRDefault="00BE5BF1">
      <w:pPr>
        <w:pStyle w:val="ListParagraph"/>
        <w:numPr>
          <w:ilvl w:val="0"/>
          <w:numId w:val="93"/>
        </w:numPr>
      </w:pPr>
      <w:r>
        <w:t xml:space="preserve">If the </w:t>
      </w:r>
      <w:r>
        <w:rPr>
          <w:i/>
        </w:rPr>
        <w:t>LogonLevel</w:t>
      </w:r>
      <w:r>
        <w:t xml:space="preserve"> is NetlogonGenericInformation, then encrypt the </w:t>
      </w:r>
      <w:r>
        <w:rPr>
          <w:b/>
        </w:rPr>
        <w:t>LogonData</w:t>
      </w:r>
      <w:r>
        <w:t xml:space="preserve"> member in the </w:t>
      </w:r>
      <w:hyperlink w:anchor="Section_c03d6d959b5e43299645eedcdd167f6e" w:history="1">
        <w:r>
          <w:rPr>
            <w:rStyle w:val="Hyperlink"/>
          </w:rPr>
          <w:t>NETLOGON_GENERI</w:t>
        </w:r>
        <w:r>
          <w:rPr>
            <w:rStyle w:val="Hyperlink"/>
          </w:rPr>
          <w:t>C_INFO</w:t>
        </w:r>
      </w:hyperlink>
      <w:r>
        <w:t xml:space="preserve"> structure.</w:t>
      </w:r>
    </w:p>
    <w:p w:rsidR="00720ACD" w:rsidRDefault="00BE5BF1">
      <w:pPr>
        <w:pStyle w:val="ListParagraph"/>
        <w:numPr>
          <w:ilvl w:val="0"/>
          <w:numId w:val="93"/>
        </w:numPr>
      </w:pPr>
      <w:r>
        <w:t xml:space="preserve">If the </w:t>
      </w:r>
      <w:r>
        <w:rPr>
          <w:i/>
        </w:rPr>
        <w:t>LogonLevel</w:t>
      </w:r>
      <w:r>
        <w:t xml:space="preserve"> is </w:t>
      </w:r>
      <w:r>
        <w:rPr>
          <w:b/>
        </w:rPr>
        <w:t>NetlogonNetworkInformation</w:t>
      </w:r>
      <w:r>
        <w:t xml:space="preserve"> or </w:t>
      </w:r>
      <w:r>
        <w:rPr>
          <w:b/>
        </w:rPr>
        <w:t>NetlogonNetworkTransitiveInformation</w:t>
      </w:r>
      <w:r>
        <w:t xml:space="preserve">, then encrypt the </w:t>
      </w:r>
      <w:r>
        <w:rPr>
          <w:i/>
        </w:rPr>
        <w:t>UserSessionKey</w:t>
      </w:r>
      <w:r>
        <w:t xml:space="preserve"> and the first two elements of the </w:t>
      </w:r>
      <w:r>
        <w:rPr>
          <w:b/>
        </w:rPr>
        <w:t>ExpansionRoom</w:t>
      </w:r>
      <w:r>
        <w:t xml:space="preserve"> array in the </w:t>
      </w:r>
      <w:hyperlink w:anchor="Section_142a277fe16145ac8b95b94bb169b5da" w:history="1">
        <w:r>
          <w:rPr>
            <w:rStyle w:val="Hyperlink"/>
          </w:rPr>
          <w:t>NETLOGON_VALIDATION_SAM_INFO (section 2.2.1.4.11)</w:t>
        </w:r>
      </w:hyperlink>
      <w:r>
        <w:t xml:space="preserve"> or in the </w:t>
      </w:r>
      <w:hyperlink w:anchor="Section_2a12e28979044ecb9d836732200230c0" w:history="1">
        <w:r>
          <w:rPr>
            <w:rStyle w:val="Hyperlink"/>
          </w:rPr>
          <w:t>NETLOGON_VALIDATION_SAM_INFO2 (section 2.2.1.4.12)</w:t>
        </w:r>
      </w:hyperlink>
      <w:r>
        <w:t xml:space="preserve"> structure.</w:t>
      </w:r>
    </w:p>
    <w:p w:rsidR="00720ACD" w:rsidRDefault="00BE5BF1">
      <w:pPr>
        <w:pStyle w:val="ListParagraph"/>
        <w:numPr>
          <w:ilvl w:val="0"/>
          <w:numId w:val="93"/>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 xml:space="preserve">If the </w:t>
      </w:r>
      <w:r>
        <w:rPr>
          <w:i/>
        </w:rPr>
        <w:t>NegotiateFlags</w:t>
      </w:r>
      <w:r>
        <w:t xml:space="preserve"> bit P is set, the client converts the following:</w:t>
      </w:r>
    </w:p>
    <w:p w:rsidR="00720ACD" w:rsidRDefault="00BE5BF1">
      <w:pPr>
        <w:pStyle w:val="ListParagraph"/>
        <w:numPr>
          <w:ilvl w:val="0"/>
          <w:numId w:val="93"/>
        </w:numPr>
      </w:pPr>
      <w:r>
        <w:t>NetlogonInteractiveInformation to NetlogonInteractiveTransitiveInformation</w:t>
      </w:r>
    </w:p>
    <w:p w:rsidR="00720ACD" w:rsidRDefault="00BE5BF1">
      <w:pPr>
        <w:pStyle w:val="ListParagraph"/>
        <w:numPr>
          <w:ilvl w:val="0"/>
          <w:numId w:val="93"/>
        </w:numPr>
      </w:pPr>
      <w:r>
        <w:t xml:space="preserve">NetlogonNetworkInformation to </w:t>
      </w:r>
      <w:r>
        <w:t>NetlogonNetworkTransitiveInformation</w:t>
      </w:r>
    </w:p>
    <w:p w:rsidR="00720ACD" w:rsidRDefault="00BE5BF1">
      <w:pPr>
        <w:pStyle w:val="ListParagraph"/>
        <w:numPr>
          <w:ilvl w:val="0"/>
          <w:numId w:val="93"/>
        </w:numPr>
      </w:pPr>
      <w:r>
        <w:t>NetlogonServiceInformation to NetlogonServiceTransitiveInformation</w:t>
      </w:r>
    </w:p>
    <w:p w:rsidR="00720ACD" w:rsidRDefault="00BE5BF1">
      <w:r>
        <w:t xml:space="preserve">If the </w:t>
      </w:r>
      <w:r>
        <w:rPr>
          <w:i/>
        </w:rPr>
        <w:t>NegotiateFlags</w:t>
      </w:r>
      <w:r>
        <w:t xml:space="preserve"> bit G is not set and </w:t>
      </w:r>
      <w:r>
        <w:rPr>
          <w:i/>
        </w:rPr>
        <w:t>LogonLevel</w:t>
      </w:r>
      <w:r>
        <w:t xml:space="preserve"> is not NetlogonGenericInformation, then the </w:t>
      </w:r>
      <w:r>
        <w:rPr>
          <w:i/>
        </w:rPr>
        <w:t>ValidationLevel</w:t>
      </w:r>
      <w:r>
        <w:t xml:space="preserve"> parameter MUST be set to 2 (NETLOGON_V</w:t>
      </w:r>
      <w:r>
        <w:t>ALIDATION_SAM_INFO (section 2.2.1.4.11)).</w:t>
      </w:r>
    </w:p>
    <w:p w:rsidR="00720ACD" w:rsidRDefault="00BE5BF1">
      <w:r>
        <w:t xml:space="preserve">The </w:t>
      </w:r>
      <w:r>
        <w:rPr>
          <w:i/>
        </w:rPr>
        <w:t>LogonLevel</w:t>
      </w:r>
      <w:r>
        <w:t xml:space="preserve">, </w:t>
      </w:r>
      <w:r>
        <w:rPr>
          <w:i/>
        </w:rPr>
        <w:t>LogonInformation</w:t>
      </w:r>
      <w:r>
        <w:t xml:space="preserve">, </w:t>
      </w:r>
      <w:r>
        <w:rPr>
          <w:i/>
        </w:rPr>
        <w:t>ValidationLevel</w:t>
      </w:r>
      <w:r>
        <w:t xml:space="preserve">, and </w:t>
      </w:r>
      <w:r>
        <w:rPr>
          <w:i/>
        </w:rPr>
        <w:t>ValidationInformation</w:t>
      </w:r>
      <w:r>
        <w:t xml:space="preserve"> parameters are specified in </w:t>
      </w:r>
      <w:hyperlink r:id="rId288" w:anchor="Section_dd444344fd7e430eb3137e95ab9c338e">
        <w:r>
          <w:rPr>
            <w:rStyle w:val="Hyperlink"/>
          </w:rPr>
          <w:t>[MS-APDS]</w:t>
        </w:r>
      </w:hyperlink>
      <w:r>
        <w:t xml:space="preserve"> for NTLM, Kerberos, </w:t>
      </w:r>
      <w:r>
        <w:t xml:space="preserve">and Digest, and in </w:t>
      </w:r>
      <w:hyperlink r:id="rId289" w:anchor="Section_5462719690dd4e968c7f7520066785ba">
        <w:r>
          <w:rPr>
            <w:rStyle w:val="Hyperlink"/>
          </w:rPr>
          <w:t>[MS-RCMP]</w:t>
        </w:r>
      </w:hyperlink>
      <w:r>
        <w:t xml:space="preserve"> for TLS/SSL.</w:t>
      </w:r>
    </w:p>
    <w:p w:rsidR="00720ACD" w:rsidRDefault="00BE5BF1">
      <w:r>
        <w:t xml:space="preserve">To call for Generic-Passthrough to authentication packages, the </w:t>
      </w:r>
      <w:r>
        <w:rPr>
          <w:i/>
        </w:rPr>
        <w:t>LogonLevel</w:t>
      </w:r>
      <w:r>
        <w:t xml:space="preserve"> parameter MUST be set to 4 (NetlogonGenericInformation</w:t>
      </w:r>
      <w:r>
        <w:t xml:space="preserve">), and the </w:t>
      </w:r>
      <w:r>
        <w:rPr>
          <w:i/>
        </w:rPr>
        <w:t>ValidationLevel</w:t>
      </w:r>
      <w:r>
        <w:t xml:space="preserve"> parameter MUST be set to 5 </w:t>
      </w:r>
      <w:r>
        <w:lastRenderedPageBreak/>
        <w:t>(</w:t>
      </w:r>
      <w:hyperlink w:anchor="Section_95154ae4d30543e582e4d5353e0f117c" w:history="1">
        <w:r>
          <w:rPr>
            <w:rStyle w:val="Hyperlink"/>
          </w:rPr>
          <w:t>NetlogonValidationGenericInfo2</w:t>
        </w:r>
      </w:hyperlink>
      <w:r>
        <w:t xml:space="preserve">). The </w:t>
      </w:r>
      <w:r>
        <w:rPr>
          <w:i/>
        </w:rPr>
        <w:t>LogonInformation</w:t>
      </w:r>
      <w:r>
        <w:t xml:space="preserve"> parameter MUST be a NETLOGON_GENERIC_INFO structure, as specified in section 2.2.1.4.2.</w:t>
      </w:r>
    </w:p>
    <w:p w:rsidR="00720ACD" w:rsidRDefault="00BE5BF1">
      <w:r>
        <w:t xml:space="preserve">After the method returns, the client MUST: </w:t>
      </w:r>
    </w:p>
    <w:p w:rsidR="00720ACD" w:rsidRDefault="00BE5BF1">
      <w:pPr>
        <w:pStyle w:val="ListParagraph"/>
        <w:numPr>
          <w:ilvl w:val="0"/>
          <w:numId w:val="93"/>
        </w:numPr>
      </w:pPr>
      <w:r>
        <w:t xml:space="preserve">Verify the </w:t>
      </w:r>
      <w:r>
        <w:rPr>
          <w:i/>
        </w:rPr>
        <w:t>ReturnAuthenticator</w:t>
      </w:r>
      <w:r>
        <w:t xml:space="preserve">, as specified in section </w:t>
      </w:r>
      <w:hyperlink w:anchor="Section_da7acaa3030b481e979bf58f89389806" w:history="1">
        <w:r>
          <w:rPr>
            <w:rStyle w:val="Hyperlink"/>
          </w:rPr>
          <w:t>3.1.4.5</w:t>
        </w:r>
      </w:hyperlink>
      <w:r>
        <w:t>.</w:t>
      </w:r>
    </w:p>
    <w:p w:rsidR="00720ACD" w:rsidRDefault="00BE5BF1">
      <w:pPr>
        <w:pStyle w:val="ListParagraph"/>
        <w:numPr>
          <w:ilvl w:val="0"/>
          <w:numId w:val="93"/>
        </w:numPr>
      </w:pPr>
      <w:r>
        <w:t xml:space="preserve">Verify that it received an </w:t>
      </w:r>
      <w:hyperlink w:anchor="gt_1ed0d067-3bfd-4fd5-a68a-5e947d379858">
        <w:r>
          <w:rPr>
            <w:rStyle w:val="HyperlinkGreen"/>
            <w:b/>
          </w:rPr>
          <w:t>authoritative response</w:t>
        </w:r>
      </w:hyperlink>
      <w:r>
        <w:t xml:space="preserve"> by checking the </w:t>
      </w:r>
      <w:r>
        <w:rPr>
          <w:i/>
        </w:rPr>
        <w:t>Authoritative</w:t>
      </w:r>
      <w:r>
        <w:t xml:space="preserve"> parameter. If the </w:t>
      </w:r>
      <w:r>
        <w:rPr>
          <w:i/>
        </w:rPr>
        <w:t>Authoritative</w:t>
      </w:r>
      <w:r>
        <w:t xml:space="preserve"> parameter is TRUE, the client MUST treat the result as final.  If the </w:t>
      </w:r>
      <w:r>
        <w:rPr>
          <w:i/>
        </w:rPr>
        <w:t>Authoritative</w:t>
      </w:r>
      <w:r>
        <w:t xml:space="preserve"> parameter is FALSE, the client retries the call at a later time or at a different do</w:t>
      </w:r>
      <w:r>
        <w:t>main controller.</w:t>
      </w:r>
    </w:p>
    <w:p w:rsidR="00720ACD" w:rsidRDefault="00BE5BF1">
      <w:r>
        <w:t>On receiving STATUS_ACCESS_DENIED, the client SHOULD</w:t>
      </w:r>
      <w:bookmarkStart w:id="682" w:name="Appendix_A_Target_120"/>
      <w:r>
        <w:rPr>
          <w:rStyle w:val="Hyperlink"/>
        </w:rPr>
        <w:fldChar w:fldCharType="begin"/>
      </w:r>
      <w:r>
        <w:rPr>
          <w:rStyle w:val="Hyperlink"/>
        </w:rPr>
        <w:instrText xml:space="preserve"> HYPERLINK \l "Appendix_A_120" \o "Product behavior note 120" \h </w:instrText>
      </w:r>
      <w:r>
        <w:rPr>
          <w:rStyle w:val="Hyperlink"/>
        </w:rPr>
      </w:r>
      <w:r>
        <w:rPr>
          <w:rStyle w:val="Hyperlink"/>
        </w:rPr>
        <w:fldChar w:fldCharType="separate"/>
      </w:r>
      <w:r>
        <w:rPr>
          <w:rStyle w:val="Hyperlink"/>
        </w:rPr>
        <w:t>&lt;120&gt;</w:t>
      </w:r>
      <w:r>
        <w:rPr>
          <w:rStyle w:val="Hyperlink"/>
        </w:rPr>
        <w:fldChar w:fldCharType="end"/>
      </w:r>
      <w:bookmarkEnd w:id="682"/>
      <w:r>
        <w:t xml:space="preserve"> reestablish the secure channel with the DC. </w:t>
      </w:r>
    </w:p>
    <w:p w:rsidR="00720ACD" w:rsidRDefault="00BE5BF1">
      <w:pPr>
        <w:pStyle w:val="Heading5"/>
      </w:pPr>
      <w:bookmarkStart w:id="683" w:name="section_4100eb8d799d44918ffb9f7cf84a07ab"/>
      <w:bookmarkStart w:id="684" w:name="_Toc243612948"/>
      <w:r>
        <w:t>Calling NetrLogonSamLogoff</w:t>
      </w:r>
      <w:bookmarkEnd w:id="683"/>
      <w:bookmarkEnd w:id="684"/>
      <w:r>
        <w:fldChar w:fldCharType="begin"/>
      </w:r>
      <w:r>
        <w:instrText xml:space="preserve"> XE "Calling NetrLogonSamLogoff"</w:instrText>
      </w:r>
      <w:r>
        <w:fldChar w:fldCharType="end"/>
      </w:r>
    </w:p>
    <w:p w:rsidR="00720ACD" w:rsidRDefault="00BE5BF1">
      <w:r>
        <w:t>The cli</w:t>
      </w:r>
      <w:r>
        <w:t>ent MUST do the following:</w:t>
      </w:r>
    </w:p>
    <w:p w:rsidR="00720ACD" w:rsidRDefault="00BE5BF1">
      <w:pPr>
        <w:pStyle w:val="ListParagraph"/>
        <w:numPr>
          <w:ilvl w:val="0"/>
          <w:numId w:val="94"/>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w:t>
      </w:r>
      <w:r>
        <w:t xml:space="preserve">ss its name as the </w:t>
      </w:r>
      <w:r>
        <w:rPr>
          <w:i/>
        </w:rPr>
        <w:t>LogonServer</w:t>
      </w:r>
      <w:r>
        <w:t xml:space="preserve"> parameter.</w:t>
      </w:r>
    </w:p>
    <w:p w:rsidR="00720ACD" w:rsidRDefault="00BE5BF1">
      <w:pPr>
        <w:pStyle w:val="ListParagraph"/>
        <w:numPr>
          <w:ilvl w:val="0"/>
          <w:numId w:val="94"/>
        </w:numPr>
      </w:pPr>
      <w:r>
        <w:t xml:space="preserve">Pass the client name as the </w:t>
      </w:r>
      <w:r>
        <w:rPr>
          <w:i/>
        </w:rPr>
        <w:t>ComputerName</w:t>
      </w:r>
      <w:r>
        <w:t xml:space="preserve"> parameter.</w:t>
      </w:r>
    </w:p>
    <w:p w:rsidR="00720ACD" w:rsidRDefault="00BE5BF1">
      <w:pPr>
        <w:pStyle w:val="ListParagraph"/>
        <w:numPr>
          <w:ilvl w:val="0"/>
          <w:numId w:val="94"/>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After the method returns,</w:t>
      </w:r>
      <w:r>
        <w:t xml:space="preserve"> the client MUST verify the </w:t>
      </w:r>
      <w:r>
        <w:rPr>
          <w:i/>
        </w:rPr>
        <w:t>ReturnAuthenticator</w:t>
      </w:r>
      <w:r>
        <w:t xml:space="preserve"> as specified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685" w:name="Appendix_A_Target_121"/>
      <w:r>
        <w:rPr>
          <w:rStyle w:val="Hyperlink"/>
        </w:rPr>
        <w:fldChar w:fldCharType="begin"/>
      </w:r>
      <w:r>
        <w:rPr>
          <w:rStyle w:val="Hyperlink"/>
        </w:rPr>
        <w:instrText xml:space="preserve"> HYPERLINK \l "Appendix_A_121" \o "Product behavior note 121"</w:instrText>
      </w:r>
      <w:r>
        <w:rPr>
          <w:rStyle w:val="Hyperlink"/>
        </w:rPr>
        <w:instrText xml:space="preserve"> \h </w:instrText>
      </w:r>
      <w:r>
        <w:rPr>
          <w:rStyle w:val="Hyperlink"/>
        </w:rPr>
      </w:r>
      <w:r>
        <w:rPr>
          <w:rStyle w:val="Hyperlink"/>
        </w:rPr>
        <w:fldChar w:fldCharType="separate"/>
      </w:r>
      <w:r>
        <w:rPr>
          <w:rStyle w:val="Hyperlink"/>
        </w:rPr>
        <w:t>&lt;121&gt;</w:t>
      </w:r>
      <w:r>
        <w:rPr>
          <w:rStyle w:val="Hyperlink"/>
        </w:rPr>
        <w:fldChar w:fldCharType="end"/>
      </w:r>
      <w:bookmarkEnd w:id="685"/>
      <w:r>
        <w:t xml:space="preserve"> reestablish the secure channel with the DC. </w:t>
      </w:r>
    </w:p>
    <w:p w:rsidR="00720ACD" w:rsidRDefault="00BE5BF1">
      <w:pPr>
        <w:pStyle w:val="Heading4"/>
      </w:pPr>
      <w:bookmarkStart w:id="686" w:name="section_a66d14b214004a908219c24feb03da49"/>
      <w:bookmarkStart w:id="687" w:name="_Toc243612949"/>
      <w:r>
        <w:t>Account Database Replication Methods</w:t>
      </w:r>
      <w:bookmarkEnd w:id="686"/>
      <w:bookmarkEnd w:id="687"/>
      <w:r>
        <w:fldChar w:fldCharType="begin"/>
      </w:r>
      <w:r>
        <w:instrText xml:space="preserve"> XE "Account database replication methods"</w:instrText>
      </w:r>
      <w:r>
        <w:fldChar w:fldCharType="end"/>
      </w:r>
    </w:p>
    <w:p w:rsidR="00720ACD" w:rsidRDefault="00BE5BF1">
      <w:pPr>
        <w:pStyle w:val="Heading5"/>
      </w:pPr>
      <w:bookmarkStart w:id="688" w:name="section_d754d58d6b0d479e92f48e70bdbf53e0"/>
      <w:bookmarkStart w:id="689" w:name="_Toc243612950"/>
      <w:r>
        <w:t>Calling NetrDatabaseDeltas</w:t>
      </w:r>
      <w:bookmarkEnd w:id="688"/>
      <w:bookmarkEnd w:id="689"/>
      <w:r>
        <w:fldChar w:fldCharType="begin"/>
      </w:r>
      <w:r>
        <w:instrText xml:space="preserve"> XE "Account database replication methods"</w:instrText>
      </w:r>
      <w:r>
        <w:fldChar w:fldCharType="end"/>
      </w:r>
    </w:p>
    <w:p w:rsidR="00720ACD" w:rsidRDefault="00BE5BF1">
      <w:r>
        <w:t xml:space="preserve">The client calling this method MUST be a </w:t>
      </w:r>
      <w:hyperlink w:anchor="gt_ce1138c6-7ab4-4c37-98b4-95599071c3c3">
        <w:r>
          <w:rPr>
            <w:rStyle w:val="HyperlinkGreen"/>
            <w:b/>
          </w:rPr>
          <w:t>backup domain controller (BDC)</w:t>
        </w:r>
      </w:hyperlink>
      <w:r>
        <w:t>. It MUST do the following:</w:t>
      </w:r>
    </w:p>
    <w:p w:rsidR="00720ACD" w:rsidRDefault="00BE5BF1">
      <w:pPr>
        <w:pStyle w:val="ListParagraph"/>
        <w:numPr>
          <w:ilvl w:val="0"/>
          <w:numId w:val="95"/>
        </w:numPr>
      </w:pPr>
      <w:r>
        <w:t xml:space="preserve">Pass a valid </w:t>
      </w:r>
      <w:hyperlink w:anchor="gt_663cb13a-8b75-477f-b6e1-bea8f2fba64d">
        <w:r>
          <w:rPr>
            <w:rStyle w:val="HyperlinkGreen"/>
            <w:b/>
          </w:rPr>
          <w:t>PDC</w:t>
        </w:r>
      </w:hyperlink>
      <w:r>
        <w:t xml:space="preserve"> name as the </w:t>
      </w:r>
      <w:r>
        <w:rPr>
          <w:i/>
        </w:rPr>
        <w:t>PrimaryName</w:t>
      </w:r>
      <w:r>
        <w:t xml:space="preserve"> parameter.</w:t>
      </w:r>
    </w:p>
    <w:p w:rsidR="00720ACD" w:rsidRDefault="00BE5BF1">
      <w:pPr>
        <w:pStyle w:val="ListParagraph"/>
        <w:numPr>
          <w:ilvl w:val="0"/>
          <w:numId w:val="95"/>
        </w:numPr>
      </w:pPr>
      <w:r>
        <w:t>Pass the client BDC name</w:t>
      </w:r>
      <w:r>
        <w:t xml:space="preserve"> as the </w:t>
      </w:r>
      <w:r>
        <w:rPr>
          <w:i/>
        </w:rPr>
        <w:t>ComputerName</w:t>
      </w:r>
      <w:r>
        <w:t xml:space="preserve"> parameter.</w:t>
      </w:r>
    </w:p>
    <w:p w:rsidR="00720ACD" w:rsidRDefault="00BE5BF1">
      <w:pPr>
        <w:pStyle w:val="ListParagraph"/>
        <w:numPr>
          <w:ilvl w:val="0"/>
          <w:numId w:val="95"/>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pPr>
        <w:pStyle w:val="ListParagraph"/>
        <w:numPr>
          <w:ilvl w:val="0"/>
          <w:numId w:val="95"/>
        </w:numPr>
      </w:pPr>
      <w:r>
        <w:t xml:space="preserve">Pass a valid database identifier as the </w:t>
      </w:r>
      <w:r>
        <w:rPr>
          <w:i/>
        </w:rPr>
        <w:t>DatabaseID</w:t>
      </w:r>
      <w:r>
        <w:t xml:space="preserve"> parameter as follows:</w:t>
      </w:r>
    </w:p>
    <w:p w:rsidR="00720ACD" w:rsidRDefault="00BE5BF1">
      <w:pPr>
        <w:pStyle w:val="ListParagraph"/>
        <w:numPr>
          <w:ilvl w:val="1"/>
          <w:numId w:val="95"/>
        </w:numPr>
      </w:pPr>
      <w:r>
        <w:t xml:space="preserve">For the </w:t>
      </w:r>
      <w:hyperlink w:anchor="gt_6bb6ffcf-2a22-4989-89ef-6c9937f91b8b">
        <w:r>
          <w:rPr>
            <w:rStyle w:val="HyperlinkGreen"/>
            <w:b/>
          </w:rPr>
          <w:t>SAM database</w:t>
        </w:r>
      </w:hyperlink>
      <w:r>
        <w:t xml:space="preserve">, the </w:t>
      </w:r>
      <w:r>
        <w:rPr>
          <w:i/>
        </w:rPr>
        <w:t>DatabaseID</w:t>
      </w:r>
      <w:r>
        <w:t xml:space="preserve"> parameter MUST be 0x00000000.</w:t>
      </w:r>
    </w:p>
    <w:p w:rsidR="00720ACD" w:rsidRDefault="00BE5BF1">
      <w:pPr>
        <w:pStyle w:val="ListParagraph"/>
        <w:numPr>
          <w:ilvl w:val="1"/>
          <w:numId w:val="95"/>
        </w:numPr>
      </w:pPr>
      <w:r>
        <w:t xml:space="preserve">For the SAM built-in database, the </w:t>
      </w:r>
      <w:r>
        <w:rPr>
          <w:i/>
        </w:rPr>
        <w:t>DatabaseID</w:t>
      </w:r>
      <w:r>
        <w:t xml:space="preserve"> parameter MUST be 0x00000001.</w:t>
      </w:r>
    </w:p>
    <w:p w:rsidR="00720ACD" w:rsidRDefault="00BE5BF1">
      <w:pPr>
        <w:pStyle w:val="ListParagraph"/>
        <w:numPr>
          <w:ilvl w:val="1"/>
          <w:numId w:val="95"/>
        </w:numPr>
      </w:pPr>
      <w:r>
        <w:t xml:space="preserve">For the </w:t>
      </w:r>
      <w:hyperlink w:anchor="gt_48a53a9a-6c9a-4df8-9882-1eccdf32340b">
        <w:r>
          <w:rPr>
            <w:rStyle w:val="HyperlinkGreen"/>
            <w:b/>
          </w:rPr>
          <w:t>LSA database</w:t>
        </w:r>
      </w:hyperlink>
      <w:r>
        <w:t xml:space="preserve">, the </w:t>
      </w:r>
      <w:r>
        <w:rPr>
          <w:i/>
        </w:rPr>
        <w:t>DatabaseID</w:t>
      </w:r>
      <w:r>
        <w:t xml:space="preserve"> parameter MUST be 0x00000002.</w:t>
      </w:r>
    </w:p>
    <w:p w:rsidR="00720ACD" w:rsidRDefault="00BE5BF1">
      <w:pPr>
        <w:pStyle w:val="ListParagraph"/>
        <w:numPr>
          <w:ilvl w:val="0"/>
          <w:numId w:val="95"/>
        </w:numPr>
      </w:pPr>
      <w:r>
        <w:t xml:space="preserve">Pass the value of the local </w:t>
      </w:r>
      <w:hyperlink w:anchor="gt_0b04ee8e-be04-4d04-94c4-90e58390f83d">
        <w:r>
          <w:rPr>
            <w:rStyle w:val="HyperlinkGreen"/>
            <w:b/>
          </w:rPr>
          <w:t>database serial number</w:t>
        </w:r>
      </w:hyperlink>
      <w:r>
        <w:t xml:space="preserve"> as the </w:t>
      </w:r>
      <w:r>
        <w:rPr>
          <w:i/>
        </w:rPr>
        <w:t>DomainModifiedCou</w:t>
      </w:r>
      <w:r>
        <w:rPr>
          <w:i/>
        </w:rPr>
        <w:t>nt</w:t>
      </w:r>
      <w:r>
        <w:t>.</w:t>
      </w:r>
    </w:p>
    <w:p w:rsidR="00720ACD" w:rsidRDefault="00BE5BF1">
      <w:pPr>
        <w:pStyle w:val="ListParagraph"/>
        <w:numPr>
          <w:ilvl w:val="0"/>
          <w:numId w:val="95"/>
        </w:numPr>
      </w:pPr>
      <w:r>
        <w:t xml:space="preserve">Pass the preferred maximum length of data to be returned in the DeltaArray parameter as the </w:t>
      </w:r>
      <w:r>
        <w:rPr>
          <w:i/>
        </w:rPr>
        <w:t>PreferredMaximumLength</w:t>
      </w:r>
      <w:r>
        <w:t xml:space="preserve"> parameter.</w:t>
      </w:r>
    </w:p>
    <w:p w:rsidR="00720ACD" w:rsidRDefault="00BE5BF1">
      <w:r>
        <w:t>On receiving the STATUS_MORE_ENTRIES status code, the client continues calling this routine in a loop updating DomainModifiedC</w:t>
      </w:r>
      <w:r>
        <w:t xml:space="preserve">ount until all missing database entries are received. On receiving the STATUS_SUCCESS status code, the client terminates the loop. The client MAY terminate the loop early </w:t>
      </w:r>
      <w:r>
        <w:lastRenderedPageBreak/>
        <w:t>without receiving all entries. For example, if the client chooses to do so on a syste</w:t>
      </w:r>
      <w:r>
        <w:t>m shutdown notification.</w:t>
      </w:r>
    </w:p>
    <w:p w:rsidR="00720ACD" w:rsidRDefault="00BE5BF1">
      <w:r>
        <w:t>On receiving STATUS_ACCESS_DENIED, the client SHOULD</w:t>
      </w:r>
      <w:bookmarkStart w:id="690" w:name="Appendix_A_Target_122"/>
      <w:r>
        <w:rPr>
          <w:rStyle w:val="Hyperlink"/>
        </w:rPr>
        <w:fldChar w:fldCharType="begin"/>
      </w:r>
      <w:r>
        <w:rPr>
          <w:rStyle w:val="Hyperlink"/>
        </w:rPr>
        <w:instrText xml:space="preserve"> HYPERLINK \l "Appendix_A_122" \o "Product behavior note 122" \h </w:instrText>
      </w:r>
      <w:r>
        <w:rPr>
          <w:rStyle w:val="Hyperlink"/>
        </w:rPr>
      </w:r>
      <w:r>
        <w:rPr>
          <w:rStyle w:val="Hyperlink"/>
        </w:rPr>
        <w:fldChar w:fldCharType="separate"/>
      </w:r>
      <w:r>
        <w:rPr>
          <w:rStyle w:val="Hyperlink"/>
        </w:rPr>
        <w:t>&lt;122&gt;</w:t>
      </w:r>
      <w:r>
        <w:rPr>
          <w:rStyle w:val="Hyperlink"/>
        </w:rPr>
        <w:fldChar w:fldCharType="end"/>
      </w:r>
      <w:bookmarkEnd w:id="690"/>
      <w:r>
        <w:t xml:space="preserve"> reestablish the </w:t>
      </w:r>
      <w:hyperlink w:anchor="gt_08ce423c-9f9c-48ed-afa8-8b64c04ecdca">
        <w:r>
          <w:rPr>
            <w:rStyle w:val="HyperlinkGreen"/>
            <w:b/>
          </w:rPr>
          <w:t>secure channel</w:t>
        </w:r>
      </w:hyperlink>
      <w:r>
        <w:t xml:space="preserve"> with the </w:t>
      </w:r>
      <w:hyperlink w:anchor="gt_76a05049-3531-4abd-aec8-30e19954b4bd">
        <w:r>
          <w:rPr>
            <w:rStyle w:val="HyperlinkGreen"/>
            <w:b/>
          </w:rPr>
          <w:t>domain controller</w:t>
        </w:r>
      </w:hyperlink>
      <w:r>
        <w:t>.</w:t>
      </w:r>
    </w:p>
    <w:p w:rsidR="00720ACD" w:rsidRDefault="00BE5BF1">
      <w:pPr>
        <w:pStyle w:val="Heading5"/>
      </w:pPr>
      <w:bookmarkStart w:id="691" w:name="section_b9acd7feee244bb0a3ff085c4b98284d"/>
      <w:bookmarkStart w:id="692" w:name="_Toc243612951"/>
      <w:r>
        <w:t>Calling NetrDatabaseSync2</w:t>
      </w:r>
      <w:bookmarkEnd w:id="691"/>
      <w:bookmarkEnd w:id="692"/>
    </w:p>
    <w:p w:rsidR="00720ACD" w:rsidRDefault="00BE5BF1">
      <w:r>
        <w:t xml:space="preserve">The client calling this method MUST be a </w:t>
      </w:r>
      <w:hyperlink w:anchor="gt_ce1138c6-7ab4-4c37-98b4-95599071c3c3">
        <w:r>
          <w:rPr>
            <w:rStyle w:val="HyperlinkGreen"/>
            <w:b/>
          </w:rPr>
          <w:t>backup domain controller (BDC)</w:t>
        </w:r>
      </w:hyperlink>
      <w:r>
        <w:t>. The client SHOULD</w:t>
      </w:r>
      <w:bookmarkStart w:id="693" w:name="Appendix_A_Target_123"/>
      <w:r>
        <w:rPr>
          <w:rStyle w:val="Hyperlink"/>
        </w:rPr>
        <w:fldChar w:fldCharType="begin"/>
      </w:r>
      <w:r>
        <w:rPr>
          <w:rStyle w:val="Hyperlink"/>
        </w:rPr>
        <w:instrText xml:space="preserve"> HYPERLINK \l "Appendix_A_123" \o "Product behavior note 123" \h </w:instrText>
      </w:r>
      <w:r>
        <w:rPr>
          <w:rStyle w:val="Hyperlink"/>
        </w:rPr>
      </w:r>
      <w:r>
        <w:rPr>
          <w:rStyle w:val="Hyperlink"/>
        </w:rPr>
        <w:fldChar w:fldCharType="separate"/>
      </w:r>
      <w:r>
        <w:rPr>
          <w:rStyle w:val="Hyperlink"/>
        </w:rPr>
        <w:t>&lt;123&gt;</w:t>
      </w:r>
      <w:r>
        <w:rPr>
          <w:rStyle w:val="Hyperlink"/>
        </w:rPr>
        <w:fldChar w:fldCharType="end"/>
      </w:r>
      <w:bookmarkEnd w:id="693"/>
      <w:r>
        <w:t xml:space="preserve"> call this method in a loop (referred to in this section as the synchronization loop) until all </w:t>
      </w:r>
      <w:hyperlink w:anchor="gt_00f35ba3-4dbb-4ff9-8e27-572a6aea1b15">
        <w:r>
          <w:rPr>
            <w:rStyle w:val="HyperlinkGreen"/>
            <w:b/>
          </w:rPr>
          <w:t>database</w:t>
        </w:r>
      </w:hyperlink>
      <w:r>
        <w:t xml:space="preserve"> records are rece</w:t>
      </w:r>
      <w:r>
        <w:t xml:space="preserve">ived as indicated by the return code STATUS_SUCCESS. </w:t>
      </w:r>
    </w:p>
    <w:p w:rsidR="00720ACD" w:rsidRDefault="00BE5BF1">
      <w:r>
        <w:t>The client MUST do the following:</w:t>
      </w:r>
    </w:p>
    <w:p w:rsidR="00720ACD" w:rsidRDefault="00BE5BF1">
      <w:pPr>
        <w:pStyle w:val="ListParagraph"/>
        <w:numPr>
          <w:ilvl w:val="0"/>
          <w:numId w:val="96"/>
        </w:numPr>
      </w:pPr>
      <w:r>
        <w:t xml:space="preserve">Pass a valid </w:t>
      </w:r>
      <w:hyperlink w:anchor="gt_663cb13a-8b75-477f-b6e1-bea8f2fba64d">
        <w:r>
          <w:rPr>
            <w:rStyle w:val="HyperlinkGreen"/>
            <w:b/>
          </w:rPr>
          <w:t>PDC</w:t>
        </w:r>
      </w:hyperlink>
      <w:r>
        <w:t xml:space="preserve"> name as the </w:t>
      </w:r>
      <w:r>
        <w:rPr>
          <w:i/>
        </w:rPr>
        <w:t>PrimaryName</w:t>
      </w:r>
      <w:r>
        <w:t xml:space="preserve"> parameter.</w:t>
      </w:r>
    </w:p>
    <w:p w:rsidR="00720ACD" w:rsidRDefault="00BE5BF1">
      <w:pPr>
        <w:pStyle w:val="ListParagraph"/>
        <w:numPr>
          <w:ilvl w:val="0"/>
          <w:numId w:val="96"/>
        </w:numPr>
      </w:pPr>
      <w:r>
        <w:t xml:space="preserve">Pass the client BDC name as the </w:t>
      </w:r>
      <w:r>
        <w:rPr>
          <w:i/>
        </w:rPr>
        <w:t>ComputerName</w:t>
      </w:r>
      <w:r>
        <w:t xml:space="preserve"> parameter</w:t>
      </w:r>
      <w:r>
        <w:t>.</w:t>
      </w:r>
    </w:p>
    <w:p w:rsidR="00720ACD" w:rsidRDefault="00BE5BF1">
      <w:pPr>
        <w:pStyle w:val="ListParagraph"/>
        <w:numPr>
          <w:ilvl w:val="0"/>
          <w:numId w:val="96"/>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pPr>
        <w:pStyle w:val="ListParagraph"/>
        <w:numPr>
          <w:ilvl w:val="0"/>
          <w:numId w:val="96"/>
        </w:numPr>
      </w:pPr>
      <w:r>
        <w:t xml:space="preserve">Pass a valid database identifier as the </w:t>
      </w:r>
      <w:r>
        <w:rPr>
          <w:i/>
        </w:rPr>
        <w:t>DatabaseID</w:t>
      </w:r>
      <w:r>
        <w:t xml:space="preserve"> parameter as follows:</w:t>
      </w:r>
    </w:p>
    <w:p w:rsidR="00720ACD" w:rsidRDefault="00BE5BF1">
      <w:pPr>
        <w:pStyle w:val="ListParagraph"/>
        <w:numPr>
          <w:ilvl w:val="1"/>
          <w:numId w:val="96"/>
        </w:numPr>
      </w:pPr>
      <w:r>
        <w:t xml:space="preserve">For the </w:t>
      </w:r>
      <w:hyperlink w:anchor="gt_6bb6ffcf-2a22-4989-89ef-6c9937f91b8b">
        <w:r>
          <w:rPr>
            <w:rStyle w:val="HyperlinkGreen"/>
            <w:b/>
          </w:rPr>
          <w:t>SAM database</w:t>
        </w:r>
      </w:hyperlink>
      <w:r>
        <w:t xml:space="preserve">, the </w:t>
      </w:r>
      <w:r>
        <w:rPr>
          <w:i/>
        </w:rPr>
        <w:t>DatabaseID</w:t>
      </w:r>
      <w:r>
        <w:t xml:space="preserve"> parameter MUST be 0x00000000.</w:t>
      </w:r>
    </w:p>
    <w:p w:rsidR="00720ACD" w:rsidRDefault="00BE5BF1">
      <w:pPr>
        <w:pStyle w:val="ListParagraph"/>
        <w:numPr>
          <w:ilvl w:val="1"/>
          <w:numId w:val="96"/>
        </w:numPr>
      </w:pPr>
      <w:r>
        <w:t xml:space="preserve">For the SAM built-in database, the </w:t>
      </w:r>
      <w:r>
        <w:rPr>
          <w:i/>
        </w:rPr>
        <w:t>DatabaseID</w:t>
      </w:r>
      <w:r>
        <w:t xml:space="preserve"> parameter MUST be 0x00000001.</w:t>
      </w:r>
    </w:p>
    <w:p w:rsidR="00720ACD" w:rsidRDefault="00BE5BF1">
      <w:pPr>
        <w:pStyle w:val="ListParagraph"/>
        <w:numPr>
          <w:ilvl w:val="1"/>
          <w:numId w:val="96"/>
        </w:numPr>
      </w:pPr>
      <w:r>
        <w:t xml:space="preserve">For the </w:t>
      </w:r>
      <w:hyperlink w:anchor="gt_48a53a9a-6c9a-4df8-9882-1eccdf32340b">
        <w:r>
          <w:rPr>
            <w:rStyle w:val="HyperlinkGreen"/>
            <w:b/>
          </w:rPr>
          <w:t>LSA database</w:t>
        </w:r>
      </w:hyperlink>
      <w:r>
        <w:t xml:space="preserve">, </w:t>
      </w:r>
      <w:r>
        <w:rPr>
          <w:i/>
        </w:rPr>
        <w:t>DatabaseID</w:t>
      </w:r>
      <w:r>
        <w:t xml:space="preserve"> </w:t>
      </w:r>
      <w:r>
        <w:t>MUST be 0x00000002.</w:t>
      </w:r>
    </w:p>
    <w:p w:rsidR="00720ACD" w:rsidRDefault="00BE5BF1">
      <w:pPr>
        <w:pStyle w:val="ListParagraph"/>
        <w:numPr>
          <w:ilvl w:val="0"/>
          <w:numId w:val="96"/>
        </w:numPr>
      </w:pPr>
      <w:r>
        <w:t xml:space="preserve">Set </w:t>
      </w:r>
      <w:r>
        <w:rPr>
          <w:i/>
        </w:rPr>
        <w:t>RestartState</w:t>
      </w:r>
      <w:r>
        <w:t xml:space="preserve"> to NormalState unless this call is a restart of a synchronization loop, in which case set </w:t>
      </w:r>
      <w:r>
        <w:rPr>
          <w:i/>
        </w:rPr>
        <w:t>RestartState</w:t>
      </w:r>
      <w:r>
        <w:t xml:space="preserve"> as follows:</w:t>
      </w:r>
    </w:p>
    <w:p w:rsidR="00720ACD" w:rsidRDefault="00BE5BF1">
      <w:pPr>
        <w:pStyle w:val="ListParagraph"/>
        <w:numPr>
          <w:ilvl w:val="1"/>
          <w:numId w:val="96"/>
        </w:numPr>
      </w:pPr>
      <w:r>
        <w:t xml:space="preserve">GroupState if the last </w:t>
      </w:r>
      <w:hyperlink w:anchor="gt_bac72edb-4ce9-4baa-8977-f33e331b2b5e">
        <w:r>
          <w:rPr>
            <w:rStyle w:val="HyperlinkGreen"/>
            <w:b/>
          </w:rPr>
          <w:t>delta</w:t>
        </w:r>
      </w:hyperlink>
      <w:r>
        <w:t xml:space="preserve"> type of the p</w:t>
      </w:r>
      <w:r>
        <w:t>revious synchronization loop was AddOrChangeGroup.</w:t>
      </w:r>
    </w:p>
    <w:p w:rsidR="00720ACD" w:rsidRDefault="00BE5BF1">
      <w:pPr>
        <w:pStyle w:val="ListParagraph"/>
        <w:numPr>
          <w:ilvl w:val="1"/>
          <w:numId w:val="96"/>
        </w:numPr>
      </w:pPr>
      <w:r>
        <w:t>UserState if the last delta type of the previous synchronization loop was AddOrChangeUser.</w:t>
      </w:r>
    </w:p>
    <w:p w:rsidR="00720ACD" w:rsidRDefault="00BE5BF1">
      <w:pPr>
        <w:pStyle w:val="ListParagraph"/>
        <w:numPr>
          <w:ilvl w:val="1"/>
          <w:numId w:val="96"/>
        </w:numPr>
      </w:pPr>
      <w:r>
        <w:t>GroupMemberState if the last delta type of the previous synchronization loop was ChangeGroupMembership.</w:t>
      </w:r>
    </w:p>
    <w:p w:rsidR="00720ACD" w:rsidRDefault="00BE5BF1">
      <w:pPr>
        <w:pStyle w:val="ListParagraph"/>
        <w:numPr>
          <w:ilvl w:val="1"/>
          <w:numId w:val="96"/>
        </w:numPr>
      </w:pPr>
      <w:r>
        <w:t>AliasState</w:t>
      </w:r>
      <w:r>
        <w:t xml:space="preserve"> if the last delta type of the previous synchronization loop was AddOrChangeAlias.</w:t>
      </w:r>
    </w:p>
    <w:p w:rsidR="00720ACD" w:rsidRDefault="00BE5BF1">
      <w:pPr>
        <w:pStyle w:val="ListParagraph"/>
        <w:numPr>
          <w:ilvl w:val="1"/>
          <w:numId w:val="96"/>
        </w:numPr>
      </w:pPr>
      <w:r>
        <w:t>AliasMemberState if the last delta type of the previous synchronization loop was ChangeAliasMembership.</w:t>
      </w:r>
    </w:p>
    <w:p w:rsidR="00720ACD" w:rsidRDefault="00BE5BF1">
      <w:pPr>
        <w:pStyle w:val="ListParagraph"/>
        <w:numPr>
          <w:ilvl w:val="0"/>
          <w:numId w:val="96"/>
        </w:numPr>
      </w:pPr>
      <w:r>
        <w:t xml:space="preserve">If this is a first call in a synchronization loop, pass </w:t>
      </w:r>
      <w:r>
        <w:rPr>
          <w:i/>
        </w:rPr>
        <w:t>SyncContext</w:t>
      </w:r>
      <w:r>
        <w:t xml:space="preserve"> as 0x00000000. Otherwise, pass </w:t>
      </w:r>
      <w:r>
        <w:rPr>
          <w:i/>
        </w:rPr>
        <w:t>SyncContext</w:t>
      </w:r>
      <w:r>
        <w:t xml:space="preserve"> as the </w:t>
      </w:r>
      <w:r>
        <w:rPr>
          <w:i/>
        </w:rPr>
        <w:t>SyncContext</w:t>
      </w:r>
      <w:r>
        <w:t xml:space="preserve"> value returned by the previous call in a synchronization loop, either continued as normal or terminated.</w:t>
      </w:r>
    </w:p>
    <w:p w:rsidR="00720ACD" w:rsidRDefault="00BE5BF1">
      <w:pPr>
        <w:pStyle w:val="ListParagraph"/>
        <w:numPr>
          <w:ilvl w:val="0"/>
          <w:numId w:val="96"/>
        </w:numPr>
      </w:pPr>
      <w:r>
        <w:t xml:space="preserve">Pass the preferred maximum length of data to be referenced in the </w:t>
      </w:r>
      <w:r>
        <w:rPr>
          <w:i/>
        </w:rPr>
        <w:t>DeltaArray</w:t>
      </w:r>
      <w:r>
        <w:t xml:space="preserve"> parameter a</w:t>
      </w:r>
      <w:r>
        <w:t xml:space="preserve">s the </w:t>
      </w:r>
      <w:r>
        <w:rPr>
          <w:i/>
        </w:rPr>
        <w:t>PreferredMaximumLength</w:t>
      </w:r>
      <w:r>
        <w:t xml:space="preserve"> parameter.</w:t>
      </w:r>
    </w:p>
    <w:p w:rsidR="00720ACD" w:rsidRDefault="00BE5BF1">
      <w:r>
        <w:t>On receiving the STATUS_MORE_ENTRIES status code, the client SHOULD</w:t>
      </w:r>
      <w:bookmarkStart w:id="694" w:name="Appendix_A_Target_124"/>
      <w:r>
        <w:rPr>
          <w:rStyle w:val="Hyperlink"/>
        </w:rPr>
        <w:fldChar w:fldCharType="begin"/>
      </w:r>
      <w:r>
        <w:rPr>
          <w:rStyle w:val="Hyperlink"/>
        </w:rPr>
        <w:instrText xml:space="preserve"> HYPERLINK \l "Appendix_A_124" \o "Product behavior note 124" \h </w:instrText>
      </w:r>
      <w:r>
        <w:rPr>
          <w:rStyle w:val="Hyperlink"/>
        </w:rPr>
      </w:r>
      <w:r>
        <w:rPr>
          <w:rStyle w:val="Hyperlink"/>
        </w:rPr>
        <w:fldChar w:fldCharType="separate"/>
      </w:r>
      <w:r>
        <w:rPr>
          <w:rStyle w:val="Hyperlink"/>
        </w:rPr>
        <w:t>&lt;124&gt;</w:t>
      </w:r>
      <w:r>
        <w:rPr>
          <w:rStyle w:val="Hyperlink"/>
        </w:rPr>
        <w:fldChar w:fldCharType="end"/>
      </w:r>
      <w:bookmarkEnd w:id="694"/>
      <w:r>
        <w:t xml:space="preserve"> continue calling this routine in a loop until all missing database entries </w:t>
      </w:r>
      <w:r>
        <w:t xml:space="preserve">are received. On receiving the STATUS_SUCCESS status code, the client MUST terminate the loop. The client MAY terminate the loop early on without receiving all entries. For example, if the client chooses to do so on a system shutdown notification. In that </w:t>
      </w:r>
      <w:r>
        <w:t xml:space="preserve">case, if the client intends to restart the synchronization loop at a later point, the client MUST maintain the state for setting the </w:t>
      </w:r>
      <w:r>
        <w:rPr>
          <w:i/>
        </w:rPr>
        <w:t>RestartState</w:t>
      </w:r>
      <w:r>
        <w:t xml:space="preserve"> parameter to restart the loop as previously described.</w:t>
      </w:r>
    </w:p>
    <w:p w:rsidR="00720ACD" w:rsidRDefault="00BE5BF1">
      <w:r>
        <w:t>On receiving STATUS_ACCESS_DENIED, the client SHOULD</w:t>
      </w:r>
      <w:bookmarkStart w:id="695" w:name="Appendix_A_Target_125"/>
      <w:r>
        <w:rPr>
          <w:rStyle w:val="Hyperlink"/>
        </w:rPr>
        <w:fldChar w:fldCharType="begin"/>
      </w:r>
      <w:r>
        <w:rPr>
          <w:rStyle w:val="Hyperlink"/>
        </w:rPr>
        <w:instrText xml:space="preserve"> </w:instrText>
      </w:r>
      <w:r>
        <w:rPr>
          <w:rStyle w:val="Hyperlink"/>
        </w:rPr>
        <w:instrText xml:space="preserve">HYPERLINK \l "Appendix_A_125" \o "Product behavior note 125" \h </w:instrText>
      </w:r>
      <w:r>
        <w:rPr>
          <w:rStyle w:val="Hyperlink"/>
        </w:rPr>
      </w:r>
      <w:r>
        <w:rPr>
          <w:rStyle w:val="Hyperlink"/>
        </w:rPr>
        <w:fldChar w:fldCharType="separate"/>
      </w:r>
      <w:r>
        <w:rPr>
          <w:rStyle w:val="Hyperlink"/>
        </w:rPr>
        <w:t>&lt;125&gt;</w:t>
      </w:r>
      <w:r>
        <w:rPr>
          <w:rStyle w:val="Hyperlink"/>
        </w:rPr>
        <w:fldChar w:fldCharType="end"/>
      </w:r>
      <w:bookmarkEnd w:id="695"/>
      <w:r>
        <w:t xml:space="preserve"> re-establish the secure channel with the </w:t>
      </w:r>
      <w:hyperlink w:anchor="gt_76a05049-3531-4abd-aec8-30e19954b4bd">
        <w:r>
          <w:rPr>
            <w:rStyle w:val="HyperlinkGreen"/>
            <w:b/>
          </w:rPr>
          <w:t>domain controller</w:t>
        </w:r>
      </w:hyperlink>
      <w:r>
        <w:t>.</w:t>
      </w:r>
    </w:p>
    <w:p w:rsidR="00720ACD" w:rsidRDefault="00BE5BF1">
      <w:pPr>
        <w:pStyle w:val="Heading5"/>
      </w:pPr>
      <w:bookmarkStart w:id="696" w:name="section_2f17cc51314a49749c1dd9410d66ab4d"/>
      <w:bookmarkStart w:id="697" w:name="_Toc243612952"/>
      <w:r>
        <w:lastRenderedPageBreak/>
        <w:t>Calling NetrDatabaseSync</w:t>
      </w:r>
      <w:bookmarkEnd w:id="696"/>
      <w:bookmarkEnd w:id="697"/>
    </w:p>
    <w:p w:rsidR="00720ACD" w:rsidRDefault="00BE5BF1">
      <w:r>
        <w:t xml:space="preserve">Calling this method is identical to calling </w:t>
      </w:r>
      <w:hyperlink w:anchor="Section_b9acd7feee244bb0a3ff085c4b98284d" w:history="1">
        <w:r>
          <w:rPr>
            <w:rStyle w:val="Hyperlink"/>
          </w:rPr>
          <w:t>NetrDatabaseSync2</w:t>
        </w:r>
      </w:hyperlink>
      <w:r>
        <w:t xml:space="preserve">, as specified in section 3.4.5.4.2, except that this call does not use the </w:t>
      </w:r>
      <w:r>
        <w:rPr>
          <w:i/>
        </w:rPr>
        <w:t>RestartState</w:t>
      </w:r>
      <w:r>
        <w:t xml:space="preserve"> parameter, as it doesn't support restarting th</w:t>
      </w:r>
      <w:r>
        <w:t>e synchronization loop.</w:t>
      </w:r>
    </w:p>
    <w:p w:rsidR="00720ACD" w:rsidRDefault="00BE5BF1">
      <w:pPr>
        <w:pStyle w:val="Heading5"/>
      </w:pPr>
      <w:bookmarkStart w:id="698" w:name="section_948524b0834f4318b3495eaedfe85fff"/>
      <w:bookmarkStart w:id="699" w:name="_Toc243612953"/>
      <w:r>
        <w:t>Calling NetrDatabaseRedo</w:t>
      </w:r>
      <w:bookmarkEnd w:id="698"/>
      <w:bookmarkEnd w:id="699"/>
    </w:p>
    <w:p w:rsidR="00720ACD" w:rsidRDefault="00BE5BF1">
      <w:r>
        <w:t xml:space="preserve">The client calling this method MUST be a </w:t>
      </w:r>
      <w:hyperlink w:anchor="gt_ce1138c6-7ab4-4c37-98b4-95599071c3c3">
        <w:r>
          <w:rPr>
            <w:rStyle w:val="HyperlinkGreen"/>
            <w:b/>
          </w:rPr>
          <w:t>backup domain controller (BDC)</w:t>
        </w:r>
      </w:hyperlink>
      <w:r>
        <w:t>. The client MUST do the following:</w:t>
      </w:r>
    </w:p>
    <w:p w:rsidR="00720ACD" w:rsidRDefault="00BE5BF1">
      <w:pPr>
        <w:pStyle w:val="ListParagraph"/>
        <w:numPr>
          <w:ilvl w:val="0"/>
          <w:numId w:val="97"/>
        </w:numPr>
      </w:pPr>
      <w:r>
        <w:t xml:space="preserve">Pass a valid </w:t>
      </w:r>
      <w:hyperlink w:anchor="gt_663cb13a-8b75-477f-b6e1-bea8f2fba64d">
        <w:r>
          <w:rPr>
            <w:rStyle w:val="HyperlinkGreen"/>
            <w:b/>
          </w:rPr>
          <w:t>PDC</w:t>
        </w:r>
      </w:hyperlink>
      <w:r>
        <w:t xml:space="preserve"> name as the </w:t>
      </w:r>
      <w:r>
        <w:rPr>
          <w:i/>
        </w:rPr>
        <w:t>PrimaryName</w:t>
      </w:r>
      <w:r>
        <w:t xml:space="preserve"> parameter.</w:t>
      </w:r>
    </w:p>
    <w:p w:rsidR="00720ACD" w:rsidRDefault="00BE5BF1">
      <w:pPr>
        <w:pStyle w:val="ListParagraph"/>
        <w:numPr>
          <w:ilvl w:val="0"/>
          <w:numId w:val="97"/>
        </w:numPr>
      </w:pPr>
      <w:r>
        <w:t xml:space="preserve">Pass the client BDC name as the </w:t>
      </w:r>
      <w:r>
        <w:rPr>
          <w:i/>
        </w:rPr>
        <w:t>ComputerName</w:t>
      </w:r>
      <w:r>
        <w:t xml:space="preserve"> parameter.</w:t>
      </w:r>
    </w:p>
    <w:p w:rsidR="00720ACD" w:rsidRDefault="00BE5BF1">
      <w:pPr>
        <w:pStyle w:val="ListParagraph"/>
        <w:numPr>
          <w:ilvl w:val="0"/>
          <w:numId w:val="97"/>
        </w:numPr>
      </w:pPr>
      <w:r>
        <w:t xml:space="preserve">Pass a valid client Netlogon </w:t>
      </w:r>
      <w:hyperlink w:anchor="gt_e72a2c02-84a2-4ce3-b66f-86f725642dc3">
        <w:r>
          <w:rPr>
            <w:rStyle w:val="HyperlinkGreen"/>
            <w:b/>
          </w:rPr>
          <w:t>authenticator</w:t>
        </w:r>
      </w:hyperlink>
      <w:r>
        <w:t xml:space="preserve"> as the </w:t>
      </w:r>
      <w:r>
        <w:rPr>
          <w:i/>
        </w:rPr>
        <w:t>Authenticato</w:t>
      </w:r>
      <w:r>
        <w:rPr>
          <w:i/>
        </w:rPr>
        <w:t>r</w:t>
      </w:r>
      <w:r>
        <w:t xml:space="preserve"> parameter.</w:t>
      </w:r>
    </w:p>
    <w:p w:rsidR="00720ACD" w:rsidRDefault="00BE5BF1">
      <w:pPr>
        <w:pStyle w:val="ListParagraph"/>
        <w:numPr>
          <w:ilvl w:val="0"/>
          <w:numId w:val="97"/>
        </w:numPr>
      </w:pPr>
      <w:r>
        <w:t xml:space="preserve">Pass a valid single account object information request message as defined in the CHANGELOG_ENTRY structure in section </w:t>
      </w:r>
      <w:hyperlink w:anchor="Section_c8352ce88b094baeaaf7456d7e6fda6c" w:history="1">
        <w:r>
          <w:rPr>
            <w:rStyle w:val="Hyperlink"/>
          </w:rPr>
          <w:t>3.5.4.6.4</w:t>
        </w:r>
      </w:hyperlink>
      <w:r>
        <w:t>.</w:t>
      </w:r>
    </w:p>
    <w:p w:rsidR="00720ACD" w:rsidRDefault="00BE5BF1">
      <w:pPr>
        <w:pStyle w:val="ListParagraph"/>
        <w:numPr>
          <w:ilvl w:val="0"/>
          <w:numId w:val="97"/>
        </w:numPr>
      </w:pPr>
      <w:r>
        <w:t>Pass the size of the single account object information</w:t>
      </w:r>
      <w:r>
        <w:t xml:space="preserve"> request message as the </w:t>
      </w:r>
      <w:r>
        <w:rPr>
          <w:i/>
        </w:rPr>
        <w:t>ChangeLogEntrySize</w:t>
      </w:r>
      <w:r>
        <w:t xml:space="preserve"> parameter.</w:t>
      </w:r>
    </w:p>
    <w:p w:rsidR="00720ACD" w:rsidRDefault="00BE5BF1">
      <w:r>
        <w:t>On receiving STATUS_ACCESS_DENIED, the client SHOULD</w:t>
      </w:r>
      <w:bookmarkStart w:id="700" w:name="Appendix_A_Target_126"/>
      <w:r>
        <w:rPr>
          <w:rStyle w:val="Hyperlink"/>
        </w:rPr>
        <w:fldChar w:fldCharType="begin"/>
      </w:r>
      <w:r>
        <w:rPr>
          <w:rStyle w:val="Hyperlink"/>
        </w:rPr>
        <w:instrText xml:space="preserve"> HYPERLINK \l "Appendix_A_126" \o "Product behavior note 126" \h </w:instrText>
      </w:r>
      <w:r>
        <w:rPr>
          <w:rStyle w:val="Hyperlink"/>
        </w:rPr>
      </w:r>
      <w:r>
        <w:rPr>
          <w:rStyle w:val="Hyperlink"/>
        </w:rPr>
        <w:fldChar w:fldCharType="separate"/>
      </w:r>
      <w:r>
        <w:rPr>
          <w:rStyle w:val="Hyperlink"/>
        </w:rPr>
        <w:t>&lt;126&gt;</w:t>
      </w:r>
      <w:r>
        <w:rPr>
          <w:rStyle w:val="Hyperlink"/>
        </w:rPr>
        <w:fldChar w:fldCharType="end"/>
      </w:r>
      <w:bookmarkEnd w:id="700"/>
      <w:r>
        <w:t xml:space="preserve"> reestablish the </w:t>
      </w:r>
      <w:hyperlink w:anchor="gt_08ce423c-9f9c-48ed-afa8-8b64c04ecdca">
        <w:r>
          <w:rPr>
            <w:rStyle w:val="HyperlinkGreen"/>
            <w:b/>
          </w:rPr>
          <w:t>secure channel</w:t>
        </w:r>
      </w:hyperlink>
      <w:r>
        <w:t xml:space="preserve"> with the </w:t>
      </w:r>
      <w:hyperlink w:anchor="gt_76a05049-3531-4abd-aec8-30e19954b4bd">
        <w:r>
          <w:rPr>
            <w:rStyle w:val="HyperlinkGreen"/>
            <w:b/>
          </w:rPr>
          <w:t>domain controller</w:t>
        </w:r>
      </w:hyperlink>
      <w:r>
        <w:t>.</w:t>
      </w:r>
    </w:p>
    <w:p w:rsidR="00720ACD" w:rsidRDefault="00BE5BF1">
      <w:pPr>
        <w:pStyle w:val="Heading4"/>
      </w:pPr>
      <w:bookmarkStart w:id="701" w:name="section_f01e2c4debf8491b988170c044ed0fed"/>
      <w:bookmarkStart w:id="702" w:name="_Toc243612954"/>
      <w:r>
        <w:t>Domain Trusts Methods</w:t>
      </w:r>
      <w:bookmarkEnd w:id="701"/>
      <w:bookmarkEnd w:id="702"/>
      <w:r>
        <w:fldChar w:fldCharType="begin"/>
      </w:r>
      <w:r>
        <w:instrText xml:space="preserve"> XE "Domain trust methods"</w:instrText>
      </w:r>
      <w:r>
        <w:fldChar w:fldCharType="end"/>
      </w:r>
    </w:p>
    <w:p w:rsidR="00720ACD" w:rsidRDefault="00BE5BF1">
      <w:pPr>
        <w:pStyle w:val="Heading5"/>
      </w:pPr>
      <w:bookmarkStart w:id="703" w:name="section_ed0f00a662e04c9c98cc69a7eaf108e0"/>
      <w:bookmarkStart w:id="704" w:name="_Toc243612955"/>
      <w:r>
        <w:t>Calling DsrEnumerateDomainTrusts</w:t>
      </w:r>
      <w:bookmarkEnd w:id="703"/>
      <w:bookmarkEnd w:id="704"/>
      <w:r>
        <w:fldChar w:fldCharType="begin"/>
      </w:r>
      <w:r>
        <w:instrText xml:space="preserve"> XE "Call</w:instrText>
      </w:r>
      <w:r>
        <w:instrText>ing DsrEnumerateDomainTrusts"</w:instrText>
      </w:r>
      <w:r>
        <w:fldChar w:fldCharType="end"/>
      </w:r>
    </w:p>
    <w:p w:rsidR="00720ACD" w:rsidRDefault="00BE5BF1">
      <w:r>
        <w:t>No client-specific events or rules are required.</w:t>
      </w:r>
    </w:p>
    <w:p w:rsidR="00720ACD" w:rsidRDefault="00BE5BF1">
      <w:pPr>
        <w:pStyle w:val="Heading5"/>
      </w:pPr>
      <w:bookmarkStart w:id="705" w:name="section_d4247996d6164e14b9163c296d307370"/>
      <w:bookmarkStart w:id="706" w:name="_Toc243612956"/>
      <w:r>
        <w:t>Calling NetrEnumerateTrustedDomainsEx</w:t>
      </w:r>
      <w:bookmarkEnd w:id="705"/>
      <w:bookmarkEnd w:id="706"/>
      <w:r>
        <w:fldChar w:fldCharType="begin"/>
      </w:r>
      <w:r>
        <w:instrText xml:space="preserve"> XE "Calling NetrEnumerateTrustedDomainsEx"</w:instrText>
      </w:r>
      <w:r>
        <w:fldChar w:fldCharType="end"/>
      </w:r>
    </w:p>
    <w:p w:rsidR="00720ACD" w:rsidRDefault="00BE5BF1">
      <w:r>
        <w:t>No client-specific events or rules are required.</w:t>
      </w:r>
    </w:p>
    <w:p w:rsidR="00720ACD" w:rsidRDefault="00BE5BF1">
      <w:pPr>
        <w:pStyle w:val="Heading5"/>
      </w:pPr>
      <w:bookmarkStart w:id="707" w:name="section_27071459df0443858b61d3dc6e89d240"/>
      <w:bookmarkStart w:id="708" w:name="_Toc243612957"/>
      <w:r>
        <w:t>Calling NetrEnumerateTrustedDomains</w:t>
      </w:r>
      <w:bookmarkEnd w:id="707"/>
      <w:bookmarkEnd w:id="708"/>
      <w:r>
        <w:fldChar w:fldCharType="begin"/>
      </w:r>
      <w:r>
        <w:instrText xml:space="preserve"> XE "Cal</w:instrText>
      </w:r>
      <w:r>
        <w:instrText>ling NetrEnumerateTrustedDomains"</w:instrText>
      </w:r>
      <w:r>
        <w:fldChar w:fldCharType="end"/>
      </w:r>
    </w:p>
    <w:p w:rsidR="00720ACD" w:rsidRDefault="00BE5BF1">
      <w:r>
        <w:t>No client-specific events or rules are required.</w:t>
      </w:r>
    </w:p>
    <w:p w:rsidR="00720ACD" w:rsidRDefault="00BE5BF1">
      <w:pPr>
        <w:pStyle w:val="Heading5"/>
      </w:pPr>
      <w:bookmarkStart w:id="709" w:name="section_c7308656b404469fb976947ae0ae2370"/>
      <w:bookmarkStart w:id="710" w:name="_Toc243612958"/>
      <w:r>
        <w:t>Calling NetrGetForestTrustInformation</w:t>
      </w:r>
      <w:bookmarkEnd w:id="709"/>
      <w:bookmarkEnd w:id="710"/>
    </w:p>
    <w:p w:rsidR="00720ACD" w:rsidRDefault="00BE5BF1">
      <w:r>
        <w:t>The client calling this method MUST be a DC in a different domain. If the NegotiateFlags bit T is not set, then the client does not c</w:t>
      </w:r>
      <w:r>
        <w:t>all this method.</w:t>
      </w:r>
    </w:p>
    <w:p w:rsidR="00720ACD" w:rsidRDefault="00BE5BF1">
      <w:r>
        <w:t>The client MUST do the following:</w:t>
      </w:r>
    </w:p>
    <w:p w:rsidR="00720ACD" w:rsidRDefault="00BE5BF1">
      <w:pPr>
        <w:pStyle w:val="ListParagraph"/>
        <w:numPr>
          <w:ilvl w:val="0"/>
          <w:numId w:val="98"/>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w:t>
      </w:r>
      <w:r>
        <w:t xml:space="preserve">ed by domain-name and pass its name as the </w:t>
      </w:r>
      <w:r>
        <w:rPr>
          <w:i/>
        </w:rPr>
        <w:t>ServerName</w:t>
      </w:r>
      <w:r>
        <w:t xml:space="preserve"> parameter.</w:t>
      </w:r>
    </w:p>
    <w:p w:rsidR="00720ACD" w:rsidRDefault="00BE5BF1">
      <w:pPr>
        <w:pStyle w:val="ListParagraph"/>
        <w:numPr>
          <w:ilvl w:val="0"/>
          <w:numId w:val="98"/>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After the method returns, the client MUST verify the R</w:t>
      </w:r>
      <w:r>
        <w:t xml:space="preserve">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711" w:name="Appendix_A_Target_127"/>
      <w:r>
        <w:rPr>
          <w:rStyle w:val="Hyperlink"/>
        </w:rPr>
        <w:fldChar w:fldCharType="begin"/>
      </w:r>
      <w:r>
        <w:rPr>
          <w:rStyle w:val="Hyperlink"/>
        </w:rPr>
        <w:instrText xml:space="preserve"> HYPERLINK \l "Appendix_A_127" \o "Product behavior note 127" \h </w:instrText>
      </w:r>
      <w:r>
        <w:rPr>
          <w:rStyle w:val="Hyperlink"/>
        </w:rPr>
      </w:r>
      <w:r>
        <w:rPr>
          <w:rStyle w:val="Hyperlink"/>
        </w:rPr>
        <w:fldChar w:fldCharType="separate"/>
      </w:r>
      <w:r>
        <w:rPr>
          <w:rStyle w:val="Hyperlink"/>
        </w:rPr>
        <w:t>&lt;127&gt;</w:t>
      </w:r>
      <w:r>
        <w:rPr>
          <w:rStyle w:val="Hyperlink"/>
        </w:rPr>
        <w:fldChar w:fldCharType="end"/>
      </w:r>
      <w:bookmarkEnd w:id="711"/>
      <w:r>
        <w:t xml:space="preserve"> reestablish the sec</w:t>
      </w:r>
      <w:r>
        <w:t>ure channel with the domain controller.</w:t>
      </w:r>
    </w:p>
    <w:p w:rsidR="00720ACD" w:rsidRDefault="00BE5BF1">
      <w:pPr>
        <w:pStyle w:val="Heading5"/>
      </w:pPr>
      <w:bookmarkStart w:id="712" w:name="section_51cb0c79f5a546ecbad7d8e5c9fca54a"/>
      <w:bookmarkStart w:id="713" w:name="_Toc243612959"/>
      <w:r>
        <w:t>Calling DsrGetForestTrustInformation</w:t>
      </w:r>
      <w:bookmarkEnd w:id="712"/>
      <w:bookmarkEnd w:id="713"/>
      <w:r>
        <w:fldChar w:fldCharType="begin"/>
      </w:r>
      <w:r>
        <w:instrText xml:space="preserve"> XE "Calling DsrGetForestTrustInformation"</w:instrText>
      </w:r>
      <w:r>
        <w:fldChar w:fldCharType="end"/>
      </w:r>
    </w:p>
    <w:p w:rsidR="00720ACD" w:rsidRDefault="00BE5BF1">
      <w:r>
        <w:lastRenderedPageBreak/>
        <w:t>The client SHOULD be prepared to handle ERROR_ACCESS_DENIED, if the server determines that the client does not have appropriate privile</w:t>
      </w:r>
      <w:r>
        <w:t>ges.</w:t>
      </w:r>
    </w:p>
    <w:p w:rsidR="00720ACD" w:rsidRDefault="00BE5BF1">
      <w:pPr>
        <w:pStyle w:val="Heading5"/>
      </w:pPr>
      <w:bookmarkStart w:id="714" w:name="section_6482836222d940d48cc2bfad92f50964"/>
      <w:bookmarkStart w:id="715" w:name="_Toc243612960"/>
      <w:r>
        <w:t>Calling NetrServerGetTrustInfo</w:t>
      </w:r>
      <w:bookmarkEnd w:id="714"/>
      <w:bookmarkEnd w:id="715"/>
      <w:r>
        <w:fldChar w:fldCharType="begin"/>
      </w:r>
      <w:r>
        <w:instrText xml:space="preserve"> XE "Calling NetrServerGetTrustInfo"</w:instrText>
      </w:r>
      <w:r>
        <w:fldChar w:fldCharType="end"/>
      </w:r>
    </w:p>
    <w:p w:rsidR="00720ACD" w:rsidRDefault="00BE5BF1">
      <w:r>
        <w:t>The client MUST do the following:</w:t>
      </w:r>
    </w:p>
    <w:p w:rsidR="00720ACD" w:rsidRDefault="00BE5BF1">
      <w:pPr>
        <w:pStyle w:val="ListParagraph"/>
        <w:numPr>
          <w:ilvl w:val="0"/>
          <w:numId w:val="99"/>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TrustedDcName</w:t>
      </w:r>
      <w:r>
        <w:t xml:space="preserve"> parameter.</w:t>
      </w:r>
    </w:p>
    <w:p w:rsidR="00720ACD" w:rsidRDefault="00BE5BF1">
      <w:r>
        <w:t xml:space="preserve">After the method returns, the client MUST verify the ReturnAuthenticator, as defined in section </w:t>
      </w:r>
      <w:hyperlink w:anchor="Section_da7acaa3030b481e979bf58f89389806" w:history="1">
        <w:r>
          <w:rPr>
            <w:rStyle w:val="Hyperlink"/>
          </w:rPr>
          <w:t>3.1.4.5</w:t>
        </w:r>
      </w:hyperlink>
      <w:r>
        <w:t>.</w:t>
      </w:r>
    </w:p>
    <w:p w:rsidR="00720ACD" w:rsidRDefault="00BE5BF1">
      <w:r>
        <w:t>On receiving STATUS_ACCESS_DENIED, the client SHOULD</w:t>
      </w:r>
      <w:bookmarkStart w:id="716" w:name="Appendix_A_Target_128"/>
      <w:r>
        <w:rPr>
          <w:rStyle w:val="Hyperlink"/>
        </w:rPr>
        <w:fldChar w:fldCharType="begin"/>
      </w:r>
      <w:r>
        <w:rPr>
          <w:rStyle w:val="Hyperlink"/>
        </w:rPr>
        <w:instrText xml:space="preserve"> HYPERLINK \l "Appendix_A_128" \o "Pr</w:instrText>
      </w:r>
      <w:r>
        <w:rPr>
          <w:rStyle w:val="Hyperlink"/>
        </w:rPr>
        <w:instrText xml:space="preserve">oduct behavior note 128" \h </w:instrText>
      </w:r>
      <w:r>
        <w:rPr>
          <w:rStyle w:val="Hyperlink"/>
        </w:rPr>
      </w:r>
      <w:r>
        <w:rPr>
          <w:rStyle w:val="Hyperlink"/>
        </w:rPr>
        <w:fldChar w:fldCharType="separate"/>
      </w:r>
      <w:r>
        <w:rPr>
          <w:rStyle w:val="Hyperlink"/>
        </w:rPr>
        <w:t>&lt;128&gt;</w:t>
      </w:r>
      <w:r>
        <w:rPr>
          <w:rStyle w:val="Hyperlink"/>
        </w:rPr>
        <w:fldChar w:fldCharType="end"/>
      </w:r>
      <w:bookmarkEnd w:id="716"/>
      <w:r>
        <w:t xml:space="preserve"> reestablish the secure channel with the domain controller.</w:t>
      </w:r>
    </w:p>
    <w:p w:rsidR="00720ACD" w:rsidRDefault="00BE5BF1">
      <w:pPr>
        <w:pStyle w:val="Heading4"/>
      </w:pPr>
      <w:bookmarkStart w:id="717" w:name="section_609336b586574b6a97e94f41d298cd23"/>
      <w:bookmarkStart w:id="718" w:name="_Toc243612961"/>
      <w:r>
        <w:t>Message Protection Methods</w:t>
      </w:r>
      <w:bookmarkEnd w:id="717"/>
      <w:bookmarkEnd w:id="718"/>
      <w:r>
        <w:fldChar w:fldCharType="begin"/>
      </w:r>
      <w:r>
        <w:instrText xml:space="preserve"> XE "Message protection methods"</w:instrText>
      </w:r>
      <w:r>
        <w:fldChar w:fldCharType="end"/>
      </w:r>
    </w:p>
    <w:p w:rsidR="00720ACD" w:rsidRDefault="00BE5BF1">
      <w:pPr>
        <w:pStyle w:val="Heading5"/>
      </w:pPr>
      <w:bookmarkStart w:id="719" w:name="section_085037e0bf694730813e728c5a4d181a"/>
      <w:bookmarkStart w:id="720" w:name="_Toc243612962"/>
      <w:r>
        <w:t>Calling NetrLogonGetTrustRid</w:t>
      </w:r>
      <w:bookmarkEnd w:id="719"/>
      <w:bookmarkEnd w:id="720"/>
      <w:r>
        <w:fldChar w:fldCharType="begin"/>
      </w:r>
      <w:r>
        <w:instrText xml:space="preserve"> XE "Calling NetrLogonGetTrustRid"</w:instrText>
      </w:r>
      <w:r>
        <w:fldChar w:fldCharType="end"/>
      </w:r>
    </w:p>
    <w:p w:rsidR="00720ACD" w:rsidRDefault="00BE5BF1">
      <w:r>
        <w:t>If the client requires the RID for t</w:t>
      </w:r>
      <w:r>
        <w:t xml:space="preserve">he computer account of the calling machine, the caller MUST specify this by passing NULL for both the </w:t>
      </w:r>
      <w:r>
        <w:rPr>
          <w:i/>
        </w:rPr>
        <w:t>ServerName</w:t>
      </w:r>
      <w:r>
        <w:t xml:space="preserve"> and </w:t>
      </w:r>
      <w:r>
        <w:rPr>
          <w:i/>
        </w:rPr>
        <w:t>DomainName</w:t>
      </w:r>
      <w:r>
        <w:t xml:space="preserve"> parameters. Otherwise, a valid </w:t>
      </w:r>
      <w:r>
        <w:rPr>
          <w:i/>
        </w:rPr>
        <w:t>ServerName</w:t>
      </w:r>
      <w:r>
        <w:t xml:space="preserve"> MUST be passed. The client SHOULD be prepared to handle ERROR_ACCESS_DENIED, if the se</w:t>
      </w:r>
      <w:r>
        <w:t>rver determines that the client does not have appropriate privileges.</w:t>
      </w:r>
    </w:p>
    <w:p w:rsidR="00720ACD" w:rsidRDefault="00BE5BF1">
      <w:pPr>
        <w:pStyle w:val="Heading5"/>
      </w:pPr>
      <w:bookmarkStart w:id="721" w:name="section_6ba367041d2a41389361ad6c4d6960dd"/>
      <w:bookmarkStart w:id="722" w:name="_Toc243612963"/>
      <w:r>
        <w:t>Calling NetrLogonComputeServerDigest</w:t>
      </w:r>
      <w:bookmarkEnd w:id="721"/>
      <w:bookmarkEnd w:id="722"/>
      <w:r>
        <w:fldChar w:fldCharType="begin"/>
      </w:r>
      <w:r>
        <w:instrText xml:space="preserve"> XE "Calling NetrLogonComputeServerDigest"</w:instrText>
      </w:r>
      <w:r>
        <w:fldChar w:fldCharType="end"/>
      </w:r>
    </w:p>
    <w:p w:rsidR="00720ACD" w:rsidRDefault="00BE5BF1">
      <w:r>
        <w:t>The client SHOULD be prepared to handle ERROR_ACCESS_DENIED, if the server determines that the client doe</w:t>
      </w:r>
      <w:r>
        <w:t>s not have appropriate privileges.</w:t>
      </w:r>
    </w:p>
    <w:p w:rsidR="00720ACD" w:rsidRDefault="00BE5BF1">
      <w:pPr>
        <w:pStyle w:val="Heading5"/>
      </w:pPr>
      <w:bookmarkStart w:id="723" w:name="section_1bf3702bbe13464aad5e6be0fe210c90"/>
      <w:bookmarkStart w:id="724" w:name="_Toc243612964"/>
      <w:r>
        <w:t>Calling NetrLogonComputeClientDigest</w:t>
      </w:r>
      <w:bookmarkEnd w:id="723"/>
      <w:bookmarkEnd w:id="724"/>
      <w:r>
        <w:fldChar w:fldCharType="begin"/>
      </w:r>
      <w:r>
        <w:instrText xml:space="preserve"> XE "Calling NetrLogonComputeClientDigest"</w:instrText>
      </w:r>
      <w:r>
        <w:fldChar w:fldCharType="end"/>
      </w:r>
    </w:p>
    <w:p w:rsidR="00720ACD" w:rsidRDefault="00BE5BF1">
      <w:r>
        <w:t>When comparing digests, the client compares the new password digest first. If this comparison fails, the client compares the old password di</w:t>
      </w:r>
      <w:r>
        <w:t>gest. If that comparison also fails, the digests do not match. The client SHOULD be prepared to handle ERROR_ACCESS_DENIED, if the server determines that the client does not have appropriate privileges.</w:t>
      </w:r>
    </w:p>
    <w:p w:rsidR="00720ACD" w:rsidRDefault="00BE5BF1">
      <w:pPr>
        <w:pStyle w:val="Heading5"/>
      </w:pPr>
      <w:bookmarkStart w:id="725" w:name="section_aa2e2c5a167748eea950ca5d506ba24d"/>
      <w:bookmarkStart w:id="726" w:name="_Toc243612965"/>
      <w:r>
        <w:t>Calling NetrLogonSendToSam</w:t>
      </w:r>
      <w:bookmarkEnd w:id="725"/>
      <w:bookmarkEnd w:id="726"/>
    </w:p>
    <w:p w:rsidR="00720ACD" w:rsidRDefault="00BE5BF1">
      <w:r>
        <w:t>The client calling this me</w:t>
      </w:r>
      <w:r>
        <w:t xml:space="preserve">thod MUST be a </w:t>
      </w:r>
      <w:hyperlink w:anchor="gt_ce1138c6-7ab4-4c37-98b4-95599071c3c3">
        <w:r>
          <w:rPr>
            <w:rStyle w:val="HyperlinkGreen"/>
            <w:b/>
          </w:rPr>
          <w:t>backup domain controller (BDC)</w:t>
        </w:r>
      </w:hyperlink>
      <w:r>
        <w:t xml:space="preserve"> or </w:t>
      </w:r>
      <w:hyperlink w:anchor="gt_8b0a073b-3099-4efe-8b81-c2886b66a870">
        <w:r>
          <w:rPr>
            <w:rStyle w:val="HyperlinkGreen"/>
            <w:b/>
          </w:rPr>
          <w:t>read-only domain controller (RODC)</w:t>
        </w:r>
      </w:hyperlink>
      <w:r>
        <w:t>. The client MUST do the following:</w:t>
      </w:r>
    </w:p>
    <w:p w:rsidR="00720ACD" w:rsidRDefault="00BE5BF1">
      <w:pPr>
        <w:pStyle w:val="ListParagraph"/>
        <w:numPr>
          <w:ilvl w:val="0"/>
          <w:numId w:val="100"/>
        </w:numPr>
      </w:pPr>
      <w:r>
        <w:t xml:space="preserve">Have a </w:t>
      </w:r>
      <w:hyperlink w:anchor="gt_08ce423c-9f9c-48ed-afa8-8b64c04ecdca">
        <w:r>
          <w:rPr>
            <w:rStyle w:val="HyperlinkGreen"/>
            <w:b/>
          </w:rPr>
          <w:t>secure channel</w:t>
        </w:r>
      </w:hyperlink>
      <w:r>
        <w:t xml:space="preserve"> established with a </w:t>
      </w:r>
      <w:hyperlink w:anchor="gt_76a05049-3531-4abd-aec8-30e19954b4bd">
        <w:r>
          <w:rPr>
            <w:rStyle w:val="HyperlinkGreen"/>
            <w:b/>
          </w:rPr>
          <w:t>domain controller</w:t>
        </w:r>
      </w:hyperlink>
      <w:r>
        <w:t xml:space="preserve"> in the domain identified by domain-name and pass its name as the </w:t>
      </w:r>
      <w:r>
        <w:rPr>
          <w:i/>
        </w:rPr>
        <w:t>PrimaryName</w:t>
      </w:r>
      <w:r>
        <w:t xml:space="preserve"> parameter</w:t>
      </w:r>
      <w:r>
        <w:t>.</w:t>
      </w:r>
    </w:p>
    <w:p w:rsidR="00720ACD" w:rsidRDefault="00BE5BF1">
      <w:pPr>
        <w:pStyle w:val="ListParagraph"/>
        <w:numPr>
          <w:ilvl w:val="0"/>
          <w:numId w:val="100"/>
        </w:numPr>
      </w:pPr>
      <w:r>
        <w:t xml:space="preserve">Encrypt the </w:t>
      </w:r>
      <w:r>
        <w:rPr>
          <w:i/>
        </w:rPr>
        <w:t>OpaqueBuffer</w:t>
      </w:r>
      <w:r>
        <w:t xml:space="preserve"> parameter using the negotiated encryption algorithm (determined by bits C, O, or W, respectively, in the </w:t>
      </w:r>
      <w:r>
        <w:rPr>
          <w:b/>
        </w:rPr>
        <w:t>NegotiateFlags</w:t>
      </w:r>
      <w:r>
        <w:t xml:space="preserve"> member of the </w:t>
      </w:r>
      <w:r>
        <w:rPr>
          <w:b/>
        </w:rPr>
        <w:t>ServerSessionInfo</w:t>
      </w:r>
      <w:r>
        <w:t xml:space="preserve"> table entry for </w:t>
      </w:r>
      <w:r>
        <w:rPr>
          <w:i/>
        </w:rPr>
        <w:t>PrimaryName</w:t>
      </w:r>
      <w:r>
        <w:t xml:space="preserve">) and the </w:t>
      </w:r>
      <w:hyperlink w:anchor="gt_4f67a585-fb00-4166-93e8-cf4abca8226d">
        <w:r>
          <w:rPr>
            <w:rStyle w:val="HyperlinkGreen"/>
            <w:b/>
          </w:rPr>
          <w:t>session key</w:t>
        </w:r>
      </w:hyperlink>
      <w:r>
        <w:t xml:space="preserve"> established as the </w:t>
      </w:r>
      <w:hyperlink w:anchor="gt_fbdcfa70-e954-4dbd-bafa-0f9c4bcf90dd">
        <w:r>
          <w:rPr>
            <w:rStyle w:val="HyperlinkGreen"/>
            <w:b/>
          </w:rPr>
          <w:t>encryption key</w:t>
        </w:r>
      </w:hyperlink>
      <w:r>
        <w:t>.</w:t>
      </w:r>
    </w:p>
    <w:p w:rsidR="00720ACD" w:rsidRDefault="00BE5BF1">
      <w:pPr>
        <w:pStyle w:val="ListParagraph"/>
        <w:numPr>
          <w:ilvl w:val="0"/>
          <w:numId w:val="100"/>
        </w:numPr>
      </w:pPr>
      <w:r>
        <w:t xml:space="preserve">Pass a valid client Netlogon </w:t>
      </w:r>
      <w:hyperlink w:anchor="gt_e72a2c02-84a2-4ce3-b66f-86f725642dc3">
        <w:r>
          <w:rPr>
            <w:rStyle w:val="HyperlinkGreen"/>
            <w:b/>
          </w:rPr>
          <w:t>authenticator</w:t>
        </w:r>
      </w:hyperlink>
      <w:r>
        <w:t xml:space="preserve"> as the </w:t>
      </w:r>
      <w:r>
        <w:rPr>
          <w:i/>
        </w:rPr>
        <w:t>Authenticator</w:t>
      </w:r>
      <w:r>
        <w:t xml:space="preserve"> parameter.</w:t>
      </w:r>
    </w:p>
    <w:p w:rsidR="00720ACD" w:rsidRDefault="00BE5BF1">
      <w:r>
        <w:t>After the method returns, the client SHOULD</w:t>
      </w:r>
      <w:bookmarkStart w:id="727" w:name="Appendix_A_Target_129"/>
      <w:r>
        <w:rPr>
          <w:rStyle w:val="Hyperlink"/>
        </w:rPr>
        <w:fldChar w:fldCharType="begin"/>
      </w:r>
      <w:r>
        <w:rPr>
          <w:rStyle w:val="Hyperlink"/>
        </w:rPr>
        <w:instrText xml:space="preserve"> HYPERLINK \l "Appendix_A_129" \o "Product behavior note 129" \h </w:instrText>
      </w:r>
      <w:r>
        <w:rPr>
          <w:rStyle w:val="Hyperlink"/>
        </w:rPr>
      </w:r>
      <w:r>
        <w:rPr>
          <w:rStyle w:val="Hyperlink"/>
        </w:rPr>
        <w:fldChar w:fldCharType="separate"/>
      </w:r>
      <w:r>
        <w:rPr>
          <w:rStyle w:val="Hyperlink"/>
        </w:rPr>
        <w:t>&lt;129&gt;</w:t>
      </w:r>
      <w:r>
        <w:rPr>
          <w:rStyle w:val="Hyperlink"/>
        </w:rPr>
        <w:fldChar w:fldCharType="end"/>
      </w:r>
      <w:bookmarkEnd w:id="727"/>
      <w:r>
        <w:t xml:space="preserve"> verify the ReturnAuthenticator, as defined in section </w:t>
      </w:r>
      <w:hyperlink w:anchor="Section_da7acaa3030b481e979bf58f89389806" w:history="1">
        <w:r>
          <w:rPr>
            <w:rStyle w:val="Hyperlink"/>
          </w:rPr>
          <w:t>3.1.4.5</w:t>
        </w:r>
      </w:hyperlink>
      <w:r>
        <w:t>.</w:t>
      </w:r>
    </w:p>
    <w:p w:rsidR="00720ACD" w:rsidRDefault="00BE5BF1">
      <w:r>
        <w:t xml:space="preserve">For </w:t>
      </w:r>
      <w:r>
        <w:t xml:space="preserve">details about how the </w:t>
      </w:r>
      <w:r>
        <w:rPr>
          <w:i/>
        </w:rPr>
        <w:t>OpaqueBuffer</w:t>
      </w:r>
      <w:r>
        <w:t xml:space="preserve"> parameter is used, see </w:t>
      </w:r>
      <w:hyperlink r:id="rId290" w:anchor="Section_2e785e4ed5b64ae3b479351a50830921">
        <w:r>
          <w:rPr>
            <w:rStyle w:val="Hyperlink"/>
          </w:rPr>
          <w:t>[MS-SAMS]</w:t>
        </w:r>
      </w:hyperlink>
      <w:r>
        <w:t>.</w:t>
      </w:r>
    </w:p>
    <w:p w:rsidR="00720ACD" w:rsidRDefault="00BE5BF1">
      <w:pPr>
        <w:pStyle w:val="Heading5"/>
      </w:pPr>
      <w:bookmarkStart w:id="728" w:name="section_722c0434e255475986021d75ed14e9ec"/>
      <w:bookmarkStart w:id="729" w:name="_Toc243612966"/>
      <w:r>
        <w:t>Calling NetrLogonSetServiceBits</w:t>
      </w:r>
      <w:bookmarkEnd w:id="728"/>
      <w:bookmarkEnd w:id="729"/>
    </w:p>
    <w:p w:rsidR="00720ACD" w:rsidRDefault="00BE5BF1">
      <w:r>
        <w:lastRenderedPageBreak/>
        <w:t>The client SHOULD be prepared to handle ERROR_ACCESS_DENIED if the server de</w:t>
      </w:r>
      <w:r>
        <w:t xml:space="preserve">termines that the client does not have appropriate </w:t>
      </w:r>
      <w:hyperlink w:anchor="gt_d8092e10-b227-4b44-b015-511bb8178940">
        <w:r>
          <w:rPr>
            <w:rStyle w:val="HyperlinkGreen"/>
            <w:b/>
          </w:rPr>
          <w:t>privileges</w:t>
        </w:r>
      </w:hyperlink>
      <w:r>
        <w:t>.</w:t>
      </w:r>
    </w:p>
    <w:p w:rsidR="00720ACD" w:rsidRDefault="00BE5BF1">
      <w:pPr>
        <w:pStyle w:val="Heading5"/>
      </w:pPr>
      <w:bookmarkStart w:id="730" w:name="section_4b5b732d18d0471d83a731159ea21f51"/>
      <w:bookmarkStart w:id="731" w:name="_Toc243612967"/>
      <w:r>
        <w:t>Calling NetrLogonGetTimeServiceParentDomain</w:t>
      </w:r>
      <w:bookmarkEnd w:id="730"/>
      <w:bookmarkEnd w:id="731"/>
      <w:r>
        <w:fldChar w:fldCharType="begin"/>
      </w:r>
      <w:r>
        <w:instrText xml:space="preserve"> XE "Calling NetrLogonGetTimeServiceParentDomain"</w:instrText>
      </w:r>
      <w:r>
        <w:fldChar w:fldCharType="end"/>
      </w:r>
    </w:p>
    <w:p w:rsidR="00720ACD" w:rsidRDefault="00BE5BF1">
      <w:r>
        <w:t>The client SHOULD be prepared to han</w:t>
      </w:r>
      <w:r>
        <w:t>dle ERROR_ACCESS_DENIED, if the server determines that the client does not have appropriate privileges.</w:t>
      </w:r>
    </w:p>
    <w:p w:rsidR="00720ACD" w:rsidRDefault="00BE5BF1">
      <w:pPr>
        <w:pStyle w:val="Heading4"/>
      </w:pPr>
      <w:bookmarkStart w:id="732" w:name="section_b3354c5794f84479af88ed053bb2e30d"/>
      <w:bookmarkStart w:id="733" w:name="_Toc243612968"/>
      <w:r>
        <w:t>Administrative Services Methods</w:t>
      </w:r>
      <w:bookmarkEnd w:id="732"/>
      <w:bookmarkEnd w:id="733"/>
      <w:r>
        <w:fldChar w:fldCharType="begin"/>
      </w:r>
      <w:r>
        <w:instrText xml:space="preserve"> XE "Administrative services methods"</w:instrText>
      </w:r>
      <w:r>
        <w:fldChar w:fldCharType="end"/>
      </w:r>
    </w:p>
    <w:p w:rsidR="00720ACD" w:rsidRDefault="00BE5BF1">
      <w:pPr>
        <w:pStyle w:val="Heading5"/>
      </w:pPr>
      <w:bookmarkStart w:id="734" w:name="section_5c506b48dd6b40209a504f93b9f8c7c1"/>
      <w:bookmarkStart w:id="735" w:name="_Toc243612969"/>
      <w:r>
        <w:t>Calling NetrLogonControl2Ex</w:t>
      </w:r>
      <w:bookmarkEnd w:id="734"/>
      <w:bookmarkEnd w:id="735"/>
      <w:r>
        <w:fldChar w:fldCharType="begin"/>
      </w:r>
      <w:r>
        <w:instrText xml:space="preserve"> XE "Calling NetrLogonControl2Ex"</w:instrText>
      </w:r>
      <w:r>
        <w:fldChar w:fldCharType="end"/>
      </w:r>
    </w:p>
    <w:p w:rsidR="00720ACD" w:rsidRDefault="00BE5BF1">
      <w:r>
        <w:t>The client MUST do</w:t>
      </w:r>
      <w:r>
        <w:t xml:space="preserve"> the following:</w:t>
      </w:r>
    </w:p>
    <w:p w:rsidR="00720ACD" w:rsidRDefault="00BE5BF1">
      <w:r>
        <w:t xml:space="preserve">Supply the </w:t>
      </w:r>
      <w:r>
        <w:rPr>
          <w:i/>
        </w:rPr>
        <w:t>Data</w:t>
      </w:r>
      <w:r>
        <w:t xml:space="preserve"> parameter if the client is calling with one of the following </w:t>
      </w:r>
      <w:r>
        <w:rPr>
          <w:i/>
        </w:rPr>
        <w:t>FunctionCode</w:t>
      </w:r>
      <w:r>
        <w:t xml:space="preserve"> values: </w:t>
      </w:r>
    </w:p>
    <w:p w:rsidR="00720ACD" w:rsidRDefault="00BE5BF1">
      <w:pPr>
        <w:pStyle w:val="ListParagraph"/>
        <w:numPr>
          <w:ilvl w:val="0"/>
          <w:numId w:val="101"/>
        </w:numPr>
      </w:pPr>
      <w:r>
        <w:t xml:space="preserve">0x00000005(NETLOGON_CONTROL_REDISCOVER) </w:t>
      </w:r>
    </w:p>
    <w:p w:rsidR="00720ACD" w:rsidRDefault="00BE5BF1">
      <w:pPr>
        <w:pStyle w:val="ListParagraph"/>
        <w:numPr>
          <w:ilvl w:val="0"/>
          <w:numId w:val="101"/>
        </w:numPr>
      </w:pPr>
      <w:r>
        <w:t xml:space="preserve">0x00000006(NETLOGON_CONTROL_TC_QUERY) </w:t>
      </w:r>
    </w:p>
    <w:p w:rsidR="00720ACD" w:rsidRDefault="00BE5BF1">
      <w:pPr>
        <w:pStyle w:val="ListParagraph"/>
        <w:numPr>
          <w:ilvl w:val="0"/>
          <w:numId w:val="101"/>
        </w:numPr>
      </w:pPr>
      <w:r>
        <w:t xml:space="preserve">0x00000008(NETLOGON_CONTROL_FIND_USER) </w:t>
      </w:r>
    </w:p>
    <w:p w:rsidR="00720ACD" w:rsidRDefault="00BE5BF1">
      <w:pPr>
        <w:pStyle w:val="ListParagraph"/>
        <w:numPr>
          <w:ilvl w:val="0"/>
          <w:numId w:val="101"/>
        </w:numPr>
      </w:pPr>
      <w:r>
        <w:t xml:space="preserve">0x00000009(NETLOGON_CONTROL_CHANGE_PASSWORD) </w:t>
      </w:r>
    </w:p>
    <w:p w:rsidR="00720ACD" w:rsidRDefault="00BE5BF1">
      <w:pPr>
        <w:pStyle w:val="ListParagraph"/>
        <w:numPr>
          <w:ilvl w:val="0"/>
          <w:numId w:val="101"/>
        </w:numPr>
      </w:pPr>
      <w:r>
        <w:t xml:space="preserve">0x0000000A(NETLOGON_CONTROL_TC_VERIFY) </w:t>
      </w:r>
    </w:p>
    <w:p w:rsidR="00720ACD" w:rsidRDefault="00BE5BF1">
      <w:r>
        <w:t xml:space="preserve">For details about the </w:t>
      </w:r>
      <w:r>
        <w:rPr>
          <w:i/>
        </w:rPr>
        <w:t>FunctionCode</w:t>
      </w:r>
      <w:r>
        <w:t xml:space="preserve"> values, see section </w:t>
      </w:r>
      <w:hyperlink w:anchor="Section_df7e5dd1ebcc47549da02e0bded82d29" w:history="1">
        <w:r>
          <w:rPr>
            <w:rStyle w:val="Hyperlink"/>
          </w:rPr>
          <w:t>3.5.4.9.1</w:t>
        </w:r>
      </w:hyperlink>
      <w:r>
        <w:t>.</w:t>
      </w:r>
    </w:p>
    <w:p w:rsidR="00720ACD" w:rsidRDefault="00BE5BF1">
      <w:r>
        <w:t>The client SHOULD be prepared to handle ERRO</w:t>
      </w:r>
      <w:r>
        <w:t xml:space="preserve">R_ACCESS_DENIED, if the server determines that the client does not have appropriate </w:t>
      </w:r>
      <w:hyperlink w:anchor="gt_d8092e10-b227-4b44-b015-511bb8178940">
        <w:r>
          <w:rPr>
            <w:rStyle w:val="HyperlinkGreen"/>
            <w:b/>
          </w:rPr>
          <w:t>privileges</w:t>
        </w:r>
      </w:hyperlink>
      <w:r>
        <w:t>.</w:t>
      </w:r>
    </w:p>
    <w:p w:rsidR="00720ACD" w:rsidRDefault="00BE5BF1">
      <w:pPr>
        <w:pStyle w:val="Heading5"/>
      </w:pPr>
      <w:bookmarkStart w:id="736" w:name="section_0b09479f549f414d9d9fb5a61559ada1"/>
      <w:bookmarkStart w:id="737" w:name="_Toc243612970"/>
      <w:r>
        <w:t>Calling NetrLogonControl2</w:t>
      </w:r>
      <w:bookmarkEnd w:id="736"/>
      <w:bookmarkEnd w:id="737"/>
      <w:r>
        <w:fldChar w:fldCharType="begin"/>
      </w:r>
      <w:r>
        <w:instrText xml:space="preserve"> XE "Calling NetrLogonControl2"</w:instrText>
      </w:r>
      <w:r>
        <w:fldChar w:fldCharType="end"/>
      </w:r>
    </w:p>
    <w:p w:rsidR="00720ACD" w:rsidRDefault="00BE5BF1">
      <w:r>
        <w:t>The client MUST not use this method for</w:t>
      </w:r>
      <w:r>
        <w:t xml:space="preserve"> calls requiring </w:t>
      </w:r>
      <w:r>
        <w:rPr>
          <w:i/>
        </w:rPr>
        <w:t>QueryLevel</w:t>
      </w:r>
      <w:r>
        <w:t xml:space="preserve"> set to 4. All other client requirements are identical to NetrLogonControl2Ex (section </w:t>
      </w:r>
      <w:hyperlink w:anchor="Section_5c506b48dd6b40209a504f93b9f8c7c1" w:history="1">
        <w:r>
          <w:rPr>
            <w:rStyle w:val="Hyperlink"/>
          </w:rPr>
          <w:t>3.4.5.7.1</w:t>
        </w:r>
      </w:hyperlink>
      <w:r>
        <w:t>).</w:t>
      </w:r>
    </w:p>
    <w:p w:rsidR="00720ACD" w:rsidRDefault="00BE5BF1">
      <w:pPr>
        <w:pStyle w:val="Heading5"/>
      </w:pPr>
      <w:bookmarkStart w:id="738" w:name="section_d30fb91376a34458a80bc99422591bce"/>
      <w:bookmarkStart w:id="739" w:name="_Toc243612971"/>
      <w:r>
        <w:t>Calling NetrLogonControl</w:t>
      </w:r>
      <w:bookmarkEnd w:id="738"/>
      <w:bookmarkEnd w:id="739"/>
      <w:r>
        <w:fldChar w:fldCharType="begin"/>
      </w:r>
      <w:r>
        <w:instrText xml:space="preserve"> XE "Calling NetrLogonControl"</w:instrText>
      </w:r>
      <w:r>
        <w:fldChar w:fldCharType="end"/>
      </w:r>
    </w:p>
    <w:p w:rsidR="00720ACD" w:rsidRDefault="00BE5BF1">
      <w:r>
        <w:t xml:space="preserve">No </w:t>
      </w:r>
      <w:r>
        <w:t>client-specific events or rules are required.</w:t>
      </w:r>
    </w:p>
    <w:p w:rsidR="00720ACD" w:rsidRDefault="00BE5BF1">
      <w:pPr>
        <w:pStyle w:val="Heading4"/>
      </w:pPr>
      <w:bookmarkStart w:id="740" w:name="section_c96e78b25b964002bf2f3d6297736edc"/>
      <w:bookmarkStart w:id="741" w:name="_Toc243612972"/>
      <w:r>
        <w:t>Obsolete Methods</w:t>
      </w:r>
      <w:bookmarkEnd w:id="740"/>
      <w:bookmarkEnd w:id="741"/>
      <w:r>
        <w:fldChar w:fldCharType="begin"/>
      </w:r>
      <w:r>
        <w:instrText xml:space="preserve"> XE "Obsolete methods"</w:instrText>
      </w:r>
      <w:r>
        <w:fldChar w:fldCharType="end"/>
      </w:r>
    </w:p>
    <w:p w:rsidR="00720ACD" w:rsidRDefault="00BE5BF1">
      <w:pPr>
        <w:pStyle w:val="Heading5"/>
      </w:pPr>
      <w:bookmarkStart w:id="742" w:name="section_a1432738dc134ee8b669211b0335c9f9"/>
      <w:bookmarkStart w:id="743" w:name="_Toc243612973"/>
      <w:r>
        <w:t>Calling NetrLogonUasLogon</w:t>
      </w:r>
      <w:bookmarkEnd w:id="742"/>
      <w:bookmarkEnd w:id="743"/>
      <w:r>
        <w:fldChar w:fldCharType="begin"/>
      </w:r>
      <w:r>
        <w:instrText xml:space="preserve"> XE "Calling NetrLogonUasLogon"</w:instrText>
      </w:r>
      <w:r>
        <w:fldChar w:fldCharType="end"/>
      </w:r>
    </w:p>
    <w:p w:rsidR="00720ACD" w:rsidRDefault="00BE5BF1">
      <w:r>
        <w:t>This method was used only by LAN Manager clients and is not currently used.</w:t>
      </w:r>
    </w:p>
    <w:p w:rsidR="00720ACD" w:rsidRDefault="00BE5BF1">
      <w:pPr>
        <w:pStyle w:val="Heading5"/>
      </w:pPr>
      <w:bookmarkStart w:id="744" w:name="section_ea345277fe694b93b82dd3781f3d9cee"/>
      <w:bookmarkStart w:id="745" w:name="_Toc243612974"/>
      <w:r>
        <w:t>Calling NetrLogonUasLogoff</w:t>
      </w:r>
      <w:bookmarkEnd w:id="744"/>
      <w:bookmarkEnd w:id="745"/>
      <w:r>
        <w:fldChar w:fldCharType="begin"/>
      </w:r>
      <w:r>
        <w:instrText xml:space="preserve"> XE "Cal</w:instrText>
      </w:r>
      <w:r>
        <w:instrText>ling NetrLogonUasLogoff"</w:instrText>
      </w:r>
      <w:r>
        <w:fldChar w:fldCharType="end"/>
      </w:r>
    </w:p>
    <w:p w:rsidR="00720ACD" w:rsidRDefault="00BE5BF1">
      <w:r>
        <w:t>This method was used only by LAN Manager clients and is not currently used.</w:t>
      </w:r>
    </w:p>
    <w:p w:rsidR="00720ACD" w:rsidRDefault="00BE5BF1">
      <w:pPr>
        <w:pStyle w:val="Heading5"/>
      </w:pPr>
      <w:bookmarkStart w:id="746" w:name="section_abb0507f72674fada67dc343abf24ced"/>
      <w:bookmarkStart w:id="747" w:name="_Toc243612975"/>
      <w:r>
        <w:t>Calling NetrAccountDeltas</w:t>
      </w:r>
      <w:bookmarkEnd w:id="746"/>
      <w:bookmarkEnd w:id="747"/>
    </w:p>
    <w:p w:rsidR="00720ACD" w:rsidRDefault="00BE5BF1">
      <w:r>
        <w:t>This method supports LAN Manager products.</w:t>
      </w:r>
    </w:p>
    <w:p w:rsidR="00720ACD" w:rsidRDefault="00BE5BF1">
      <w:pPr>
        <w:pStyle w:val="Heading5"/>
      </w:pPr>
      <w:bookmarkStart w:id="748" w:name="section_09cda68e30194c6b94d0aa4790b2d9b4"/>
      <w:bookmarkStart w:id="749" w:name="_Toc243612976"/>
      <w:r>
        <w:t>Calling NetrAccountSync</w:t>
      </w:r>
      <w:bookmarkEnd w:id="748"/>
      <w:bookmarkEnd w:id="749"/>
    </w:p>
    <w:p w:rsidR="00720ACD" w:rsidRDefault="00BE5BF1">
      <w:r>
        <w:t>This method supports LAN Manager products.</w:t>
      </w:r>
    </w:p>
    <w:p w:rsidR="00720ACD" w:rsidRDefault="00BE5BF1">
      <w:pPr>
        <w:pStyle w:val="Heading3"/>
      </w:pPr>
      <w:bookmarkStart w:id="750" w:name="section_946a634c387442c5948396069dc291cf"/>
      <w:bookmarkStart w:id="751" w:name="_Toc243612977"/>
      <w:r>
        <w:lastRenderedPageBreak/>
        <w:t>Timer Events</w:t>
      </w:r>
      <w:bookmarkEnd w:id="750"/>
      <w:bookmarkEnd w:id="751"/>
    </w:p>
    <w:p w:rsidR="00720ACD" w:rsidRDefault="00BE5BF1">
      <w:pPr>
        <w:pStyle w:val="Heading4"/>
      </w:pPr>
      <w:bookmarkStart w:id="752" w:name="section_35a7b9edf2e44953b25e569a62fe62df"/>
      <w:bookmarkStart w:id="753" w:name="_Toc243612978"/>
      <w:r>
        <w:t>Time</w:t>
      </w:r>
      <w:r>
        <w:t>r Expiry on domainControllerCacheTimer</w:t>
      </w:r>
      <w:bookmarkEnd w:id="752"/>
      <w:bookmarkEnd w:id="753"/>
    </w:p>
    <w:p w:rsidR="00720ACD" w:rsidRDefault="00BE5BF1">
      <w:r>
        <w:t>This event occurs whenever the domainControllerCacheTimer expires.</w:t>
      </w:r>
    </w:p>
    <w:p w:rsidR="00720ACD" w:rsidRDefault="00BE5BF1">
      <w:r>
        <w:t xml:space="preserve">If the client is a </w:t>
      </w:r>
      <w:hyperlink w:anchor="gt_76a05049-3531-4abd-aec8-30e19954b4bd">
        <w:r>
          <w:rPr>
            <w:rStyle w:val="HyperlinkGreen"/>
            <w:b/>
          </w:rPr>
          <w:t>domain controller (DC)</w:t>
        </w:r>
      </w:hyperlink>
      <w:r>
        <w:t xml:space="preserve">, the client MUST get a </w:t>
      </w:r>
      <w:hyperlink w:anchor="gt_5ee032d0-d944-4acb-bbb5-b1cfc7df6db6">
        <w:r>
          <w:rPr>
            <w:rStyle w:val="HyperlinkGreen"/>
            <w:b/>
          </w:rPr>
          <w:t>trusted</w:t>
        </w:r>
      </w:hyperlink>
      <w:r>
        <w:t xml:space="preserve"> </w:t>
      </w:r>
      <w:hyperlink w:anchor="gt_b0276eb2-4e65-4cf1-a718-e0920a614aca">
        <w:r>
          <w:rPr>
            <w:rStyle w:val="HyperlinkGreen"/>
            <w:b/>
          </w:rPr>
          <w:t>domain</w:t>
        </w:r>
      </w:hyperlink>
      <w:r>
        <w:t xml:space="preserve"> list by performing the external behavior consistent with locally invoking LsarEnumerateTrustedDomains (</w:t>
      </w:r>
      <w:hyperlink r:id="rId291" w:anchor="Section_1b5471ef4c334a91b079dfcbb82f05cc">
        <w:r>
          <w:rPr>
            <w:rStyle w:val="Hyperlink"/>
          </w:rPr>
          <w:t>[MS-LSAD]</w:t>
        </w:r>
      </w:hyperlink>
      <w:r>
        <w:t xml:space="preserve"> section 3.1.4.7.8). </w:t>
      </w:r>
    </w:p>
    <w:p w:rsidR="00720ACD" w:rsidRDefault="00BE5BF1">
      <w:pPr>
        <w:pStyle w:val="ListParagraph"/>
        <w:numPr>
          <w:ilvl w:val="0"/>
          <w:numId w:val="102"/>
        </w:numPr>
      </w:pPr>
      <w:r>
        <w:t xml:space="preserve">The </w:t>
      </w:r>
      <w:r>
        <w:rPr>
          <w:i/>
        </w:rPr>
        <w:t>EnumerationContext</w:t>
      </w:r>
      <w:r>
        <w:t xml:space="preserve"> parameter MUST be set to 0.</w:t>
      </w:r>
    </w:p>
    <w:p w:rsidR="00720ACD" w:rsidRDefault="00BE5BF1">
      <w:pPr>
        <w:pStyle w:val="ListParagraph"/>
        <w:numPr>
          <w:ilvl w:val="0"/>
          <w:numId w:val="102"/>
        </w:numPr>
      </w:pPr>
      <w:r>
        <w:t xml:space="preserve">The </w:t>
      </w:r>
      <w:r>
        <w:rPr>
          <w:i/>
        </w:rPr>
        <w:t>PreferredMaximumLength</w:t>
      </w:r>
      <w:r>
        <w:t xml:space="preserve"> SHOULD</w:t>
      </w:r>
      <w:bookmarkStart w:id="754" w:name="Appendix_A_Target_130"/>
      <w:r>
        <w:rPr>
          <w:rStyle w:val="Hyperlink"/>
        </w:rPr>
        <w:fldChar w:fldCharType="begin"/>
      </w:r>
      <w:r>
        <w:rPr>
          <w:rStyle w:val="Hyperlink"/>
        </w:rPr>
        <w:instrText xml:space="preserve"> HYPERLINK \l "Appendix_A_130" \o "Product behavior note 130" \h </w:instrText>
      </w:r>
      <w:r>
        <w:rPr>
          <w:rStyle w:val="Hyperlink"/>
        </w:rPr>
      </w:r>
      <w:r>
        <w:rPr>
          <w:rStyle w:val="Hyperlink"/>
        </w:rPr>
        <w:fldChar w:fldCharType="separate"/>
      </w:r>
      <w:r>
        <w:rPr>
          <w:rStyle w:val="Hyperlink"/>
        </w:rPr>
        <w:t>&lt;130&gt;</w:t>
      </w:r>
      <w:r>
        <w:rPr>
          <w:rStyle w:val="Hyperlink"/>
        </w:rPr>
        <w:fldChar w:fldCharType="end"/>
      </w:r>
      <w:bookmarkEnd w:id="754"/>
      <w:r>
        <w:t xml:space="preserve"> be set to 4096.</w:t>
      </w:r>
    </w:p>
    <w:p w:rsidR="00720ACD" w:rsidRDefault="00BE5BF1">
      <w:pPr>
        <w:pStyle w:val="ListParagraph"/>
        <w:numPr>
          <w:ilvl w:val="0"/>
          <w:numId w:val="102"/>
        </w:numPr>
      </w:pPr>
      <w:r>
        <w:t xml:space="preserve">A policy </w:t>
      </w:r>
      <w:r>
        <w:t>handle is not needed locally.</w:t>
      </w:r>
    </w:p>
    <w:p w:rsidR="00720ACD" w:rsidRDefault="00BE5BF1">
      <w:r>
        <w:t xml:space="preserve">The client MUST attempt to locate a DC (section </w:t>
      </w:r>
      <w:hyperlink w:anchor="Section_00ac739d274d434b9efbfad10405721a" w:history="1">
        <w:r>
          <w:rPr>
            <w:rStyle w:val="Hyperlink"/>
          </w:rPr>
          <w:t>3.1.4.10</w:t>
        </w:r>
      </w:hyperlink>
      <w:r>
        <w:t>) for each of the domain entries of the returned trusted domain list.</w:t>
      </w:r>
    </w:p>
    <w:p w:rsidR="00720ACD" w:rsidRDefault="00BE5BF1">
      <w:pPr>
        <w:pStyle w:val="ListParagraph"/>
        <w:numPr>
          <w:ilvl w:val="0"/>
          <w:numId w:val="102"/>
        </w:numPr>
      </w:pPr>
      <w:r>
        <w:t>If the client fails when attempting to l</w:t>
      </w:r>
      <w:r>
        <w:t>ocate a DC for a domain entry in the trusted domain list, the client MUST ignore errors and continue to attempt to locate DCs for the remaining domain entries in the trusted domain list.</w:t>
      </w:r>
    </w:p>
    <w:p w:rsidR="00720ACD" w:rsidRDefault="00BE5BF1">
      <w:pPr>
        <w:pStyle w:val="ListParagraph"/>
        <w:numPr>
          <w:ilvl w:val="0"/>
          <w:numId w:val="102"/>
        </w:numPr>
      </w:pPr>
      <w:r>
        <w:t xml:space="preserve">For each successfully located DC: If the DomainControllerInfo.Flags has bit G set, and the ServerSessionInfo table's entry </w:t>
      </w:r>
      <w:r>
        <w:rPr>
          <w:b/>
        </w:rPr>
        <w:t>PrimaryName</w:t>
      </w:r>
      <w:r>
        <w:t xml:space="preserve"> field whose </w:t>
      </w:r>
      <w:r>
        <w:rPr>
          <w:b/>
        </w:rPr>
        <w:t>DomainName</w:t>
      </w:r>
      <w:r>
        <w:t xml:space="preserve"> field matches the </w:t>
      </w:r>
      <w:r>
        <w:rPr>
          <w:b/>
        </w:rPr>
        <w:t>DomainControllerInfo.DomainName</w:t>
      </w:r>
      <w:r>
        <w:t xml:space="preserve"> field does not match the </w:t>
      </w:r>
      <w:r>
        <w:rPr>
          <w:b/>
        </w:rPr>
        <w:t>DomainControllerInfo.Do</w:t>
      </w:r>
      <w:r>
        <w:rPr>
          <w:b/>
        </w:rPr>
        <w:t>mainControllerName</w:t>
      </w:r>
      <w:r>
        <w:t xml:space="preserve"> field, the client MUST update the name in </w:t>
      </w:r>
      <w:r>
        <w:rPr>
          <w:b/>
        </w:rPr>
        <w:t>PrimaryName</w:t>
      </w:r>
      <w:r>
        <w:t xml:space="preserve"> so that it matches </w:t>
      </w:r>
      <w:r>
        <w:rPr>
          <w:b/>
        </w:rPr>
        <w:t>DomainControllerInfo.DomainControllerName</w:t>
      </w:r>
      <w:r>
        <w:t xml:space="preserve">. The client also MUST attempt to establish a </w:t>
      </w:r>
      <w:hyperlink w:anchor="gt_4f67a585-fb00-4166-93e8-cf4abca8226d">
        <w:r>
          <w:rPr>
            <w:rStyle w:val="HyperlinkGreen"/>
            <w:b/>
          </w:rPr>
          <w:t>session key</w:t>
        </w:r>
      </w:hyperlink>
      <w:r>
        <w:t xml:space="preserve"> with the located DC (section 3.1.4.10). </w:t>
      </w:r>
    </w:p>
    <w:p w:rsidR="00720ACD" w:rsidRDefault="00BE5BF1">
      <w:pPr>
        <w:pStyle w:val="Heading3"/>
      </w:pPr>
      <w:bookmarkStart w:id="755" w:name="section_b6a8355236164e2ebdc94f9c52ca2ba5"/>
      <w:bookmarkStart w:id="756" w:name="_Toc243612979"/>
      <w:r>
        <w:t>Other Local Events</w:t>
      </w:r>
      <w:bookmarkEnd w:id="755"/>
      <w:bookmarkEnd w:id="756"/>
      <w:r>
        <w:fldChar w:fldCharType="begin"/>
      </w:r>
      <w:r>
        <w:instrText xml:space="preserve"> XE "Client:local events" </w:instrText>
      </w:r>
      <w:r>
        <w:fldChar w:fldCharType="end"/>
      </w:r>
      <w:r>
        <w:fldChar w:fldCharType="begin"/>
      </w:r>
      <w:r>
        <w:instrText xml:space="preserve"> XE "Local events:client" </w:instrText>
      </w:r>
      <w:r>
        <w:fldChar w:fldCharType="end"/>
      </w:r>
      <w:r>
        <w:fldChar w:fldCharType="begin"/>
      </w:r>
      <w:r>
        <w:instrText xml:space="preserve"> XE "Events:local - client" </w:instrText>
      </w:r>
      <w:r>
        <w:fldChar w:fldCharType="end"/>
      </w:r>
      <w:r>
        <w:fldChar w:fldCharType="begin"/>
      </w:r>
      <w:r>
        <w:instrText xml:space="preserve"> XE "Local events:client"</w:instrText>
      </w:r>
      <w:r>
        <w:fldChar w:fldCharType="end"/>
      </w:r>
      <w:r>
        <w:fldChar w:fldCharType="begin"/>
      </w:r>
      <w:r>
        <w:instrText xml:space="preserve"> XE "Client:local events"</w:instrText>
      </w:r>
      <w:r>
        <w:fldChar w:fldCharType="end"/>
      </w:r>
    </w:p>
    <w:p w:rsidR="00720ACD" w:rsidRDefault="00BE5BF1">
      <w:r>
        <w:t>No additional local events are used on the client beyon</w:t>
      </w:r>
      <w:r>
        <w:t xml:space="preserve">d the events maintained in the underlying </w:t>
      </w:r>
      <w:hyperlink w:anchor="gt_c2eeb200-3cd0-4916-966e-d7d6bff1737a">
        <w:r>
          <w:rPr>
            <w:rStyle w:val="HyperlinkGreen"/>
            <w:b/>
          </w:rPr>
          <w:t>RPC transport</w:t>
        </w:r>
      </w:hyperlink>
      <w:r>
        <w:t xml:space="preserve"> and GP notification.</w:t>
      </w:r>
    </w:p>
    <w:p w:rsidR="00720ACD" w:rsidRDefault="00BE5BF1">
      <w:r>
        <w:t>When Netlogon receives a PolicyChange event (</w:t>
      </w:r>
      <w:hyperlink r:id="rId292" w:anchor="Section_6e6349392ccf4412b75f0035dc05ea67">
        <w:r>
          <w:rPr>
            <w:rStyle w:val="Hyperlink"/>
          </w:rPr>
          <w:t>[MS-GPOD]</w:t>
        </w:r>
      </w:hyperlink>
      <w:r>
        <w:t xml:space="preserve"> section 2.8.2), NRPC implementations that persistently store and retrieve the </w:t>
      </w:r>
      <w:r>
        <w:rPr>
          <w:b/>
        </w:rPr>
        <w:t>RequireStrongKey</w:t>
      </w:r>
      <w:r>
        <w:t xml:space="preserve"> and </w:t>
      </w:r>
      <w:r>
        <w:rPr>
          <w:b/>
        </w:rPr>
        <w:t>RequireSignOrSeal</w:t>
      </w:r>
      <w:r>
        <w:t xml:space="preserve"> variables as defined in section </w:t>
      </w:r>
      <w:hyperlink w:anchor="Section_fd1e918135a045d3b39cb7453dfc0af5" w:history="1">
        <w:r>
          <w:rPr>
            <w:rStyle w:val="Hyperlink"/>
          </w:rPr>
          <w:t>3.4.1</w:t>
        </w:r>
      </w:hyperlink>
      <w:r>
        <w:t xml:space="preserve"> SHOULD</w:t>
      </w:r>
      <w:bookmarkStart w:id="757" w:name="Appendix_A_Target_131"/>
      <w:r>
        <w:rPr>
          <w:rStyle w:val="Hyperlink"/>
        </w:rPr>
        <w:fldChar w:fldCharType="begin"/>
      </w:r>
      <w:r>
        <w:rPr>
          <w:rStyle w:val="Hyperlink"/>
        </w:rPr>
        <w:instrText xml:space="preserve"> HYPERLINK \l "A</w:instrText>
      </w:r>
      <w:r>
        <w:rPr>
          <w:rStyle w:val="Hyperlink"/>
        </w:rPr>
        <w:instrText xml:space="preserve">ppendix_A_131" \o "Product behavior note 131" \h </w:instrText>
      </w:r>
      <w:r>
        <w:rPr>
          <w:rStyle w:val="Hyperlink"/>
        </w:rPr>
      </w:r>
      <w:r>
        <w:rPr>
          <w:rStyle w:val="Hyperlink"/>
        </w:rPr>
        <w:fldChar w:fldCharType="separate"/>
      </w:r>
      <w:r>
        <w:rPr>
          <w:rStyle w:val="Hyperlink"/>
        </w:rPr>
        <w:t>&lt;131&gt;</w:t>
      </w:r>
      <w:r>
        <w:rPr>
          <w:rStyle w:val="Hyperlink"/>
        </w:rPr>
        <w:fldChar w:fldCharType="end"/>
      </w:r>
      <w:bookmarkEnd w:id="757"/>
      <w:r>
        <w:t xml:space="preserve"> load the new value.</w:t>
      </w:r>
    </w:p>
    <w:p w:rsidR="00720ACD" w:rsidRDefault="00BE5BF1">
      <w:pPr>
        <w:pStyle w:val="Heading2"/>
      </w:pPr>
      <w:bookmarkStart w:id="758" w:name="section_1b79123d2f1e4970b9e8ea74ba95f95a"/>
      <w:bookmarkStart w:id="759" w:name="_Toc243612980"/>
      <w:r>
        <w:t>Netlogon Server Details</w:t>
      </w:r>
      <w:bookmarkEnd w:id="758"/>
      <w:bookmarkEnd w:id="759"/>
    </w:p>
    <w:p w:rsidR="00720ACD" w:rsidRDefault="00BE5BF1">
      <w:pPr>
        <w:pStyle w:val="Heading3"/>
      </w:pPr>
      <w:bookmarkStart w:id="760" w:name="section_b8d168acebb642f4bfb27a84377f2cbc"/>
      <w:bookmarkStart w:id="761" w:name="_Toc243612981"/>
      <w:r>
        <w:t>Abstract Data Model</w:t>
      </w:r>
      <w:bookmarkEnd w:id="760"/>
      <w:bookmarkEnd w:id="761"/>
      <w:r>
        <w:fldChar w:fldCharType="begin"/>
      </w:r>
      <w:r>
        <w:instrText xml:space="preserve"> XE "Server:abstract data model" </w:instrText>
      </w:r>
      <w:r>
        <w:fldChar w:fldCharType="end"/>
      </w:r>
      <w:r>
        <w:fldChar w:fldCharType="begin"/>
      </w:r>
      <w:r>
        <w:instrText xml:space="preserve"> XE "Abstract data model:server" </w:instrText>
      </w:r>
      <w:r>
        <w:fldChar w:fldCharType="end"/>
      </w:r>
      <w:r>
        <w:fldChar w:fldCharType="begin"/>
      </w:r>
      <w:r>
        <w:instrText xml:space="preserve"> XE "Data model - abstract:server" </w:instrText>
      </w:r>
      <w:r>
        <w:fldChar w:fldCharType="end"/>
      </w:r>
      <w:r>
        <w:fldChar w:fldCharType="begin"/>
      </w:r>
      <w:r>
        <w:instrText xml:space="preserve"> XE "Data model - abstract:ser</w:instrText>
      </w:r>
      <w:r>
        <w:instrText>ver"</w:instrText>
      </w:r>
      <w:r>
        <w:fldChar w:fldCharType="end"/>
      </w:r>
      <w:r>
        <w:fldChar w:fldCharType="begin"/>
      </w:r>
      <w:r>
        <w:instrText xml:space="preserve"> XE "Abstract data model:server"</w:instrText>
      </w:r>
      <w:r>
        <w:fldChar w:fldCharType="end"/>
      </w:r>
      <w:r>
        <w:fldChar w:fldCharType="begin"/>
      </w:r>
      <w:r>
        <w:instrText xml:space="preserve"> XE "Server:abstract data model"</w:instrText>
      </w:r>
      <w:r>
        <w:fldChar w:fldCharType="end"/>
      </w:r>
    </w:p>
    <w:p w:rsidR="00720ACD" w:rsidRDefault="00BE5BF1">
      <w:r>
        <w:t>This section describes a conceptual model of possible data organization that an implementation maintains to participate in this protocol. The described organization is provided to f</w:t>
      </w:r>
      <w:r>
        <w:t>acilitate the explanation of how the protocol behaves. This document does not mandate that implementations adhere to this model as long as their external behavior is consistent with that described in this document.</w:t>
      </w:r>
    </w:p>
    <w:p w:rsidR="00720ACD" w:rsidRDefault="00BE5BF1">
      <w:r>
        <w:t>A Netlogon Remote Protocol server maintai</w:t>
      </w:r>
      <w:r>
        <w:t xml:space="preserve">ns the following abstract variables in addition to the ones defined in section </w:t>
      </w:r>
      <w:hyperlink w:anchor="Section_273b6905782d4a7ea2e44337816916e0" w:history="1">
        <w:r>
          <w:rPr>
            <w:rStyle w:val="Hyperlink"/>
          </w:rPr>
          <w:t>3.1</w:t>
        </w:r>
      </w:hyperlink>
      <w:r>
        <w:t>:</w:t>
      </w:r>
    </w:p>
    <w:p w:rsidR="00720ACD" w:rsidRDefault="00BE5BF1">
      <w:pPr>
        <w:pStyle w:val="Definition-Field"/>
      </w:pPr>
      <w:r>
        <w:rPr>
          <w:b/>
        </w:rPr>
        <w:t xml:space="preserve">NetlogonSecurityDescriptor: </w:t>
      </w:r>
      <w:r>
        <w:t>A security descriptor that is used for verifying access security during processing o</w:t>
      </w:r>
      <w:r>
        <w:t>f some methods. This security descriptor MUST NOT be changed.</w:t>
      </w:r>
    </w:p>
    <w:p w:rsidR="00720ACD" w:rsidRDefault="00BE5BF1">
      <w:pPr>
        <w:pStyle w:val="Definition-Field"/>
      </w:pPr>
      <w:r>
        <w:rPr>
          <w:b/>
        </w:rPr>
        <w:t xml:space="preserve">ServerCapabilities: </w:t>
      </w:r>
      <w:r>
        <w:t xml:space="preserve">A 32-bit set of bit flag options defined in section </w:t>
      </w:r>
      <w:hyperlink w:anchor="Section_5805bc9fe4c94c8ab1913c3a7de7eeed" w:history="1">
        <w:r>
          <w:rPr>
            <w:rStyle w:val="Hyperlink"/>
          </w:rPr>
          <w:t>3.1.4.2</w:t>
        </w:r>
      </w:hyperlink>
      <w:r>
        <w:t xml:space="preserve"> that identifies the server's supported options.</w:t>
      </w:r>
    </w:p>
    <w:p w:rsidR="00720ACD" w:rsidRDefault="00BE5BF1">
      <w:pPr>
        <w:pStyle w:val="Definition-Field"/>
      </w:pPr>
      <w:r>
        <w:rPr>
          <w:b/>
        </w:rPr>
        <w:lastRenderedPageBreak/>
        <w:t>DNSDom</w:t>
      </w:r>
      <w:r>
        <w:rPr>
          <w:b/>
        </w:rPr>
        <w:t xml:space="preserve">ainName: </w:t>
      </w:r>
      <w:r>
        <w:t xml:space="preserve">The </w:t>
      </w:r>
      <w:hyperlink w:anchor="gt_1769aec9-237e-44ed-9014-1abb3ec6de6e">
        <w:r>
          <w:rPr>
            <w:rStyle w:val="HyperlinkGreen"/>
            <w:b/>
          </w:rPr>
          <w:t>FQDN</w:t>
        </w:r>
      </w:hyperlink>
      <w:r>
        <w:t xml:space="preserve"> </w:t>
      </w:r>
      <w:hyperlink w:anchor="gt_45a1c9f1-0263-49a8-97c7-7aca1a99308c">
        <w:r>
          <w:rPr>
            <w:rStyle w:val="HyperlinkGreen"/>
            <w:b/>
          </w:rPr>
          <w:t>domain name</w:t>
        </w:r>
      </w:hyperlink>
      <w:r>
        <w:t xml:space="preserve"> for the </w:t>
      </w:r>
      <w:hyperlink w:anchor="gt_b0276eb2-4e65-4cf1-a718-e0920a614aca">
        <w:r>
          <w:rPr>
            <w:rStyle w:val="HyperlinkGreen"/>
            <w:b/>
          </w:rPr>
          <w:t>domain</w:t>
        </w:r>
      </w:hyperlink>
      <w:r>
        <w:t xml:space="preserve"> to which the server belongs. This ADM element is shared with </w:t>
      </w:r>
      <w:r>
        <w:rPr>
          <w:b/>
        </w:rPr>
        <w:t>DomainName.FQDN</w:t>
      </w:r>
      <w:r>
        <w:t xml:space="preserve"> (</w:t>
      </w:r>
      <w:hyperlink r:id="rId293" w:anchor="Section_5bb08058bc364d3cabebb132228281b7">
        <w:r>
          <w:rPr>
            <w:rStyle w:val="Hyperlink"/>
          </w:rPr>
          <w:t>[MS-WKST]</w:t>
        </w:r>
      </w:hyperlink>
      <w:r>
        <w:t xml:space="preserve"> section 3.2.1.6).</w:t>
      </w:r>
    </w:p>
    <w:p w:rsidR="00720ACD" w:rsidRDefault="00BE5BF1">
      <w:pPr>
        <w:pStyle w:val="Definition-Field"/>
      </w:pPr>
      <w:r>
        <w:rPr>
          <w:b/>
        </w:rPr>
        <w:t xml:space="preserve">NetbiosDomainName: </w:t>
      </w:r>
      <w:r>
        <w:t>The NetBIOS domain name for the domain to which the</w:t>
      </w:r>
      <w:r>
        <w:t xml:space="preserve"> server belongs. This ADM element is shared with </w:t>
      </w:r>
      <w:r>
        <w:rPr>
          <w:b/>
        </w:rPr>
        <w:t>DomainName.NetBIOS</w:t>
      </w:r>
      <w:r>
        <w:t xml:space="preserve"> [MS-WKST] section 3.2.1.6).</w:t>
      </w:r>
    </w:p>
    <w:p w:rsidR="00720ACD" w:rsidRDefault="00BE5BF1">
      <w:pPr>
        <w:pStyle w:val="Definition-Field"/>
      </w:pPr>
      <w:r>
        <w:rPr>
          <w:b/>
        </w:rPr>
        <w:t xml:space="preserve">DomainGuid: </w:t>
      </w:r>
      <w:r>
        <w:t xml:space="preserve">The GUID for the domain. This ADM element is shared with </w:t>
      </w:r>
      <w:r>
        <w:rPr>
          <w:b/>
        </w:rPr>
        <w:t>DomainGuid</w:t>
      </w:r>
      <w:r>
        <w:t xml:space="preserve"> ([MS-WKST] section 3.2.1.6).</w:t>
      </w:r>
    </w:p>
    <w:p w:rsidR="00720ACD" w:rsidRDefault="00BE5BF1">
      <w:pPr>
        <w:pStyle w:val="Definition-Field"/>
      </w:pPr>
      <w:r>
        <w:rPr>
          <w:b/>
        </w:rPr>
        <w:t xml:space="preserve">DomainSid: </w:t>
      </w:r>
      <w:r>
        <w:t xml:space="preserve">The </w:t>
      </w:r>
      <w:hyperlink w:anchor="gt_83f2020d-0804-4840-a5ac-e06439d50f8d">
        <w:r>
          <w:rPr>
            <w:rStyle w:val="HyperlinkGreen"/>
            <w:b/>
          </w:rPr>
          <w:t>security identifier</w:t>
        </w:r>
      </w:hyperlink>
      <w:r>
        <w:t xml:space="preserve"> for the domain. This ADM element is shared with </w:t>
      </w:r>
      <w:r>
        <w:rPr>
          <w:b/>
        </w:rPr>
        <w:t>DomainSid</w:t>
      </w:r>
      <w:r>
        <w:t xml:space="preserve"> ([MS-WKST] section 3.2.1.6).</w:t>
      </w:r>
    </w:p>
    <w:p w:rsidR="00720ACD" w:rsidRDefault="00BE5BF1">
      <w:pPr>
        <w:pStyle w:val="Definition-Field"/>
      </w:pPr>
      <w:r>
        <w:rPr>
          <w:b/>
        </w:rPr>
        <w:t xml:space="preserve">AllowSingleLabelDNSDomain: </w:t>
      </w:r>
      <w:r>
        <w:t xml:space="preserve">A Boolean that specifies whether DC location via single label </w:t>
      </w:r>
      <w:hyperlink w:anchor="gt_604dcfcd-72f5-46e5-85c1-f3ce69956700">
        <w:r>
          <w:rPr>
            <w:rStyle w:val="HyperlinkGreen"/>
            <w:b/>
          </w:rPr>
          <w:t>DNS</w:t>
        </w:r>
      </w:hyperlink>
      <w:r>
        <w:t xml:space="preserve"> names is enabled.</w:t>
      </w:r>
    </w:p>
    <w:p w:rsidR="00720ACD" w:rsidRDefault="00BE5BF1">
      <w:pPr>
        <w:pStyle w:val="Definition-Field"/>
      </w:pPr>
      <w:r>
        <w:rPr>
          <w:b/>
        </w:rPr>
        <w:t xml:space="preserve">AllowDnsSuffixSearch: </w:t>
      </w:r>
      <w:r>
        <w:t>A Boolean that specifies whether DC location via single-label domains using DNS suffix composition is enabled.</w:t>
      </w:r>
    </w:p>
    <w:p w:rsidR="00720ACD" w:rsidRDefault="00BE5BF1">
      <w:pPr>
        <w:pStyle w:val="Definition-Field"/>
      </w:pPr>
      <w:r>
        <w:rPr>
          <w:b/>
        </w:rPr>
        <w:t xml:space="preserve">SiteName: </w:t>
      </w:r>
      <w:r>
        <w:t xml:space="preserve">The </w:t>
      </w:r>
      <w:hyperlink w:anchor="gt_8abdc986-5679-42d9-ad76-b11eb5a0daba">
        <w:r>
          <w:rPr>
            <w:rStyle w:val="HyperlinkGreen"/>
            <w:b/>
          </w:rPr>
          <w:t>site</w:t>
        </w:r>
      </w:hyperlink>
      <w:r>
        <w:t xml:space="preserve"> name of the computer. </w:t>
      </w:r>
    </w:p>
    <w:p w:rsidR="00720ACD" w:rsidRDefault="00BE5BF1">
      <w:pPr>
        <w:pStyle w:val="Definition-Field"/>
      </w:pPr>
      <w:r>
        <w:rPr>
          <w:b/>
        </w:rPr>
        <w:t xml:space="preserve">NextClostestSiteName: </w:t>
      </w:r>
      <w:r>
        <w:t>The name of the site that is closest to the site of the computer.</w:t>
      </w:r>
    </w:p>
    <w:p w:rsidR="00720ACD" w:rsidRDefault="00BE5BF1">
      <w:pPr>
        <w:pStyle w:val="Definition-Field"/>
      </w:pPr>
      <w:r>
        <w:rPr>
          <w:b/>
        </w:rPr>
        <w:t xml:space="preserve">DynamicSiteName: </w:t>
      </w:r>
      <w:r>
        <w:t>Dynamically determined site name of the computer.</w:t>
      </w:r>
    </w:p>
    <w:p w:rsidR="00720ACD" w:rsidRDefault="00BE5BF1">
      <w:pPr>
        <w:pStyle w:val="Definition-Field"/>
      </w:pPr>
      <w:r>
        <w:rPr>
          <w:b/>
        </w:rPr>
        <w:t xml:space="preserve">DynamicSiteNameTimeout: </w:t>
      </w:r>
      <w:r>
        <w:t>An implementation-specific time span that dete</w:t>
      </w:r>
      <w:r>
        <w:t>rmines whether it SHOULD</w:t>
      </w:r>
      <w:bookmarkStart w:id="762" w:name="Appendix_A_Target_132"/>
      <w:r>
        <w:rPr>
          <w:rStyle w:val="Hyperlink"/>
        </w:rPr>
        <w:fldChar w:fldCharType="begin"/>
      </w:r>
      <w:r>
        <w:rPr>
          <w:rStyle w:val="Hyperlink"/>
        </w:rPr>
        <w:instrText xml:space="preserve"> HYPERLINK \l "Appendix_A_132" \o "Product behavior note 132" \h </w:instrText>
      </w:r>
      <w:r>
        <w:rPr>
          <w:rStyle w:val="Hyperlink"/>
        </w:rPr>
      </w:r>
      <w:r>
        <w:rPr>
          <w:rStyle w:val="Hyperlink"/>
        </w:rPr>
        <w:fldChar w:fldCharType="separate"/>
      </w:r>
      <w:r>
        <w:rPr>
          <w:rStyle w:val="Hyperlink"/>
        </w:rPr>
        <w:t>&lt;132&gt;</w:t>
      </w:r>
      <w:r>
        <w:rPr>
          <w:rStyle w:val="Hyperlink"/>
        </w:rPr>
        <w:fldChar w:fldCharType="end"/>
      </w:r>
      <w:bookmarkEnd w:id="762"/>
      <w:r>
        <w:t xml:space="preserve"> be time to rediscover the site name.</w:t>
      </w:r>
    </w:p>
    <w:p w:rsidR="00720ACD" w:rsidRDefault="00BE5BF1">
      <w:pPr>
        <w:pStyle w:val="Definition-Field"/>
      </w:pPr>
      <w:r>
        <w:rPr>
          <w:b/>
        </w:rPr>
        <w:t xml:space="preserve">DynamicSiteNameSetTime: </w:t>
      </w:r>
      <w:r>
        <w:t>An implementation-specific timestamp indicating the time at which DynamicSiteName was determined.</w:t>
      </w:r>
    </w:p>
    <w:p w:rsidR="00720ACD" w:rsidRDefault="00BE5BF1">
      <w:pPr>
        <w:pStyle w:val="Definition-Field"/>
      </w:pPr>
      <w:r>
        <w:rPr>
          <w:b/>
        </w:rPr>
        <w:t xml:space="preserve">ChallengeTable: </w:t>
      </w:r>
      <w:r>
        <w:t xml:space="preserve">A table indexed by </w:t>
      </w:r>
      <w:r>
        <w:rPr>
          <w:b/>
        </w:rPr>
        <w:t>ComputerName</w:t>
      </w:r>
      <w:r>
        <w:t xml:space="preserve"> with the following members:</w:t>
      </w:r>
    </w:p>
    <w:p w:rsidR="00720ACD" w:rsidRDefault="00BE5BF1">
      <w:pPr>
        <w:pStyle w:val="ListParagraph"/>
        <w:numPr>
          <w:ilvl w:val="0"/>
          <w:numId w:val="103"/>
        </w:numPr>
        <w:ind w:left="720"/>
      </w:pPr>
      <w:r>
        <w:rPr>
          <w:b/>
        </w:rPr>
        <w:t xml:space="preserve">ComputerName: </w:t>
      </w:r>
      <w:r>
        <w:t xml:space="preserve">The </w:t>
      </w:r>
      <w:r>
        <w:rPr>
          <w:b/>
        </w:rPr>
        <w:t>ComputerName</w:t>
      </w:r>
      <w:r>
        <w:t xml:space="preserve"> (section </w:t>
      </w:r>
      <w:hyperlink w:anchor="Section_5ad9db9f74414ce58c7b7b771e243d32" w:history="1">
        <w:r>
          <w:rPr>
            <w:rStyle w:val="Hyperlink"/>
          </w:rPr>
          <w:t>3.5.4.4.1</w:t>
        </w:r>
      </w:hyperlink>
      <w:r>
        <w:t xml:space="preserve">) used by the </w:t>
      </w:r>
      <w:hyperlink w:anchor="gt_76a05049-3531-4abd-aec8-30e19954b4bd">
        <w:r>
          <w:rPr>
            <w:rStyle w:val="HyperlinkGreen"/>
            <w:b/>
          </w:rPr>
          <w:t>DC</w:t>
        </w:r>
      </w:hyperlink>
      <w:r>
        <w:t xml:space="preserve"> during </w:t>
      </w:r>
      <w:hyperlink w:anchor="Section_7b9e31d1670e4fc5ad549ffff50755f9" w:history="1">
        <w:r>
          <w:rPr>
            <w:rStyle w:val="Hyperlink"/>
          </w:rPr>
          <w:t>session-key negotiations (section 3.1.4.1)</w:t>
        </w:r>
      </w:hyperlink>
      <w:r>
        <w:t>.</w:t>
      </w:r>
    </w:p>
    <w:p w:rsidR="00720ACD" w:rsidRDefault="00BE5BF1">
      <w:pPr>
        <w:pStyle w:val="ListParagraph"/>
        <w:numPr>
          <w:ilvl w:val="0"/>
          <w:numId w:val="103"/>
        </w:numPr>
        <w:ind w:left="720"/>
      </w:pPr>
      <w:r>
        <w:rPr>
          <w:b/>
        </w:rPr>
        <w:t xml:space="preserve">ClientChallenge: </w:t>
      </w:r>
      <w:r>
        <w:t xml:space="preserve">A pointer to a </w:t>
      </w:r>
      <w:hyperlink w:anchor="Section_d55e263271634f6cb6624b870e8cc1cd" w:history="1">
        <w:r>
          <w:rPr>
            <w:rStyle w:val="Hyperlink"/>
          </w:rPr>
          <w:t>NETLOGON_CREDENTIAL (section 2.2.1.3.4)</w:t>
        </w:r>
      </w:hyperlink>
      <w:r>
        <w:t xml:space="preserve"> structure that contains the </w:t>
      </w:r>
      <w:hyperlink w:anchor="gt_54ceb15a-5c0f-4099-8d9f-71f7b91b0473">
        <w:r>
          <w:rPr>
            <w:rStyle w:val="HyperlinkGreen"/>
            <w:b/>
          </w:rPr>
          <w:t>client challenge</w:t>
        </w:r>
      </w:hyperlink>
      <w:r>
        <w:t>.</w:t>
      </w:r>
    </w:p>
    <w:p w:rsidR="00720ACD" w:rsidRDefault="00BE5BF1">
      <w:pPr>
        <w:pStyle w:val="ListParagraph"/>
        <w:numPr>
          <w:ilvl w:val="0"/>
          <w:numId w:val="103"/>
        </w:numPr>
        <w:ind w:left="720"/>
      </w:pPr>
      <w:r>
        <w:rPr>
          <w:b/>
        </w:rPr>
        <w:t xml:space="preserve">ServerChallenge: </w:t>
      </w:r>
      <w:r>
        <w:t xml:space="preserve">A pointer to a NETLOGON_CREDENTIAL structure that contains the </w:t>
      </w:r>
      <w:hyperlink w:anchor="gt_7deccd83-29bf-4f63-ba8d-d3ae04d196e9">
        <w:r>
          <w:rPr>
            <w:rStyle w:val="HyperlinkGreen"/>
            <w:b/>
          </w:rPr>
          <w:t>serve</w:t>
        </w:r>
        <w:r>
          <w:rPr>
            <w:rStyle w:val="HyperlinkGreen"/>
            <w:b/>
          </w:rPr>
          <w:t>r challenge (SC)</w:t>
        </w:r>
      </w:hyperlink>
      <w:r>
        <w:t xml:space="preserve"> response.</w:t>
      </w:r>
    </w:p>
    <w:p w:rsidR="00720ACD" w:rsidRDefault="00BE5BF1">
      <w:pPr>
        <w:pStyle w:val="ListParagraph"/>
        <w:numPr>
          <w:ilvl w:val="0"/>
          <w:numId w:val="103"/>
        </w:numPr>
        <w:ind w:left="720"/>
      </w:pPr>
      <w:r>
        <w:rPr>
          <w:b/>
        </w:rPr>
        <w:t xml:space="preserve">SecureChannelType: </w:t>
      </w:r>
      <w:r>
        <w:t xml:space="preserve">A </w:t>
      </w:r>
      <w:hyperlink w:anchor="Section_4d1235e32c964e9fa1473cb338a0d09f" w:history="1">
        <w:r>
          <w:rPr>
            <w:rStyle w:val="Hyperlink"/>
          </w:rPr>
          <w:t>NETLOGON_SECURE_CHANNEL_TYPE (section 2.2.1.3.13)</w:t>
        </w:r>
      </w:hyperlink>
      <w:r>
        <w:t xml:space="preserve"> enumerated value, as specified in section 2.2.1.3.13, that indicates the type of the </w:t>
      </w:r>
      <w:hyperlink w:anchor="gt_08ce423c-9f9c-48ed-afa8-8b64c04ecdca">
        <w:r>
          <w:rPr>
            <w:rStyle w:val="HyperlinkGreen"/>
            <w:b/>
          </w:rPr>
          <w:t>secure channel</w:t>
        </w:r>
      </w:hyperlink>
      <w:r>
        <w:t xml:space="preserve"> being established.</w:t>
      </w:r>
    </w:p>
    <w:p w:rsidR="00720ACD" w:rsidRDefault="00BE5BF1">
      <w:pPr>
        <w:pStyle w:val="Definition-Field"/>
      </w:pPr>
      <w:r>
        <w:rPr>
          <w:b/>
        </w:rPr>
        <w:t xml:space="preserve">FailedDiscoveryCache: </w:t>
      </w:r>
      <w:r>
        <w:t>A cache containing a set of failed DC discovery attempts. The fields of the cache are implementation-specific but any cache implementation MUST be able</w:t>
      </w:r>
      <w:r>
        <w:t xml:space="preserve"> to return the time when the last DC discovery attempt failed for a given domain name (see section </w:t>
      </w:r>
      <w:hyperlink w:anchor="Section_fb8e1146a0454c3198d1c68507ad5620" w:history="1">
        <w:r>
          <w:rPr>
            <w:rStyle w:val="Hyperlink"/>
          </w:rPr>
          <w:t>3.5.4.3.1</w:t>
        </w:r>
      </w:hyperlink>
      <w:r>
        <w:t>).</w:t>
      </w:r>
    </w:p>
    <w:p w:rsidR="00720ACD" w:rsidRDefault="00BE5BF1">
      <w:pPr>
        <w:pStyle w:val="Definition-Field"/>
      </w:pPr>
      <w:r>
        <w:rPr>
          <w:b/>
        </w:rPr>
        <w:t xml:space="preserve">FailedDiscoveryCachePeriod: </w:t>
      </w:r>
      <w:r>
        <w:t xml:space="preserve">The length of time, in seconds, for which an entry in the </w:t>
      </w:r>
      <w:r>
        <w:rPr>
          <w:b/>
        </w:rPr>
        <w:t>FailedDiscoveryCache</w:t>
      </w:r>
      <w:r>
        <w:t xml:space="preserve"> is valid.</w:t>
      </w:r>
    </w:p>
    <w:p w:rsidR="00720ACD" w:rsidRDefault="00BE5BF1">
      <w:pPr>
        <w:pStyle w:val="Definition-Field"/>
      </w:pPr>
      <w:r>
        <w:rPr>
          <w:b/>
        </w:rPr>
        <w:t xml:space="preserve">CacheEntryValidityPeriod: </w:t>
      </w:r>
      <w:r>
        <w:t xml:space="preserve">The length of time, in hours, for which an entry in the </w:t>
      </w:r>
      <w:r>
        <w:rPr>
          <w:b/>
        </w:rPr>
        <w:t>LocatedDCsCache</w:t>
      </w:r>
      <w:r>
        <w:t xml:space="preserve"> is valid.</w:t>
      </w:r>
    </w:p>
    <w:p w:rsidR="00720ACD" w:rsidRDefault="00BE5BF1">
      <w:pPr>
        <w:pStyle w:val="Definition-Field"/>
      </w:pPr>
      <w:r>
        <w:rPr>
          <w:b/>
        </w:rPr>
        <w:t xml:space="preserve">CacheEntryPingValidityPeriod: </w:t>
      </w:r>
      <w:r>
        <w:t>The length of time, in minute</w:t>
      </w:r>
      <w:r>
        <w:t xml:space="preserve">s, for which an entry in the </w:t>
      </w:r>
      <w:r>
        <w:rPr>
          <w:b/>
        </w:rPr>
        <w:t>LocatedDCsCache</w:t>
      </w:r>
      <w:r>
        <w:t xml:space="preserve"> is considered valid without having to ping the DC represented by that cached entry.</w:t>
      </w:r>
    </w:p>
    <w:p w:rsidR="00720ACD" w:rsidRDefault="00BE5BF1">
      <w:r>
        <w:t>The Netlogon server variables which are registry keys are as follows:</w:t>
      </w:r>
    </w:p>
    <w:p w:rsidR="00720ACD" w:rsidRDefault="00BE5BF1">
      <w:pPr>
        <w:pStyle w:val="Definition-Field"/>
      </w:pPr>
      <w:r>
        <w:rPr>
          <w:b/>
        </w:rPr>
        <w:lastRenderedPageBreak/>
        <w:t xml:space="preserve">RejectMD5Clients: </w:t>
      </w:r>
      <w:r>
        <w:t>A Boolean variable that indicates wheth</w:t>
      </w:r>
      <w:r>
        <w:t>er the server SHOULD</w:t>
      </w:r>
      <w:bookmarkStart w:id="763" w:name="Appendix_A_Target_133"/>
      <w:r>
        <w:rPr>
          <w:rStyle w:val="Hyperlink"/>
        </w:rPr>
        <w:fldChar w:fldCharType="begin"/>
      </w:r>
      <w:r>
        <w:rPr>
          <w:rStyle w:val="Hyperlink"/>
        </w:rPr>
        <w:instrText xml:space="preserve"> HYPERLINK \l "Appendix_A_133" \o "Product behavior note 133" \h </w:instrText>
      </w:r>
      <w:r>
        <w:rPr>
          <w:rStyle w:val="Hyperlink"/>
        </w:rPr>
      </w:r>
      <w:r>
        <w:rPr>
          <w:rStyle w:val="Hyperlink"/>
        </w:rPr>
        <w:fldChar w:fldCharType="separate"/>
      </w:r>
      <w:r>
        <w:rPr>
          <w:rStyle w:val="Hyperlink"/>
        </w:rPr>
        <w:t>&lt;133&gt;</w:t>
      </w:r>
      <w:r>
        <w:rPr>
          <w:rStyle w:val="Hyperlink"/>
        </w:rPr>
        <w:fldChar w:fldCharType="end"/>
      </w:r>
      <w:bookmarkEnd w:id="763"/>
      <w:r>
        <w:t xml:space="preserve"> reject incoming clients that are using MD5 encryption.</w:t>
      </w:r>
    </w:p>
    <w:p w:rsidR="00720ACD" w:rsidRDefault="00BE5BF1">
      <w:pPr>
        <w:pStyle w:val="Definition-Field"/>
      </w:pPr>
      <w:r>
        <w:rPr>
          <w:b/>
        </w:rPr>
        <w:t xml:space="preserve">SignSecureChannel: </w:t>
      </w:r>
      <w:r>
        <w:t xml:space="preserve">A Boolean variable that determines whether a </w:t>
      </w:r>
      <w:hyperlink w:anchor="gt_6234a38c-ed1b-4c69-969f-6e6479566f65">
        <w:r>
          <w:rPr>
            <w:rStyle w:val="HyperlinkGreen"/>
            <w:b/>
          </w:rPr>
          <w:t>domain member</w:t>
        </w:r>
      </w:hyperlink>
      <w:r>
        <w:t xml:space="preserve"> attempts to negotiate signing for all secure channel traffic that it initiates. This setting is deprecated, as SealSecureChannel MUST be TRUE.</w:t>
      </w:r>
    </w:p>
    <w:p w:rsidR="00720ACD" w:rsidRDefault="00BE5BF1">
      <w:pPr>
        <w:pStyle w:val="Definition-Field"/>
      </w:pPr>
      <w:r>
        <w:rPr>
          <w:b/>
        </w:rPr>
        <w:t xml:space="preserve">TrustedDomains: </w:t>
      </w:r>
      <w:r>
        <w:t xml:space="preserve">A list of domain </w:t>
      </w:r>
      <w:hyperlink w:anchor="gt_5ee032d0-d944-4acb-bbb5-b1cfc7df6db6">
        <w:r>
          <w:rPr>
            <w:rStyle w:val="HyperlinkGreen"/>
            <w:b/>
          </w:rPr>
          <w:t>trusts</w:t>
        </w:r>
      </w:hyperlink>
      <w:r>
        <w:t xml:space="preserve"> (of type </w:t>
      </w:r>
      <w:hyperlink w:anchor="Section_7de9866ed3ef4a9f98a5c2dcff1e61c1" w:history="1">
        <w:r>
          <w:rPr>
            <w:rStyle w:val="Hyperlink"/>
          </w:rPr>
          <w:t>DS_DOMAIN_TRUSTSW (section 2.2.1.6.2)</w:t>
        </w:r>
      </w:hyperlink>
      <w:r>
        <w:t xml:space="preserve">) obtained by calling </w:t>
      </w:r>
      <w:hyperlink w:anchor="Section_f98236242b34415cbdca9f9a6d97016b" w:history="1">
        <w:r>
          <w:rPr>
            <w:rStyle w:val="Hyperlink"/>
          </w:rPr>
          <w:t>DsrEnumerateDomainTrusts (section 3.5.4.7.1)</w:t>
        </w:r>
      </w:hyperlink>
      <w:r>
        <w:t xml:space="preserve">. </w:t>
      </w:r>
    </w:p>
    <w:p w:rsidR="00720ACD" w:rsidRDefault="00BE5BF1">
      <w:r>
        <w:t>When the server is a DC, it also maintains the following abstract variables:</w:t>
      </w:r>
    </w:p>
    <w:p w:rsidR="00720ACD" w:rsidRDefault="00BE5BF1">
      <w:pPr>
        <w:pStyle w:val="Definition-Field"/>
      </w:pPr>
      <w:r>
        <w:rPr>
          <w:b/>
        </w:rPr>
        <w:t xml:space="preserve">RejectDES: </w:t>
      </w:r>
      <w:r>
        <w:t xml:space="preserve">A Boolean variable that indicates whether the server MUST reject incoming clients using DES encryption in ECB mode. </w:t>
      </w:r>
    </w:p>
    <w:p w:rsidR="00720ACD" w:rsidRDefault="00BE5BF1">
      <w:pPr>
        <w:pStyle w:val="Definition-Field"/>
      </w:pPr>
      <w:r>
        <w:rPr>
          <w:b/>
        </w:rPr>
        <w:t xml:space="preserve">DnsForestName: </w:t>
      </w:r>
      <w:r>
        <w:t xml:space="preserve">The FQDN </w:t>
      </w:r>
      <w:hyperlink w:anchor="gt_fd104241-4fb3-457c-b2c4-e0c18bb20b62">
        <w:r>
          <w:rPr>
            <w:rStyle w:val="HyperlinkGreen"/>
            <w:b/>
          </w:rPr>
          <w:t>forest</w:t>
        </w:r>
      </w:hyperlink>
      <w:r>
        <w:t xml:space="preserve"> name for the forest to which the domain belongs. The </w:t>
      </w:r>
      <w:r>
        <w:rPr>
          <w:b/>
        </w:rPr>
        <w:t>DnsForestName</w:t>
      </w:r>
      <w:r>
        <w:t xml:space="preserve"> value is configured as specified in [MS-WKST] and is shared with </w:t>
      </w:r>
      <w:r>
        <w:rPr>
          <w:b/>
        </w:rPr>
        <w:t>DomainName.FQDN</w:t>
      </w:r>
      <w:r>
        <w:t xml:space="preserve"> ([MS-WKST] section 3.2.1.6).</w:t>
      </w:r>
    </w:p>
    <w:p w:rsidR="00720ACD" w:rsidRDefault="00BE5BF1">
      <w:pPr>
        <w:pStyle w:val="Definition-Field"/>
      </w:pPr>
      <w:r>
        <w:rPr>
          <w:b/>
        </w:rPr>
        <w:t xml:space="preserve">LogonAttempts: </w:t>
      </w:r>
      <w:r>
        <w:t>A 32-bit unsigned int</w:t>
      </w:r>
      <w:r>
        <w:t>eger shared from LogonAttempts (</w:t>
      </w:r>
      <w:hyperlink r:id="rId294" w:anchor="Section_dd444344fd7e430eb3137e95ab9c338e">
        <w:r>
          <w:rPr>
            <w:rStyle w:val="Hyperlink"/>
          </w:rPr>
          <w:t>[MS-APDS]</w:t>
        </w:r>
      </w:hyperlink>
      <w:r>
        <w:t xml:space="preserve"> section 3.1.1).</w:t>
      </w:r>
    </w:p>
    <w:p w:rsidR="00720ACD" w:rsidRDefault="00BE5BF1">
      <w:pPr>
        <w:pStyle w:val="Definition-Field"/>
      </w:pPr>
      <w:r>
        <w:rPr>
          <w:b/>
        </w:rPr>
        <w:t xml:space="preserve">NT4Emulator: </w:t>
      </w:r>
      <w:r>
        <w:t>A Boolean variable that indicates whether the server offers only server capabilities of a the client speci</w:t>
      </w:r>
      <w:r>
        <w:t>fically requests otherwise.</w:t>
      </w:r>
      <w:bookmarkStart w:id="764" w:name="Appendix_A_Target_134"/>
      <w:r>
        <w:rPr>
          <w:rStyle w:val="Hyperlink"/>
        </w:rPr>
        <w:fldChar w:fldCharType="begin"/>
      </w:r>
      <w:r>
        <w:rPr>
          <w:rStyle w:val="Hyperlink"/>
        </w:rPr>
        <w:instrText xml:space="preserve"> HYPERLINK \l "Appendix_A_134" \o "Product behavior note 134" \h </w:instrText>
      </w:r>
      <w:r>
        <w:rPr>
          <w:rStyle w:val="Hyperlink"/>
        </w:rPr>
      </w:r>
      <w:r>
        <w:rPr>
          <w:rStyle w:val="Hyperlink"/>
        </w:rPr>
        <w:fldChar w:fldCharType="separate"/>
      </w:r>
      <w:r>
        <w:rPr>
          <w:rStyle w:val="Hyperlink"/>
        </w:rPr>
        <w:t>&lt;134&gt;</w:t>
      </w:r>
      <w:r>
        <w:rPr>
          <w:rStyle w:val="Hyperlink"/>
        </w:rPr>
        <w:fldChar w:fldCharType="end"/>
      </w:r>
      <w:bookmarkEnd w:id="764"/>
    </w:p>
    <w:p w:rsidR="00720ACD" w:rsidRDefault="00BE5BF1">
      <w:pPr>
        <w:pStyle w:val="Definition-Field"/>
      </w:pPr>
      <w:r>
        <w:rPr>
          <w:b/>
        </w:rPr>
        <w:t xml:space="preserve">RefusePasswordChange: </w:t>
      </w:r>
      <w:r>
        <w:t>Indicates whether the server refuses client password changes. This domain-wide setting indicates to client machines to avoid password</w:t>
      </w:r>
      <w:r>
        <w:t xml:space="preserve"> changes. When TRUE, the </w:t>
      </w:r>
      <w:r>
        <w:rPr>
          <w:i/>
        </w:rPr>
        <w:t>NegotiateFlags</w:t>
      </w:r>
      <w:r>
        <w:t xml:space="preserve"> bit I is sent.</w:t>
      </w:r>
    </w:p>
    <w:p w:rsidR="00720ACD" w:rsidRDefault="00BE5BF1">
      <w:pPr>
        <w:pStyle w:val="Definition-Field"/>
      </w:pPr>
      <w:r>
        <w:rPr>
          <w:b/>
        </w:rPr>
        <w:t xml:space="preserve">DCRPCPort: </w:t>
      </w:r>
      <w:r>
        <w:t>The domain controller Netlogon port that SHOULD</w:t>
      </w:r>
      <w:bookmarkStart w:id="765" w:name="Appendix_A_Target_135"/>
      <w:r>
        <w:rPr>
          <w:rStyle w:val="Hyperlink"/>
        </w:rPr>
        <w:fldChar w:fldCharType="begin"/>
      </w:r>
      <w:r>
        <w:rPr>
          <w:rStyle w:val="Hyperlink"/>
        </w:rPr>
        <w:instrText xml:space="preserve"> HYPERLINK \l "Appendix_A_135" \o "Product behavior note 135" \h </w:instrText>
      </w:r>
      <w:r>
        <w:rPr>
          <w:rStyle w:val="Hyperlink"/>
        </w:rPr>
      </w:r>
      <w:r>
        <w:rPr>
          <w:rStyle w:val="Hyperlink"/>
        </w:rPr>
        <w:fldChar w:fldCharType="separate"/>
      </w:r>
      <w:r>
        <w:rPr>
          <w:rStyle w:val="Hyperlink"/>
        </w:rPr>
        <w:t>&lt;135&gt;</w:t>
      </w:r>
      <w:r>
        <w:rPr>
          <w:rStyle w:val="Hyperlink"/>
        </w:rPr>
        <w:fldChar w:fldCharType="end"/>
      </w:r>
      <w:bookmarkEnd w:id="765"/>
      <w:r>
        <w:t xml:space="preserve"> be registered with the </w:t>
      </w:r>
      <w:hyperlink w:anchor="gt_8a7f6700-8311-45bc-af10-82e10accd331">
        <w:r>
          <w:rPr>
            <w:rStyle w:val="HyperlinkGreen"/>
            <w:b/>
          </w:rPr>
          <w:t>RPC</w:t>
        </w:r>
      </w:hyperlink>
      <w:r>
        <w:t xml:space="preserve"> </w:t>
      </w:r>
      <w:hyperlink w:anchor="gt_b91c1e27-e8e0-499b-8c65-738006af72ee">
        <w:r>
          <w:rPr>
            <w:rStyle w:val="HyperlinkGreen"/>
            <w:b/>
          </w:rPr>
          <w:t>endpoint</w:t>
        </w:r>
      </w:hyperlink>
      <w:r>
        <w:t xml:space="preserve"> mapper instead of the standard dynamic port. It is read only once, at initialization.</w:t>
      </w:r>
    </w:p>
    <w:p w:rsidR="00720ACD" w:rsidRDefault="00BE5BF1">
      <w:pPr>
        <w:pStyle w:val="Definition-Field"/>
      </w:pPr>
      <w:r>
        <w:rPr>
          <w:b/>
        </w:rPr>
        <w:t xml:space="preserve">SiteCoverage: </w:t>
      </w:r>
      <w:r>
        <w:t xml:space="preserve">The names of all the sites that a domain controller covers. </w:t>
      </w:r>
    </w:p>
    <w:p w:rsidR="00720ACD" w:rsidRDefault="00BE5BF1">
      <w:pPr>
        <w:pStyle w:val="Definition-Field"/>
      </w:pPr>
      <w:r>
        <w:rPr>
          <w:b/>
        </w:rPr>
        <w:t>Trus</w:t>
      </w:r>
      <w:r>
        <w:rPr>
          <w:b/>
        </w:rPr>
        <w:t xml:space="preserve">tedDomainObjectsCollection: </w:t>
      </w:r>
      <w:r>
        <w:t xml:space="preserve">A collection of trusted domain objects as defined and initialized in </w:t>
      </w:r>
      <w:hyperlink r:id="rId295" w:anchor="Section_1b5471ef4c334a91b079dfcbb82f05cc">
        <w:r>
          <w:rPr>
            <w:rStyle w:val="Hyperlink"/>
          </w:rPr>
          <w:t>[MS-LSAD]</w:t>
        </w:r>
      </w:hyperlink>
      <w:r>
        <w:t xml:space="preserve"> section 3.1.1.5.</w:t>
      </w:r>
    </w:p>
    <w:p w:rsidR="00720ACD" w:rsidRDefault="00BE5BF1">
      <w:r>
        <w:t>The server also maintains the following abstract vari</w:t>
      </w:r>
      <w:r>
        <w:t xml:space="preserve">able for </w:t>
      </w:r>
      <w:hyperlink w:anchor="gt_ce1138c6-7ab4-4c37-98b4-95599071c3c3">
        <w:r>
          <w:rPr>
            <w:rStyle w:val="HyperlinkGreen"/>
            <w:b/>
          </w:rPr>
          <w:t>backup domain controller (BDC)</w:t>
        </w:r>
      </w:hyperlink>
      <w:r>
        <w:t xml:space="preserve"> replication:</w:t>
      </w:r>
    </w:p>
    <w:p w:rsidR="00720ACD" w:rsidRDefault="00BE5BF1">
      <w:pPr>
        <w:pStyle w:val="Definition-Field"/>
      </w:pPr>
      <w:r>
        <w:rPr>
          <w:b/>
        </w:rPr>
        <w:t xml:space="preserve">SynchronizationComplete: </w:t>
      </w:r>
      <w:r>
        <w:t xml:space="preserve">A Boolean variable that indicates that </w:t>
      </w:r>
      <w:hyperlink w:anchor="gt_00f35ba3-4dbb-4ff9-8e27-572a6aea1b15">
        <w:r>
          <w:rPr>
            <w:rStyle w:val="HyperlinkGreen"/>
            <w:b/>
          </w:rPr>
          <w:t>database</w:t>
        </w:r>
      </w:hyperlink>
      <w:r>
        <w:t xml:space="preserve"> synchr</w:t>
      </w:r>
      <w:r>
        <w:t>onization is complete.</w:t>
      </w:r>
    </w:p>
    <w:p w:rsidR="00720ACD" w:rsidRDefault="00BE5BF1">
      <w:r>
        <w:t>When a secure channel is established, the server maintains:</w:t>
      </w:r>
    </w:p>
    <w:p w:rsidR="00720ACD" w:rsidRDefault="00BE5BF1">
      <w:pPr>
        <w:pStyle w:val="Definition-Field"/>
      </w:pPr>
      <w:r>
        <w:rPr>
          <w:b/>
        </w:rPr>
        <w:t>ClientSessionInfo</w:t>
      </w:r>
      <w:r>
        <w:t xml:space="preserve">: A table indexed by </w:t>
      </w:r>
      <w:r>
        <w:rPr>
          <w:i/>
        </w:rPr>
        <w:t>ComputerName</w:t>
      </w:r>
      <w:r>
        <w:t xml:space="preserve"> with the following members:</w:t>
      </w:r>
    </w:p>
    <w:p w:rsidR="00720ACD" w:rsidRDefault="00BE5BF1">
      <w:pPr>
        <w:pStyle w:val="ListParagraph"/>
        <w:numPr>
          <w:ilvl w:val="0"/>
          <w:numId w:val="104"/>
        </w:numPr>
        <w:ind w:left="720"/>
      </w:pPr>
      <w:r>
        <w:rPr>
          <w:b/>
        </w:rPr>
        <w:t>ComputerName</w:t>
      </w:r>
      <w:r>
        <w:t xml:space="preserve">: The </w:t>
      </w:r>
      <w:r>
        <w:rPr>
          <w:i/>
        </w:rPr>
        <w:t>ComputerName</w:t>
      </w:r>
      <w:r>
        <w:t xml:space="preserve"> (section 3.5.4.4.1</w:t>
      </w:r>
      <w:r>
        <w:t>) used by the DC during session-key negotiations (section 3.1.4.1).</w:t>
      </w:r>
    </w:p>
    <w:p w:rsidR="00720ACD" w:rsidRDefault="00BE5BF1">
      <w:pPr>
        <w:pStyle w:val="ListParagraph"/>
        <w:numPr>
          <w:ilvl w:val="0"/>
          <w:numId w:val="104"/>
        </w:numPr>
        <w:ind w:left="720"/>
      </w:pPr>
      <w:r>
        <w:rPr>
          <w:b/>
        </w:rPr>
        <w:t>ClientSequenceNumber</w:t>
      </w:r>
      <w:r>
        <w:t xml:space="preserve">: See section </w:t>
      </w:r>
      <w:hyperlink w:anchor="Section_a7bd20030d614686aa6e89336cec83a1" w:history="1">
        <w:r>
          <w:rPr>
            <w:rStyle w:val="Hyperlink"/>
          </w:rPr>
          <w:t>3.3.1</w:t>
        </w:r>
      </w:hyperlink>
      <w:r>
        <w:t xml:space="preserve"> for </w:t>
      </w:r>
      <w:r>
        <w:rPr>
          <w:i/>
        </w:rPr>
        <w:t>ClientSequenceNumber</w:t>
      </w:r>
      <w:r>
        <w:t xml:space="preserve"> details.</w:t>
      </w:r>
    </w:p>
    <w:p w:rsidR="00720ACD" w:rsidRDefault="00BE5BF1">
      <w:pPr>
        <w:pStyle w:val="ListParagraph"/>
        <w:numPr>
          <w:ilvl w:val="0"/>
          <w:numId w:val="104"/>
        </w:numPr>
        <w:ind w:left="720"/>
      </w:pPr>
      <w:r>
        <w:rPr>
          <w:b/>
        </w:rPr>
        <w:t>AccountRid</w:t>
      </w:r>
      <w:r>
        <w:t xml:space="preserve">: The </w:t>
      </w:r>
      <w:hyperlink w:anchor="gt_df3d0b61-56cd-4dac-9402-982f1fedc41c">
        <w:r>
          <w:rPr>
            <w:rStyle w:val="HyperlinkGreen"/>
            <w:b/>
          </w:rPr>
          <w:t>RID</w:t>
        </w:r>
      </w:hyperlink>
      <w:r>
        <w:t xml:space="preserve"> of this client's machine account. </w:t>
      </w:r>
    </w:p>
    <w:p w:rsidR="00720ACD" w:rsidRDefault="00BE5BF1">
      <w:pPr>
        <w:pStyle w:val="ListParagraph"/>
        <w:numPr>
          <w:ilvl w:val="0"/>
          <w:numId w:val="104"/>
        </w:numPr>
        <w:ind w:left="720"/>
      </w:pPr>
      <w:r>
        <w:rPr>
          <w:b/>
        </w:rPr>
        <w:t>ServerSequenceNumber</w:t>
      </w:r>
      <w:r>
        <w:t xml:space="preserve">: See section 3.3.1 for </w:t>
      </w:r>
      <w:r>
        <w:rPr>
          <w:i/>
        </w:rPr>
        <w:t>ServerSequenceNumber</w:t>
      </w:r>
      <w:r>
        <w:t xml:space="preserve"> details.</w:t>
      </w:r>
    </w:p>
    <w:p w:rsidR="00720ACD" w:rsidRDefault="00BE5BF1">
      <w:pPr>
        <w:pStyle w:val="ListParagraph"/>
        <w:numPr>
          <w:ilvl w:val="0"/>
          <w:numId w:val="104"/>
        </w:numPr>
        <w:ind w:left="720"/>
      </w:pPr>
      <w:r>
        <w:rPr>
          <w:b/>
        </w:rPr>
        <w:t>Session-Key</w:t>
      </w:r>
      <w:r>
        <w:t xml:space="preserve">: See section </w:t>
      </w:r>
      <w:hyperlink w:anchor="Section_5e9798475b2a4148b6e9047c65a8ae63" w:history="1">
        <w:r>
          <w:rPr>
            <w:rStyle w:val="Hyperlink"/>
          </w:rPr>
          <w:t>3.1.4.3</w:t>
        </w:r>
      </w:hyperlink>
      <w:r>
        <w:t xml:space="preserve"> for </w:t>
      </w:r>
      <w:r>
        <w:rPr>
          <w:i/>
        </w:rPr>
        <w:t>Session-Key</w:t>
      </w:r>
      <w:r>
        <w:t xml:space="preserve"> computatio</w:t>
      </w:r>
      <w:r>
        <w:t>n details.</w:t>
      </w:r>
    </w:p>
    <w:p w:rsidR="00720ACD" w:rsidRDefault="00BE5BF1">
      <w:pPr>
        <w:pStyle w:val="ListParagraph"/>
        <w:numPr>
          <w:ilvl w:val="0"/>
          <w:numId w:val="104"/>
        </w:numPr>
        <w:ind w:left="720"/>
      </w:pPr>
      <w:r>
        <w:rPr>
          <w:b/>
        </w:rPr>
        <w:t>NegotiateFlags</w:t>
      </w:r>
      <w:r>
        <w:t xml:space="preserve">: See section </w:t>
      </w:r>
      <w:hyperlink w:anchor="Section_708b71329e72447c992bd0bef4078f81" w:history="1">
        <w:r>
          <w:rPr>
            <w:rStyle w:val="Hyperlink"/>
          </w:rPr>
          <w:t>3.1.1</w:t>
        </w:r>
      </w:hyperlink>
      <w:r>
        <w:t xml:space="preserve"> for </w:t>
      </w:r>
      <w:r>
        <w:rPr>
          <w:i/>
        </w:rPr>
        <w:t>NegotiateFlags</w:t>
      </w:r>
      <w:r>
        <w:t xml:space="preserve"> details.</w:t>
      </w:r>
    </w:p>
    <w:p w:rsidR="00720ACD" w:rsidRDefault="00BE5BF1">
      <w:pPr>
        <w:pStyle w:val="ListParagraph"/>
        <w:numPr>
          <w:ilvl w:val="0"/>
          <w:numId w:val="104"/>
        </w:numPr>
        <w:ind w:left="720"/>
      </w:pPr>
      <w:r>
        <w:rPr>
          <w:b/>
        </w:rPr>
        <w:t>ServerStoredCredential</w:t>
      </w:r>
      <w:r>
        <w:t xml:space="preserve">: See section 3.1.1 for </w:t>
      </w:r>
      <w:r>
        <w:rPr>
          <w:i/>
        </w:rPr>
        <w:t>ServerStoredCredential</w:t>
      </w:r>
      <w:r>
        <w:t xml:space="preserve"> details.</w:t>
      </w:r>
    </w:p>
    <w:p w:rsidR="00720ACD" w:rsidRDefault="00BE5BF1">
      <w:pPr>
        <w:pStyle w:val="ListParagraph"/>
        <w:numPr>
          <w:ilvl w:val="0"/>
          <w:numId w:val="104"/>
        </w:numPr>
        <w:ind w:left="720"/>
      </w:pPr>
      <w:r>
        <w:rPr>
          <w:b/>
        </w:rPr>
        <w:lastRenderedPageBreak/>
        <w:t>SecureChannelType</w:t>
      </w:r>
      <w:r>
        <w:t xml:space="preserve">: A </w:t>
      </w:r>
      <w:r>
        <w:rPr>
          <w:b/>
        </w:rPr>
        <w:t>NETLOGON_SECURE_CHANNEL_</w:t>
      </w:r>
      <w:r>
        <w:rPr>
          <w:b/>
        </w:rPr>
        <w:t>TYPE</w:t>
      </w:r>
      <w:r>
        <w:t xml:space="preserve"> enumerated value, as specified in section 2.2.1.3.13, which indicates the type of secure channel being established with this client.</w:t>
      </w:r>
    </w:p>
    <w:p w:rsidR="00720ACD" w:rsidRDefault="00BE5BF1">
      <w:r>
        <w:t xml:space="preserve">In addition, Netlogon stores service state information. </w:t>
      </w:r>
    </w:p>
    <w:p w:rsidR="00720ACD" w:rsidRDefault="00BE5BF1">
      <w:pPr>
        <w:pStyle w:val="Definition-Field"/>
      </w:pPr>
      <w:r>
        <w:rPr>
          <w:b/>
        </w:rPr>
        <w:t xml:space="preserve">ServerServiceBits: </w:t>
      </w:r>
      <w:r>
        <w:t>A set of bit flags used to store the state</w:t>
      </w:r>
      <w:r>
        <w:t xml:space="preserve"> of running services. If the bit is set to 0, the corresponding service is not running; otherwise, the bit is set to 1 and the corresponding service is running. The value of the bit flags is constructed from zero or more  bit flags in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C</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B</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A</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r>
    </w:tbl>
    <w:p w:rsidR="00720ACD" w:rsidRDefault="00BE5BF1">
      <w:pPr>
        <w:pStyle w:val="Definition-Field2"/>
      </w:pPr>
      <w:r>
        <w:t>The meanings of the flags are defined in the following table.</w:t>
      </w:r>
    </w:p>
    <w:tbl>
      <w:tblPr>
        <w:tblStyle w:val="Table-ShadedHeader"/>
        <w:tblW w:w="0" w:type="auto"/>
        <w:tblInd w:w="475" w:type="dxa"/>
        <w:tblLook w:val="04A0" w:firstRow="1" w:lastRow="0" w:firstColumn="1" w:lastColumn="0" w:noHBand="0" w:noVBand="1"/>
      </w:tblPr>
      <w:tblGrid>
        <w:gridCol w:w="734"/>
        <w:gridCol w:w="414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The time service is running.</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 xml:space="preserve">The </w:t>
            </w:r>
            <w:r>
              <w:t>time service with clock hardware is running.</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The Active Directory Web service is running.</w:t>
            </w:r>
          </w:p>
        </w:tc>
      </w:tr>
    </w:tbl>
    <w:p w:rsidR="00720ACD" w:rsidRDefault="00720ACD"/>
    <w:p w:rsidR="00720ACD" w:rsidRDefault="00BE5BF1">
      <w:pPr>
        <w:pStyle w:val="Heading3"/>
      </w:pPr>
      <w:bookmarkStart w:id="766" w:name="section_b27ea0ae8c4e4af2bf0cca5382290e7d"/>
      <w:bookmarkStart w:id="767" w:name="_Toc243612982"/>
      <w:r>
        <w:t>Timers</w:t>
      </w:r>
      <w:bookmarkEnd w:id="766"/>
      <w:bookmarkEnd w:id="767"/>
      <w:r>
        <w:fldChar w:fldCharType="begin"/>
      </w:r>
      <w:r>
        <w:instrText xml:space="preserve"> XE "Server:timers" </w:instrText>
      </w:r>
      <w:r>
        <w:fldChar w:fldCharType="end"/>
      </w:r>
      <w:r>
        <w:fldChar w:fldCharType="begin"/>
      </w:r>
      <w:r>
        <w:instrText xml:space="preserve"> XE "Timers:server" </w:instrText>
      </w:r>
      <w:r>
        <w:fldChar w:fldCharType="end"/>
      </w:r>
      <w:r>
        <w:fldChar w:fldCharType="begin"/>
      </w:r>
      <w:r>
        <w:instrText xml:space="preserve"> XE "Timers:server"</w:instrText>
      </w:r>
      <w:r>
        <w:fldChar w:fldCharType="end"/>
      </w:r>
      <w:r>
        <w:fldChar w:fldCharType="begin"/>
      </w:r>
      <w:r>
        <w:instrText xml:space="preserve"> XE "Server:timers"</w:instrText>
      </w:r>
      <w:r>
        <w:fldChar w:fldCharType="end"/>
      </w:r>
    </w:p>
    <w:p w:rsidR="00720ACD" w:rsidRDefault="00BE5BF1">
      <w:r>
        <w:t>None.</w:t>
      </w:r>
    </w:p>
    <w:p w:rsidR="00720ACD" w:rsidRDefault="00BE5BF1">
      <w:pPr>
        <w:pStyle w:val="Heading3"/>
      </w:pPr>
      <w:bookmarkStart w:id="768" w:name="section_f8c12682fd984c1a8b0ab6e153f96186"/>
      <w:bookmarkStart w:id="769" w:name="_Toc243612983"/>
      <w:r>
        <w:t>Initialization</w:t>
      </w:r>
      <w:bookmarkEnd w:id="768"/>
      <w:bookmarkEnd w:id="769"/>
      <w:r>
        <w:fldChar w:fldCharType="begin"/>
      </w:r>
      <w:r>
        <w:instrText xml:space="preserve"> XE "Server:initialization" </w:instrText>
      </w:r>
      <w:r>
        <w:fldChar w:fldCharType="end"/>
      </w:r>
      <w:r>
        <w:fldChar w:fldCharType="begin"/>
      </w:r>
      <w:r>
        <w:instrText xml:space="preserve"> XE "Initializatio</w:instrText>
      </w:r>
      <w:r>
        <w:instrText xml:space="preserve">n:server" </w:instrText>
      </w:r>
      <w:r>
        <w:fldChar w:fldCharType="end"/>
      </w:r>
      <w:r>
        <w:fldChar w:fldCharType="begin"/>
      </w:r>
      <w:r>
        <w:instrText xml:space="preserve"> XE "Initialization:server"</w:instrText>
      </w:r>
      <w:r>
        <w:fldChar w:fldCharType="end"/>
      </w:r>
      <w:r>
        <w:fldChar w:fldCharType="begin"/>
      </w:r>
      <w:r>
        <w:instrText xml:space="preserve"> XE "Server:initialization"</w:instrText>
      </w:r>
      <w:r>
        <w:fldChar w:fldCharType="end"/>
      </w:r>
    </w:p>
    <w:p w:rsidR="00720ACD" w:rsidRDefault="00BE5BF1">
      <w:r>
        <w:t xml:space="preserve">The server side registers an </w:t>
      </w:r>
      <w:hyperlink w:anchor="gt_b91c1e27-e8e0-499b-8c65-738006af72ee">
        <w:r>
          <w:rPr>
            <w:rStyle w:val="HyperlinkGreen"/>
            <w:b/>
          </w:rPr>
          <w:t>endpoint</w:t>
        </w:r>
      </w:hyperlink>
      <w:r>
        <w:t xml:space="preserve"> with </w:t>
      </w:r>
      <w:hyperlink w:anchor="gt_8a7f6700-8311-45bc-af10-82e10accd331">
        <w:r>
          <w:rPr>
            <w:rStyle w:val="HyperlinkGreen"/>
            <w:b/>
          </w:rPr>
          <w:t>RPC</w:t>
        </w:r>
      </w:hyperlink>
      <w:r>
        <w:t xml:space="preserve"> over named pip</w:t>
      </w:r>
      <w:r>
        <w:t>es transport, using the NETLOGON named pipe</w:t>
      </w:r>
      <w:bookmarkStart w:id="770" w:name="Appendix_A_Target_136"/>
      <w:r>
        <w:rPr>
          <w:rStyle w:val="Hyperlink"/>
        </w:rPr>
        <w:fldChar w:fldCharType="begin"/>
      </w:r>
      <w:r>
        <w:rPr>
          <w:rStyle w:val="Hyperlink"/>
        </w:rPr>
        <w:instrText xml:space="preserve"> HYPERLINK \l "Appendix_A_136" \o "Product behavior note 136" \h </w:instrText>
      </w:r>
      <w:r>
        <w:rPr>
          <w:rStyle w:val="Hyperlink"/>
        </w:rPr>
      </w:r>
      <w:r>
        <w:rPr>
          <w:rStyle w:val="Hyperlink"/>
        </w:rPr>
        <w:fldChar w:fldCharType="separate"/>
      </w:r>
      <w:r>
        <w:rPr>
          <w:rStyle w:val="Hyperlink"/>
        </w:rPr>
        <w:t>&lt;136&gt;</w:t>
      </w:r>
      <w:r>
        <w:rPr>
          <w:rStyle w:val="Hyperlink"/>
        </w:rPr>
        <w:fldChar w:fldCharType="end"/>
      </w:r>
      <w:bookmarkEnd w:id="770"/>
      <w:r>
        <w:t xml:space="preserve"> and an endpoint with RPC over TCP/IP. When DCRPCPort is present and is not NULL, and the </w:t>
      </w:r>
      <w:hyperlink w:anchor="gt_434b0234-e970-4e8c-bdfa-e16a30d96703">
        <w:r>
          <w:rPr>
            <w:rStyle w:val="HyperlinkGreen"/>
            <w:b/>
          </w:rPr>
          <w:t>server</w:t>
        </w:r>
      </w:hyperlink>
      <w:r>
        <w:t xml:space="preserve"> is a </w:t>
      </w:r>
      <w:hyperlink w:anchor="gt_76a05049-3531-4abd-aec8-30e19954b4bd">
        <w:r>
          <w:rPr>
            <w:rStyle w:val="HyperlinkGreen"/>
            <w:b/>
          </w:rPr>
          <w:t>domain controller</w:t>
        </w:r>
      </w:hyperlink>
      <w:r>
        <w:t>, then the DC MUST also register the port listed in DCRPCPort (</w:t>
      </w:r>
      <w:hyperlink r:id="rId296" w:anchor="Section_290c38b192fe422991e64fc376610c15">
        <w:r>
          <w:rPr>
            <w:rStyle w:val="Hyperlink"/>
          </w:rPr>
          <w:t>[MS-RPCE]</w:t>
        </w:r>
      </w:hyperlink>
      <w:r>
        <w:t xml:space="preserve"> s</w:t>
      </w:r>
      <w:r>
        <w:t xml:space="preserve">ection 3.3.3.3.1.4). The server side MUST register the Netlogon </w:t>
      </w:r>
      <w:hyperlink w:anchor="gt_e0edad22-1b0e-42f3-8e51-50f8aa30b29a">
        <w:r>
          <w:rPr>
            <w:rStyle w:val="HyperlinkGreen"/>
            <w:b/>
          </w:rPr>
          <w:t>security support provider (SSP)</w:t>
        </w:r>
      </w:hyperlink>
      <w:r>
        <w:t xml:space="preserve"> authentication_type constant [0x44] as the </w:t>
      </w:r>
      <w:hyperlink w:anchor="gt_05fd3925-0672-4f24-9dd9-2b9d441eb333">
        <w:r>
          <w:rPr>
            <w:rStyle w:val="HyperlinkGreen"/>
            <w:b/>
          </w:rPr>
          <w:t>security provider</w:t>
        </w:r>
      </w:hyperlink>
      <w:r>
        <w:t xml:space="preserve"> ([MS-RPCE] section 3.3.3.3.1.3) used by the RPC interface.</w:t>
      </w:r>
    </w:p>
    <w:p w:rsidR="00720ACD" w:rsidRDefault="00BE5BF1">
      <w:r>
        <w:rPr>
          <w:b/>
        </w:rPr>
        <w:t>NetlogonSecurityDescriptor</w:t>
      </w:r>
      <w:r>
        <w:t>: Initialized to the following value, expressed in Security Descriptor Description Language (SDDL) (</w:t>
      </w:r>
      <w:hyperlink r:id="rId297" w:anchor="Section_cca2742956894a16b2b49325d93e4ba2">
        <w:r>
          <w:rPr>
            <w:rStyle w:val="Hyperlink"/>
          </w:rPr>
          <w:t>[MS-DTYP]</w:t>
        </w:r>
      </w:hyperlink>
      <w:r>
        <w:t xml:space="preserve"> section 2.5.1): D:(A;;CCLCSWRPWPDTLOCRRC;;;SY)(A;;CCDCLCSWRPWPDTLOCRSDRCWDWO;;;BA)(A;;CCLCSWLOCRRC;;;IU)(A;;CCLCSWLOCRRC;;;SU) S:(AU;FA;CCDCLCSWRPWPDTLOCRSDRCWDWO;;;WD)</w:t>
      </w:r>
    </w:p>
    <w:p w:rsidR="00720ACD" w:rsidRDefault="00BE5BF1">
      <w:r>
        <w:rPr>
          <w:b/>
        </w:rPr>
        <w:t>ChallengeTable</w:t>
      </w:r>
      <w:r>
        <w:t xml:space="preserve"> MUST be empty.</w:t>
      </w:r>
    </w:p>
    <w:p w:rsidR="00720ACD" w:rsidRDefault="00BE5BF1">
      <w:r>
        <w:rPr>
          <w:b/>
        </w:rPr>
        <w:t>ClientSessionInfo</w:t>
      </w:r>
      <w:r>
        <w:t xml:space="preserve"> MUST be empty.</w:t>
      </w:r>
    </w:p>
    <w:p w:rsidR="00720ACD" w:rsidRDefault="00BE5BF1">
      <w:r>
        <w:rPr>
          <w:b/>
        </w:rPr>
        <w:t>RefusePasswordChange</w:t>
      </w:r>
      <w:r>
        <w:t xml:space="preserve"> SHOULD be FALSE.</w:t>
      </w:r>
    </w:p>
    <w:p w:rsidR="00720ACD" w:rsidRDefault="00BE5BF1">
      <w:r>
        <w:t xml:space="preserve">The </w:t>
      </w:r>
      <w:r>
        <w:rPr>
          <w:b/>
        </w:rPr>
        <w:t>ServerCapabilities</w:t>
      </w:r>
      <w:r>
        <w:t xml:space="preserve"> field is initialized to reflect the capabilities offered by that server implementation.</w:t>
      </w:r>
    </w:p>
    <w:p w:rsidR="00720ACD" w:rsidRDefault="00BE5BF1">
      <w:bookmarkStart w:id="771" w:name="_Hlk118278846"/>
      <w:r>
        <w:rPr>
          <w:b/>
        </w:rPr>
        <w:t>RejectMD5Clients</w:t>
      </w:r>
      <w:r>
        <w:t xml:space="preserve"> SHOULD</w:t>
      </w:r>
      <w:bookmarkStart w:id="772" w:name="Appendix_A_Target_137"/>
      <w:r>
        <w:rPr>
          <w:rStyle w:val="Hyperlink"/>
        </w:rPr>
        <w:fldChar w:fldCharType="begin"/>
      </w:r>
      <w:r>
        <w:rPr>
          <w:rStyle w:val="Hyperlink"/>
        </w:rPr>
        <w:instrText xml:space="preserve"> HYPERLINK \l "Appendix_A_137" \o "Product behavi</w:instrText>
      </w:r>
      <w:r>
        <w:rPr>
          <w:rStyle w:val="Hyperlink"/>
        </w:rPr>
        <w:instrText xml:space="preserve">or note 137" \h </w:instrText>
      </w:r>
      <w:r>
        <w:rPr>
          <w:rStyle w:val="Hyperlink"/>
        </w:rPr>
      </w:r>
      <w:r>
        <w:rPr>
          <w:rStyle w:val="Hyperlink"/>
        </w:rPr>
        <w:fldChar w:fldCharType="separate"/>
      </w:r>
      <w:r>
        <w:rPr>
          <w:rStyle w:val="Hyperlink"/>
        </w:rPr>
        <w:t>&lt;137&gt;</w:t>
      </w:r>
      <w:r>
        <w:rPr>
          <w:rStyle w:val="Hyperlink"/>
        </w:rPr>
        <w:fldChar w:fldCharType="end"/>
      </w:r>
      <w:bookmarkEnd w:id="772"/>
      <w:r>
        <w:t xml:space="preserve"> be initialized in an implementation-specific way and set to TRUE.</w:t>
      </w:r>
    </w:p>
    <w:p w:rsidR="00720ACD" w:rsidRDefault="00BE5BF1">
      <w:r>
        <w:rPr>
          <w:b/>
        </w:rPr>
        <w:t>SealSecureChannel</w:t>
      </w:r>
      <w:r>
        <w:t xml:space="preserve"> MUST be TRUE.</w:t>
      </w:r>
    </w:p>
    <w:p w:rsidR="00720ACD" w:rsidRDefault="00BE5BF1">
      <w:r>
        <w:rPr>
          <w:b/>
        </w:rPr>
        <w:lastRenderedPageBreak/>
        <w:t>SignSecureChannel</w:t>
      </w:r>
      <w:r>
        <w:t xml:space="preserve"> SHOULD</w:t>
      </w:r>
      <w:bookmarkStart w:id="773" w:name="Appendix_A_Target_138"/>
      <w:r>
        <w:rPr>
          <w:rStyle w:val="Hyperlink"/>
        </w:rPr>
        <w:fldChar w:fldCharType="begin"/>
      </w:r>
      <w:r>
        <w:rPr>
          <w:rStyle w:val="Hyperlink"/>
        </w:rPr>
        <w:instrText xml:space="preserve"> HYPERLINK \l "Appendix_A_138" \o "Product behavior note 138" \h </w:instrText>
      </w:r>
      <w:r>
        <w:rPr>
          <w:rStyle w:val="Hyperlink"/>
        </w:rPr>
      </w:r>
      <w:r>
        <w:rPr>
          <w:rStyle w:val="Hyperlink"/>
        </w:rPr>
        <w:fldChar w:fldCharType="separate"/>
      </w:r>
      <w:r>
        <w:rPr>
          <w:rStyle w:val="Hyperlink"/>
        </w:rPr>
        <w:t>&lt;138&gt;</w:t>
      </w:r>
      <w:r>
        <w:rPr>
          <w:rStyle w:val="Hyperlink"/>
        </w:rPr>
        <w:fldChar w:fldCharType="end"/>
      </w:r>
      <w:bookmarkEnd w:id="773"/>
      <w:r>
        <w:t xml:space="preserve"> be initialized in an implementation-s</w:t>
      </w:r>
      <w:r>
        <w:t xml:space="preserve">pecific way and set to TRUE. Any changes made to the </w:t>
      </w:r>
      <w:r>
        <w:rPr>
          <w:b/>
        </w:rPr>
        <w:t>SignSecureChannel</w:t>
      </w:r>
      <w:r>
        <w:t xml:space="preserve"> registry keys are reflected in the ADM elements when a PolicyChange event is received (section </w:t>
      </w:r>
      <w:hyperlink w:anchor="Section_6e9975e7c21d4ec5aafc0dfdf7325ebe" w:history="1">
        <w:r>
          <w:rPr>
            <w:rStyle w:val="Hyperlink"/>
          </w:rPr>
          <w:t>3.1.6</w:t>
        </w:r>
      </w:hyperlink>
      <w:r>
        <w:t>). This setting is deprec</w:t>
      </w:r>
      <w:r>
        <w:t xml:space="preserve">ated, as </w:t>
      </w:r>
      <w:r>
        <w:rPr>
          <w:b/>
        </w:rPr>
        <w:t>SealSecureChannel</w:t>
      </w:r>
      <w:r>
        <w:t xml:space="preserve"> MUST be true.</w:t>
      </w:r>
    </w:p>
    <w:bookmarkEnd w:id="771"/>
    <w:p w:rsidR="00720ACD" w:rsidRDefault="00BE5BF1">
      <w:r>
        <w:rPr>
          <w:b/>
        </w:rPr>
        <w:t>StrongKeySupport</w:t>
      </w:r>
      <w:r>
        <w:t xml:space="preserve"> SHOULD</w:t>
      </w:r>
      <w:bookmarkStart w:id="774" w:name="Appendix_A_Target_139"/>
      <w:r>
        <w:rPr>
          <w:rStyle w:val="Hyperlink"/>
        </w:rPr>
        <w:fldChar w:fldCharType="begin"/>
      </w:r>
      <w:r>
        <w:rPr>
          <w:rStyle w:val="Hyperlink"/>
        </w:rPr>
        <w:instrText xml:space="preserve"> HYPERLINK \l "Appendix_A_139" \o "Product behavior note 139" \h </w:instrText>
      </w:r>
      <w:r>
        <w:rPr>
          <w:rStyle w:val="Hyperlink"/>
        </w:rPr>
      </w:r>
      <w:r>
        <w:rPr>
          <w:rStyle w:val="Hyperlink"/>
        </w:rPr>
        <w:fldChar w:fldCharType="separate"/>
      </w:r>
      <w:r>
        <w:rPr>
          <w:rStyle w:val="Hyperlink"/>
        </w:rPr>
        <w:t>&lt;139&gt;</w:t>
      </w:r>
      <w:r>
        <w:rPr>
          <w:rStyle w:val="Hyperlink"/>
        </w:rPr>
        <w:fldChar w:fldCharType="end"/>
      </w:r>
      <w:bookmarkEnd w:id="774"/>
      <w:r>
        <w:t xml:space="preserve"> be TRUE.</w:t>
      </w:r>
    </w:p>
    <w:p w:rsidR="00720ACD" w:rsidRDefault="00BE5BF1">
      <w:r>
        <w:rPr>
          <w:b/>
        </w:rPr>
        <w:t>NetbiosDomainName</w:t>
      </w:r>
      <w:r>
        <w:t xml:space="preserve"> is a shared ADM element with </w:t>
      </w:r>
      <w:r>
        <w:rPr>
          <w:b/>
        </w:rPr>
        <w:t>DomainName.NetBIOS</w:t>
      </w:r>
      <w:r>
        <w:t xml:space="preserve"> (</w:t>
      </w:r>
      <w:hyperlink r:id="rId298" w:anchor="Section_5bb08058bc364d3cabebb132228281b7">
        <w:r>
          <w:rPr>
            <w:rStyle w:val="Hyperlink"/>
          </w:rPr>
          <w:t>[MS-WKST]</w:t>
        </w:r>
      </w:hyperlink>
      <w:r>
        <w:t xml:space="preserve"> section 3.2.1.6).</w:t>
      </w:r>
    </w:p>
    <w:p w:rsidR="00720ACD" w:rsidRDefault="00BE5BF1">
      <w:r>
        <w:rPr>
          <w:b/>
        </w:rPr>
        <w:t>DomainGuid</w:t>
      </w:r>
      <w:r>
        <w:t xml:space="preserve">: Prior to the initialization of the Netlogon Remote Protocol, </w:t>
      </w:r>
      <w:r>
        <w:rPr>
          <w:b/>
        </w:rPr>
        <w:t>DomainGuid</w:t>
      </w:r>
      <w:r>
        <w:t xml:space="preserve"> has already been initialized, as specified in [MS-WKST] section 3.2.1.6, since Netlogon Remote Protocol is </w:t>
      </w:r>
      <w:r>
        <w:t xml:space="preserve">running on a system already joined to a </w:t>
      </w:r>
      <w:hyperlink w:anchor="gt_b0276eb2-4e65-4cf1-a718-e0920a614aca">
        <w:r>
          <w:rPr>
            <w:rStyle w:val="HyperlinkGreen"/>
            <w:b/>
          </w:rPr>
          <w:t>domain</w:t>
        </w:r>
      </w:hyperlink>
      <w:r>
        <w:t>.</w:t>
      </w:r>
    </w:p>
    <w:p w:rsidR="00720ACD" w:rsidRDefault="00BE5BF1">
      <w:r>
        <w:rPr>
          <w:b/>
        </w:rPr>
        <w:t>DomainSid</w:t>
      </w:r>
      <w:r>
        <w:t xml:space="preserve">: Prior to the initialization of the Netlogon Remote Protocol, </w:t>
      </w:r>
      <w:r>
        <w:rPr>
          <w:b/>
        </w:rPr>
        <w:t>DomainSid</w:t>
      </w:r>
      <w:r>
        <w:t xml:space="preserve"> has already been initialized, as specified in [MS-WKST] section </w:t>
      </w:r>
      <w:r>
        <w:t>3.2.1.6, since Netlogon Remote Protocol is running on a system already joined to a domain.</w:t>
      </w:r>
    </w:p>
    <w:p w:rsidR="00720ACD" w:rsidRDefault="00BE5BF1">
      <w:r>
        <w:rPr>
          <w:b/>
        </w:rPr>
        <w:t>AllowSingleLabelDNSDomain</w:t>
      </w:r>
      <w:r>
        <w:t xml:space="preserve"> SHOULD</w:t>
      </w:r>
      <w:bookmarkStart w:id="775" w:name="Appendix_A_Target_140"/>
      <w:r>
        <w:rPr>
          <w:rStyle w:val="Hyperlink"/>
        </w:rPr>
        <w:fldChar w:fldCharType="begin"/>
      </w:r>
      <w:r>
        <w:rPr>
          <w:rStyle w:val="Hyperlink"/>
        </w:rPr>
        <w:instrText xml:space="preserve"> HYPERLINK \l "Appendix_A_140" \o "Product behavior note 140" \h </w:instrText>
      </w:r>
      <w:r>
        <w:rPr>
          <w:rStyle w:val="Hyperlink"/>
        </w:rPr>
      </w:r>
      <w:r>
        <w:rPr>
          <w:rStyle w:val="Hyperlink"/>
        </w:rPr>
        <w:fldChar w:fldCharType="separate"/>
      </w:r>
      <w:r>
        <w:rPr>
          <w:rStyle w:val="Hyperlink"/>
        </w:rPr>
        <w:t>&lt;140&gt;</w:t>
      </w:r>
      <w:r>
        <w:rPr>
          <w:rStyle w:val="Hyperlink"/>
        </w:rPr>
        <w:fldChar w:fldCharType="end"/>
      </w:r>
      <w:bookmarkEnd w:id="775"/>
      <w:r>
        <w:t xml:space="preserve"> be set to a locally configured value.</w:t>
      </w:r>
    </w:p>
    <w:p w:rsidR="00720ACD" w:rsidRDefault="00BE5BF1">
      <w:r>
        <w:rPr>
          <w:b/>
        </w:rPr>
        <w:t>AllowDnsSuffixSearch</w:t>
      </w:r>
      <w:r>
        <w:t xml:space="preserve"> </w:t>
      </w:r>
      <w:r>
        <w:t>SHOULD</w:t>
      </w:r>
      <w:bookmarkStart w:id="776" w:name="Appendix_A_Target_141"/>
      <w:r>
        <w:rPr>
          <w:rStyle w:val="Hyperlink"/>
        </w:rPr>
        <w:fldChar w:fldCharType="begin"/>
      </w:r>
      <w:r>
        <w:rPr>
          <w:rStyle w:val="Hyperlink"/>
        </w:rPr>
        <w:instrText xml:space="preserve"> HYPERLINK \l "Appendix_A_141" \o "Product behavior note 141" \h </w:instrText>
      </w:r>
      <w:r>
        <w:rPr>
          <w:rStyle w:val="Hyperlink"/>
        </w:rPr>
      </w:r>
      <w:r>
        <w:rPr>
          <w:rStyle w:val="Hyperlink"/>
        </w:rPr>
        <w:fldChar w:fldCharType="separate"/>
      </w:r>
      <w:r>
        <w:rPr>
          <w:rStyle w:val="Hyperlink"/>
        </w:rPr>
        <w:t>&lt;141&gt;</w:t>
      </w:r>
      <w:r>
        <w:rPr>
          <w:rStyle w:val="Hyperlink"/>
        </w:rPr>
        <w:fldChar w:fldCharType="end"/>
      </w:r>
      <w:bookmarkEnd w:id="776"/>
      <w:r>
        <w:t xml:space="preserve"> be set to TRUE.</w:t>
      </w:r>
    </w:p>
    <w:p w:rsidR="00720ACD" w:rsidRDefault="00BE5BF1">
      <w:r>
        <w:rPr>
          <w:b/>
        </w:rPr>
        <w:t>SiteName</w:t>
      </w:r>
      <w:r>
        <w:t xml:space="preserve"> SHOULD</w:t>
      </w:r>
      <w:bookmarkStart w:id="777" w:name="Appendix_A_Target_142"/>
      <w:r>
        <w:rPr>
          <w:rStyle w:val="Hyperlink"/>
        </w:rPr>
        <w:fldChar w:fldCharType="begin"/>
      </w:r>
      <w:r>
        <w:rPr>
          <w:rStyle w:val="Hyperlink"/>
        </w:rPr>
        <w:instrText xml:space="preserve"> HYPERLINK \l "Appendix_A_142" \o "Product behavior note 142" \h </w:instrText>
      </w:r>
      <w:r>
        <w:rPr>
          <w:rStyle w:val="Hyperlink"/>
        </w:rPr>
      </w:r>
      <w:r>
        <w:rPr>
          <w:rStyle w:val="Hyperlink"/>
        </w:rPr>
        <w:fldChar w:fldCharType="separate"/>
      </w:r>
      <w:r>
        <w:rPr>
          <w:rStyle w:val="Hyperlink"/>
        </w:rPr>
        <w:t>&lt;142&gt;</w:t>
      </w:r>
      <w:r>
        <w:rPr>
          <w:rStyle w:val="Hyperlink"/>
        </w:rPr>
        <w:fldChar w:fldCharType="end"/>
      </w:r>
      <w:bookmarkEnd w:id="777"/>
      <w:r>
        <w:t xml:space="preserve"> be initialized from msDS-SiteName (</w:t>
      </w:r>
      <w:hyperlink r:id="rId299" w:anchor="Section_d243592709994c628c6d13ba31a52e1a">
        <w:r>
          <w:rPr>
            <w:rStyle w:val="Hyperlink"/>
          </w:rPr>
          <w:t>[MS-ADTS]</w:t>
        </w:r>
      </w:hyperlink>
      <w:r>
        <w:t xml:space="preserve"> section 3.1.1.4.5.29) of the </w:t>
      </w:r>
      <w:hyperlink w:anchor="gt_d8e8f5a7-db85-40a8-98ed-1abab2237b82">
        <w:r>
          <w:rPr>
            <w:rStyle w:val="HyperlinkGreen"/>
            <w:b/>
          </w:rPr>
          <w:t>computer object</w:t>
        </w:r>
      </w:hyperlink>
      <w:r>
        <w:t xml:space="preserve"> if the server is a DC. If the server is not a DC, this ADM ele</w:t>
      </w:r>
      <w:r>
        <w:t>ment is set to a locally configured value.</w:t>
      </w:r>
    </w:p>
    <w:p w:rsidR="00720ACD" w:rsidRDefault="00BE5BF1">
      <w:r>
        <w:rPr>
          <w:b/>
        </w:rPr>
        <w:t>NextClosestSiteName</w:t>
      </w:r>
      <w:r>
        <w:t xml:space="preserve"> Initialized as follows: If the server is a DC, the server invokes IDL_DRSQuerySitesByCost (</w:t>
      </w:r>
      <w:hyperlink r:id="rId300" w:anchor="Section_f977faaa673e4f66b9bf48c640241d47">
        <w:r>
          <w:rPr>
            <w:rStyle w:val="Hyperlink"/>
          </w:rPr>
          <w:t>[MS-DRSR]</w:t>
        </w:r>
      </w:hyperlink>
      <w:r>
        <w:t xml:space="preserve"> section 4.1.1</w:t>
      </w:r>
      <w:r>
        <w:t xml:space="preserve">6), setting </w:t>
      </w:r>
      <w:r>
        <w:rPr>
          <w:b/>
        </w:rPr>
        <w:t>NextClosestSiteName</w:t>
      </w:r>
      <w:r>
        <w:t xml:space="preserve"> to the </w:t>
      </w:r>
      <w:hyperlink w:anchor="gt_8abdc986-5679-42d9-ad76-b11eb5a0daba">
        <w:r>
          <w:rPr>
            <w:rStyle w:val="HyperlinkGreen"/>
            <w:b/>
          </w:rPr>
          <w:t>site</w:t>
        </w:r>
      </w:hyperlink>
      <w:r>
        <w:t xml:space="preserve"> that is closest to </w:t>
      </w:r>
      <w:r>
        <w:rPr>
          <w:b/>
        </w:rPr>
        <w:t>SiteName</w:t>
      </w:r>
      <w:r>
        <w:t xml:space="preserve"> but not equal to </w:t>
      </w:r>
      <w:r>
        <w:rPr>
          <w:b/>
        </w:rPr>
        <w:t>SiteName</w:t>
      </w:r>
      <w:r>
        <w:t>. If the server is not a DC, this ADM element is initialized to NULL.</w:t>
      </w:r>
    </w:p>
    <w:p w:rsidR="00720ACD" w:rsidRDefault="00BE5BF1">
      <w:r>
        <w:rPr>
          <w:b/>
        </w:rPr>
        <w:t>DynamicSiteNameSetTime</w:t>
      </w:r>
      <w:r>
        <w:t xml:space="preserve"> MUST</w:t>
      </w:r>
      <w:r>
        <w:t xml:space="preserve"> be set to a value such that </w:t>
      </w:r>
      <w:r>
        <w:rPr>
          <w:b/>
        </w:rPr>
        <w:t>DynamicSiteNameSetTime</w:t>
      </w:r>
      <w:r>
        <w:t xml:space="preserve"> plus </w:t>
      </w:r>
      <w:r>
        <w:rPr>
          <w:b/>
        </w:rPr>
        <w:t>DynamicSiteNameTimeout</w:t>
      </w:r>
      <w:r>
        <w:t xml:space="preserve"> is less than the current time.</w:t>
      </w:r>
    </w:p>
    <w:p w:rsidR="00720ACD" w:rsidRDefault="00BE5BF1">
      <w:r>
        <w:rPr>
          <w:b/>
        </w:rPr>
        <w:t>FailedDiscoveryCachePeriod</w:t>
      </w:r>
      <w:r>
        <w:t xml:space="preserve"> SHOULD</w:t>
      </w:r>
      <w:bookmarkStart w:id="778" w:name="Appendix_A_Target_143"/>
      <w:r>
        <w:rPr>
          <w:rStyle w:val="Hyperlink"/>
        </w:rPr>
        <w:fldChar w:fldCharType="begin"/>
      </w:r>
      <w:r>
        <w:rPr>
          <w:rStyle w:val="Hyperlink"/>
        </w:rPr>
        <w:instrText xml:space="preserve"> HYPERLINK \l "Appendix_A_143" \o "Product behavior note 143" \h </w:instrText>
      </w:r>
      <w:r>
        <w:rPr>
          <w:rStyle w:val="Hyperlink"/>
        </w:rPr>
      </w:r>
      <w:r>
        <w:rPr>
          <w:rStyle w:val="Hyperlink"/>
        </w:rPr>
        <w:fldChar w:fldCharType="separate"/>
      </w:r>
      <w:r>
        <w:rPr>
          <w:rStyle w:val="Hyperlink"/>
        </w:rPr>
        <w:t>&lt;143&gt;</w:t>
      </w:r>
      <w:r>
        <w:rPr>
          <w:rStyle w:val="Hyperlink"/>
        </w:rPr>
        <w:fldChar w:fldCharType="end"/>
      </w:r>
      <w:bookmarkEnd w:id="778"/>
      <w:r>
        <w:t xml:space="preserve"> be set to a locally configured value.</w:t>
      </w:r>
    </w:p>
    <w:p w:rsidR="00720ACD" w:rsidRDefault="00BE5BF1">
      <w:r>
        <w:rPr>
          <w:b/>
        </w:rPr>
        <w:t>CacheEntryValidityPeriod</w:t>
      </w:r>
      <w:r>
        <w:t xml:space="preserve"> SHOULD</w:t>
      </w:r>
      <w:bookmarkStart w:id="779" w:name="Appendix_A_Target_144"/>
      <w:r>
        <w:rPr>
          <w:rStyle w:val="Hyperlink"/>
        </w:rPr>
        <w:fldChar w:fldCharType="begin"/>
      </w:r>
      <w:r>
        <w:rPr>
          <w:rStyle w:val="Hyperlink"/>
        </w:rPr>
        <w:instrText xml:space="preserve"> HYPERLINK \l "Appendix_A_144" \o "Product behavior note 144" \h </w:instrText>
      </w:r>
      <w:r>
        <w:rPr>
          <w:rStyle w:val="Hyperlink"/>
        </w:rPr>
      </w:r>
      <w:r>
        <w:rPr>
          <w:rStyle w:val="Hyperlink"/>
        </w:rPr>
        <w:fldChar w:fldCharType="separate"/>
      </w:r>
      <w:r>
        <w:rPr>
          <w:rStyle w:val="Hyperlink"/>
        </w:rPr>
        <w:t>&lt;144&gt;</w:t>
      </w:r>
      <w:r>
        <w:rPr>
          <w:rStyle w:val="Hyperlink"/>
        </w:rPr>
        <w:fldChar w:fldCharType="end"/>
      </w:r>
      <w:bookmarkEnd w:id="779"/>
      <w:r>
        <w:t xml:space="preserve"> be set to a locally configured value.</w:t>
      </w:r>
    </w:p>
    <w:p w:rsidR="00720ACD" w:rsidRDefault="00BE5BF1">
      <w:r>
        <w:rPr>
          <w:b/>
        </w:rPr>
        <w:t>CacheEntryPingValidityPeriod</w:t>
      </w:r>
      <w:r>
        <w:t xml:space="preserve"> SHOULD</w:t>
      </w:r>
      <w:bookmarkStart w:id="780" w:name="Appendix_A_Target_145"/>
      <w:r>
        <w:rPr>
          <w:rStyle w:val="Hyperlink"/>
        </w:rPr>
        <w:fldChar w:fldCharType="begin"/>
      </w:r>
      <w:r>
        <w:rPr>
          <w:rStyle w:val="Hyperlink"/>
        </w:rPr>
        <w:instrText xml:space="preserve"> HYPERLINK \l "Appendix_A_145" \o "Product behavior note 145" \h </w:instrText>
      </w:r>
      <w:r>
        <w:rPr>
          <w:rStyle w:val="Hyperlink"/>
        </w:rPr>
      </w:r>
      <w:r>
        <w:rPr>
          <w:rStyle w:val="Hyperlink"/>
        </w:rPr>
        <w:fldChar w:fldCharType="separate"/>
      </w:r>
      <w:r>
        <w:rPr>
          <w:rStyle w:val="Hyperlink"/>
        </w:rPr>
        <w:t>&lt;145&gt;</w:t>
      </w:r>
      <w:r>
        <w:rPr>
          <w:rStyle w:val="Hyperlink"/>
        </w:rPr>
        <w:fldChar w:fldCharType="end"/>
      </w:r>
      <w:bookmarkEnd w:id="780"/>
      <w:r>
        <w:t xml:space="preserve"> be s</w:t>
      </w:r>
      <w:r>
        <w:t>et to a locally configured value.</w:t>
      </w:r>
    </w:p>
    <w:p w:rsidR="00720ACD" w:rsidRDefault="00BE5BF1">
      <w:r>
        <w:t>If the NRPC server is a DC, then the following abstract data model variables are initialized:</w:t>
      </w:r>
    </w:p>
    <w:p w:rsidR="00720ACD" w:rsidRDefault="00BE5BF1">
      <w:pPr>
        <w:pStyle w:val="ListParagraph"/>
        <w:numPr>
          <w:ilvl w:val="0"/>
          <w:numId w:val="105"/>
        </w:numPr>
      </w:pPr>
      <w:r>
        <w:rPr>
          <w:b/>
        </w:rPr>
        <w:t>DCRPCPort</w:t>
      </w:r>
      <w:r>
        <w:t xml:space="preserve"> SHOULD</w:t>
      </w:r>
      <w:bookmarkStart w:id="781" w:name="Appendix_A_Target_146"/>
      <w:r>
        <w:rPr>
          <w:rStyle w:val="Hyperlink"/>
        </w:rPr>
        <w:fldChar w:fldCharType="begin"/>
      </w:r>
      <w:r>
        <w:rPr>
          <w:rStyle w:val="Hyperlink"/>
        </w:rPr>
        <w:instrText xml:space="preserve"> HYPERLINK \l "Appendix_A_146" \o "Product behavior note 146" \h </w:instrText>
      </w:r>
      <w:r>
        <w:rPr>
          <w:rStyle w:val="Hyperlink"/>
        </w:rPr>
      </w:r>
      <w:r>
        <w:rPr>
          <w:rStyle w:val="Hyperlink"/>
        </w:rPr>
        <w:fldChar w:fldCharType="separate"/>
      </w:r>
      <w:r>
        <w:rPr>
          <w:rStyle w:val="Hyperlink"/>
        </w:rPr>
        <w:t>&lt;146&gt;</w:t>
      </w:r>
      <w:r>
        <w:rPr>
          <w:rStyle w:val="Hyperlink"/>
        </w:rPr>
        <w:fldChar w:fldCharType="end"/>
      </w:r>
      <w:bookmarkEnd w:id="781"/>
      <w:r>
        <w:t xml:space="preserve"> be initialized in an implementation-sp</w:t>
      </w:r>
      <w:r>
        <w:t xml:space="preserve">ecific way and MUST default to NULL. </w:t>
      </w:r>
    </w:p>
    <w:p w:rsidR="00720ACD" w:rsidRDefault="00BE5BF1">
      <w:pPr>
        <w:pStyle w:val="ListParagraph"/>
        <w:numPr>
          <w:ilvl w:val="0"/>
          <w:numId w:val="105"/>
        </w:numPr>
      </w:pPr>
      <w:r>
        <w:rPr>
          <w:b/>
        </w:rPr>
        <w:t>DnsForestName</w:t>
      </w:r>
      <w:r>
        <w:t xml:space="preserve"> is initialized from the </w:t>
      </w:r>
      <w:hyperlink w:anchor="gt_1769aec9-237e-44ed-9014-1abb3ec6de6e">
        <w:r>
          <w:rPr>
            <w:rStyle w:val="HyperlinkGreen"/>
            <w:b/>
          </w:rPr>
          <w:t>FQDN</w:t>
        </w:r>
      </w:hyperlink>
      <w:r>
        <w:t xml:space="preserve"> of </w:t>
      </w:r>
      <w:r>
        <w:rPr>
          <w:b/>
        </w:rPr>
        <w:t>rootDomainNamingContext</w:t>
      </w:r>
      <w:r>
        <w:t xml:space="preserve"> ([MS-ADTS] section 3.1.1.3.2.16).</w:t>
      </w:r>
    </w:p>
    <w:p w:rsidR="00720ACD" w:rsidRDefault="00BE5BF1">
      <w:pPr>
        <w:pStyle w:val="ListParagraph"/>
        <w:numPr>
          <w:ilvl w:val="0"/>
          <w:numId w:val="105"/>
        </w:numPr>
      </w:pPr>
      <w:r>
        <w:t xml:space="preserve">The objects in </w:t>
      </w:r>
      <w:r>
        <w:rPr>
          <w:b/>
        </w:rPr>
        <w:t>TrustedDomainObjectsCollection</w:t>
      </w:r>
      <w:r>
        <w:t xml:space="preserve"> are in</w:t>
      </w:r>
      <w:r>
        <w:t xml:space="preserve">itialized as specified in </w:t>
      </w:r>
      <w:hyperlink r:id="rId301" w:anchor="Section_1b5471ef4c334a91b079dfcbb82f05cc">
        <w:r>
          <w:rPr>
            <w:rStyle w:val="Hyperlink"/>
          </w:rPr>
          <w:t>[MS-LSAD]</w:t>
        </w:r>
      </w:hyperlink>
      <w:r>
        <w:t xml:space="preserve"> section 3.1.1.5.</w:t>
      </w:r>
    </w:p>
    <w:p w:rsidR="00720ACD" w:rsidRDefault="00BE5BF1">
      <w:pPr>
        <w:pStyle w:val="ListParagraph"/>
        <w:numPr>
          <w:ilvl w:val="0"/>
          <w:numId w:val="105"/>
        </w:numPr>
      </w:pPr>
      <w:r>
        <w:t xml:space="preserve">The </w:t>
      </w:r>
      <w:r>
        <w:rPr>
          <w:b/>
        </w:rPr>
        <w:t>NT4Emulator</w:t>
      </w:r>
      <w:r>
        <w:t xml:space="preserve"> field is set to FALSE.</w:t>
      </w:r>
    </w:p>
    <w:p w:rsidR="00720ACD" w:rsidRDefault="00BE5BF1">
      <w:pPr>
        <w:pStyle w:val="ListParagraph"/>
        <w:numPr>
          <w:ilvl w:val="0"/>
          <w:numId w:val="105"/>
        </w:numPr>
      </w:pPr>
      <w:r>
        <w:rPr>
          <w:b/>
        </w:rPr>
        <w:t>RejectDES</w:t>
      </w:r>
      <w:r>
        <w:t xml:space="preserve"> SHOULD</w:t>
      </w:r>
      <w:bookmarkStart w:id="782" w:name="Appendix_A_Target_147"/>
      <w:r>
        <w:rPr>
          <w:rStyle w:val="Hyperlink"/>
        </w:rPr>
        <w:fldChar w:fldCharType="begin"/>
      </w:r>
      <w:r>
        <w:rPr>
          <w:rStyle w:val="Hyperlink"/>
        </w:rPr>
        <w:instrText xml:space="preserve"> HYPERLINK \l "Appendix_A_147" \o "Product behavior note 147" \h </w:instrText>
      </w:r>
      <w:r>
        <w:rPr>
          <w:rStyle w:val="Hyperlink"/>
        </w:rPr>
      </w:r>
      <w:r>
        <w:rPr>
          <w:rStyle w:val="Hyperlink"/>
        </w:rPr>
        <w:fldChar w:fldCharType="separate"/>
      </w:r>
      <w:r>
        <w:rPr>
          <w:rStyle w:val="Hyperlink"/>
        </w:rPr>
        <w:t>&lt;</w:t>
      </w:r>
      <w:r>
        <w:rPr>
          <w:rStyle w:val="Hyperlink"/>
        </w:rPr>
        <w:t>147&gt;</w:t>
      </w:r>
      <w:r>
        <w:rPr>
          <w:rStyle w:val="Hyperlink"/>
        </w:rPr>
        <w:fldChar w:fldCharType="end"/>
      </w:r>
      <w:bookmarkEnd w:id="782"/>
      <w:r>
        <w:t xml:space="preserve"> be initialized in an implementation-specific way and SHOULD</w:t>
      </w:r>
      <w:bookmarkStart w:id="783" w:name="Appendix_A_Target_148"/>
      <w:r>
        <w:rPr>
          <w:rStyle w:val="Hyperlink"/>
        </w:rPr>
        <w:fldChar w:fldCharType="begin"/>
      </w:r>
      <w:r>
        <w:rPr>
          <w:rStyle w:val="Hyperlink"/>
        </w:rPr>
        <w:instrText xml:space="preserve"> HYPERLINK \l "Appendix_A_148" \o "Product behavior note 148" \h </w:instrText>
      </w:r>
      <w:r>
        <w:rPr>
          <w:rStyle w:val="Hyperlink"/>
        </w:rPr>
      </w:r>
      <w:r>
        <w:rPr>
          <w:rStyle w:val="Hyperlink"/>
        </w:rPr>
        <w:fldChar w:fldCharType="separate"/>
      </w:r>
      <w:r>
        <w:rPr>
          <w:rStyle w:val="Hyperlink"/>
        </w:rPr>
        <w:t>&lt;148&gt;</w:t>
      </w:r>
      <w:r>
        <w:rPr>
          <w:rStyle w:val="Hyperlink"/>
        </w:rPr>
        <w:fldChar w:fldCharType="end"/>
      </w:r>
      <w:bookmarkEnd w:id="783"/>
      <w:r>
        <w:t xml:space="preserve"> default to TRUE. </w:t>
      </w:r>
    </w:p>
    <w:p w:rsidR="00720ACD" w:rsidRDefault="00BE5BF1">
      <w:pPr>
        <w:pStyle w:val="ListParagraph"/>
        <w:numPr>
          <w:ilvl w:val="0"/>
          <w:numId w:val="105"/>
        </w:numPr>
      </w:pPr>
      <w:r>
        <w:rPr>
          <w:b/>
        </w:rPr>
        <w:t>ServerServiceBits</w:t>
      </w:r>
      <w:r>
        <w:t xml:space="preserve"> is initialized to zero.</w:t>
      </w:r>
    </w:p>
    <w:p w:rsidR="00720ACD" w:rsidRDefault="00BE5BF1">
      <w:pPr>
        <w:pStyle w:val="ListParagraph"/>
        <w:numPr>
          <w:ilvl w:val="0"/>
          <w:numId w:val="105"/>
        </w:numPr>
      </w:pPr>
      <w:r>
        <w:rPr>
          <w:b/>
        </w:rPr>
        <w:t>SiteCoverage</w:t>
      </w:r>
      <w:r>
        <w:t xml:space="preserve"> is initialized in an implementation-specific </w:t>
      </w:r>
      <w:r>
        <w:t>way and MUST default to NULL. Implementations SHOULD</w:t>
      </w:r>
      <w:bookmarkStart w:id="784" w:name="Appendix_A_Target_149"/>
      <w:r>
        <w:rPr>
          <w:rStyle w:val="Hyperlink"/>
        </w:rPr>
        <w:fldChar w:fldCharType="begin"/>
      </w:r>
      <w:r>
        <w:rPr>
          <w:rStyle w:val="Hyperlink"/>
        </w:rPr>
        <w:instrText xml:space="preserve"> HYPERLINK \l "Appendix_A_149" \o "Product behavior note 149" \h </w:instrText>
      </w:r>
      <w:r>
        <w:rPr>
          <w:rStyle w:val="Hyperlink"/>
        </w:rPr>
      </w:r>
      <w:r>
        <w:rPr>
          <w:rStyle w:val="Hyperlink"/>
        </w:rPr>
        <w:fldChar w:fldCharType="separate"/>
      </w:r>
      <w:r>
        <w:rPr>
          <w:rStyle w:val="Hyperlink"/>
        </w:rPr>
        <w:t>&lt;149&gt;</w:t>
      </w:r>
      <w:r>
        <w:rPr>
          <w:rStyle w:val="Hyperlink"/>
        </w:rPr>
        <w:fldChar w:fldCharType="end"/>
      </w:r>
      <w:bookmarkEnd w:id="784"/>
      <w:r>
        <w:t xml:space="preserve"> persistently store and retrieve the </w:t>
      </w:r>
      <w:r>
        <w:rPr>
          <w:b/>
        </w:rPr>
        <w:t>SiteCoverage</w:t>
      </w:r>
      <w:r>
        <w:t xml:space="preserve"> variable.</w:t>
      </w:r>
    </w:p>
    <w:p w:rsidR="00720ACD" w:rsidRDefault="00BE5BF1">
      <w:pPr>
        <w:pStyle w:val="Heading3"/>
      </w:pPr>
      <w:bookmarkStart w:id="785" w:name="section_256678803d51499bb22819c08eb16b81"/>
      <w:bookmarkStart w:id="786" w:name="_Toc243612984"/>
      <w:r>
        <w:lastRenderedPageBreak/>
        <w:t>Message Processing Events and Sequencing Rules</w:t>
      </w:r>
      <w:bookmarkEnd w:id="785"/>
      <w:bookmarkEnd w:id="786"/>
      <w:r>
        <w:fldChar w:fldCharType="begin"/>
      </w:r>
      <w:r>
        <w:instrText xml:space="preserve"> XE "Server:message proce</w:instrText>
      </w:r>
      <w:r>
        <w:instrText xml:space="preserve">ssing" </w:instrText>
      </w:r>
      <w:r>
        <w:fldChar w:fldCharType="end"/>
      </w:r>
      <w:r>
        <w:fldChar w:fldCharType="begin"/>
      </w:r>
      <w:r>
        <w:instrText xml:space="preserve"> XE "Message processing:server" </w:instrText>
      </w:r>
      <w:r>
        <w:fldChar w:fldCharType="end"/>
      </w:r>
      <w:r>
        <w:fldChar w:fldCharType="begin"/>
      </w:r>
      <w:r>
        <w:instrText xml:space="preserve"> XE "Server:sequencing rules" </w:instrText>
      </w:r>
      <w:r>
        <w:fldChar w:fldCharType="end"/>
      </w:r>
      <w:r>
        <w:fldChar w:fldCharType="begin"/>
      </w:r>
      <w:r>
        <w:instrText xml:space="preserve"> XE "Sequencing rules:server" </w:instrText>
      </w:r>
      <w:r>
        <w:fldChar w:fldCharType="end"/>
      </w:r>
      <w:r>
        <w:fldChar w:fldCharType="begin"/>
      </w:r>
      <w:r>
        <w:instrText xml:space="preserve"> XE "Sequencing rules:server"</w:instrText>
      </w:r>
      <w:r>
        <w:fldChar w:fldCharType="end"/>
      </w:r>
      <w:r>
        <w:fldChar w:fldCharType="begin"/>
      </w:r>
      <w:r>
        <w:instrText xml:space="preserve"> XE "Message processing:server"</w:instrText>
      </w:r>
      <w:r>
        <w:fldChar w:fldCharType="end"/>
      </w:r>
      <w:r>
        <w:fldChar w:fldCharType="begin"/>
      </w:r>
      <w:r>
        <w:instrText xml:space="preserve"> XE "Server:sequencing rules"</w:instrText>
      </w:r>
      <w:r>
        <w:fldChar w:fldCharType="end"/>
      </w:r>
      <w:r>
        <w:fldChar w:fldCharType="begin"/>
      </w:r>
      <w:r>
        <w:instrText xml:space="preserve"> XE "Server:message processing"</w:instrText>
      </w:r>
      <w:r>
        <w:fldChar w:fldCharType="end"/>
      </w:r>
    </w:p>
    <w:p w:rsidR="00720ACD" w:rsidRDefault="00BE5BF1">
      <w:r>
        <w:t xml:space="preserve">The following section specifies data and state maintained by the Netlogon </w:t>
      </w:r>
      <w:hyperlink w:anchor="gt_8a7f6700-8311-45bc-af10-82e10accd331">
        <w:r>
          <w:rPr>
            <w:rStyle w:val="HyperlinkGreen"/>
            <w:b/>
          </w:rPr>
          <w:t>RPC</w:t>
        </w:r>
      </w:hyperlink>
      <w:r>
        <w:t xml:space="preserve"> server. It includes details about receiving Netlogon RPC methods on the server side of the client/server communicati</w:t>
      </w:r>
      <w:r>
        <w:t>on. The provided data is to facilitate the explanation of how the protocol behaves. This section does not mandate that implementations adhere to this model as long as their external behavior is consistent with that described in this document.</w:t>
      </w:r>
    </w:p>
    <w:p w:rsidR="00720ACD" w:rsidRDefault="00BE5BF1">
      <w:r>
        <w:t>This protocol</w:t>
      </w:r>
      <w:r>
        <w:t xml:space="preserve"> MUST instruct the RPC runtime, via the </w:t>
      </w:r>
      <w:r>
        <w:rPr>
          <w:b/>
        </w:rPr>
        <w:t>strict_context_handle</w:t>
      </w:r>
      <w:r>
        <w:t xml:space="preserve"> attribute, to reject use of context handles created by a method of a different RPC interface than this one, as specified in </w:t>
      </w:r>
      <w:hyperlink r:id="rId302" w:anchor="Section_290c38b192fe422991e64fc376610c15">
        <w:r>
          <w:rPr>
            <w:rStyle w:val="Hyperlink"/>
          </w:rPr>
          <w:t>[MS-RPCE]</w:t>
        </w:r>
      </w:hyperlink>
      <w:r>
        <w:t xml:space="preserve"> section 3.</w:t>
      </w:r>
    </w:p>
    <w:p w:rsidR="00720ACD" w:rsidRDefault="00BE5BF1">
      <w:r>
        <w:t>This protocol MUST indicate to the RPC runtime that it is to perform a strict NDR data consistency check at target level 6.0, as specified in [MS-RPCE] section 3.</w:t>
      </w:r>
    </w:p>
    <w:p w:rsidR="00720ACD" w:rsidRDefault="00BE5BF1">
      <w:r>
        <w:t>Methods in RPC Opnum Order</w:t>
      </w:r>
    </w:p>
    <w:tbl>
      <w:tblPr>
        <w:tblStyle w:val="Table-ShadedHeader"/>
        <w:tblW w:w="0" w:type="auto"/>
        <w:tblLook w:val="04A0" w:firstRow="1" w:lastRow="0" w:firstColumn="1" w:lastColumn="0" w:noHBand="0" w:noVBand="1"/>
      </w:tblPr>
      <w:tblGrid>
        <w:gridCol w:w="3465"/>
        <w:gridCol w:w="601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Method</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hyperlink w:anchor="Section_4db6051c9876446c957dc8f6aecbdb9a" w:history="1">
              <w:r>
                <w:rPr>
                  <w:rStyle w:val="Hyperlink"/>
                </w:rPr>
                <w:t>NetrLogonUasLogon</w:t>
              </w:r>
            </w:hyperlink>
          </w:p>
        </w:tc>
        <w:tc>
          <w:tcPr>
            <w:tcW w:w="0" w:type="auto"/>
          </w:tcPr>
          <w:p w:rsidR="00720ACD" w:rsidRDefault="00BE5BF1">
            <w:pPr>
              <w:pStyle w:val="TableBodyText"/>
            </w:pPr>
            <w:r>
              <w:t>This method was for support of LAN Manager products, and it is no longer used. This method was introduced in LAN Manager.</w:t>
            </w:r>
          </w:p>
          <w:p w:rsidR="00720ACD" w:rsidRDefault="00BE5BF1">
            <w:pPr>
              <w:pStyle w:val="TableBodyText"/>
            </w:pPr>
            <w:r>
              <w:t>Opnum: 0</w:t>
            </w:r>
          </w:p>
        </w:tc>
      </w:tr>
      <w:tr w:rsidR="00720ACD" w:rsidTr="00720ACD">
        <w:tc>
          <w:tcPr>
            <w:tcW w:w="0" w:type="auto"/>
          </w:tcPr>
          <w:p w:rsidR="00720ACD" w:rsidRDefault="00BE5BF1">
            <w:pPr>
              <w:pStyle w:val="TableBodyText"/>
            </w:pPr>
            <w:hyperlink w:anchor="Section_f89840bc42154dc89d365c1e5fa6a77d" w:history="1">
              <w:r>
                <w:rPr>
                  <w:rStyle w:val="Hyperlink"/>
                </w:rPr>
                <w:t>Ne</w:t>
              </w:r>
              <w:r>
                <w:rPr>
                  <w:rStyle w:val="Hyperlink"/>
                </w:rPr>
                <w:t>trLogonUasLogoff</w:t>
              </w:r>
            </w:hyperlink>
          </w:p>
        </w:tc>
        <w:tc>
          <w:tcPr>
            <w:tcW w:w="0" w:type="auto"/>
          </w:tcPr>
          <w:p w:rsidR="00720ACD" w:rsidRDefault="00BE5BF1">
            <w:pPr>
              <w:pStyle w:val="TableBodyText"/>
            </w:pPr>
            <w:r>
              <w:t>This method was for support of LAN Manager products, and it is no longer used. This method was introduced in LAN Manager.</w:t>
            </w:r>
          </w:p>
          <w:p w:rsidR="00720ACD" w:rsidRDefault="00BE5BF1">
            <w:pPr>
              <w:pStyle w:val="TableBodyText"/>
            </w:pPr>
            <w:r>
              <w:t>Opnum: 1</w:t>
            </w:r>
          </w:p>
        </w:tc>
      </w:tr>
      <w:tr w:rsidR="00720ACD" w:rsidTr="00720ACD">
        <w:tc>
          <w:tcPr>
            <w:tcW w:w="0" w:type="auto"/>
          </w:tcPr>
          <w:p w:rsidR="00720ACD" w:rsidRDefault="00BE5BF1">
            <w:pPr>
              <w:pStyle w:val="TableBodyText"/>
            </w:pPr>
            <w:hyperlink w:anchor="Section_a3a192c800704ae3a537dfe0a144426a" w:history="1">
              <w:r>
                <w:rPr>
                  <w:rStyle w:val="Hyperlink"/>
                </w:rPr>
                <w:t>NetrLogonSamLogon</w:t>
              </w:r>
            </w:hyperlink>
          </w:p>
        </w:tc>
        <w:tc>
          <w:tcPr>
            <w:tcW w:w="0" w:type="auto"/>
          </w:tcPr>
          <w:p w:rsidR="00720ACD" w:rsidRDefault="00BE5BF1">
            <w:pPr>
              <w:pStyle w:val="TableBodyText"/>
            </w:pPr>
            <w:r>
              <w:t>The NetrLogonSamLogon</w:t>
            </w:r>
            <w:r>
              <w:t xml:space="preserve"> method updates the user's </w:t>
            </w:r>
            <w:r>
              <w:rPr>
                <w:b/>
              </w:rPr>
              <w:t>lastLogon</w:t>
            </w:r>
            <w:r>
              <w:t xml:space="preserve"> attribute for the </w:t>
            </w:r>
            <w:hyperlink w:anchor="gt_0b53d5bb-74ab-4705-8657-c22d32781103">
              <w:r>
                <w:rPr>
                  <w:rStyle w:val="HyperlinkGreen"/>
                  <w:b/>
                </w:rPr>
                <w:t>Security Account Manager (SAM)</w:t>
              </w:r>
            </w:hyperlink>
            <w:r>
              <w:t>.</w:t>
            </w:r>
          </w:p>
          <w:p w:rsidR="00720ACD" w:rsidRDefault="00BE5BF1">
            <w:pPr>
              <w:pStyle w:val="TableBodyText"/>
            </w:pPr>
            <w:r>
              <w:t>Opnum: 2</w:t>
            </w:r>
          </w:p>
        </w:tc>
      </w:tr>
      <w:tr w:rsidR="00720ACD" w:rsidTr="00720ACD">
        <w:tc>
          <w:tcPr>
            <w:tcW w:w="0" w:type="auto"/>
          </w:tcPr>
          <w:p w:rsidR="00720ACD" w:rsidRDefault="00BE5BF1">
            <w:pPr>
              <w:pStyle w:val="TableBodyText"/>
            </w:pPr>
            <w:hyperlink w:anchor="Section_a087dc875d4b40228f9156ac2dc20256" w:history="1">
              <w:r>
                <w:rPr>
                  <w:rStyle w:val="Hyperlink"/>
                </w:rPr>
                <w:t>NetrLogonSamLogoff</w:t>
              </w:r>
            </w:hyperlink>
          </w:p>
        </w:tc>
        <w:tc>
          <w:tcPr>
            <w:tcW w:w="0" w:type="auto"/>
          </w:tcPr>
          <w:p w:rsidR="00720ACD" w:rsidRDefault="00BE5BF1">
            <w:pPr>
              <w:pStyle w:val="TableBodyText"/>
            </w:pPr>
            <w:r>
              <w:t xml:space="preserve">The </w:t>
            </w:r>
            <w:r>
              <w:t>NetrLogonSamLogoff method handles logoff requests for the SAM.</w:t>
            </w:r>
          </w:p>
          <w:p w:rsidR="00720ACD" w:rsidRDefault="00BE5BF1">
            <w:pPr>
              <w:pStyle w:val="TableBodyText"/>
            </w:pPr>
            <w:r>
              <w:t>Opnum: 3</w:t>
            </w:r>
          </w:p>
        </w:tc>
      </w:tr>
      <w:tr w:rsidR="00720ACD" w:rsidTr="00720ACD">
        <w:tc>
          <w:tcPr>
            <w:tcW w:w="0" w:type="auto"/>
          </w:tcPr>
          <w:p w:rsidR="00720ACD" w:rsidRDefault="00BE5BF1">
            <w:pPr>
              <w:pStyle w:val="TableBodyText"/>
            </w:pPr>
            <w:hyperlink w:anchor="Section_5ad9db9f74414ce58c7b7b771e243d32" w:history="1">
              <w:r>
                <w:rPr>
                  <w:rStyle w:val="Hyperlink"/>
                </w:rPr>
                <w:t>NetrServerReqChallenge</w:t>
              </w:r>
            </w:hyperlink>
          </w:p>
        </w:tc>
        <w:tc>
          <w:tcPr>
            <w:tcW w:w="0" w:type="auto"/>
          </w:tcPr>
          <w:p w:rsidR="00720ACD" w:rsidRDefault="00BE5BF1">
            <w:pPr>
              <w:pStyle w:val="TableBodyText"/>
            </w:pPr>
            <w:r>
              <w:t xml:space="preserve">The NetrServerReqChallenge method receives a </w:t>
            </w:r>
            <w:hyperlink w:anchor="gt_54ceb15a-5c0f-4099-8d9f-71f7b91b0473">
              <w:r>
                <w:rPr>
                  <w:rStyle w:val="HyperlinkGreen"/>
                  <w:b/>
                </w:rPr>
                <w:t>client challenge</w:t>
              </w:r>
            </w:hyperlink>
            <w:r>
              <w:t xml:space="preserve"> and returns a server challenge.</w:t>
            </w:r>
          </w:p>
          <w:p w:rsidR="00720ACD" w:rsidRDefault="00BE5BF1">
            <w:pPr>
              <w:pStyle w:val="TableBodyText"/>
            </w:pPr>
            <w:r>
              <w:t>Opnum: 4</w:t>
            </w:r>
          </w:p>
        </w:tc>
      </w:tr>
      <w:tr w:rsidR="00720ACD" w:rsidTr="00720ACD">
        <w:tc>
          <w:tcPr>
            <w:tcW w:w="0" w:type="auto"/>
          </w:tcPr>
          <w:p w:rsidR="00720ACD" w:rsidRDefault="00BE5BF1">
            <w:pPr>
              <w:pStyle w:val="TableBodyText"/>
            </w:pPr>
            <w:hyperlink w:anchor="Section_2561f16011f943a7bad45721a05e8ad8" w:history="1">
              <w:r>
                <w:rPr>
                  <w:rStyle w:val="Hyperlink"/>
                </w:rPr>
                <w:t>NetrServerAuthenticate</w:t>
              </w:r>
            </w:hyperlink>
          </w:p>
        </w:tc>
        <w:tc>
          <w:tcPr>
            <w:tcW w:w="0" w:type="auto"/>
          </w:tcPr>
          <w:p w:rsidR="00720ACD" w:rsidRDefault="00BE5BF1">
            <w:pPr>
              <w:pStyle w:val="TableBodyText"/>
            </w:pPr>
            <w:r>
              <w:t xml:space="preserve">The NetrServerAuthenticate method authenticates an account by verifying that the computed client </w:t>
            </w:r>
            <w:hyperlink w:anchor="gt_b505ab37-868d-426c-bb19-af21e675e0b8">
              <w:r>
                <w:rPr>
                  <w:rStyle w:val="HyperlinkGreen"/>
                  <w:b/>
                </w:rPr>
                <w:t>credentials</w:t>
              </w:r>
            </w:hyperlink>
            <w:r>
              <w:t xml:space="preserve"> are the same as those provided in the previous challenge.</w:t>
            </w:r>
          </w:p>
          <w:p w:rsidR="00720ACD" w:rsidRDefault="00BE5BF1">
            <w:pPr>
              <w:pStyle w:val="TableBodyText"/>
            </w:pPr>
            <w:r>
              <w:t>Opnum: 5</w:t>
            </w:r>
          </w:p>
        </w:tc>
      </w:tr>
      <w:tr w:rsidR="00720ACD" w:rsidTr="00720ACD">
        <w:tc>
          <w:tcPr>
            <w:tcW w:w="0" w:type="auto"/>
          </w:tcPr>
          <w:p w:rsidR="00720ACD" w:rsidRDefault="00BE5BF1">
            <w:pPr>
              <w:pStyle w:val="TableBodyText"/>
            </w:pPr>
            <w:hyperlink w:anchor="Section_a93310347f3047bd8aee93bbabe90df4" w:history="1">
              <w:r>
                <w:rPr>
                  <w:rStyle w:val="Hyperlink"/>
                </w:rPr>
                <w:t>NetrServerPasswordSet</w:t>
              </w:r>
            </w:hyperlink>
          </w:p>
        </w:tc>
        <w:tc>
          <w:tcPr>
            <w:tcW w:w="0" w:type="auto"/>
          </w:tcPr>
          <w:p w:rsidR="00720ACD" w:rsidRDefault="00BE5BF1">
            <w:pPr>
              <w:pStyle w:val="TableBodyText"/>
            </w:pPr>
            <w:r>
              <w:t>The NetrServerPasswordSet method sets a ne</w:t>
            </w:r>
            <w:r>
              <w:t>w password for an account in the User Account Subsystem (UAS).</w:t>
            </w:r>
          </w:p>
          <w:p w:rsidR="00720ACD" w:rsidRDefault="00BE5BF1">
            <w:pPr>
              <w:pStyle w:val="TableBodyText"/>
            </w:pPr>
            <w:r>
              <w:t>Opnum: 6</w:t>
            </w:r>
          </w:p>
        </w:tc>
      </w:tr>
      <w:tr w:rsidR="00720ACD" w:rsidTr="00720ACD">
        <w:tc>
          <w:tcPr>
            <w:tcW w:w="0" w:type="auto"/>
          </w:tcPr>
          <w:p w:rsidR="00720ACD" w:rsidRDefault="00BE5BF1">
            <w:pPr>
              <w:pStyle w:val="TableBodyText"/>
            </w:pPr>
            <w:hyperlink w:anchor="Section_5412f0bc5eb94197b4c4c5a8c06ba018" w:history="1">
              <w:r>
                <w:rPr>
                  <w:rStyle w:val="Hyperlink"/>
                </w:rPr>
                <w:t>NetrDatabaseDeltas</w:t>
              </w:r>
            </w:hyperlink>
          </w:p>
        </w:tc>
        <w:tc>
          <w:tcPr>
            <w:tcW w:w="0" w:type="auto"/>
          </w:tcPr>
          <w:p w:rsidR="00720ACD" w:rsidRDefault="00BE5BF1">
            <w:pPr>
              <w:pStyle w:val="TableBodyText"/>
            </w:pPr>
            <w:r>
              <w:t xml:space="preserve">The NetrDatabaseDeltas method returns a set of recent actions performed on the </w:t>
            </w:r>
            <w:hyperlink w:anchor="gt_6bb6ffcf-2a22-4989-89ef-6c9937f91b8b">
              <w:r>
                <w:rPr>
                  <w:rStyle w:val="HyperlinkGreen"/>
                  <w:b/>
                </w:rPr>
                <w:t>Security Account Manager (SAM) database</w:t>
              </w:r>
            </w:hyperlink>
            <w:r>
              <w:t>, along with the number of times the domain has been modified.</w:t>
            </w:r>
          </w:p>
          <w:p w:rsidR="00720ACD" w:rsidRDefault="00BE5BF1">
            <w:pPr>
              <w:pStyle w:val="TableBodyText"/>
            </w:pPr>
            <w:r>
              <w:t>Opnum: 7</w:t>
            </w:r>
          </w:p>
        </w:tc>
      </w:tr>
      <w:tr w:rsidR="00720ACD" w:rsidTr="00720ACD">
        <w:tc>
          <w:tcPr>
            <w:tcW w:w="0" w:type="auto"/>
          </w:tcPr>
          <w:p w:rsidR="00720ACD" w:rsidRDefault="00BE5BF1">
            <w:pPr>
              <w:pStyle w:val="TableBodyText"/>
            </w:pPr>
            <w:hyperlink w:anchor="Section_86683ada19a2414eafaf124f77dc4685" w:history="1">
              <w:r>
                <w:rPr>
                  <w:rStyle w:val="Hyperlink"/>
                </w:rPr>
                <w:t>NetrDatabaseSync</w:t>
              </w:r>
            </w:hyperlink>
          </w:p>
        </w:tc>
        <w:tc>
          <w:tcPr>
            <w:tcW w:w="0" w:type="auto"/>
          </w:tcPr>
          <w:p w:rsidR="00720ACD" w:rsidRDefault="00BE5BF1">
            <w:pPr>
              <w:pStyle w:val="TableBodyText"/>
            </w:pPr>
            <w:r>
              <w:t>The NetrDatabaseSync method pr</w:t>
            </w:r>
            <w:r>
              <w:t xml:space="preserve">ovides an interface to synchronize a </w:t>
            </w:r>
            <w:hyperlink w:anchor="gt_ce1138c6-7ab4-4c37-98b4-95599071c3c3">
              <w:r>
                <w:rPr>
                  <w:rStyle w:val="HyperlinkGreen"/>
                  <w:b/>
                </w:rPr>
                <w:t>backup domain controller's</w:t>
              </w:r>
            </w:hyperlink>
            <w:r>
              <w:t xml:space="preserve"> Security Account Manager (SAM) database to that of the </w:t>
            </w:r>
            <w:hyperlink w:anchor="gt_663cb13a-8b75-477f-b6e1-bea8f2fba64d">
              <w:r>
                <w:rPr>
                  <w:rStyle w:val="HyperlinkGreen"/>
                  <w:b/>
                </w:rPr>
                <w:t>primary domai</w:t>
              </w:r>
              <w:r>
                <w:rPr>
                  <w:rStyle w:val="HyperlinkGreen"/>
                  <w:b/>
                </w:rPr>
                <w:t>n controller (PDC)</w:t>
              </w:r>
            </w:hyperlink>
            <w:r>
              <w:t xml:space="preserve"> by means of replication.</w:t>
            </w:r>
          </w:p>
          <w:p w:rsidR="00720ACD" w:rsidRDefault="00BE5BF1">
            <w:pPr>
              <w:pStyle w:val="TableBodyText"/>
            </w:pPr>
            <w:r>
              <w:t>Opnum: 8</w:t>
            </w:r>
          </w:p>
        </w:tc>
      </w:tr>
      <w:tr w:rsidR="00720ACD" w:rsidTr="00720ACD">
        <w:tc>
          <w:tcPr>
            <w:tcW w:w="0" w:type="auto"/>
          </w:tcPr>
          <w:p w:rsidR="00720ACD" w:rsidRDefault="00BE5BF1">
            <w:pPr>
              <w:pStyle w:val="TableBodyText"/>
            </w:pPr>
            <w:hyperlink w:anchor="Section_9a4ba74c00474053bd51d6204f291710" w:history="1">
              <w:r>
                <w:rPr>
                  <w:rStyle w:val="Hyperlink"/>
                </w:rPr>
                <w:t>NetrAccountDeltas</w:t>
              </w:r>
            </w:hyperlink>
          </w:p>
        </w:tc>
        <w:tc>
          <w:tcPr>
            <w:tcW w:w="0" w:type="auto"/>
          </w:tcPr>
          <w:p w:rsidR="00720ACD" w:rsidRDefault="00BE5BF1">
            <w:pPr>
              <w:pStyle w:val="TableBodyText"/>
            </w:pPr>
            <w:r>
              <w:t>The NetrAccountDeltas method supported LAN Manager BDCs and is no longer supported.</w:t>
            </w:r>
          </w:p>
          <w:p w:rsidR="00720ACD" w:rsidRDefault="00BE5BF1">
            <w:pPr>
              <w:pStyle w:val="TableBodyText"/>
            </w:pPr>
            <w:r>
              <w:lastRenderedPageBreak/>
              <w:t>Opnum: 9</w:t>
            </w:r>
          </w:p>
        </w:tc>
      </w:tr>
      <w:tr w:rsidR="00720ACD" w:rsidTr="00720ACD">
        <w:tc>
          <w:tcPr>
            <w:tcW w:w="0" w:type="auto"/>
          </w:tcPr>
          <w:p w:rsidR="00720ACD" w:rsidRDefault="00BE5BF1">
            <w:pPr>
              <w:pStyle w:val="TableBodyText"/>
            </w:pPr>
            <w:hyperlink w:anchor="Section_717064350c2b4fd999abb27f28dc9ae0" w:history="1">
              <w:r>
                <w:rPr>
                  <w:rStyle w:val="Hyperlink"/>
                </w:rPr>
                <w:t>NetrAccountSync</w:t>
              </w:r>
            </w:hyperlink>
          </w:p>
        </w:tc>
        <w:tc>
          <w:tcPr>
            <w:tcW w:w="0" w:type="auto"/>
          </w:tcPr>
          <w:p w:rsidR="00720ACD" w:rsidRDefault="00BE5BF1">
            <w:pPr>
              <w:pStyle w:val="TableBodyText"/>
            </w:pPr>
            <w:r>
              <w:t>The NetrAccountSync method supported LAN Manager BDCs and is no longer supported.</w:t>
            </w:r>
          </w:p>
          <w:p w:rsidR="00720ACD" w:rsidRDefault="00BE5BF1">
            <w:pPr>
              <w:pStyle w:val="TableBodyText"/>
            </w:pPr>
            <w:r>
              <w:t>Opnum: 10</w:t>
            </w:r>
          </w:p>
        </w:tc>
      </w:tr>
      <w:tr w:rsidR="00720ACD" w:rsidTr="00720ACD">
        <w:tc>
          <w:tcPr>
            <w:tcW w:w="0" w:type="auto"/>
          </w:tcPr>
          <w:p w:rsidR="00720ACD" w:rsidRDefault="00BE5BF1">
            <w:pPr>
              <w:pStyle w:val="TableBodyText"/>
            </w:pPr>
            <w:hyperlink w:anchor="Section_ddd7452f4b7d47e6895b5b23d9dd2120" w:history="1">
              <w:r>
                <w:rPr>
                  <w:rStyle w:val="Hyperlink"/>
                </w:rPr>
                <w:t>NetrGetDCName</w:t>
              </w:r>
            </w:hyperlink>
          </w:p>
        </w:tc>
        <w:tc>
          <w:tcPr>
            <w:tcW w:w="0" w:type="auto"/>
          </w:tcPr>
          <w:p w:rsidR="00720ACD" w:rsidRDefault="00BE5BF1">
            <w:pPr>
              <w:pStyle w:val="TableBodyText"/>
            </w:pPr>
            <w:r>
              <w:t>The NetrGetDCNa</w:t>
            </w:r>
            <w:r>
              <w:t xml:space="preserve">me method retrieves the </w:t>
            </w:r>
            <w:hyperlink w:anchor="gt_0334e0bd-2755-42f6-aeff-2d4a22bf4abf">
              <w:r>
                <w:rPr>
                  <w:rStyle w:val="HyperlinkGreen"/>
                  <w:b/>
                </w:rPr>
                <w:t>NetBIOS name</w:t>
              </w:r>
            </w:hyperlink>
            <w:r>
              <w:t xml:space="preserve"> of the PDC for a specified domain.</w:t>
            </w:r>
          </w:p>
          <w:p w:rsidR="00720ACD" w:rsidRDefault="00BE5BF1">
            <w:pPr>
              <w:pStyle w:val="TableBodyText"/>
            </w:pPr>
            <w:r>
              <w:t>Opnum: 11</w:t>
            </w:r>
          </w:p>
        </w:tc>
      </w:tr>
      <w:tr w:rsidR="00720ACD" w:rsidTr="00720ACD">
        <w:tc>
          <w:tcPr>
            <w:tcW w:w="0" w:type="auto"/>
          </w:tcPr>
          <w:p w:rsidR="00720ACD" w:rsidRDefault="00BE5BF1">
            <w:pPr>
              <w:pStyle w:val="TableBodyText"/>
            </w:pPr>
            <w:hyperlink w:anchor="Section_d62ebadc996749efa48db4059a7176c5" w:history="1">
              <w:r>
                <w:rPr>
                  <w:rStyle w:val="Hyperlink"/>
                </w:rPr>
                <w:t>NetrLogonControl</w:t>
              </w:r>
            </w:hyperlink>
          </w:p>
        </w:tc>
        <w:tc>
          <w:tcPr>
            <w:tcW w:w="0" w:type="auto"/>
          </w:tcPr>
          <w:p w:rsidR="00720ACD" w:rsidRDefault="00BE5BF1">
            <w:pPr>
              <w:pStyle w:val="TableBodyText"/>
            </w:pPr>
            <w:r>
              <w:t>The NetrLogonControl method execut</w:t>
            </w:r>
            <w:r>
              <w:t>es a specific Netlogon control operation.</w:t>
            </w:r>
          </w:p>
          <w:p w:rsidR="00720ACD" w:rsidRDefault="00BE5BF1">
            <w:pPr>
              <w:pStyle w:val="TableBodyText"/>
            </w:pPr>
            <w:r>
              <w:t>Opnum: 12</w:t>
            </w:r>
          </w:p>
        </w:tc>
      </w:tr>
      <w:tr w:rsidR="00720ACD" w:rsidTr="00720ACD">
        <w:tc>
          <w:tcPr>
            <w:tcW w:w="0" w:type="auto"/>
          </w:tcPr>
          <w:p w:rsidR="00720ACD" w:rsidRDefault="00BE5BF1">
            <w:pPr>
              <w:pStyle w:val="TableBodyText"/>
            </w:pPr>
            <w:hyperlink w:anchor="Section_3db726ac0d1b43bebd6f923d97768436" w:history="1">
              <w:r>
                <w:rPr>
                  <w:rStyle w:val="Hyperlink"/>
                </w:rPr>
                <w:t>NetrGetAnyDCName</w:t>
              </w:r>
            </w:hyperlink>
          </w:p>
        </w:tc>
        <w:tc>
          <w:tcPr>
            <w:tcW w:w="0" w:type="auto"/>
          </w:tcPr>
          <w:p w:rsidR="00720ACD" w:rsidRDefault="00BE5BF1">
            <w:pPr>
              <w:pStyle w:val="TableBodyText"/>
            </w:pPr>
            <w:r>
              <w:t xml:space="preserve">The NetrGetAnyDCName method retrieves the name of a </w:t>
            </w:r>
            <w:hyperlink w:anchor="gt_76a05049-3531-4abd-aec8-30e19954b4bd">
              <w:r>
                <w:rPr>
                  <w:rStyle w:val="HyperlinkGreen"/>
                  <w:b/>
                </w:rPr>
                <w:t>domain contr</w:t>
              </w:r>
              <w:r>
                <w:rPr>
                  <w:rStyle w:val="HyperlinkGreen"/>
                  <w:b/>
                </w:rPr>
                <w:t>oller</w:t>
              </w:r>
            </w:hyperlink>
            <w:r>
              <w:t xml:space="preserve"> in a specified domain.</w:t>
            </w:r>
          </w:p>
          <w:p w:rsidR="00720ACD" w:rsidRDefault="00BE5BF1">
            <w:pPr>
              <w:pStyle w:val="TableBodyText"/>
            </w:pPr>
            <w:r>
              <w:t>Opnum: 13</w:t>
            </w:r>
          </w:p>
        </w:tc>
      </w:tr>
      <w:tr w:rsidR="00720ACD" w:rsidTr="00720ACD">
        <w:tc>
          <w:tcPr>
            <w:tcW w:w="0" w:type="auto"/>
          </w:tcPr>
          <w:p w:rsidR="00720ACD" w:rsidRDefault="00BE5BF1">
            <w:pPr>
              <w:pStyle w:val="TableBodyText"/>
            </w:pPr>
            <w:hyperlink w:anchor="Section_650a105f64434eb0839a188708328fb0" w:history="1">
              <w:r>
                <w:rPr>
                  <w:rStyle w:val="Hyperlink"/>
                </w:rPr>
                <w:t>NetrLogonControl2</w:t>
              </w:r>
            </w:hyperlink>
          </w:p>
        </w:tc>
        <w:tc>
          <w:tcPr>
            <w:tcW w:w="0" w:type="auto"/>
          </w:tcPr>
          <w:p w:rsidR="00720ACD" w:rsidRDefault="00BE5BF1">
            <w:pPr>
              <w:pStyle w:val="TableBodyText"/>
            </w:pPr>
            <w:r>
              <w:t>The NetrLogonControl2 method executes a specific Netlogon control operation. This method extends NetrLogonControl by allowing an input buf</w:t>
            </w:r>
            <w:r>
              <w:t>fer that contains data for a particular query.</w:t>
            </w:r>
          </w:p>
          <w:p w:rsidR="00720ACD" w:rsidRDefault="00BE5BF1">
            <w:pPr>
              <w:pStyle w:val="TableBodyText"/>
            </w:pPr>
            <w:r>
              <w:t>Opnum: 14</w:t>
            </w:r>
          </w:p>
        </w:tc>
      </w:tr>
      <w:tr w:rsidR="00720ACD" w:rsidTr="00720ACD">
        <w:tc>
          <w:tcPr>
            <w:tcW w:w="0" w:type="auto"/>
          </w:tcPr>
          <w:p w:rsidR="00720ACD" w:rsidRDefault="00BE5BF1">
            <w:pPr>
              <w:pStyle w:val="TableBodyText"/>
            </w:pPr>
            <w:hyperlink w:anchor="Section_985982ae9aa84565b30b33d6353d3355" w:history="1">
              <w:r>
                <w:rPr>
                  <w:rStyle w:val="Hyperlink"/>
                </w:rPr>
                <w:t>NetrServerAuthenticate2</w:t>
              </w:r>
            </w:hyperlink>
          </w:p>
        </w:tc>
        <w:tc>
          <w:tcPr>
            <w:tcW w:w="0" w:type="auto"/>
          </w:tcPr>
          <w:p w:rsidR="00720ACD" w:rsidRDefault="00BE5BF1">
            <w:pPr>
              <w:pStyle w:val="TableBodyText"/>
            </w:pPr>
            <w:r>
              <w:t>The NetrServerAuthenticate2 method handles logoff requests for the Security Account Manager (SAM).</w:t>
            </w:r>
          </w:p>
          <w:p w:rsidR="00720ACD" w:rsidRDefault="00BE5BF1">
            <w:pPr>
              <w:pStyle w:val="TableBodyText"/>
            </w:pPr>
            <w:r>
              <w:t>Opnum: 15</w:t>
            </w:r>
          </w:p>
        </w:tc>
      </w:tr>
      <w:tr w:rsidR="00720ACD" w:rsidTr="00720ACD">
        <w:tc>
          <w:tcPr>
            <w:tcW w:w="0" w:type="auto"/>
          </w:tcPr>
          <w:p w:rsidR="00720ACD" w:rsidRDefault="00BE5BF1">
            <w:pPr>
              <w:pStyle w:val="TableBodyText"/>
            </w:pPr>
            <w:hyperlink w:anchor="Section_31fc80bd4f4d4512a792e488bb78f6a0" w:history="1">
              <w:r>
                <w:rPr>
                  <w:rStyle w:val="Hyperlink"/>
                </w:rPr>
                <w:t>NetrDatabaseSync2</w:t>
              </w:r>
            </w:hyperlink>
          </w:p>
        </w:tc>
        <w:tc>
          <w:tcPr>
            <w:tcW w:w="0" w:type="auto"/>
          </w:tcPr>
          <w:p w:rsidR="00720ACD" w:rsidRDefault="00BE5BF1">
            <w:pPr>
              <w:pStyle w:val="TableBodyText"/>
            </w:pPr>
            <w:r>
              <w:t xml:space="preserve">The NetrDatabaseSync2 method is used by a BDC to request the entire </w:t>
            </w:r>
            <w:hyperlink w:anchor="gt_00f35ba3-4dbb-4ff9-8e27-572a6aea1b15">
              <w:r>
                <w:rPr>
                  <w:rStyle w:val="HyperlinkGreen"/>
                  <w:b/>
                </w:rPr>
                <w:t>database</w:t>
              </w:r>
            </w:hyperlink>
            <w:r>
              <w:t xml:space="preserve"> from a PDC. It is called only by a BDC th</w:t>
            </w:r>
            <w:r>
              <w:t>at has been previously authenticated by the PDC.</w:t>
            </w:r>
          </w:p>
          <w:p w:rsidR="00720ACD" w:rsidRDefault="00BE5BF1">
            <w:pPr>
              <w:pStyle w:val="TableBodyText"/>
            </w:pPr>
            <w:r>
              <w:t>Opnum: 16</w:t>
            </w:r>
          </w:p>
        </w:tc>
      </w:tr>
      <w:tr w:rsidR="00720ACD" w:rsidTr="00720ACD">
        <w:tc>
          <w:tcPr>
            <w:tcW w:w="0" w:type="auto"/>
          </w:tcPr>
          <w:p w:rsidR="00720ACD" w:rsidRDefault="00BE5BF1">
            <w:pPr>
              <w:pStyle w:val="TableBodyText"/>
            </w:pPr>
            <w:hyperlink w:anchor="Section_c8352ce88b094baeaaf7456d7e6fda6c" w:history="1">
              <w:r>
                <w:rPr>
                  <w:rStyle w:val="Hyperlink"/>
                </w:rPr>
                <w:t>NetrDatabaseRedo</w:t>
              </w:r>
            </w:hyperlink>
          </w:p>
        </w:tc>
        <w:tc>
          <w:tcPr>
            <w:tcW w:w="0" w:type="auto"/>
          </w:tcPr>
          <w:p w:rsidR="00720ACD" w:rsidRDefault="00BE5BF1">
            <w:pPr>
              <w:pStyle w:val="TableBodyText"/>
            </w:pPr>
            <w:r>
              <w:t>The NetrDatabaseRedo</w:t>
            </w:r>
            <w:r>
              <w:t xml:space="preserve"> method is used by a SAM BDC to request information about a single account. It is called only by a BDC that has been previously authenticated by the PDC.</w:t>
            </w:r>
          </w:p>
          <w:p w:rsidR="00720ACD" w:rsidRDefault="00BE5BF1">
            <w:pPr>
              <w:pStyle w:val="TableBodyText"/>
            </w:pPr>
            <w:r>
              <w:t>Opnum: 17</w:t>
            </w:r>
          </w:p>
        </w:tc>
      </w:tr>
      <w:tr w:rsidR="00720ACD" w:rsidTr="00720ACD">
        <w:tc>
          <w:tcPr>
            <w:tcW w:w="0" w:type="auto"/>
          </w:tcPr>
          <w:p w:rsidR="00720ACD" w:rsidRDefault="00BE5BF1">
            <w:pPr>
              <w:pStyle w:val="TableBodyText"/>
            </w:pPr>
            <w:hyperlink w:anchor="Section_df7e5dd1ebcc47549da02e0bded82d29" w:history="1">
              <w:r>
                <w:rPr>
                  <w:rStyle w:val="Hyperlink"/>
                </w:rPr>
                <w:t>NetrLogonControl2Ex</w:t>
              </w:r>
            </w:hyperlink>
          </w:p>
        </w:tc>
        <w:tc>
          <w:tcPr>
            <w:tcW w:w="0" w:type="auto"/>
          </w:tcPr>
          <w:p w:rsidR="00720ACD" w:rsidRDefault="00BE5BF1">
            <w:pPr>
              <w:pStyle w:val="TableBodyText"/>
            </w:pPr>
            <w:r>
              <w:t>The NetrLog</w:t>
            </w:r>
            <w:r>
              <w:t>onControl2Ex method executes a specific Netlogon control operation. The introduction of this method added support for query level (4) to both NetrLogonControl2Ex and NetrLogonControl2 for retrieving user account information.</w:t>
            </w:r>
          </w:p>
          <w:p w:rsidR="00720ACD" w:rsidRDefault="00BE5BF1">
            <w:pPr>
              <w:pStyle w:val="TableBodyText"/>
            </w:pPr>
            <w:r>
              <w:t>Opnum: 18</w:t>
            </w:r>
          </w:p>
        </w:tc>
      </w:tr>
      <w:tr w:rsidR="00720ACD" w:rsidTr="00720ACD">
        <w:tc>
          <w:tcPr>
            <w:tcW w:w="0" w:type="auto"/>
          </w:tcPr>
          <w:p w:rsidR="00720ACD" w:rsidRDefault="00BE5BF1">
            <w:pPr>
              <w:pStyle w:val="TableBodyText"/>
            </w:pPr>
            <w:hyperlink w:anchor="Section_1d106b28c30f4fd1b7b0240b6250d7f6" w:history="1">
              <w:r>
                <w:rPr>
                  <w:rStyle w:val="Hyperlink"/>
                </w:rPr>
                <w:t>NetrEnumerateTrustedDomains</w:t>
              </w:r>
            </w:hyperlink>
          </w:p>
        </w:tc>
        <w:tc>
          <w:tcPr>
            <w:tcW w:w="0" w:type="auto"/>
          </w:tcPr>
          <w:p w:rsidR="00720ACD" w:rsidRDefault="00BE5BF1">
            <w:pPr>
              <w:pStyle w:val="TableBodyText"/>
            </w:pPr>
            <w:r>
              <w:t xml:space="preserve">The NetrEnumerateTrustedDomains method returns an enumeration of </w:t>
            </w:r>
            <w:hyperlink w:anchor="gt_5ee032d0-d944-4acb-bbb5-b1cfc7df6db6">
              <w:r>
                <w:rPr>
                  <w:rStyle w:val="HyperlinkGreen"/>
                  <w:b/>
                </w:rPr>
                <w:t>trusted</w:t>
              </w:r>
            </w:hyperlink>
            <w:r>
              <w:t xml:space="preserve"> </w:t>
            </w:r>
            <w:hyperlink w:anchor="gt_45a1c9f1-0263-49a8-97c7-7aca1a99308c">
              <w:r>
                <w:rPr>
                  <w:rStyle w:val="HyperlinkGreen"/>
                  <w:b/>
                </w:rPr>
                <w:t>domain names</w:t>
              </w:r>
            </w:hyperlink>
            <w:r>
              <w:t>.</w:t>
            </w:r>
          </w:p>
          <w:p w:rsidR="00720ACD" w:rsidRDefault="00BE5BF1">
            <w:pPr>
              <w:pStyle w:val="TableBodyText"/>
            </w:pPr>
            <w:r>
              <w:t>Opnum: 19</w:t>
            </w:r>
          </w:p>
        </w:tc>
      </w:tr>
      <w:tr w:rsidR="00720ACD" w:rsidTr="00720ACD">
        <w:tc>
          <w:tcPr>
            <w:tcW w:w="0" w:type="auto"/>
          </w:tcPr>
          <w:p w:rsidR="00720ACD" w:rsidRDefault="00BE5BF1">
            <w:pPr>
              <w:pStyle w:val="TableBodyText"/>
            </w:pPr>
            <w:hyperlink w:anchor="Section_86a3fa5b1f0e412a942f33a10e5e9eff" w:history="1">
              <w:r>
                <w:rPr>
                  <w:rStyle w:val="Hyperlink"/>
                </w:rPr>
                <w:t>DsrGetDcName</w:t>
              </w:r>
            </w:hyperlink>
          </w:p>
        </w:tc>
        <w:tc>
          <w:tcPr>
            <w:tcW w:w="0" w:type="auto"/>
          </w:tcPr>
          <w:p w:rsidR="00720ACD" w:rsidRDefault="00BE5BF1">
            <w:pPr>
              <w:pStyle w:val="TableBodyText"/>
            </w:pPr>
            <w:r>
              <w:t>The DsrGetDcName method returns the current domain controller for a specified domain.</w:t>
            </w:r>
          </w:p>
          <w:p w:rsidR="00720ACD" w:rsidRDefault="00BE5BF1">
            <w:pPr>
              <w:pStyle w:val="TableBodyText"/>
            </w:pPr>
            <w:r>
              <w:t>Opnum: 20</w:t>
            </w:r>
          </w:p>
        </w:tc>
      </w:tr>
      <w:tr w:rsidR="00720ACD" w:rsidTr="00720ACD">
        <w:tc>
          <w:tcPr>
            <w:tcW w:w="0" w:type="auto"/>
          </w:tcPr>
          <w:p w:rsidR="00720ACD" w:rsidRDefault="00BE5BF1">
            <w:pPr>
              <w:pStyle w:val="TableBodyText"/>
            </w:pPr>
            <w:hyperlink w:anchor="Section_5780fc6c82f0489fb9a0a9e855388492" w:history="1">
              <w:r>
                <w:rPr>
                  <w:rStyle w:val="Hyperlink"/>
                </w:rPr>
                <w:t>NetrLogonGetCapabilities</w:t>
              </w:r>
            </w:hyperlink>
          </w:p>
        </w:tc>
        <w:tc>
          <w:tcPr>
            <w:tcW w:w="0" w:type="auto"/>
          </w:tcPr>
          <w:p w:rsidR="00720ACD" w:rsidRDefault="00BE5BF1">
            <w:pPr>
              <w:pStyle w:val="TableBodyText"/>
            </w:pPr>
            <w:bookmarkStart w:id="787" w:name="_Hlk140483228"/>
            <w:r>
              <w:t>The NetrLogonGetCapabilities method returns server capabilities or requested flags based on input QueryLevel parameter.</w:t>
            </w:r>
          </w:p>
          <w:p w:rsidR="00720ACD" w:rsidRDefault="00BE5BF1">
            <w:pPr>
              <w:pStyle w:val="TableBodyText"/>
            </w:pPr>
            <w:r>
              <w:t>Opnum: 21</w:t>
            </w:r>
            <w:bookmarkEnd w:id="787"/>
          </w:p>
        </w:tc>
      </w:tr>
      <w:tr w:rsidR="00720ACD" w:rsidTr="00720ACD">
        <w:tc>
          <w:tcPr>
            <w:tcW w:w="0" w:type="auto"/>
          </w:tcPr>
          <w:p w:rsidR="00720ACD" w:rsidRDefault="00BE5BF1">
            <w:pPr>
              <w:pStyle w:val="TableBodyText"/>
            </w:pPr>
            <w:hyperlink w:anchor="Section_481bb1f8319a40fb89cdad1f6a146d9d" w:history="1">
              <w:r>
                <w:rPr>
                  <w:rStyle w:val="Hyperlink"/>
                </w:rPr>
                <w:t>NetrLogonSetServiceBits</w:t>
              </w:r>
            </w:hyperlink>
          </w:p>
        </w:tc>
        <w:tc>
          <w:tcPr>
            <w:tcW w:w="0" w:type="auto"/>
          </w:tcPr>
          <w:p w:rsidR="00720ACD" w:rsidRDefault="00BE5BF1">
            <w:pPr>
              <w:pStyle w:val="TableBodyText"/>
            </w:pPr>
            <w:r>
              <w:t>The NetrLogonSetServiceBits method indicates to Netlogon whether a domain controller is running a specified service. This is done by setting service bits.</w:t>
            </w:r>
          </w:p>
          <w:p w:rsidR="00720ACD" w:rsidRDefault="00BE5BF1">
            <w:pPr>
              <w:pStyle w:val="TableBodyText"/>
            </w:pPr>
            <w:r>
              <w:t>Opnum: 22</w:t>
            </w:r>
          </w:p>
        </w:tc>
      </w:tr>
      <w:tr w:rsidR="00720ACD" w:rsidTr="00720ACD">
        <w:tc>
          <w:tcPr>
            <w:tcW w:w="0" w:type="auto"/>
          </w:tcPr>
          <w:p w:rsidR="00720ACD" w:rsidRDefault="00BE5BF1">
            <w:pPr>
              <w:pStyle w:val="TableBodyText"/>
            </w:pPr>
            <w:hyperlink w:anchor="Section_1d6fad9e763d495f9bed18c79304c3d7" w:history="1">
              <w:r>
                <w:rPr>
                  <w:rStyle w:val="Hyperlink"/>
                </w:rPr>
                <w:t>NetrLogonGetTrustRid</w:t>
              </w:r>
            </w:hyperlink>
          </w:p>
        </w:tc>
        <w:tc>
          <w:tcPr>
            <w:tcW w:w="0" w:type="auto"/>
          </w:tcPr>
          <w:p w:rsidR="00720ACD" w:rsidRDefault="00BE5BF1">
            <w:pPr>
              <w:pStyle w:val="TableBodyText"/>
            </w:pPr>
            <w:r>
              <w:t xml:space="preserve">The NetrLogonGetTrustRid method is used to obtain the </w:t>
            </w:r>
            <w:hyperlink w:anchor="gt_df3d0b61-56cd-4dac-9402-982f1fedc41c">
              <w:r>
                <w:rPr>
                  <w:rStyle w:val="HyperlinkGreen"/>
                  <w:b/>
                </w:rPr>
                <w:t>RID</w:t>
              </w:r>
            </w:hyperlink>
            <w:r>
              <w:t xml:space="preserve"> of the account that is used by the specified server in its </w:t>
            </w:r>
            <w:hyperlink w:anchor="gt_08ce423c-9f9c-48ed-afa8-8b64c04ecdca">
              <w:r>
                <w:rPr>
                  <w:rStyle w:val="HyperlinkGreen"/>
                  <w:b/>
                </w:rPr>
                <w:t>secure channel</w:t>
              </w:r>
            </w:hyperlink>
            <w:r>
              <w:t xml:space="preserve">, to determine the </w:t>
            </w:r>
            <w:r>
              <w:rPr>
                <w:b/>
              </w:rPr>
              <w:t>DomainName</w:t>
            </w:r>
            <w:r>
              <w:t xml:space="preserve"> for the specified domain.</w:t>
            </w:r>
          </w:p>
          <w:p w:rsidR="00720ACD" w:rsidRDefault="00BE5BF1">
            <w:pPr>
              <w:pStyle w:val="TableBodyText"/>
            </w:pPr>
            <w:r>
              <w:t>Opnum: 23</w:t>
            </w:r>
          </w:p>
        </w:tc>
      </w:tr>
      <w:tr w:rsidR="00720ACD" w:rsidTr="00720ACD">
        <w:tc>
          <w:tcPr>
            <w:tcW w:w="0" w:type="auto"/>
          </w:tcPr>
          <w:p w:rsidR="00720ACD" w:rsidRDefault="00BE5BF1">
            <w:pPr>
              <w:pStyle w:val="TableBodyText"/>
            </w:pPr>
            <w:hyperlink w:anchor="Section_5f95c374795142d9816cc7f4cff2ed52" w:history="1">
              <w:r>
                <w:rPr>
                  <w:rStyle w:val="Hyperlink"/>
                </w:rPr>
                <w:t>NetrLogonComputeServerDigest</w:t>
              </w:r>
            </w:hyperlink>
          </w:p>
        </w:tc>
        <w:tc>
          <w:tcPr>
            <w:tcW w:w="0" w:type="auto"/>
          </w:tcPr>
          <w:p w:rsidR="00720ACD" w:rsidRDefault="00BE5BF1">
            <w:pPr>
              <w:pStyle w:val="TableBodyText"/>
            </w:pPr>
            <w:r>
              <w:t>The NetrLogonComputeServerDigest method computes a cryptographic dig</w:t>
            </w:r>
            <w:r>
              <w:t>est of a message.</w:t>
            </w:r>
          </w:p>
          <w:p w:rsidR="00720ACD" w:rsidRDefault="00BE5BF1">
            <w:pPr>
              <w:pStyle w:val="TableBodyText"/>
            </w:pPr>
            <w:r>
              <w:t>Opnum: 24</w:t>
            </w:r>
          </w:p>
        </w:tc>
      </w:tr>
      <w:tr w:rsidR="00720ACD" w:rsidTr="00720ACD">
        <w:tc>
          <w:tcPr>
            <w:tcW w:w="0" w:type="auto"/>
          </w:tcPr>
          <w:p w:rsidR="00720ACD" w:rsidRDefault="00BE5BF1">
            <w:pPr>
              <w:pStyle w:val="TableBodyText"/>
            </w:pPr>
            <w:hyperlink w:anchor="Section_79ca6e90ccd2429eb5ac8050b620eef6" w:history="1">
              <w:r>
                <w:rPr>
                  <w:rStyle w:val="Hyperlink"/>
                </w:rPr>
                <w:t>NetrLogonComputeClientDigest</w:t>
              </w:r>
            </w:hyperlink>
          </w:p>
        </w:tc>
        <w:tc>
          <w:tcPr>
            <w:tcW w:w="0" w:type="auto"/>
          </w:tcPr>
          <w:p w:rsidR="00720ACD" w:rsidRDefault="00BE5BF1">
            <w:pPr>
              <w:pStyle w:val="TableBodyText"/>
            </w:pPr>
            <w:r>
              <w:t>The NetrLogonComputeClientDigest method is used by a client to compute a cryptographic digest of a message.</w:t>
            </w:r>
          </w:p>
          <w:p w:rsidR="00720ACD" w:rsidRDefault="00BE5BF1">
            <w:pPr>
              <w:pStyle w:val="TableBodyText"/>
            </w:pPr>
            <w:r>
              <w:t>Opnum: 25</w:t>
            </w:r>
          </w:p>
        </w:tc>
      </w:tr>
      <w:tr w:rsidR="00720ACD" w:rsidTr="00720ACD">
        <w:tc>
          <w:tcPr>
            <w:tcW w:w="0" w:type="auto"/>
          </w:tcPr>
          <w:p w:rsidR="00720ACD" w:rsidRDefault="00BE5BF1">
            <w:pPr>
              <w:pStyle w:val="TableBodyText"/>
            </w:pPr>
            <w:hyperlink w:anchor="Section_3a9ed16f801445ae80afc0ecb06e2db9" w:history="1">
              <w:r>
                <w:rPr>
                  <w:rStyle w:val="Hyperlink"/>
                </w:rPr>
                <w:t>NetrServerAuthenticate3</w:t>
              </w:r>
            </w:hyperlink>
          </w:p>
        </w:tc>
        <w:tc>
          <w:tcPr>
            <w:tcW w:w="0" w:type="auto"/>
          </w:tcPr>
          <w:p w:rsidR="00720ACD" w:rsidRDefault="00BE5BF1">
            <w:pPr>
              <w:pStyle w:val="TableBodyText"/>
            </w:pPr>
            <w:r>
              <w:t>The NetrServerAuthenticate3 method extends NetrServerAuthenticate2, returning an account RID after authentication.</w:t>
            </w:r>
          </w:p>
          <w:p w:rsidR="00720ACD" w:rsidRDefault="00BE5BF1">
            <w:pPr>
              <w:pStyle w:val="TableBodyText"/>
            </w:pPr>
            <w:r>
              <w:t>Opnum: 26</w:t>
            </w:r>
          </w:p>
        </w:tc>
      </w:tr>
      <w:tr w:rsidR="00720ACD" w:rsidTr="00720ACD">
        <w:tc>
          <w:tcPr>
            <w:tcW w:w="0" w:type="auto"/>
          </w:tcPr>
          <w:p w:rsidR="00720ACD" w:rsidRDefault="00BE5BF1">
            <w:pPr>
              <w:pStyle w:val="TableBodyText"/>
            </w:pPr>
            <w:hyperlink w:anchor="Section_5de19b7e4ce34cc4978f8959f46797ba" w:history="1">
              <w:r>
                <w:rPr>
                  <w:rStyle w:val="Hyperlink"/>
                </w:rPr>
                <w:t>DsrGetDcNameEx</w:t>
              </w:r>
            </w:hyperlink>
          </w:p>
        </w:tc>
        <w:tc>
          <w:tcPr>
            <w:tcW w:w="0" w:type="auto"/>
          </w:tcPr>
          <w:p w:rsidR="00720ACD" w:rsidRDefault="00BE5BF1">
            <w:pPr>
              <w:pStyle w:val="TableBodyText"/>
            </w:pPr>
            <w:r>
              <w:t xml:space="preserve">The DsrGetDcNameEx method returns the current domain controller for a specified domain and </w:t>
            </w:r>
            <w:hyperlink w:anchor="gt_8abdc986-5679-42d9-ad76-b11eb5a0daba">
              <w:r>
                <w:rPr>
                  <w:rStyle w:val="HyperlinkGreen"/>
                  <w:b/>
                </w:rPr>
                <w:t>site</w:t>
              </w:r>
            </w:hyperlink>
            <w:r>
              <w:t>.</w:t>
            </w:r>
          </w:p>
          <w:p w:rsidR="00720ACD" w:rsidRDefault="00BE5BF1">
            <w:pPr>
              <w:pStyle w:val="TableBodyText"/>
            </w:pPr>
            <w:r>
              <w:t>Opnum: 27</w:t>
            </w:r>
          </w:p>
        </w:tc>
      </w:tr>
      <w:tr w:rsidR="00720ACD" w:rsidTr="00720ACD">
        <w:tc>
          <w:tcPr>
            <w:tcW w:w="0" w:type="auto"/>
          </w:tcPr>
          <w:p w:rsidR="00720ACD" w:rsidRDefault="00BE5BF1">
            <w:pPr>
              <w:pStyle w:val="TableBodyText"/>
            </w:pPr>
            <w:hyperlink w:anchor="Section_2b0173e28c454fde8967ad1cbbc7e593" w:history="1">
              <w:r>
                <w:rPr>
                  <w:rStyle w:val="Hyperlink"/>
                </w:rPr>
                <w:t>DsrGetSiteName</w:t>
              </w:r>
            </w:hyperlink>
          </w:p>
        </w:tc>
        <w:tc>
          <w:tcPr>
            <w:tcW w:w="0" w:type="auto"/>
          </w:tcPr>
          <w:p w:rsidR="00720ACD" w:rsidRDefault="00BE5BF1">
            <w:pPr>
              <w:pStyle w:val="TableBodyText"/>
            </w:pPr>
            <w:r>
              <w:t>The DsrGetSiteName method returns the site name for a specified computer.</w:t>
            </w:r>
          </w:p>
          <w:p w:rsidR="00720ACD" w:rsidRDefault="00BE5BF1">
            <w:pPr>
              <w:pStyle w:val="TableBodyText"/>
            </w:pPr>
            <w:r>
              <w:t>Opnum: 28</w:t>
            </w:r>
          </w:p>
        </w:tc>
      </w:tr>
      <w:tr w:rsidR="00720ACD" w:rsidTr="00720ACD">
        <w:tc>
          <w:tcPr>
            <w:tcW w:w="0" w:type="auto"/>
          </w:tcPr>
          <w:p w:rsidR="00720ACD" w:rsidRDefault="00BE5BF1">
            <w:pPr>
              <w:pStyle w:val="TableBodyText"/>
            </w:pPr>
            <w:hyperlink w:anchor="Section_7c3ad0ccee054643b7734d84e1d431dc" w:history="1">
              <w:r>
                <w:rPr>
                  <w:rStyle w:val="Hyperlink"/>
                </w:rPr>
                <w:t>NetrLogonGetDomainInfo</w:t>
              </w:r>
            </w:hyperlink>
          </w:p>
        </w:tc>
        <w:tc>
          <w:tcPr>
            <w:tcW w:w="0" w:type="auto"/>
          </w:tcPr>
          <w:p w:rsidR="00720ACD" w:rsidRDefault="00BE5BF1">
            <w:pPr>
              <w:pStyle w:val="TableBodyText"/>
            </w:pPr>
            <w:r>
              <w:t>The NetrLogonGetDomainInfo</w:t>
            </w:r>
            <w:r>
              <w:t xml:space="preserve"> method returns information that describes the current domain to which a specified client belongs.</w:t>
            </w:r>
          </w:p>
          <w:p w:rsidR="00720ACD" w:rsidRDefault="00BE5BF1">
            <w:pPr>
              <w:pStyle w:val="TableBodyText"/>
            </w:pPr>
            <w:r>
              <w:t>Opnum: 29</w:t>
            </w:r>
          </w:p>
        </w:tc>
      </w:tr>
      <w:tr w:rsidR="00720ACD" w:rsidTr="00720ACD">
        <w:tc>
          <w:tcPr>
            <w:tcW w:w="0" w:type="auto"/>
          </w:tcPr>
          <w:p w:rsidR="00720ACD" w:rsidRDefault="00BE5BF1">
            <w:pPr>
              <w:pStyle w:val="TableBodyText"/>
            </w:pPr>
            <w:hyperlink w:anchor="Section_14b020a80bcf4af5ab72cc92bc6b1d81" w:history="1">
              <w:r>
                <w:rPr>
                  <w:rStyle w:val="Hyperlink"/>
                </w:rPr>
                <w:t>NetrServerPasswordSet2</w:t>
              </w:r>
            </w:hyperlink>
          </w:p>
        </w:tc>
        <w:tc>
          <w:tcPr>
            <w:tcW w:w="0" w:type="auto"/>
          </w:tcPr>
          <w:p w:rsidR="00720ACD" w:rsidRDefault="00BE5BF1">
            <w:pPr>
              <w:pStyle w:val="TableBodyText"/>
            </w:pPr>
            <w:r>
              <w:t>The NetrServerPasswordSet2 method allows an account to set a ne</w:t>
            </w:r>
            <w:r>
              <w:t xml:space="preserve">w clear text password. This method extends NetrServerPasswordSet, which specifies an encrypted </w:t>
            </w:r>
            <w:hyperlink w:anchor="gt_9a5d11c7-eea9-4217-b9a8-478c6786e9e8">
              <w:r>
                <w:rPr>
                  <w:rStyle w:val="HyperlinkGreen"/>
                  <w:b/>
                </w:rPr>
                <w:t>one-way function (OWF)</w:t>
              </w:r>
            </w:hyperlink>
            <w:r>
              <w:t xml:space="preserve"> of a password.</w:t>
            </w:r>
          </w:p>
          <w:p w:rsidR="00720ACD" w:rsidRDefault="00BE5BF1">
            <w:pPr>
              <w:pStyle w:val="TableBodyText"/>
            </w:pPr>
            <w:r>
              <w:t>Opnum: 30</w:t>
            </w:r>
          </w:p>
        </w:tc>
      </w:tr>
      <w:tr w:rsidR="00720ACD" w:rsidTr="00720ACD">
        <w:tc>
          <w:tcPr>
            <w:tcW w:w="0" w:type="auto"/>
          </w:tcPr>
          <w:p w:rsidR="00720ACD" w:rsidRDefault="00BE5BF1">
            <w:pPr>
              <w:pStyle w:val="TableBodyText"/>
            </w:pPr>
            <w:hyperlink w:anchor="Section_5647a125f6ae4ea6acec14f3e9ec3a8b" w:history="1">
              <w:r>
                <w:rPr>
                  <w:rStyle w:val="Hyperlink"/>
                </w:rPr>
                <w:t>NetrServerPasswordGet</w:t>
              </w:r>
            </w:hyperlink>
          </w:p>
        </w:tc>
        <w:tc>
          <w:tcPr>
            <w:tcW w:w="0" w:type="auto"/>
          </w:tcPr>
          <w:p w:rsidR="00720ACD" w:rsidRDefault="00BE5BF1">
            <w:pPr>
              <w:pStyle w:val="TableBodyText"/>
            </w:pPr>
            <w:r>
              <w:t>The NetrServerPasswordGet method allows a BDC to get a computer account password from the PDC in the domain.</w:t>
            </w:r>
          </w:p>
          <w:p w:rsidR="00720ACD" w:rsidRDefault="00BE5BF1">
            <w:pPr>
              <w:pStyle w:val="TableBodyText"/>
            </w:pPr>
            <w:r>
              <w:t>Opnum: 31</w:t>
            </w:r>
          </w:p>
        </w:tc>
      </w:tr>
      <w:tr w:rsidR="00720ACD" w:rsidTr="00720ACD">
        <w:tc>
          <w:tcPr>
            <w:tcW w:w="0" w:type="auto"/>
          </w:tcPr>
          <w:p w:rsidR="00720ACD" w:rsidRDefault="00BE5BF1">
            <w:pPr>
              <w:pStyle w:val="TableBodyText"/>
            </w:pPr>
            <w:hyperlink w:anchor="Section_b06e6b30fe574e0fba1a5214c953a5df" w:history="1">
              <w:r>
                <w:rPr>
                  <w:rStyle w:val="Hyperlink"/>
                </w:rPr>
                <w:t>NetrLogonSendToSam</w:t>
              </w:r>
            </w:hyperlink>
          </w:p>
        </w:tc>
        <w:tc>
          <w:tcPr>
            <w:tcW w:w="0" w:type="auto"/>
          </w:tcPr>
          <w:p w:rsidR="00720ACD" w:rsidRDefault="00BE5BF1">
            <w:pPr>
              <w:pStyle w:val="TableBodyText"/>
            </w:pPr>
            <w:r>
              <w:t>The NetrLogonSendToSam me</w:t>
            </w:r>
            <w:r>
              <w:t xml:space="preserve">thod allows a BDC or </w:t>
            </w:r>
            <w:hyperlink w:anchor="gt_8b0a073b-3099-4efe-8b81-c2886b66a870">
              <w:r>
                <w:rPr>
                  <w:rStyle w:val="HyperlinkGreen"/>
                  <w:b/>
                </w:rPr>
                <w:t>RODC</w:t>
              </w:r>
            </w:hyperlink>
            <w:r>
              <w:t xml:space="preserve"> to forward user account password changes to the PDC.</w:t>
            </w:r>
          </w:p>
          <w:p w:rsidR="00720ACD" w:rsidRDefault="00BE5BF1">
            <w:pPr>
              <w:pStyle w:val="TableBodyText"/>
            </w:pPr>
            <w:r>
              <w:t>Opnum: 32</w:t>
            </w:r>
          </w:p>
        </w:tc>
      </w:tr>
      <w:tr w:rsidR="00720ACD" w:rsidTr="00720ACD">
        <w:tc>
          <w:tcPr>
            <w:tcW w:w="0" w:type="auto"/>
          </w:tcPr>
          <w:p w:rsidR="00720ACD" w:rsidRDefault="00BE5BF1">
            <w:pPr>
              <w:pStyle w:val="TableBodyText"/>
            </w:pPr>
            <w:hyperlink w:anchor="Section_0731ce2efde2405cb7d7c9012df9d718" w:history="1">
              <w:r>
                <w:rPr>
                  <w:rStyle w:val="Hyperlink"/>
                </w:rPr>
                <w:t>DsrAddressToSiteNamesW</w:t>
              </w:r>
            </w:hyperlink>
          </w:p>
        </w:tc>
        <w:tc>
          <w:tcPr>
            <w:tcW w:w="0" w:type="auto"/>
          </w:tcPr>
          <w:p w:rsidR="00720ACD" w:rsidRDefault="00BE5BF1">
            <w:pPr>
              <w:pStyle w:val="TableBodyText"/>
            </w:pPr>
            <w:r>
              <w:t xml:space="preserve">The </w:t>
            </w:r>
            <w:r>
              <w:t>DsrAddressToSiteNamesW method resolves a list of socket addresses as their corresponding site names.</w:t>
            </w:r>
          </w:p>
          <w:p w:rsidR="00720ACD" w:rsidRDefault="00BE5BF1">
            <w:pPr>
              <w:pStyle w:val="TableBodyText"/>
            </w:pPr>
            <w:r>
              <w:t>Opnum: 33</w:t>
            </w:r>
          </w:p>
        </w:tc>
      </w:tr>
      <w:tr w:rsidR="00720ACD" w:rsidTr="00720ACD">
        <w:tc>
          <w:tcPr>
            <w:tcW w:w="0" w:type="auto"/>
          </w:tcPr>
          <w:p w:rsidR="00720ACD" w:rsidRDefault="00BE5BF1">
            <w:pPr>
              <w:pStyle w:val="TableBodyText"/>
            </w:pPr>
            <w:hyperlink w:anchor="Section_fb8e1146a0454c3198d1c68507ad5620" w:history="1">
              <w:r>
                <w:rPr>
                  <w:rStyle w:val="Hyperlink"/>
                </w:rPr>
                <w:t>DsrGetDcNameEx2</w:t>
              </w:r>
            </w:hyperlink>
          </w:p>
        </w:tc>
        <w:tc>
          <w:tcPr>
            <w:tcW w:w="0" w:type="auto"/>
          </w:tcPr>
          <w:p w:rsidR="00720ACD" w:rsidRDefault="00BE5BF1">
            <w:pPr>
              <w:pStyle w:val="TableBodyText"/>
            </w:pPr>
            <w:r>
              <w:t>The DsrGetDcNameEx2</w:t>
            </w:r>
            <w:r>
              <w:t xml:space="preserve"> method returns the current DC for a specified domain and site.</w:t>
            </w:r>
          </w:p>
          <w:p w:rsidR="00720ACD" w:rsidRDefault="00BE5BF1">
            <w:pPr>
              <w:pStyle w:val="TableBodyText"/>
            </w:pPr>
            <w:r>
              <w:t>Opnum: 34</w:t>
            </w:r>
          </w:p>
        </w:tc>
      </w:tr>
      <w:tr w:rsidR="00720ACD" w:rsidTr="00720ACD">
        <w:tc>
          <w:tcPr>
            <w:tcW w:w="0" w:type="auto"/>
          </w:tcPr>
          <w:p w:rsidR="00720ACD" w:rsidRDefault="00BE5BF1">
            <w:pPr>
              <w:pStyle w:val="TableBodyText"/>
            </w:pPr>
            <w:hyperlink w:anchor="Section_be27686c237347439b655c97b2618bdd" w:history="1">
              <w:r>
                <w:rPr>
                  <w:rStyle w:val="Hyperlink"/>
                </w:rPr>
                <w:t>NetrLogonGetTimeServiceParentDomain</w:t>
              </w:r>
            </w:hyperlink>
          </w:p>
        </w:tc>
        <w:tc>
          <w:tcPr>
            <w:tcW w:w="0" w:type="auto"/>
          </w:tcPr>
          <w:p w:rsidR="00720ACD" w:rsidRDefault="00BE5BF1">
            <w:pPr>
              <w:pStyle w:val="TableBodyText"/>
            </w:pPr>
            <w:r>
              <w:t xml:space="preserve">The NetrLogonGetTimeServiceParentDomain method returns the name of the parent domain </w:t>
            </w:r>
            <w:r>
              <w:t>of the current domain.</w:t>
            </w:r>
          </w:p>
          <w:p w:rsidR="00720ACD" w:rsidRDefault="00BE5BF1">
            <w:pPr>
              <w:pStyle w:val="TableBodyText"/>
            </w:pPr>
            <w:r>
              <w:t>Opnum: 35</w:t>
            </w:r>
          </w:p>
        </w:tc>
      </w:tr>
      <w:tr w:rsidR="00720ACD" w:rsidTr="00720ACD">
        <w:tc>
          <w:tcPr>
            <w:tcW w:w="0" w:type="auto"/>
          </w:tcPr>
          <w:p w:rsidR="00720ACD" w:rsidRDefault="00BE5BF1">
            <w:pPr>
              <w:pStyle w:val="TableBodyText"/>
            </w:pPr>
            <w:hyperlink w:anchor="Section_c3e9870a09434d45be94edb9419a1c11" w:history="1">
              <w:r>
                <w:rPr>
                  <w:rStyle w:val="Hyperlink"/>
                </w:rPr>
                <w:t>NetrEnumerateTrustedDomainsEx</w:t>
              </w:r>
            </w:hyperlink>
          </w:p>
        </w:tc>
        <w:tc>
          <w:tcPr>
            <w:tcW w:w="0" w:type="auto"/>
          </w:tcPr>
          <w:p w:rsidR="00720ACD" w:rsidRDefault="00BE5BF1">
            <w:pPr>
              <w:pStyle w:val="TableBodyText"/>
            </w:pPr>
            <w:r>
              <w:t>The NetrEnumerateTrustedDomainsEx method returns a list of trusted domains from a specified server.</w:t>
            </w:r>
          </w:p>
          <w:p w:rsidR="00720ACD" w:rsidRDefault="00BE5BF1">
            <w:pPr>
              <w:pStyle w:val="TableBodyText"/>
            </w:pPr>
            <w:r>
              <w:lastRenderedPageBreak/>
              <w:t>Opnum: 36</w:t>
            </w:r>
          </w:p>
        </w:tc>
      </w:tr>
      <w:tr w:rsidR="00720ACD" w:rsidTr="00720ACD">
        <w:tc>
          <w:tcPr>
            <w:tcW w:w="0" w:type="auto"/>
          </w:tcPr>
          <w:p w:rsidR="00720ACD" w:rsidRDefault="00BE5BF1">
            <w:pPr>
              <w:pStyle w:val="TableBodyText"/>
            </w:pPr>
            <w:hyperlink w:anchor="Section_95c432063a184af3928d02d2e0c3d6c1" w:history="1">
              <w:r>
                <w:rPr>
                  <w:rStyle w:val="Hyperlink"/>
                </w:rPr>
                <w:t>DsrAddressToSiteNamesExW</w:t>
              </w:r>
            </w:hyperlink>
          </w:p>
        </w:tc>
        <w:tc>
          <w:tcPr>
            <w:tcW w:w="0" w:type="auto"/>
          </w:tcPr>
          <w:p w:rsidR="00720ACD" w:rsidRDefault="00BE5BF1">
            <w:pPr>
              <w:pStyle w:val="TableBodyText"/>
            </w:pPr>
            <w:r>
              <w:t>The DsrAddressToSiteNamesExW method translates a list of socket addresses into their corresponding site names and subnet names.</w:t>
            </w:r>
          </w:p>
          <w:p w:rsidR="00720ACD" w:rsidRDefault="00BE5BF1">
            <w:pPr>
              <w:pStyle w:val="TableBodyText"/>
            </w:pPr>
            <w:r>
              <w:t>Opnum: 37</w:t>
            </w:r>
          </w:p>
        </w:tc>
      </w:tr>
      <w:tr w:rsidR="00720ACD" w:rsidTr="00720ACD">
        <w:tc>
          <w:tcPr>
            <w:tcW w:w="0" w:type="auto"/>
          </w:tcPr>
          <w:p w:rsidR="00720ACD" w:rsidRDefault="00BE5BF1">
            <w:pPr>
              <w:pStyle w:val="TableBodyText"/>
            </w:pPr>
            <w:hyperlink w:anchor="Section_6d26f254b1254f0f84411ca66cc93b2f" w:history="1">
              <w:r>
                <w:rPr>
                  <w:rStyle w:val="Hyperlink"/>
                </w:rPr>
                <w:t>DsrGetDcSiteCoverageW</w:t>
              </w:r>
            </w:hyperlink>
          </w:p>
        </w:tc>
        <w:tc>
          <w:tcPr>
            <w:tcW w:w="0" w:type="auto"/>
          </w:tcPr>
          <w:p w:rsidR="00720ACD" w:rsidRDefault="00BE5BF1">
            <w:pPr>
              <w:pStyle w:val="TableBodyText"/>
            </w:pPr>
            <w:r>
              <w:t>The DsrGetDcSiteCoverageW method returns a list of sites covered by a DC.</w:t>
            </w:r>
          </w:p>
          <w:p w:rsidR="00720ACD" w:rsidRDefault="00BE5BF1">
            <w:pPr>
              <w:pStyle w:val="TableBodyText"/>
            </w:pPr>
            <w:r>
              <w:t>Opnum: 38</w:t>
            </w:r>
          </w:p>
        </w:tc>
      </w:tr>
      <w:tr w:rsidR="00720ACD" w:rsidTr="00720ACD">
        <w:tc>
          <w:tcPr>
            <w:tcW w:w="0" w:type="auto"/>
          </w:tcPr>
          <w:p w:rsidR="00720ACD" w:rsidRDefault="00BE5BF1">
            <w:pPr>
              <w:pStyle w:val="TableBodyText"/>
            </w:pPr>
            <w:hyperlink w:anchor="Section_1725735133844de5bfe0453926ef67cd" w:history="1">
              <w:r>
                <w:rPr>
                  <w:rStyle w:val="Hyperlink"/>
                </w:rPr>
                <w:t>NetrLogonSamLogonEx</w:t>
              </w:r>
            </w:hyperlink>
          </w:p>
        </w:tc>
        <w:tc>
          <w:tcPr>
            <w:tcW w:w="0" w:type="auto"/>
          </w:tcPr>
          <w:p w:rsidR="00720ACD" w:rsidRDefault="00BE5BF1">
            <w:pPr>
              <w:pStyle w:val="TableBodyText"/>
            </w:pPr>
            <w:r>
              <w:t xml:space="preserve">The NetrLogonSamLogonEx method provides an extension to </w:t>
            </w:r>
            <w:r>
              <w:t xml:space="preserve">NetrLogonSamLogon that allows for </w:t>
            </w:r>
            <w:hyperlink w:anchor="gt_6e52bc15-d369-45fd-b098-d51fc9baa56a">
              <w:r>
                <w:rPr>
                  <w:rStyle w:val="HyperlinkGreen"/>
                  <w:b/>
                </w:rPr>
                <w:t>NT LAN Manager (NTLM)</w:t>
              </w:r>
            </w:hyperlink>
            <w:r>
              <w:t xml:space="preserve"> pass-through authentication.</w:t>
            </w:r>
          </w:p>
          <w:p w:rsidR="00720ACD" w:rsidRDefault="00BE5BF1">
            <w:pPr>
              <w:pStyle w:val="TableBodyText"/>
            </w:pPr>
            <w:r>
              <w:t>Opnum: 39</w:t>
            </w:r>
          </w:p>
        </w:tc>
      </w:tr>
      <w:tr w:rsidR="00720ACD" w:rsidTr="00720ACD">
        <w:tc>
          <w:tcPr>
            <w:tcW w:w="0" w:type="auto"/>
          </w:tcPr>
          <w:p w:rsidR="00720ACD" w:rsidRDefault="00BE5BF1">
            <w:pPr>
              <w:pStyle w:val="TableBodyText"/>
            </w:pPr>
            <w:hyperlink w:anchor="Section_f98236242b34415cbdca9f9a6d97016b" w:history="1">
              <w:r>
                <w:rPr>
                  <w:rStyle w:val="Hyperlink"/>
                </w:rPr>
                <w:t>DsrEnumerateDomainTrusts</w:t>
              </w:r>
            </w:hyperlink>
          </w:p>
        </w:tc>
        <w:tc>
          <w:tcPr>
            <w:tcW w:w="0" w:type="auto"/>
          </w:tcPr>
          <w:p w:rsidR="00720ACD" w:rsidRDefault="00BE5BF1">
            <w:pPr>
              <w:pStyle w:val="TableBodyText"/>
            </w:pPr>
            <w:r>
              <w:t>The DsrEnumer</w:t>
            </w:r>
            <w:r>
              <w:t>ateDomainTrusts method returns an enumerated list of domain trusts, filtered by a set of flags, from a specified server.</w:t>
            </w:r>
          </w:p>
          <w:p w:rsidR="00720ACD" w:rsidRDefault="00BE5BF1">
            <w:pPr>
              <w:pStyle w:val="TableBodyText"/>
            </w:pPr>
            <w:r>
              <w:t>Opnum: 40</w:t>
            </w:r>
          </w:p>
        </w:tc>
      </w:tr>
      <w:tr w:rsidR="00720ACD" w:rsidTr="00720ACD">
        <w:tc>
          <w:tcPr>
            <w:tcW w:w="0" w:type="auto"/>
          </w:tcPr>
          <w:p w:rsidR="00720ACD" w:rsidRDefault="00BE5BF1">
            <w:pPr>
              <w:pStyle w:val="TableBodyText"/>
            </w:pPr>
            <w:hyperlink w:anchor="Section_db6c9aad573640c5af86538dd439134c" w:history="1">
              <w:r>
                <w:rPr>
                  <w:rStyle w:val="Hyperlink"/>
                </w:rPr>
                <w:t>DsrDeregisterDnsHostRecords</w:t>
              </w:r>
            </w:hyperlink>
          </w:p>
        </w:tc>
        <w:tc>
          <w:tcPr>
            <w:tcW w:w="0" w:type="auto"/>
          </w:tcPr>
          <w:p w:rsidR="00720ACD" w:rsidRDefault="00BE5BF1">
            <w:pPr>
              <w:pStyle w:val="TableBodyText"/>
            </w:pPr>
            <w:r>
              <w:t>The DsrDeregisterDnsHostRecords meth</w:t>
            </w:r>
            <w:r>
              <w:t xml:space="preserve">od deletes </w:t>
            </w:r>
            <w:hyperlink w:anchor="gt_604dcfcd-72f5-46e5-85c1-f3ce69956700">
              <w:r>
                <w:rPr>
                  <w:rStyle w:val="HyperlinkGreen"/>
                  <w:b/>
                </w:rPr>
                <w:t>DNS</w:t>
              </w:r>
            </w:hyperlink>
            <w:r>
              <w:t xml:space="preserve"> entries, except for type A records registered by a DC.</w:t>
            </w:r>
          </w:p>
          <w:p w:rsidR="00720ACD" w:rsidRDefault="00BE5BF1">
            <w:pPr>
              <w:pStyle w:val="TableBodyText"/>
            </w:pPr>
            <w:r>
              <w:t>Opnum: 41</w:t>
            </w:r>
          </w:p>
        </w:tc>
      </w:tr>
      <w:tr w:rsidR="00720ACD" w:rsidTr="00720ACD">
        <w:tc>
          <w:tcPr>
            <w:tcW w:w="0" w:type="auto"/>
          </w:tcPr>
          <w:p w:rsidR="00720ACD" w:rsidRDefault="00BE5BF1">
            <w:pPr>
              <w:pStyle w:val="TableBodyText"/>
            </w:pPr>
            <w:hyperlink w:anchor="Section_84b0d22a9b2c44328ae04a72eda28ea4" w:history="1">
              <w:r>
                <w:rPr>
                  <w:rStyle w:val="Hyperlink"/>
                </w:rPr>
                <w:t>NetrServerTrustPasswordsGet</w:t>
              </w:r>
            </w:hyperlink>
          </w:p>
        </w:tc>
        <w:tc>
          <w:tcPr>
            <w:tcW w:w="0" w:type="auto"/>
          </w:tcPr>
          <w:p w:rsidR="00720ACD" w:rsidRDefault="00BE5BF1">
            <w:pPr>
              <w:pStyle w:val="TableBodyText"/>
            </w:pPr>
            <w:r>
              <w:t>The NetrServerTrustPasswo</w:t>
            </w:r>
            <w:r>
              <w:t>rdsGet method returns encrypted passwords for an account on a server.</w:t>
            </w:r>
          </w:p>
          <w:p w:rsidR="00720ACD" w:rsidRDefault="00BE5BF1">
            <w:pPr>
              <w:pStyle w:val="TableBodyText"/>
            </w:pPr>
            <w:r>
              <w:t>Opnum: 42</w:t>
            </w:r>
          </w:p>
        </w:tc>
      </w:tr>
      <w:tr w:rsidR="00720ACD" w:rsidTr="00720ACD">
        <w:tc>
          <w:tcPr>
            <w:tcW w:w="0" w:type="auto"/>
          </w:tcPr>
          <w:p w:rsidR="00720ACD" w:rsidRDefault="00BE5BF1">
            <w:pPr>
              <w:pStyle w:val="TableBodyText"/>
            </w:pPr>
            <w:hyperlink w:anchor="Section_8bff4d0be06c4c3a8bd9b0e2a7f2b06b" w:history="1">
              <w:r>
                <w:rPr>
                  <w:rStyle w:val="Hyperlink"/>
                </w:rPr>
                <w:t>DsrGetForestTrustInformation</w:t>
              </w:r>
            </w:hyperlink>
          </w:p>
        </w:tc>
        <w:tc>
          <w:tcPr>
            <w:tcW w:w="0" w:type="auto"/>
          </w:tcPr>
          <w:p w:rsidR="00720ACD" w:rsidRDefault="00BE5BF1">
            <w:pPr>
              <w:pStyle w:val="TableBodyText"/>
            </w:pPr>
            <w:r>
              <w:t xml:space="preserve">The DsrGetForestTrustInformation method retrieves the trust information for the </w:t>
            </w:r>
            <w:hyperlink w:anchor="gt_fd104241-4fb3-457c-b2c4-e0c18bb20b62">
              <w:r>
                <w:rPr>
                  <w:rStyle w:val="HyperlinkGreen"/>
                  <w:b/>
                </w:rPr>
                <w:t>forest</w:t>
              </w:r>
            </w:hyperlink>
            <w:r>
              <w:t xml:space="preserve"> of the specified domain controller, or for a forest trusted by the forest of the specified DC.</w:t>
            </w:r>
          </w:p>
          <w:p w:rsidR="00720ACD" w:rsidRDefault="00BE5BF1">
            <w:pPr>
              <w:pStyle w:val="TableBodyText"/>
            </w:pPr>
            <w:r>
              <w:t>Opnum: 43</w:t>
            </w:r>
          </w:p>
        </w:tc>
      </w:tr>
      <w:tr w:rsidR="00720ACD" w:rsidTr="00720ACD">
        <w:tc>
          <w:tcPr>
            <w:tcW w:w="0" w:type="auto"/>
          </w:tcPr>
          <w:p w:rsidR="00720ACD" w:rsidRDefault="00BE5BF1">
            <w:pPr>
              <w:pStyle w:val="TableBodyText"/>
            </w:pPr>
            <w:hyperlink w:anchor="Section_63bab11ca90244a29cd7221357788483" w:history="1">
              <w:r>
                <w:rPr>
                  <w:rStyle w:val="Hyperlink"/>
                </w:rPr>
                <w:t>NetrGetForestTrustInfor</w:t>
              </w:r>
              <w:r>
                <w:rPr>
                  <w:rStyle w:val="Hyperlink"/>
                </w:rPr>
                <w:t>mation</w:t>
              </w:r>
            </w:hyperlink>
          </w:p>
        </w:tc>
        <w:tc>
          <w:tcPr>
            <w:tcW w:w="0" w:type="auto"/>
          </w:tcPr>
          <w:p w:rsidR="00720ACD" w:rsidRDefault="00BE5BF1">
            <w:pPr>
              <w:pStyle w:val="TableBodyText"/>
            </w:pPr>
            <w:r>
              <w:t>The NetrGetForestTrustInformation method retrieves the trust information for the forest of which the member's domain is itself a member.</w:t>
            </w:r>
          </w:p>
          <w:p w:rsidR="00720ACD" w:rsidRDefault="00BE5BF1">
            <w:pPr>
              <w:pStyle w:val="TableBodyText"/>
            </w:pPr>
            <w:r>
              <w:t>Opnum: 44</w:t>
            </w:r>
          </w:p>
        </w:tc>
      </w:tr>
      <w:tr w:rsidR="00720ACD" w:rsidTr="00720ACD">
        <w:tc>
          <w:tcPr>
            <w:tcW w:w="0" w:type="auto"/>
          </w:tcPr>
          <w:p w:rsidR="00720ACD" w:rsidRDefault="00BE5BF1">
            <w:pPr>
              <w:pStyle w:val="TableBodyText"/>
            </w:pPr>
            <w:hyperlink w:anchor="Section_d17f1077de4b4fcd886739068cb789f5" w:history="1">
              <w:r>
                <w:rPr>
                  <w:rStyle w:val="Hyperlink"/>
                </w:rPr>
                <w:t>NetrLogonSamLogonWithFlags</w:t>
              </w:r>
            </w:hyperlink>
          </w:p>
        </w:tc>
        <w:tc>
          <w:tcPr>
            <w:tcW w:w="0" w:type="auto"/>
          </w:tcPr>
          <w:p w:rsidR="00720ACD" w:rsidRDefault="00BE5BF1">
            <w:pPr>
              <w:pStyle w:val="TableBodyText"/>
            </w:pPr>
            <w:r>
              <w:t xml:space="preserve">The </w:t>
            </w:r>
            <w:r>
              <w:t>NetrLogonSamLogonWithFlags method handles logon requests for the SAM according to specific property flags.</w:t>
            </w:r>
          </w:p>
          <w:p w:rsidR="00720ACD" w:rsidRDefault="00BE5BF1">
            <w:pPr>
              <w:pStyle w:val="TableBodyText"/>
            </w:pPr>
            <w:r>
              <w:t>Opnum: 45</w:t>
            </w:r>
          </w:p>
        </w:tc>
      </w:tr>
      <w:tr w:rsidR="00720ACD" w:rsidTr="00720ACD">
        <w:tc>
          <w:tcPr>
            <w:tcW w:w="0" w:type="auto"/>
          </w:tcPr>
          <w:p w:rsidR="00720ACD" w:rsidRDefault="00BE5BF1">
            <w:pPr>
              <w:pStyle w:val="TableBodyText"/>
            </w:pPr>
            <w:hyperlink w:anchor="Section_4c2296c3c6f047fc9f01a6fe17bf1d5b" w:history="1">
              <w:r>
                <w:rPr>
                  <w:rStyle w:val="Hyperlink"/>
                </w:rPr>
                <w:t>NetrServerGetTrustInfo</w:t>
              </w:r>
            </w:hyperlink>
          </w:p>
        </w:tc>
        <w:tc>
          <w:tcPr>
            <w:tcW w:w="0" w:type="auto"/>
          </w:tcPr>
          <w:p w:rsidR="00720ACD" w:rsidRDefault="00BE5BF1">
            <w:pPr>
              <w:pStyle w:val="TableBodyText"/>
            </w:pPr>
            <w:r>
              <w:t>The NetrServerGetTrustInfo method returns an informatio</w:t>
            </w:r>
            <w:r>
              <w:t>n block from a specified server. The information includes encrypted passwords for a specific account and trust data.</w:t>
            </w:r>
          </w:p>
          <w:p w:rsidR="00720ACD" w:rsidRDefault="00BE5BF1">
            <w:pPr>
              <w:pStyle w:val="TableBodyText"/>
            </w:pPr>
            <w:r>
              <w:t>Opnum: 46</w:t>
            </w:r>
          </w:p>
        </w:tc>
      </w:tr>
      <w:tr w:rsidR="00720ACD" w:rsidTr="00720ACD">
        <w:tc>
          <w:tcPr>
            <w:tcW w:w="0" w:type="auto"/>
          </w:tcPr>
          <w:p w:rsidR="00720ACD" w:rsidRDefault="00BE5BF1">
            <w:pPr>
              <w:pStyle w:val="TableBodyText"/>
            </w:pPr>
            <w:r>
              <w:t>OpnumUnused47</w:t>
            </w:r>
          </w:p>
        </w:tc>
        <w:tc>
          <w:tcPr>
            <w:tcW w:w="0" w:type="auto"/>
          </w:tcPr>
          <w:p w:rsidR="00720ACD" w:rsidRDefault="00BE5BF1">
            <w:pPr>
              <w:pStyle w:val="TableBodyText"/>
            </w:pPr>
            <w:r>
              <w:t>Opnum: 47</w:t>
            </w:r>
          </w:p>
        </w:tc>
      </w:tr>
      <w:tr w:rsidR="00720ACD" w:rsidTr="00720ACD">
        <w:tc>
          <w:tcPr>
            <w:tcW w:w="0" w:type="auto"/>
          </w:tcPr>
          <w:p w:rsidR="00720ACD" w:rsidRDefault="00BE5BF1">
            <w:pPr>
              <w:pStyle w:val="TableBodyText"/>
            </w:pPr>
            <w:hyperlink w:anchor="Section_e83df1615c134520ae5a79218ed0bb19" w:history="1">
              <w:r>
                <w:rPr>
                  <w:rStyle w:val="Hyperlink"/>
                </w:rPr>
                <w:t>DsrUpdateReadOnlyServerDnsRecords</w:t>
              </w:r>
            </w:hyperlink>
          </w:p>
        </w:tc>
        <w:tc>
          <w:tcPr>
            <w:tcW w:w="0" w:type="auto"/>
          </w:tcPr>
          <w:p w:rsidR="00720ACD" w:rsidRDefault="00BE5BF1">
            <w:pPr>
              <w:pStyle w:val="TableBodyText"/>
            </w:pPr>
            <w:r>
              <w:t>The DsrUp</w:t>
            </w:r>
            <w:r>
              <w:t>dateReadOnlyServerDnsRecords method allows an RODC to send a control command to a normal (writable) DC for site-specific and CName types of DNS records update.</w:t>
            </w:r>
          </w:p>
          <w:p w:rsidR="00720ACD" w:rsidRDefault="00BE5BF1">
            <w:pPr>
              <w:pStyle w:val="TableBodyText"/>
            </w:pPr>
            <w:r>
              <w:t>Opnum: 48</w:t>
            </w:r>
          </w:p>
        </w:tc>
      </w:tr>
      <w:tr w:rsidR="00720ACD" w:rsidTr="00720ACD">
        <w:tc>
          <w:tcPr>
            <w:tcW w:w="0" w:type="auto"/>
          </w:tcPr>
          <w:p w:rsidR="00720ACD" w:rsidRDefault="00BE5BF1">
            <w:pPr>
              <w:pStyle w:val="TableBodyText"/>
            </w:pPr>
            <w:hyperlink w:anchor="Section_3a416e8202994ff0a25d223f972ba1d6" w:history="1">
              <w:r>
                <w:rPr>
                  <w:rStyle w:val="Hyperlink"/>
                </w:rPr>
                <w:t>NetrChainSetClientAttribu</w:t>
              </w:r>
              <w:r>
                <w:rPr>
                  <w:rStyle w:val="Hyperlink"/>
                </w:rPr>
                <w:t>tes</w:t>
              </w:r>
            </w:hyperlink>
          </w:p>
        </w:tc>
        <w:tc>
          <w:tcPr>
            <w:tcW w:w="0" w:type="auto"/>
          </w:tcPr>
          <w:p w:rsidR="00720ACD" w:rsidRDefault="00BE5BF1">
            <w:pPr>
              <w:pStyle w:val="TableBodyText"/>
            </w:pPr>
            <w:r>
              <w:t xml:space="preserve">When a read-only DC receives either the NetrServerAuthenticate3 method or the NetrLogonGetDomainInfo method, with updates requested, it invokes this method on a normal (writable) DC to update to a client's computer account object in </w:t>
            </w:r>
            <w:hyperlink w:anchor="gt_e467d927-17bf-49c9-98d1-96ddf61ddd90">
              <w:r>
                <w:rPr>
                  <w:rStyle w:val="HyperlinkGreen"/>
                  <w:b/>
                </w:rPr>
                <w:t>Active Directory</w:t>
              </w:r>
            </w:hyperlink>
            <w:r>
              <w:t>.</w:t>
            </w:r>
          </w:p>
          <w:p w:rsidR="00720ACD" w:rsidRDefault="00BE5BF1">
            <w:pPr>
              <w:pStyle w:val="TableBodyText"/>
            </w:pPr>
            <w:r>
              <w:t>Opnum: 49</w:t>
            </w:r>
          </w:p>
        </w:tc>
      </w:tr>
      <w:tr w:rsidR="00720ACD" w:rsidTr="00720ACD">
        <w:tc>
          <w:tcPr>
            <w:tcW w:w="0" w:type="auto"/>
          </w:tcPr>
          <w:p w:rsidR="00720ACD" w:rsidRDefault="00BE5BF1">
            <w:pPr>
              <w:pStyle w:val="TableBodyText"/>
            </w:pPr>
            <w:hyperlink w:anchor="Section_50d7df87ad144f20a7123ec1a29a385b" w:history="1">
              <w:r>
                <w:rPr>
                  <w:rStyle w:val="Hyperlink"/>
                </w:rPr>
                <w:t>NetrServerAuthenticateKerberos</w:t>
              </w:r>
            </w:hyperlink>
          </w:p>
        </w:tc>
        <w:tc>
          <w:tcPr>
            <w:tcW w:w="0" w:type="auto"/>
          </w:tcPr>
          <w:p w:rsidR="00720ACD" w:rsidRDefault="00BE5BF1">
            <w:pPr>
              <w:pStyle w:val="TableBodyText"/>
            </w:pPr>
            <w:r>
              <w:t xml:space="preserve">This method extends NetrServerAuthenticate3 to use Kerberos as the security support provider </w:t>
            </w:r>
            <w:r>
              <w:t xml:space="preserve">to establish the secure channel. </w:t>
            </w:r>
          </w:p>
          <w:p w:rsidR="00720ACD" w:rsidRDefault="00BE5BF1">
            <w:pPr>
              <w:pStyle w:val="TableBodyText"/>
            </w:pPr>
            <w:r>
              <w:t>Opnum: 59</w:t>
            </w:r>
          </w:p>
        </w:tc>
      </w:tr>
    </w:tbl>
    <w:p w:rsidR="00720ACD" w:rsidRDefault="00BE5BF1">
      <w:r>
        <w:rPr>
          <w:b/>
        </w:rPr>
        <w:t>Note</w:t>
      </w:r>
      <w:r>
        <w:t xml:space="preserve"> that gaps in the </w:t>
      </w:r>
      <w:hyperlink w:anchor="gt_e127848e-c66d-427d-b3aa-9f904fa4ada7">
        <w:r>
          <w:rPr>
            <w:rStyle w:val="HyperlinkGreen"/>
            <w:b/>
          </w:rPr>
          <w:t>opnum</w:t>
        </w:r>
      </w:hyperlink>
      <w:r>
        <w:t xml:space="preserve"> numbering sequence represent opnums that SHOULD NOT</w:t>
      </w:r>
      <w:bookmarkStart w:id="788" w:name="Appendix_A_Target_150"/>
      <w:r>
        <w:rPr>
          <w:rStyle w:val="Hyperlink"/>
        </w:rPr>
        <w:fldChar w:fldCharType="begin"/>
      </w:r>
      <w:r>
        <w:rPr>
          <w:rStyle w:val="Hyperlink"/>
        </w:rPr>
        <w:instrText xml:space="preserve"> HYPERLINK \l "Appendix_A_150" \o "Product behavior note 150" \h </w:instrText>
      </w:r>
      <w:r>
        <w:rPr>
          <w:rStyle w:val="Hyperlink"/>
        </w:rPr>
      </w:r>
      <w:r>
        <w:rPr>
          <w:rStyle w:val="Hyperlink"/>
        </w:rPr>
        <w:fldChar w:fldCharType="separate"/>
      </w:r>
      <w:r>
        <w:rPr>
          <w:rStyle w:val="Hyperlink"/>
        </w:rPr>
        <w:t>&lt;</w:t>
      </w:r>
      <w:r>
        <w:rPr>
          <w:rStyle w:val="Hyperlink"/>
        </w:rPr>
        <w:t>150&gt;</w:t>
      </w:r>
      <w:r>
        <w:rPr>
          <w:rStyle w:val="Hyperlink"/>
        </w:rPr>
        <w:fldChar w:fldCharType="end"/>
      </w:r>
      <w:bookmarkEnd w:id="788"/>
      <w:r>
        <w:t xml:space="preserve"> be used over the wire. </w:t>
      </w:r>
    </w:p>
    <w:p w:rsidR="00720ACD" w:rsidRDefault="00BE5BF1">
      <w:r>
        <w:t xml:space="preserve">All methods MUST NOT throw an exception. </w:t>
      </w:r>
    </w:p>
    <w:p w:rsidR="00720ACD" w:rsidRDefault="00BE5BF1">
      <w:r>
        <w:t xml:space="preserve">The following is a complete list of the Netlogon methods that require a secure channel to be established before they are called by a client. See section </w:t>
      </w:r>
      <w:hyperlink w:anchor="Section_7b9e31d1670e4fc5ad549ffff50755f9" w:history="1">
        <w:r>
          <w:rPr>
            <w:rStyle w:val="Hyperlink"/>
          </w:rPr>
          <w:t>3.1.4.1</w:t>
        </w:r>
      </w:hyperlink>
      <w:r>
        <w:t xml:space="preserve"> for details about how to establish a secure channel between the client and the server:</w:t>
      </w:r>
    </w:p>
    <w:p w:rsidR="00720ACD" w:rsidRDefault="00BE5BF1">
      <w:pPr>
        <w:pStyle w:val="ListParagraph"/>
        <w:numPr>
          <w:ilvl w:val="0"/>
          <w:numId w:val="106"/>
        </w:numPr>
      </w:pPr>
      <w:r>
        <w:t>DsrUpdateReadOnlyServerDnsRecords</w:t>
      </w:r>
    </w:p>
    <w:p w:rsidR="00720ACD" w:rsidRDefault="00BE5BF1">
      <w:pPr>
        <w:pStyle w:val="ListParagraph"/>
        <w:numPr>
          <w:ilvl w:val="0"/>
          <w:numId w:val="106"/>
        </w:numPr>
      </w:pPr>
      <w:r>
        <w:t>NetrGetForestTrustInformation</w:t>
      </w:r>
    </w:p>
    <w:p w:rsidR="00720ACD" w:rsidRDefault="00BE5BF1">
      <w:pPr>
        <w:pStyle w:val="ListParagraph"/>
        <w:numPr>
          <w:ilvl w:val="0"/>
          <w:numId w:val="106"/>
        </w:numPr>
      </w:pPr>
      <w:r>
        <w:t>NetrLogonSamLogon</w:t>
      </w:r>
    </w:p>
    <w:p w:rsidR="00720ACD" w:rsidRDefault="00BE5BF1">
      <w:pPr>
        <w:pStyle w:val="ListParagraph"/>
        <w:numPr>
          <w:ilvl w:val="0"/>
          <w:numId w:val="106"/>
        </w:numPr>
      </w:pPr>
      <w:r>
        <w:t>NetrLogonSamLogonEx</w:t>
      </w:r>
    </w:p>
    <w:p w:rsidR="00720ACD" w:rsidRDefault="00BE5BF1">
      <w:pPr>
        <w:pStyle w:val="ListParagraph"/>
        <w:numPr>
          <w:ilvl w:val="0"/>
          <w:numId w:val="106"/>
        </w:numPr>
      </w:pPr>
      <w:r>
        <w:t>NetrLogonSamLogonWithFlags</w:t>
      </w:r>
    </w:p>
    <w:p w:rsidR="00720ACD" w:rsidRDefault="00BE5BF1">
      <w:pPr>
        <w:pStyle w:val="ListParagraph"/>
        <w:numPr>
          <w:ilvl w:val="0"/>
          <w:numId w:val="106"/>
        </w:numPr>
      </w:pPr>
      <w:r>
        <w:t>NetrLogonSamLogoff</w:t>
      </w:r>
    </w:p>
    <w:p w:rsidR="00720ACD" w:rsidRDefault="00BE5BF1">
      <w:pPr>
        <w:pStyle w:val="ListParagraph"/>
        <w:numPr>
          <w:ilvl w:val="0"/>
          <w:numId w:val="106"/>
        </w:numPr>
      </w:pPr>
      <w:r>
        <w:t>NetrLogonSendToSam</w:t>
      </w:r>
    </w:p>
    <w:p w:rsidR="00720ACD" w:rsidRDefault="00BE5BF1">
      <w:pPr>
        <w:pStyle w:val="ListParagraph"/>
        <w:numPr>
          <w:ilvl w:val="0"/>
          <w:numId w:val="106"/>
        </w:numPr>
      </w:pPr>
      <w:r>
        <w:t>NetrServerPasswordGet</w:t>
      </w:r>
    </w:p>
    <w:p w:rsidR="00720ACD" w:rsidRDefault="00BE5BF1">
      <w:pPr>
        <w:pStyle w:val="ListParagraph"/>
        <w:numPr>
          <w:ilvl w:val="0"/>
          <w:numId w:val="106"/>
        </w:numPr>
      </w:pPr>
      <w:r>
        <w:t>NetrServerPasswordSet</w:t>
      </w:r>
    </w:p>
    <w:p w:rsidR="00720ACD" w:rsidRDefault="00BE5BF1">
      <w:pPr>
        <w:pStyle w:val="ListParagraph"/>
        <w:numPr>
          <w:ilvl w:val="0"/>
          <w:numId w:val="106"/>
        </w:numPr>
      </w:pPr>
      <w:r>
        <w:t>NetrServerPasswordSet2</w:t>
      </w:r>
    </w:p>
    <w:p w:rsidR="00720ACD" w:rsidRDefault="00BE5BF1">
      <w:pPr>
        <w:pStyle w:val="ListParagraph"/>
        <w:numPr>
          <w:ilvl w:val="0"/>
          <w:numId w:val="106"/>
        </w:numPr>
      </w:pPr>
      <w:r>
        <w:t>NetrServerGetTrustInfo</w:t>
      </w:r>
    </w:p>
    <w:p w:rsidR="00720ACD" w:rsidRDefault="00BE5BF1">
      <w:pPr>
        <w:pStyle w:val="ListParagraph"/>
        <w:numPr>
          <w:ilvl w:val="0"/>
          <w:numId w:val="106"/>
        </w:numPr>
      </w:pPr>
      <w:r>
        <w:t>NetrServerTrustPasswordsGet</w:t>
      </w:r>
    </w:p>
    <w:p w:rsidR="00720ACD" w:rsidRDefault="00BE5BF1">
      <w:pPr>
        <w:pStyle w:val="ListParagraph"/>
        <w:numPr>
          <w:ilvl w:val="0"/>
          <w:numId w:val="106"/>
        </w:numPr>
      </w:pPr>
      <w:r>
        <w:t>NetrLogonGetDomainInfo</w:t>
      </w:r>
    </w:p>
    <w:p w:rsidR="00720ACD" w:rsidRDefault="00BE5BF1">
      <w:pPr>
        <w:pStyle w:val="ListParagraph"/>
        <w:numPr>
          <w:ilvl w:val="0"/>
          <w:numId w:val="106"/>
        </w:numPr>
      </w:pPr>
      <w:r>
        <w:t>NetrChainSetClientAttributes</w:t>
      </w:r>
    </w:p>
    <w:p w:rsidR="00720ACD" w:rsidRDefault="00BE5BF1">
      <w:pPr>
        <w:pStyle w:val="ListParagraph"/>
        <w:numPr>
          <w:ilvl w:val="0"/>
          <w:numId w:val="106"/>
        </w:numPr>
      </w:pPr>
      <w:r>
        <w:t>NetrDatabaseDeltas</w:t>
      </w:r>
    </w:p>
    <w:p w:rsidR="00720ACD" w:rsidRDefault="00BE5BF1">
      <w:pPr>
        <w:pStyle w:val="ListParagraph"/>
        <w:numPr>
          <w:ilvl w:val="0"/>
          <w:numId w:val="106"/>
        </w:numPr>
      </w:pPr>
      <w:r>
        <w:t>NetrDatabaseSync</w:t>
      </w:r>
    </w:p>
    <w:p w:rsidR="00720ACD" w:rsidRDefault="00BE5BF1">
      <w:pPr>
        <w:pStyle w:val="ListParagraph"/>
        <w:numPr>
          <w:ilvl w:val="0"/>
          <w:numId w:val="106"/>
        </w:numPr>
      </w:pPr>
      <w:r>
        <w:t>NetrDatabase</w:t>
      </w:r>
      <w:r>
        <w:t>Sync2</w:t>
      </w:r>
    </w:p>
    <w:p w:rsidR="00720ACD" w:rsidRDefault="00BE5BF1">
      <w:pPr>
        <w:pStyle w:val="ListParagraph"/>
        <w:numPr>
          <w:ilvl w:val="0"/>
          <w:numId w:val="106"/>
        </w:numPr>
      </w:pPr>
      <w:r>
        <w:t>NetrDatabaseRedo</w:t>
      </w:r>
    </w:p>
    <w:p w:rsidR="00720ACD" w:rsidRDefault="00BE5BF1">
      <w:pPr>
        <w:pStyle w:val="ListParagraph"/>
        <w:numPr>
          <w:ilvl w:val="0"/>
          <w:numId w:val="106"/>
        </w:numPr>
      </w:pPr>
      <w:r>
        <w:t>NetrAccountDeltas</w:t>
      </w:r>
    </w:p>
    <w:p w:rsidR="00720ACD" w:rsidRDefault="00BE5BF1">
      <w:pPr>
        <w:pStyle w:val="ListParagraph"/>
        <w:numPr>
          <w:ilvl w:val="0"/>
          <w:numId w:val="106"/>
        </w:numPr>
      </w:pPr>
      <w:r>
        <w:t>NetrAccountSync</w:t>
      </w:r>
    </w:p>
    <w:p w:rsidR="00720ACD" w:rsidRDefault="00BE5BF1">
      <w:pPr>
        <w:pStyle w:val="ListParagraph"/>
        <w:numPr>
          <w:ilvl w:val="0"/>
          <w:numId w:val="106"/>
        </w:numPr>
      </w:pPr>
      <w:r>
        <w:t>NetrLogonDummyRoutine1</w:t>
      </w:r>
    </w:p>
    <w:p w:rsidR="00720ACD" w:rsidRDefault="00BE5BF1">
      <w:pPr>
        <w:pStyle w:val="Heading4"/>
      </w:pPr>
      <w:bookmarkStart w:id="789" w:name="section_3b224201b53143e28c79b61f6dea8640"/>
      <w:bookmarkStart w:id="790" w:name="_Toc243612985"/>
      <w:r>
        <w:lastRenderedPageBreak/>
        <w:t>RPC Binding Handles for Netlogon Methods</w:t>
      </w:r>
      <w:bookmarkEnd w:id="789"/>
      <w:bookmarkEnd w:id="790"/>
      <w:r>
        <w:fldChar w:fldCharType="begin"/>
      </w:r>
      <w:r>
        <w:instrText xml:space="preserve"> XE "Server:RPC Binding Handles for Netlogon Methods method" </w:instrText>
      </w:r>
      <w:r>
        <w:fldChar w:fldCharType="end"/>
      </w:r>
      <w:r>
        <w:fldChar w:fldCharType="begin"/>
      </w:r>
      <w:r>
        <w:instrText xml:space="preserve"> XE "RPC Binding Handles for Netlogon Methods method" </w:instrText>
      </w:r>
      <w:r>
        <w:fldChar w:fldCharType="end"/>
      </w:r>
      <w:r>
        <w:fldChar w:fldCharType="begin"/>
      </w:r>
      <w:r>
        <w:instrText xml:space="preserve"> XE "Methods:RPC </w:instrText>
      </w:r>
      <w:r>
        <w:instrText xml:space="preserve">Binding Handles for Netlogon Methods" </w:instrText>
      </w:r>
      <w:r>
        <w:fldChar w:fldCharType="end"/>
      </w:r>
      <w:r>
        <w:fldChar w:fldCharType="begin"/>
      </w:r>
      <w:r>
        <w:instrText xml:space="preserve"> XE "RPC binding handles"</w:instrText>
      </w:r>
      <w:r>
        <w:fldChar w:fldCharType="end"/>
      </w:r>
    </w:p>
    <w:p w:rsidR="00720ACD" w:rsidRDefault="00BE5BF1">
      <w:hyperlink w:anchor="gt_8a7f6700-8311-45bc-af10-82e10accd331">
        <w:r>
          <w:rPr>
            <w:rStyle w:val="HyperlinkGreen"/>
            <w:b/>
          </w:rPr>
          <w:t>RPC</w:t>
        </w:r>
      </w:hyperlink>
      <w:r>
        <w:t xml:space="preserve"> binding is the process of creating a logical connection between a client and a server. The information that composes the b</w:t>
      </w:r>
      <w:r>
        <w:t xml:space="preserve">inding between client and server is represented by a structure called a </w:t>
      </w:r>
      <w:hyperlink w:anchor="gt_44deb72d-c62b-4335-90e4-b9fd4dd782ed">
        <w:r>
          <w:rPr>
            <w:rStyle w:val="HyperlinkGreen"/>
            <w:b/>
          </w:rPr>
          <w:t>binding handle</w:t>
        </w:r>
      </w:hyperlink>
      <w:r>
        <w:t xml:space="preserve">. </w:t>
      </w:r>
    </w:p>
    <w:p w:rsidR="00720ACD" w:rsidRDefault="00BE5BF1">
      <w:r>
        <w:t xml:space="preserve">All Netlogon RPC methods accept an RPC binding handle as the first parameter. With the exception of the </w:t>
      </w:r>
      <w:hyperlink w:anchor="Section_1725735133844de5bfe0453926ef67cd" w:history="1">
        <w:r>
          <w:rPr>
            <w:rStyle w:val="Hyperlink"/>
          </w:rPr>
          <w:t>NetrLogonSamLogonEx (section 3.5.4.5.1)</w:t>
        </w:r>
      </w:hyperlink>
      <w:r>
        <w:t xml:space="preserve"> method, which uses an RPC primitive binding handle as specified in </w:t>
      </w:r>
      <w:hyperlink r:id="rId303">
        <w:r>
          <w:rPr>
            <w:rStyle w:val="Hyperlink"/>
          </w:rPr>
          <w:t>[C706]</w:t>
        </w:r>
      </w:hyperlink>
      <w:r>
        <w:t xml:space="preserve"> section 2, all Net</w:t>
      </w:r>
      <w:r>
        <w:t>logon RPC methods use a custom binding handle.</w:t>
      </w:r>
    </w:p>
    <w:p w:rsidR="00720ACD" w:rsidRDefault="00BE5BF1">
      <w:r>
        <w:t>This type is declared as follows:</w:t>
      </w:r>
    </w:p>
    <w:p w:rsidR="00720ACD" w:rsidRDefault="00BE5BF1">
      <w:pPr>
        <w:pStyle w:val="Code"/>
      </w:pPr>
      <w:r>
        <w:t>typedef [handle] wchar_t* LOGONSRV_HANDLE;</w:t>
      </w:r>
    </w:p>
    <w:p w:rsidR="00720ACD" w:rsidRDefault="00BE5BF1">
      <w:r>
        <w:t xml:space="preserve">This custom binding handle is a null-terminated </w:t>
      </w:r>
      <w:hyperlink w:anchor="gt_c305d0ab-8b94-461a-bd76-13b40cb8c4d8">
        <w:r>
          <w:rPr>
            <w:rStyle w:val="HyperlinkGreen"/>
            <w:b/>
          </w:rPr>
          <w:t>Unicode</w:t>
        </w:r>
      </w:hyperlink>
      <w:r>
        <w:t xml:space="preserve"> string of the name of the server that receives the call. The server name can be in either the NetBIOS format or the </w:t>
      </w:r>
      <w:hyperlink w:anchor="gt_604dcfcd-72f5-46e5-85c1-f3ce69956700">
        <w:r>
          <w:rPr>
            <w:rStyle w:val="HyperlinkGreen"/>
            <w:b/>
          </w:rPr>
          <w:t>DNS</w:t>
        </w:r>
      </w:hyperlink>
      <w:r>
        <w:t xml:space="preserve"> format. It might or might not be prefixed with two backslashes. There is </w:t>
      </w:r>
      <w:r>
        <w:t>no prescriptive requirement regarding backslashes. If the string is NULL, the server is the same as the client (that is, the local computer).</w:t>
      </w:r>
    </w:p>
    <w:p w:rsidR="00720ACD" w:rsidRDefault="00BE5BF1">
      <w:pPr>
        <w:pStyle w:val="Heading4"/>
      </w:pPr>
      <w:bookmarkStart w:id="791" w:name="section_1ec948862b6445afb68e3d9faa36617c"/>
      <w:bookmarkStart w:id="792" w:name="_Toc243612986"/>
      <w:r>
        <w:t>Determining client privileges</w:t>
      </w:r>
      <w:bookmarkEnd w:id="791"/>
      <w:bookmarkEnd w:id="792"/>
      <w:r>
        <w:fldChar w:fldCharType="begin"/>
      </w:r>
      <w:r>
        <w:instrText xml:space="preserve"> XE "Server:Determining client privileges method" </w:instrText>
      </w:r>
      <w:r>
        <w:fldChar w:fldCharType="end"/>
      </w:r>
      <w:r>
        <w:fldChar w:fldCharType="begin"/>
      </w:r>
      <w:r>
        <w:instrText xml:space="preserve"> XE "Determining client privileges method" </w:instrText>
      </w:r>
      <w:r>
        <w:fldChar w:fldCharType="end"/>
      </w:r>
      <w:r>
        <w:fldChar w:fldCharType="begin"/>
      </w:r>
      <w:r>
        <w:instrText xml:space="preserve"> XE "Methods:Determining client privileges" </w:instrText>
      </w:r>
      <w:r>
        <w:fldChar w:fldCharType="end"/>
      </w:r>
    </w:p>
    <w:p w:rsidR="00720ACD" w:rsidRDefault="00BE5BF1">
      <w:r>
        <w:t xml:space="preserve">To determine access rights, the client access token is retrieved from the </w:t>
      </w:r>
      <w:hyperlink w:anchor="gt_c2eeb200-3cd0-4916-966e-d7d6bff1737a">
        <w:r>
          <w:rPr>
            <w:rStyle w:val="HyperlinkGreen"/>
            <w:b/>
          </w:rPr>
          <w:t>RPC transport</w:t>
        </w:r>
      </w:hyperlink>
      <w:r>
        <w:t>, as defined fo</w:t>
      </w:r>
      <w:r>
        <w:t xml:space="preserve">r RpcImpersonationAccessToken in </w:t>
      </w:r>
      <w:hyperlink r:id="rId304" w:anchor="Section_290c38b192fe422991e64fc376610c15">
        <w:r>
          <w:rPr>
            <w:rStyle w:val="Hyperlink"/>
          </w:rPr>
          <w:t>[MS-RPCE]</w:t>
        </w:r>
      </w:hyperlink>
      <w:r>
        <w:t xml:space="preserve"> section 3.3.3.4.3.</w:t>
      </w:r>
    </w:p>
    <w:p w:rsidR="00720ACD" w:rsidRDefault="00BE5BF1">
      <w:r>
        <w:t>Method Access Control Algorithm: During processing of methods that implement access checks, the server implementing</w:t>
      </w:r>
      <w:r>
        <w:t xml:space="preserve"> this protocol SHOULD perform access security verification on the client's identity using the algorithm specified by the Access Check Algorithm Pseudocode (</w:t>
      </w:r>
      <w:hyperlink r:id="rId305" w:anchor="Section_cca2742956894a16b2b49325d93e4ba2">
        <w:r>
          <w:rPr>
            <w:rStyle w:val="Hyperlink"/>
          </w:rPr>
          <w:t>[MS-DTYP]</w:t>
        </w:r>
      </w:hyperlink>
      <w:r>
        <w:t xml:space="preserve"> section 2.5</w:t>
      </w:r>
      <w:r>
        <w:t>.3.2). For this protocol, the input parameters of that algorithm are mapped as follows:</w:t>
      </w:r>
    </w:p>
    <w:p w:rsidR="00720ACD" w:rsidRDefault="00BE5BF1">
      <w:pPr>
        <w:pStyle w:val="ListParagraph"/>
        <w:numPr>
          <w:ilvl w:val="0"/>
          <w:numId w:val="107"/>
        </w:numPr>
      </w:pPr>
      <w:r>
        <w:rPr>
          <w:i/>
        </w:rPr>
        <w:t>SecurityDescriptor</w:t>
      </w:r>
      <w:r>
        <w:t>: This MUST be the NetlogonSecurityDescriptor ADM element.</w:t>
      </w:r>
    </w:p>
    <w:p w:rsidR="00720ACD" w:rsidRDefault="00BE5BF1">
      <w:pPr>
        <w:pStyle w:val="ListParagraph"/>
        <w:numPr>
          <w:ilvl w:val="0"/>
          <w:numId w:val="107"/>
        </w:numPr>
      </w:pPr>
      <w:r>
        <w:rPr>
          <w:i/>
        </w:rPr>
        <w:t>Token / Authorization Context</w:t>
      </w:r>
      <w:r>
        <w:t>: This MUST be the identity of the client from the ADM element</w:t>
      </w:r>
      <w:r>
        <w:t xml:space="preserve"> RpcImpersonationAccessToken, retrieved as specified in [MS-RPCE] section 3.3.3.4.3.</w:t>
      </w:r>
    </w:p>
    <w:p w:rsidR="00720ACD" w:rsidRDefault="00BE5BF1">
      <w:pPr>
        <w:pStyle w:val="ListParagraph"/>
        <w:numPr>
          <w:ilvl w:val="0"/>
          <w:numId w:val="107"/>
        </w:numPr>
      </w:pPr>
      <w:r>
        <w:rPr>
          <w:i/>
        </w:rPr>
        <w:t>Access Request mask</w:t>
      </w:r>
      <w:r>
        <w:t xml:space="preserve">: This is specified by each method's processing logic and MUST be one or more of the Access Rights specified previously in section </w:t>
      </w:r>
      <w:hyperlink w:anchor="Section_b698c4175da343b9a603eb1d4bd1cb77" w:history="1">
        <w:r>
          <w:rPr>
            <w:rStyle w:val="Hyperlink"/>
          </w:rPr>
          <w:t>2.2.1.4.18</w:t>
        </w:r>
      </w:hyperlink>
      <w:r>
        <w:t>.</w:t>
      </w:r>
    </w:p>
    <w:p w:rsidR="00720ACD" w:rsidRDefault="00BE5BF1">
      <w:pPr>
        <w:pStyle w:val="ListParagraph"/>
        <w:numPr>
          <w:ilvl w:val="0"/>
          <w:numId w:val="107"/>
        </w:numPr>
      </w:pPr>
      <w:r>
        <w:rPr>
          <w:i/>
        </w:rPr>
        <w:t>Object Tree</w:t>
      </w:r>
      <w:r>
        <w:t>: This parameter MUST be NULL.</w:t>
      </w:r>
    </w:p>
    <w:p w:rsidR="00720ACD" w:rsidRDefault="00BE5BF1">
      <w:pPr>
        <w:pStyle w:val="ListParagraph"/>
        <w:numPr>
          <w:ilvl w:val="0"/>
          <w:numId w:val="107"/>
        </w:numPr>
      </w:pPr>
      <w:r>
        <w:rPr>
          <w:i/>
        </w:rPr>
        <w:t>PrincipalSelfSubst SID</w:t>
      </w:r>
      <w:r>
        <w:t>: This parameter MUST be NULL.</w:t>
      </w:r>
    </w:p>
    <w:p w:rsidR="00720ACD" w:rsidRDefault="00BE5BF1">
      <w:pPr>
        <w:pStyle w:val="Heading4"/>
      </w:pPr>
      <w:bookmarkStart w:id="793" w:name="section_2c26616cfe894d0288aea56356e0f512"/>
      <w:bookmarkStart w:id="794" w:name="_Toc243612987"/>
      <w:r>
        <w:t>DC Location Methods</w:t>
      </w:r>
      <w:bookmarkEnd w:id="793"/>
      <w:bookmarkEnd w:id="794"/>
      <w:r>
        <w:fldChar w:fldCharType="begin"/>
      </w:r>
      <w:r>
        <w:instrText xml:space="preserve"> XE "Server:DC Location Methods method" </w:instrText>
      </w:r>
      <w:r>
        <w:fldChar w:fldCharType="end"/>
      </w:r>
      <w:r>
        <w:fldChar w:fldCharType="begin"/>
      </w:r>
      <w:r>
        <w:instrText xml:space="preserve"> XE "DC Location Methods method" </w:instrText>
      </w:r>
      <w:r>
        <w:fldChar w:fldCharType="end"/>
      </w:r>
      <w:r>
        <w:fldChar w:fldCharType="begin"/>
      </w:r>
      <w:r>
        <w:instrText xml:space="preserve"> XE "Methods:D</w:instrText>
      </w:r>
      <w:r>
        <w:instrText xml:space="preserve">C Location Methods" </w:instrText>
      </w:r>
      <w:r>
        <w:fldChar w:fldCharType="end"/>
      </w:r>
      <w:r>
        <w:fldChar w:fldCharType="begin"/>
      </w:r>
      <w:r>
        <w:instrText xml:space="preserve"> XE "DC location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to locate a </w:t>
      </w:r>
      <w:hyperlink w:anchor="gt_76a05049-3531-4abd-aec8-30e19954b4bd">
        <w:r>
          <w:rPr>
            <w:rStyle w:val="HyperlinkGreen"/>
            <w:b/>
          </w:rPr>
          <w:t>domain controller</w:t>
        </w:r>
      </w:hyperlink>
      <w:r>
        <w:t>.</w:t>
      </w:r>
    </w:p>
    <w:p w:rsidR="00720ACD" w:rsidRDefault="00BE5BF1">
      <w:pPr>
        <w:pStyle w:val="Heading5"/>
      </w:pPr>
      <w:bookmarkStart w:id="795" w:name="section_fb8e1146a0454c3198d1c68507ad5620"/>
      <w:bookmarkStart w:id="796" w:name="_Toc243612988"/>
      <w:r>
        <w:t>DsrGetDcNameEx2 (Opn</w:t>
      </w:r>
      <w:r>
        <w:t>um 34)</w:t>
      </w:r>
      <w:bookmarkEnd w:id="795"/>
      <w:bookmarkEnd w:id="796"/>
      <w:r>
        <w:fldChar w:fldCharType="begin"/>
      </w:r>
      <w:r>
        <w:instrText xml:space="preserve"> XE "DsrGetDcNameEx2 method"</w:instrText>
      </w:r>
      <w:r>
        <w:fldChar w:fldCharType="end"/>
      </w:r>
    </w:p>
    <w:p w:rsidR="00720ACD" w:rsidRDefault="00BE5BF1">
      <w:r>
        <w:t xml:space="preserve">The </w:t>
      </w:r>
      <w:r>
        <w:rPr>
          <w:b/>
        </w:rPr>
        <w:t>DsrGetDcNameEx2</w:t>
      </w:r>
      <w:r>
        <w:t xml:space="preserve"> method SHOULD</w:t>
      </w:r>
      <w:bookmarkStart w:id="797" w:name="Appendix_A_Target_151"/>
      <w:r>
        <w:rPr>
          <w:rStyle w:val="Hyperlink"/>
        </w:rPr>
        <w:fldChar w:fldCharType="begin"/>
      </w:r>
      <w:r>
        <w:rPr>
          <w:rStyle w:val="Hyperlink"/>
        </w:rPr>
        <w:instrText xml:space="preserve"> HYPERLINK \l "Appendix_A_151" \o "Product behavior note 151" \h </w:instrText>
      </w:r>
      <w:r>
        <w:rPr>
          <w:rStyle w:val="Hyperlink"/>
        </w:rPr>
      </w:r>
      <w:r>
        <w:rPr>
          <w:rStyle w:val="Hyperlink"/>
        </w:rPr>
        <w:fldChar w:fldCharType="separate"/>
      </w:r>
      <w:r>
        <w:rPr>
          <w:rStyle w:val="Hyperlink"/>
        </w:rPr>
        <w:t>&lt;151&gt;</w:t>
      </w:r>
      <w:r>
        <w:rPr>
          <w:rStyle w:val="Hyperlink"/>
        </w:rPr>
        <w:fldChar w:fldCharType="end"/>
      </w:r>
      <w:bookmarkEnd w:id="797"/>
      <w:r>
        <w:t xml:space="preserve"> return information about a </w:t>
      </w:r>
      <w:hyperlink w:anchor="gt_76a05049-3531-4abd-aec8-30e19954b4bd">
        <w:r>
          <w:rPr>
            <w:rStyle w:val="HyperlinkGreen"/>
            <w:b/>
          </w:rPr>
          <w:t>domain controller (DC)</w:t>
        </w:r>
      </w:hyperlink>
      <w:r>
        <w:t xml:space="preserve"> </w:t>
      </w:r>
      <w:r>
        <w:t xml:space="preserve">in the specified domain and site. If the </w:t>
      </w:r>
      <w:r>
        <w:rPr>
          <w:i/>
        </w:rPr>
        <w:t>AccountName</w:t>
      </w:r>
      <w:r>
        <w:t xml:space="preserve"> parameter is not NULL, and a DC matching the requested capabilities (as defined in the </w:t>
      </w:r>
      <w:r>
        <w:rPr>
          <w:i/>
        </w:rPr>
        <w:t>Flags</w:t>
      </w:r>
      <w:r>
        <w:t xml:space="preserve"> parameter) responds during this method call, then that DC will have verified that the DC account database cont</w:t>
      </w:r>
      <w:r>
        <w:t xml:space="preserve">ains an account for the </w:t>
      </w:r>
      <w:r>
        <w:rPr>
          <w:i/>
        </w:rPr>
        <w:t>AccountName</w:t>
      </w:r>
      <w:r>
        <w:t xml:space="preserve"> specified. The server that receives this call is not required to be a DC. </w:t>
      </w:r>
    </w:p>
    <w:p w:rsidR="00720ACD" w:rsidRDefault="00BE5BF1">
      <w:pPr>
        <w:pStyle w:val="Code"/>
      </w:pPr>
      <w:r>
        <w:t>NET_API_STATUS DsrGetDcNameEx2(</w:t>
      </w:r>
    </w:p>
    <w:p w:rsidR="00720ACD" w:rsidRDefault="00BE5BF1">
      <w:pPr>
        <w:pStyle w:val="Code"/>
      </w:pPr>
      <w:r>
        <w:t>  [in, unique, string] LOGONSRV_HANDLE ComputerName,</w:t>
      </w:r>
    </w:p>
    <w:p w:rsidR="00720ACD" w:rsidRDefault="00BE5BF1">
      <w:pPr>
        <w:pStyle w:val="Code"/>
      </w:pPr>
      <w:r>
        <w:t>  [in, unique, string, range(0,256)] wchar_t* AccountName,</w:t>
      </w:r>
    </w:p>
    <w:p w:rsidR="00720ACD" w:rsidRDefault="00BE5BF1">
      <w:pPr>
        <w:pStyle w:val="Code"/>
      </w:pPr>
      <w:r>
        <w:t>  [in] ULONG AllowableAccountControlBits,</w:t>
      </w:r>
    </w:p>
    <w:p w:rsidR="00720ACD" w:rsidRDefault="00BE5BF1">
      <w:pPr>
        <w:pStyle w:val="Code"/>
      </w:pPr>
      <w:r>
        <w:t>  [in, unique, string, range(0,256)] wchar_t* DomainName,</w:t>
      </w:r>
    </w:p>
    <w:p w:rsidR="00720ACD" w:rsidRDefault="00BE5BF1">
      <w:pPr>
        <w:pStyle w:val="Code"/>
      </w:pPr>
      <w:r>
        <w:lastRenderedPageBreak/>
        <w:t>  [in, unique] GUID* DomainGuid,</w:t>
      </w:r>
    </w:p>
    <w:p w:rsidR="00720ACD" w:rsidRDefault="00BE5BF1">
      <w:pPr>
        <w:pStyle w:val="Code"/>
      </w:pPr>
      <w:r>
        <w:t>  [in, unique, string, range(0,256)] wchar_t* SiteName,</w:t>
      </w:r>
    </w:p>
    <w:p w:rsidR="00720ACD" w:rsidRDefault="00BE5BF1">
      <w:pPr>
        <w:pStyle w:val="Code"/>
      </w:pPr>
      <w:r>
        <w:t>  [in] ULONG Flags,</w:t>
      </w:r>
    </w:p>
    <w:p w:rsidR="00720ACD" w:rsidRDefault="00BE5BF1">
      <w:pPr>
        <w:pStyle w:val="Code"/>
      </w:pPr>
      <w:r>
        <w:t>  [out] PDOMAIN_CONTROLLER_INFOW* DomainControl</w:t>
      </w:r>
      <w:r>
        <w:t>lerInfo</w:t>
      </w:r>
    </w:p>
    <w:p w:rsidR="00720ACD" w:rsidRDefault="00BE5BF1">
      <w:pPr>
        <w:pStyle w:val="Code"/>
      </w:pPr>
      <w:r>
        <w:t>);</w:t>
      </w:r>
    </w:p>
    <w:p w:rsidR="00720ACD" w:rsidRDefault="00BE5BF1">
      <w:pPr>
        <w:pStyle w:val="Definition-Field"/>
      </w:pPr>
      <w:r>
        <w:rPr>
          <w:b/>
        </w:rPr>
        <w:t xml:space="preserve">ComputerName: </w:t>
      </w:r>
      <w:r>
        <w:t xml:space="preserve">The custom </w:t>
      </w:r>
      <w:hyperlink w:anchor="gt_44deb72d-c62b-4335-90e4-b9fd4dd782ed">
        <w:r>
          <w:rPr>
            <w:rStyle w:val="HyperlinkGreen"/>
            <w:b/>
          </w:rPr>
          <w:t>binding handle</w:t>
        </w:r>
      </w:hyperlink>
      <w:r>
        <w:t xml:space="preserve">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 xml:space="preserve">A null-terminated </w:t>
      </w:r>
      <w:hyperlink w:anchor="gt_c305d0ab-8b94-461a-bd76-13b40cb8c4d8">
        <w:r>
          <w:rPr>
            <w:rStyle w:val="HyperlinkGreen"/>
            <w:b/>
          </w:rPr>
          <w:t>Unicode</w:t>
        </w:r>
      </w:hyperlink>
      <w:r>
        <w:t xml:space="preserve"> string that contains the name of the account that MUST exist and be enabled on the DC.</w:t>
      </w:r>
    </w:p>
    <w:p w:rsidR="00720ACD" w:rsidRDefault="00BE5BF1">
      <w:pPr>
        <w:pStyle w:val="Definition-Field"/>
      </w:pPr>
      <w:r>
        <w:rPr>
          <w:b/>
        </w:rPr>
        <w:t xml:space="preserve">AllowableAccountControlBits: </w:t>
      </w:r>
      <w:r>
        <w:t xml:space="preserve">A set of bit flags that list properties of the </w:t>
      </w:r>
      <w:r>
        <w:rPr>
          <w:i/>
        </w:rPr>
        <w:t>AccountName</w:t>
      </w:r>
      <w:r>
        <w:t xml:space="preserve"> account. A flag is TRUE (or set) if</w:t>
      </w:r>
      <w:r>
        <w:t xml:space="preserve"> its value is equal to 1. If the flag is set, then the account MUST have that property; otherwise, the property is ignored.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F</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E</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0</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r>
    </w:tbl>
    <w:p w:rsidR="00720ACD" w:rsidRDefault="00BE5BF1">
      <w:pPr>
        <w:pStyle w:val="Definition-Field2"/>
      </w:pPr>
      <w:r>
        <w:t>Where the bits are defined as:</w:t>
      </w:r>
    </w:p>
    <w:tbl>
      <w:tblPr>
        <w:tblStyle w:val="Table-ShadedHeader"/>
        <w:tblW w:w="9090" w:type="dxa"/>
        <w:tblInd w:w="475" w:type="dxa"/>
        <w:tblLook w:val="04A0" w:firstRow="1" w:lastRow="0" w:firstColumn="1" w:lastColumn="0" w:noHBand="0" w:noVBand="1"/>
      </w:tblPr>
      <w:tblGrid>
        <w:gridCol w:w="734"/>
        <w:gridCol w:w="835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356"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8356" w:type="dxa"/>
          </w:tcPr>
          <w:p w:rsidR="00720ACD" w:rsidRDefault="00BE5BF1">
            <w:pPr>
              <w:pStyle w:val="TableBodyText"/>
            </w:pPr>
            <w:r>
              <w:t>Account for users whose primary account is in another domain. This account provides user access to the domain, but not to</w:t>
            </w:r>
            <w:r>
              <w:t xml:space="preserve"> any domain that trusts the domain.</w:t>
            </w:r>
          </w:p>
        </w:tc>
      </w:tr>
      <w:tr w:rsidR="00720ACD" w:rsidTr="00720ACD">
        <w:tc>
          <w:tcPr>
            <w:tcW w:w="0" w:type="auto"/>
          </w:tcPr>
          <w:p w:rsidR="00720ACD" w:rsidRDefault="00BE5BF1">
            <w:pPr>
              <w:pStyle w:val="TableBodyText"/>
            </w:pPr>
            <w:r>
              <w:t>B</w:t>
            </w:r>
          </w:p>
        </w:tc>
        <w:tc>
          <w:tcPr>
            <w:tcW w:w="8356" w:type="dxa"/>
          </w:tcPr>
          <w:p w:rsidR="00720ACD" w:rsidRDefault="00BE5BF1">
            <w:pPr>
              <w:pStyle w:val="TableBodyText"/>
            </w:pPr>
            <w:r>
              <w:t>Normal domain user account.</w:t>
            </w:r>
          </w:p>
        </w:tc>
      </w:tr>
      <w:tr w:rsidR="00720ACD" w:rsidTr="00720ACD">
        <w:tc>
          <w:tcPr>
            <w:tcW w:w="0" w:type="auto"/>
          </w:tcPr>
          <w:p w:rsidR="00720ACD" w:rsidRDefault="00BE5BF1">
            <w:pPr>
              <w:pStyle w:val="TableBodyText"/>
            </w:pPr>
            <w:r>
              <w:t>C</w:t>
            </w:r>
          </w:p>
        </w:tc>
        <w:tc>
          <w:tcPr>
            <w:tcW w:w="8356" w:type="dxa"/>
          </w:tcPr>
          <w:p w:rsidR="00720ACD" w:rsidRDefault="00BE5BF1">
            <w:pPr>
              <w:pStyle w:val="TableBodyText"/>
            </w:pPr>
            <w:r>
              <w:t xml:space="preserve">Interdomain </w:t>
            </w:r>
            <w:hyperlink w:anchor="gt_5ee032d0-d944-4acb-bbb5-b1cfc7df6db6">
              <w:r>
                <w:rPr>
                  <w:rStyle w:val="HyperlinkGreen"/>
                  <w:b/>
                </w:rPr>
                <w:t>trust</w:t>
              </w:r>
            </w:hyperlink>
            <w:r>
              <w:t xml:space="preserve"> account.</w:t>
            </w:r>
          </w:p>
        </w:tc>
      </w:tr>
      <w:tr w:rsidR="00720ACD" w:rsidTr="00720ACD">
        <w:tc>
          <w:tcPr>
            <w:tcW w:w="0" w:type="auto"/>
          </w:tcPr>
          <w:p w:rsidR="00720ACD" w:rsidRDefault="00BE5BF1">
            <w:pPr>
              <w:pStyle w:val="TableBodyText"/>
            </w:pPr>
            <w:r>
              <w:t>D</w:t>
            </w:r>
          </w:p>
        </w:tc>
        <w:tc>
          <w:tcPr>
            <w:tcW w:w="8356" w:type="dxa"/>
          </w:tcPr>
          <w:p w:rsidR="00720ACD" w:rsidRDefault="00BE5BF1">
            <w:pPr>
              <w:pStyle w:val="TableBodyText"/>
            </w:pPr>
            <w:r>
              <w:t xml:space="preserve">Computer account for a </w:t>
            </w:r>
            <w:hyperlink w:anchor="gt_6234a38c-ed1b-4c69-969f-6e6479566f65">
              <w:r>
                <w:rPr>
                  <w:rStyle w:val="HyperlinkGreen"/>
                  <w:b/>
                </w:rPr>
                <w:t>domain member</w:t>
              </w:r>
            </w:hyperlink>
            <w:r>
              <w:t>.</w:t>
            </w:r>
          </w:p>
        </w:tc>
      </w:tr>
      <w:tr w:rsidR="00720ACD" w:rsidTr="00720ACD">
        <w:tc>
          <w:tcPr>
            <w:tcW w:w="0" w:type="auto"/>
          </w:tcPr>
          <w:p w:rsidR="00720ACD" w:rsidRDefault="00BE5BF1">
            <w:pPr>
              <w:pStyle w:val="TableBodyText"/>
            </w:pPr>
            <w:r>
              <w:t>E</w:t>
            </w:r>
          </w:p>
        </w:tc>
        <w:tc>
          <w:tcPr>
            <w:tcW w:w="8356" w:type="dxa"/>
          </w:tcPr>
          <w:p w:rsidR="00720ACD" w:rsidRDefault="00BE5BF1">
            <w:pPr>
              <w:pStyle w:val="TableBodyText"/>
            </w:pPr>
            <w:r>
              <w:t xml:space="preserve">Computer account for a </w:t>
            </w:r>
            <w:hyperlink w:anchor="gt_ce1138c6-7ab4-4c37-98b4-95599071c3c3">
              <w:r>
                <w:rPr>
                  <w:rStyle w:val="HyperlinkGreen"/>
                  <w:b/>
                </w:rPr>
                <w:t>backup domain controller (BDC)</w:t>
              </w:r>
            </w:hyperlink>
            <w:r>
              <w:t>.</w:t>
            </w:r>
          </w:p>
        </w:tc>
      </w:tr>
      <w:tr w:rsidR="00720ACD" w:rsidTr="00720ACD">
        <w:tc>
          <w:tcPr>
            <w:tcW w:w="0" w:type="auto"/>
          </w:tcPr>
          <w:p w:rsidR="00720ACD" w:rsidRDefault="00BE5BF1">
            <w:pPr>
              <w:pStyle w:val="TableBodyText"/>
            </w:pPr>
            <w:r>
              <w:t>F</w:t>
            </w:r>
          </w:p>
        </w:tc>
        <w:tc>
          <w:tcPr>
            <w:tcW w:w="8356" w:type="dxa"/>
          </w:tcPr>
          <w:p w:rsidR="00720ACD" w:rsidRDefault="00BE5BF1">
            <w:pPr>
              <w:pStyle w:val="TableBodyText"/>
            </w:pPr>
            <w:r>
              <w:t xml:space="preserve">Computer account for a </w:t>
            </w:r>
            <w:hyperlink w:anchor="gt_8b0a073b-3099-4efe-8b81-c2886b66a870">
              <w:r>
                <w:rPr>
                  <w:rStyle w:val="HyperlinkGreen"/>
                  <w:b/>
                </w:rPr>
                <w:t>read-only domain controller (RODC</w:t>
              </w:r>
              <w:r>
                <w:rPr>
                  <w:rStyle w:val="HyperlinkGreen"/>
                  <w:b/>
                </w:rPr>
                <w:t>)</w:t>
              </w:r>
            </w:hyperlink>
            <w:r>
              <w:t>.</w:t>
            </w:r>
            <w:bookmarkStart w:id="798" w:name="Appendix_A_Target_152"/>
            <w:r>
              <w:rPr>
                <w:rStyle w:val="Hyperlink"/>
              </w:rPr>
              <w:fldChar w:fldCharType="begin"/>
            </w:r>
            <w:r>
              <w:rPr>
                <w:rStyle w:val="Hyperlink"/>
                <w:szCs w:val="24"/>
              </w:rPr>
              <w:instrText xml:space="preserve"> HYPERLINK \l "Appendix_A_152" \o "Product behavior note 152" \h </w:instrText>
            </w:r>
            <w:r>
              <w:rPr>
                <w:rStyle w:val="Hyperlink"/>
              </w:rPr>
            </w:r>
            <w:r>
              <w:rPr>
                <w:rStyle w:val="Hyperlink"/>
                <w:szCs w:val="24"/>
              </w:rPr>
              <w:fldChar w:fldCharType="separate"/>
            </w:r>
            <w:r>
              <w:rPr>
                <w:rStyle w:val="Hyperlink"/>
              </w:rPr>
              <w:t>&lt;152&gt;</w:t>
            </w:r>
            <w:r>
              <w:rPr>
                <w:rStyle w:val="Hyperlink"/>
              </w:rPr>
              <w:fldChar w:fldCharType="end"/>
            </w:r>
            <w:bookmarkEnd w:id="798"/>
          </w:p>
        </w:tc>
      </w:tr>
    </w:tbl>
    <w:p w:rsidR="00720ACD" w:rsidRDefault="00BE5BF1">
      <w:pPr>
        <w:pStyle w:val="Definition-Field2"/>
      </w:pPr>
      <w:r>
        <w:t>All other bits MUST be set to zero and MUST be ignored on receipt.</w:t>
      </w:r>
    </w:p>
    <w:p w:rsidR="00720ACD" w:rsidRDefault="00BE5BF1">
      <w:pPr>
        <w:pStyle w:val="Definition-Field"/>
      </w:pPr>
      <w:r>
        <w:rPr>
          <w:b/>
        </w:rPr>
        <w:t xml:space="preserve">DomainName: </w:t>
      </w:r>
      <w:r>
        <w:t xml:space="preserve">A null-terminated Unicode string that contains the </w:t>
      </w:r>
      <w:hyperlink w:anchor="gt_45a1c9f1-0263-49a8-97c7-7aca1a99308c">
        <w:r>
          <w:rPr>
            <w:rStyle w:val="HyperlinkGreen"/>
            <w:b/>
          </w:rPr>
          <w:t>domain name</w:t>
        </w:r>
      </w:hyperlink>
      <w:r>
        <w:t>. If the string is NULL or empty (that is, the first character in the string is the null-terminator character), then the primary domain name is assumed.</w:t>
      </w:r>
    </w:p>
    <w:p w:rsidR="00720ACD" w:rsidRDefault="00BE5BF1">
      <w:pPr>
        <w:pStyle w:val="Definition-Field"/>
      </w:pPr>
      <w:r>
        <w:rPr>
          <w:b/>
        </w:rPr>
        <w:t xml:space="preserve">DomainGuid: </w:t>
      </w:r>
      <w:r>
        <w:t xml:space="preserve">A pointer to a </w:t>
      </w:r>
      <w:hyperlink w:anchor="gt_f49694cc-c350-462d-ab8e-816f0103c6c1">
        <w:r>
          <w:rPr>
            <w:rStyle w:val="HyperlinkGreen"/>
            <w:b/>
          </w:rPr>
          <w:t>GUID</w:t>
        </w:r>
      </w:hyperlink>
      <w:r>
        <w:t xml:space="preserve"> structure that specifies the GUID of the domain queried. If </w:t>
      </w:r>
      <w:r>
        <w:rPr>
          <w:i/>
        </w:rPr>
        <w:t>DomainGuid</w:t>
      </w:r>
      <w:r>
        <w:t xml:space="preserve"> is not NULL and the domain specified by </w:t>
      </w:r>
      <w:r>
        <w:rPr>
          <w:i/>
        </w:rPr>
        <w:t>DomainName</w:t>
      </w:r>
      <w:r>
        <w:t xml:space="preserve"> cannot be found, the DC locator attempts to locate a DC in the domain th</w:t>
      </w:r>
      <w:r>
        <w:t xml:space="preserve">at has the GUID specified by </w:t>
      </w:r>
      <w:r>
        <w:rPr>
          <w:i/>
        </w:rPr>
        <w:t>DomainGuid</w:t>
      </w:r>
      <w:r>
        <w:t>. This allows renamed domains to be found by their GUID.</w:t>
      </w:r>
    </w:p>
    <w:p w:rsidR="00720ACD" w:rsidRDefault="00BE5BF1">
      <w:pPr>
        <w:pStyle w:val="Definition-Field"/>
      </w:pPr>
      <w:r>
        <w:rPr>
          <w:b/>
        </w:rPr>
        <w:t xml:space="preserve">SiteName: </w:t>
      </w:r>
      <w:r>
        <w:t>A null-terminated string that contains the name of the site in which the DC MUST be located.</w:t>
      </w:r>
    </w:p>
    <w:p w:rsidR="00720ACD" w:rsidRDefault="00BE5BF1">
      <w:pPr>
        <w:pStyle w:val="Definition-Field"/>
      </w:pPr>
      <w:r>
        <w:rPr>
          <w:b/>
        </w:rPr>
        <w:t xml:space="preserve">Flags: </w:t>
      </w:r>
      <w:r>
        <w:t>A set of bit flags that provide additional data th</w:t>
      </w:r>
      <w:r>
        <w:t>at is used to process the request. A flag is TRUE (or set) if its value is equal to 1.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S</w:t>
            </w:r>
          </w:p>
        </w:tc>
        <w:tc>
          <w:tcPr>
            <w:tcW w:w="270" w:type="dxa"/>
          </w:tcPr>
          <w:p w:rsidR="00720ACD" w:rsidRDefault="00BE5BF1">
            <w:pPr>
              <w:pStyle w:val="PacketDiagramBodyText"/>
            </w:pPr>
            <w:r>
              <w:t>R</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Z</w:t>
            </w:r>
          </w:p>
        </w:tc>
        <w:tc>
          <w:tcPr>
            <w:tcW w:w="270" w:type="dxa"/>
          </w:tcPr>
          <w:p w:rsidR="00720ACD" w:rsidRDefault="00BE5BF1">
            <w:pPr>
              <w:pStyle w:val="PacketDiagramBodyText"/>
            </w:pPr>
            <w:r>
              <w:t>Y</w:t>
            </w:r>
          </w:p>
        </w:tc>
        <w:tc>
          <w:tcPr>
            <w:tcW w:w="270" w:type="dxa"/>
          </w:tcPr>
          <w:p w:rsidR="00720ACD" w:rsidRDefault="00BE5BF1">
            <w:pPr>
              <w:pStyle w:val="PacketDiagramBodyText"/>
            </w:pPr>
            <w:r>
              <w:t>X</w:t>
            </w:r>
          </w:p>
        </w:tc>
        <w:tc>
          <w:tcPr>
            <w:tcW w:w="270" w:type="dxa"/>
          </w:tcPr>
          <w:p w:rsidR="00720ACD" w:rsidRDefault="00BE5BF1">
            <w:pPr>
              <w:pStyle w:val="PacketDiagramBodyText"/>
            </w:pPr>
            <w:r>
              <w:t>W</w:t>
            </w:r>
          </w:p>
        </w:tc>
        <w:tc>
          <w:tcPr>
            <w:tcW w:w="270" w:type="dxa"/>
          </w:tcPr>
          <w:p w:rsidR="00720ACD" w:rsidRDefault="00BE5BF1">
            <w:pPr>
              <w:pStyle w:val="PacketDiagramBodyText"/>
            </w:pPr>
            <w:r>
              <w:t>V</w:t>
            </w:r>
          </w:p>
        </w:tc>
        <w:tc>
          <w:tcPr>
            <w:tcW w:w="270" w:type="dxa"/>
          </w:tcPr>
          <w:p w:rsidR="00720ACD" w:rsidRDefault="00BE5BF1">
            <w:pPr>
              <w:pStyle w:val="PacketDiagramBodyText"/>
            </w:pPr>
            <w:r>
              <w:t>U</w:t>
            </w:r>
          </w:p>
        </w:tc>
        <w:tc>
          <w:tcPr>
            <w:tcW w:w="270" w:type="dxa"/>
          </w:tcPr>
          <w:p w:rsidR="00720ACD" w:rsidRDefault="00BE5BF1">
            <w:pPr>
              <w:pStyle w:val="PacketDiagramBodyText"/>
            </w:pPr>
            <w:r>
              <w:t>T</w:t>
            </w:r>
          </w:p>
        </w:tc>
        <w:tc>
          <w:tcPr>
            <w:tcW w:w="270" w:type="dxa"/>
          </w:tcPr>
          <w:p w:rsidR="00720ACD" w:rsidRDefault="00BE5BF1">
            <w:pPr>
              <w:pStyle w:val="PacketDiagramBodyText"/>
            </w:pPr>
            <w:r>
              <w:t>Q</w:t>
            </w:r>
          </w:p>
        </w:tc>
        <w:tc>
          <w:tcPr>
            <w:tcW w:w="270" w:type="dxa"/>
          </w:tcPr>
          <w:p w:rsidR="00720ACD" w:rsidRDefault="00BE5BF1">
            <w:pPr>
              <w:pStyle w:val="PacketDiagramBodyText"/>
            </w:pPr>
            <w:r>
              <w:t>P</w:t>
            </w:r>
          </w:p>
        </w:tc>
        <w:tc>
          <w:tcPr>
            <w:tcW w:w="270" w:type="dxa"/>
          </w:tcPr>
          <w:p w:rsidR="00720ACD" w:rsidRDefault="00BE5BF1">
            <w:pPr>
              <w:pStyle w:val="PacketDiagramBodyText"/>
            </w:pPr>
            <w:r>
              <w:t>O</w:t>
            </w:r>
          </w:p>
        </w:tc>
        <w:tc>
          <w:tcPr>
            <w:tcW w:w="270" w:type="dxa"/>
          </w:tcPr>
          <w:p w:rsidR="00720ACD" w:rsidRDefault="00BE5BF1">
            <w:pPr>
              <w:pStyle w:val="PacketDiagramBodyText"/>
            </w:pPr>
            <w:r>
              <w:t>N</w:t>
            </w:r>
          </w:p>
        </w:tc>
        <w:tc>
          <w:tcPr>
            <w:tcW w:w="270" w:type="dxa"/>
          </w:tcPr>
          <w:p w:rsidR="00720ACD" w:rsidRDefault="00BE5BF1">
            <w:pPr>
              <w:pStyle w:val="PacketDiagramBodyText"/>
            </w:pPr>
            <w:r>
              <w:t>M</w:t>
            </w:r>
          </w:p>
        </w:tc>
        <w:tc>
          <w:tcPr>
            <w:tcW w:w="270" w:type="dxa"/>
          </w:tcPr>
          <w:p w:rsidR="00720ACD" w:rsidRDefault="00BE5BF1">
            <w:pPr>
              <w:pStyle w:val="PacketDiagramBodyText"/>
            </w:pPr>
            <w:r>
              <w:t>L</w:t>
            </w:r>
          </w:p>
        </w:tc>
        <w:tc>
          <w:tcPr>
            <w:tcW w:w="270" w:type="dxa"/>
          </w:tcPr>
          <w:p w:rsidR="00720ACD" w:rsidRDefault="00BE5BF1">
            <w:pPr>
              <w:pStyle w:val="PacketDiagramBodyText"/>
            </w:pPr>
            <w:r>
              <w:t>K</w:t>
            </w:r>
          </w:p>
        </w:tc>
        <w:tc>
          <w:tcPr>
            <w:tcW w:w="270" w:type="dxa"/>
          </w:tcPr>
          <w:p w:rsidR="00720ACD" w:rsidRDefault="00BE5BF1">
            <w:pPr>
              <w:pStyle w:val="PacketDiagramBodyText"/>
            </w:pPr>
            <w:r>
              <w:t>J</w:t>
            </w:r>
          </w:p>
        </w:tc>
        <w:tc>
          <w:tcPr>
            <w:tcW w:w="270" w:type="dxa"/>
          </w:tcPr>
          <w:p w:rsidR="00720ACD" w:rsidRDefault="00BE5BF1">
            <w:pPr>
              <w:pStyle w:val="PacketDiagramBodyText"/>
            </w:pPr>
            <w:r>
              <w:t>I</w:t>
            </w:r>
          </w:p>
        </w:tc>
        <w:tc>
          <w:tcPr>
            <w:tcW w:w="270" w:type="dxa"/>
          </w:tcPr>
          <w:p w:rsidR="00720ACD" w:rsidRDefault="00BE5BF1">
            <w:pPr>
              <w:pStyle w:val="PacketDiagramBodyText"/>
            </w:pPr>
            <w:r>
              <w:t>H</w:t>
            </w:r>
          </w:p>
        </w:tc>
        <w:tc>
          <w:tcPr>
            <w:tcW w:w="270" w:type="dxa"/>
          </w:tcPr>
          <w:p w:rsidR="00720ACD" w:rsidRDefault="00BE5BF1">
            <w:pPr>
              <w:pStyle w:val="PacketDiagramBodyText"/>
            </w:pPr>
            <w:r>
              <w:t>G</w:t>
            </w:r>
          </w:p>
        </w:tc>
        <w:tc>
          <w:tcPr>
            <w:tcW w:w="270" w:type="dxa"/>
          </w:tcPr>
          <w:p w:rsidR="00720ACD" w:rsidRDefault="00BE5BF1">
            <w:pPr>
              <w:pStyle w:val="PacketDiagramBodyText"/>
            </w:pPr>
            <w:r>
              <w:t>F</w:t>
            </w:r>
          </w:p>
        </w:tc>
        <w:tc>
          <w:tcPr>
            <w:tcW w:w="270" w:type="dxa"/>
          </w:tcPr>
          <w:p w:rsidR="00720ACD" w:rsidRDefault="00BE5BF1">
            <w:pPr>
              <w:pStyle w:val="PacketDiagramBodyText"/>
            </w:pPr>
            <w:r>
              <w:t>E</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9090" w:type="dxa"/>
        <w:tblInd w:w="475" w:type="dxa"/>
        <w:tblLook w:val="04A0" w:firstRow="1" w:lastRow="0" w:firstColumn="1" w:lastColumn="0" w:noHBand="0" w:noVBand="1"/>
      </w:tblPr>
      <w:tblGrid>
        <w:gridCol w:w="734"/>
        <w:gridCol w:w="835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356" w:type="dxa"/>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8356" w:type="dxa"/>
          </w:tcPr>
          <w:p w:rsidR="00720ACD" w:rsidRDefault="00BE5BF1">
            <w:pPr>
              <w:pStyle w:val="TableBodyText"/>
            </w:pPr>
            <w:r>
              <w:t>The server ignores any cached DC data.</w:t>
            </w:r>
          </w:p>
        </w:tc>
      </w:tr>
      <w:tr w:rsidR="00720ACD" w:rsidTr="00720ACD">
        <w:tc>
          <w:tcPr>
            <w:tcW w:w="0" w:type="auto"/>
          </w:tcPr>
          <w:p w:rsidR="00720ACD" w:rsidRDefault="00BE5BF1">
            <w:pPr>
              <w:pStyle w:val="TableBodyText"/>
            </w:pPr>
            <w:r>
              <w:t>B</w:t>
            </w:r>
          </w:p>
        </w:tc>
        <w:tc>
          <w:tcPr>
            <w:tcW w:w="8356" w:type="dxa"/>
          </w:tcPr>
          <w:p w:rsidR="00720ACD" w:rsidRDefault="00BE5BF1">
            <w:pPr>
              <w:pStyle w:val="TableBodyText"/>
            </w:pPr>
            <w:r>
              <w:t xml:space="preserve">The server returns a DC that supports </w:t>
            </w:r>
            <w:hyperlink w:anchor="gt_c36db657-3138-4d9a-9289-ded5cbb8b40e">
              <w:r>
                <w:rPr>
                  <w:rStyle w:val="HyperlinkGreen"/>
                  <w:b/>
                </w:rPr>
                <w:t>directory service</w:t>
              </w:r>
            </w:hyperlink>
            <w:r>
              <w:t xml:space="preserve"> functions. </w:t>
            </w:r>
          </w:p>
        </w:tc>
      </w:tr>
      <w:tr w:rsidR="00720ACD" w:rsidTr="00720ACD">
        <w:tc>
          <w:tcPr>
            <w:tcW w:w="0" w:type="auto"/>
          </w:tcPr>
          <w:p w:rsidR="00720ACD" w:rsidRDefault="00BE5BF1">
            <w:pPr>
              <w:pStyle w:val="TableBodyText"/>
            </w:pPr>
            <w:r>
              <w:t>C</w:t>
            </w:r>
          </w:p>
        </w:tc>
        <w:tc>
          <w:tcPr>
            <w:tcW w:w="8356" w:type="dxa"/>
          </w:tcPr>
          <w:p w:rsidR="00720ACD" w:rsidRDefault="00BE5BF1">
            <w:pPr>
              <w:pStyle w:val="TableBodyText"/>
            </w:pPr>
            <w:r>
              <w:t>The server first attempts to find a DC that supports directory service functions.</w:t>
            </w:r>
          </w:p>
        </w:tc>
      </w:tr>
      <w:tr w:rsidR="00720ACD" w:rsidTr="00720ACD">
        <w:tc>
          <w:tcPr>
            <w:tcW w:w="0" w:type="auto"/>
          </w:tcPr>
          <w:p w:rsidR="00720ACD" w:rsidRDefault="00BE5BF1">
            <w:pPr>
              <w:pStyle w:val="TableBodyText"/>
            </w:pPr>
            <w:r>
              <w:t>D</w:t>
            </w:r>
          </w:p>
        </w:tc>
        <w:tc>
          <w:tcPr>
            <w:tcW w:w="8356" w:type="dxa"/>
          </w:tcPr>
          <w:p w:rsidR="00720ACD" w:rsidRDefault="00BE5BF1">
            <w:pPr>
              <w:pStyle w:val="TableBodyText"/>
            </w:pPr>
            <w:r>
              <w:t xml:space="preserve">The server returns a DC that is a </w:t>
            </w:r>
            <w:hyperlink w:anchor="gt_4f5d605a-7b3f-4db7-8c21-b146856d7169">
              <w:r>
                <w:rPr>
                  <w:rStyle w:val="HyperlinkGreen"/>
                  <w:b/>
                </w:rPr>
                <w:t>global catalog</w:t>
              </w:r>
            </w:hyperlink>
            <w:r>
              <w:t xml:space="preserve"> server for the </w:t>
            </w:r>
            <w:hyperlink w:anchor="gt_fd104241-4fb3-457c-b2c4-e0c18bb20b62">
              <w:r>
                <w:rPr>
                  <w:rStyle w:val="HyperlinkGreen"/>
                  <w:b/>
                </w:rPr>
                <w:t>forest</w:t>
              </w:r>
            </w:hyperlink>
            <w:r>
              <w:t xml:space="preserve">. </w:t>
            </w:r>
          </w:p>
        </w:tc>
      </w:tr>
      <w:tr w:rsidR="00720ACD" w:rsidTr="00720ACD">
        <w:tc>
          <w:tcPr>
            <w:tcW w:w="0" w:type="auto"/>
          </w:tcPr>
          <w:p w:rsidR="00720ACD" w:rsidRDefault="00BE5BF1">
            <w:pPr>
              <w:pStyle w:val="TableBodyText"/>
            </w:pPr>
            <w:r>
              <w:t>E</w:t>
            </w:r>
          </w:p>
        </w:tc>
        <w:tc>
          <w:tcPr>
            <w:tcW w:w="8356" w:type="dxa"/>
          </w:tcPr>
          <w:p w:rsidR="00720ACD" w:rsidRDefault="00BE5BF1">
            <w:pPr>
              <w:pStyle w:val="TableBodyText"/>
            </w:pPr>
            <w:r>
              <w:t xml:space="preserve">The server returns a DC that is the </w:t>
            </w:r>
            <w:hyperlink w:anchor="gt_663cb13a-8b75-477f-b6e1-bea8f2fba64d">
              <w:r>
                <w:rPr>
                  <w:rStyle w:val="HyperlinkGreen"/>
                  <w:b/>
                </w:rPr>
                <w:t>PDC</w:t>
              </w:r>
            </w:hyperlink>
            <w:r>
              <w:t xml:space="preserve"> for the domain.</w:t>
            </w:r>
          </w:p>
        </w:tc>
      </w:tr>
      <w:tr w:rsidR="00720ACD" w:rsidTr="00720ACD">
        <w:tc>
          <w:tcPr>
            <w:tcW w:w="0" w:type="auto"/>
          </w:tcPr>
          <w:p w:rsidR="00720ACD" w:rsidRDefault="00BE5BF1">
            <w:pPr>
              <w:pStyle w:val="TableBodyText"/>
            </w:pPr>
            <w:r>
              <w:t>F</w:t>
            </w:r>
          </w:p>
        </w:tc>
        <w:tc>
          <w:tcPr>
            <w:tcW w:w="8356" w:type="dxa"/>
          </w:tcPr>
          <w:p w:rsidR="00720ACD" w:rsidRDefault="00BE5BF1">
            <w:pPr>
              <w:pStyle w:val="TableBodyText"/>
            </w:pPr>
            <w:r>
              <w:t>The server uses cached DC data if available, even if the cached</w:t>
            </w:r>
            <w:r>
              <w:t xml:space="preserve"> data is expired.</w:t>
            </w:r>
          </w:p>
        </w:tc>
      </w:tr>
      <w:tr w:rsidR="00720ACD" w:rsidTr="00720ACD">
        <w:tc>
          <w:tcPr>
            <w:tcW w:w="0" w:type="auto"/>
          </w:tcPr>
          <w:p w:rsidR="00720ACD" w:rsidRDefault="00BE5BF1">
            <w:pPr>
              <w:pStyle w:val="TableBodyText"/>
            </w:pPr>
            <w:r>
              <w:t>G</w:t>
            </w:r>
          </w:p>
        </w:tc>
        <w:tc>
          <w:tcPr>
            <w:tcW w:w="8356" w:type="dxa"/>
          </w:tcPr>
          <w:p w:rsidR="00720ACD" w:rsidRDefault="00BE5BF1">
            <w:pPr>
              <w:pStyle w:val="TableBodyText"/>
            </w:pPr>
            <w:r>
              <w:t xml:space="preserve">The server returns a DC that has an IP (either IPv4 or IPv6) address. </w:t>
            </w:r>
          </w:p>
        </w:tc>
      </w:tr>
      <w:tr w:rsidR="00720ACD" w:rsidTr="00720ACD">
        <w:tc>
          <w:tcPr>
            <w:tcW w:w="0" w:type="auto"/>
          </w:tcPr>
          <w:p w:rsidR="00720ACD" w:rsidRDefault="00BE5BF1">
            <w:pPr>
              <w:pStyle w:val="TableBodyText"/>
            </w:pPr>
            <w:r>
              <w:t>H</w:t>
            </w:r>
          </w:p>
        </w:tc>
        <w:tc>
          <w:tcPr>
            <w:tcW w:w="8356" w:type="dxa"/>
          </w:tcPr>
          <w:p w:rsidR="00720ACD" w:rsidRDefault="00BE5BF1">
            <w:pPr>
              <w:pStyle w:val="TableBodyText"/>
            </w:pPr>
            <w:r>
              <w:t xml:space="preserve">The server returns a DC that is currently running the Kerberos </w:t>
            </w:r>
            <w:hyperlink w:anchor="gt_6e5aafba-6b66-4fdd-872e-844f142af287">
              <w:r>
                <w:rPr>
                  <w:rStyle w:val="HyperlinkGreen"/>
                  <w:b/>
                </w:rPr>
                <w:t>Key Distribution Center</w:t>
              </w:r>
            </w:hyperlink>
            <w:r>
              <w:t xml:space="preserve"> service.</w:t>
            </w:r>
          </w:p>
        </w:tc>
      </w:tr>
      <w:tr w:rsidR="00720ACD" w:rsidTr="00720ACD">
        <w:tc>
          <w:tcPr>
            <w:tcW w:w="0" w:type="auto"/>
          </w:tcPr>
          <w:p w:rsidR="00720ACD" w:rsidRDefault="00BE5BF1">
            <w:pPr>
              <w:pStyle w:val="TableBodyText"/>
            </w:pPr>
            <w:r>
              <w:t>I</w:t>
            </w:r>
          </w:p>
        </w:tc>
        <w:tc>
          <w:tcPr>
            <w:tcW w:w="8356" w:type="dxa"/>
          </w:tcPr>
          <w:p w:rsidR="00720ACD" w:rsidRDefault="00BE5BF1">
            <w:pPr>
              <w:pStyle w:val="TableBodyText"/>
            </w:pPr>
            <w:r>
              <w:t xml:space="preserve">The server returns a DC that is currently running </w:t>
            </w:r>
            <w:hyperlink w:anchor="gt_43e51d0a-ac6a-4662-a99a-8f3029b78caf">
              <w:r>
                <w:rPr>
                  <w:rStyle w:val="HyperlinkGreen"/>
                  <w:b/>
                </w:rPr>
                <w:t>W32Time</w:t>
              </w:r>
            </w:hyperlink>
            <w:r>
              <w:t>.</w:t>
            </w:r>
          </w:p>
        </w:tc>
      </w:tr>
      <w:tr w:rsidR="00720ACD" w:rsidTr="00720ACD">
        <w:tc>
          <w:tcPr>
            <w:tcW w:w="0" w:type="auto"/>
          </w:tcPr>
          <w:p w:rsidR="00720ACD" w:rsidRDefault="00BE5BF1">
            <w:pPr>
              <w:pStyle w:val="TableBodyText"/>
            </w:pPr>
            <w:r>
              <w:t>J</w:t>
            </w:r>
          </w:p>
        </w:tc>
        <w:tc>
          <w:tcPr>
            <w:tcW w:w="8356" w:type="dxa"/>
          </w:tcPr>
          <w:p w:rsidR="00720ACD" w:rsidRDefault="00BE5BF1">
            <w:pPr>
              <w:pStyle w:val="TableBodyText"/>
            </w:pPr>
            <w:r>
              <w:t>The server returns a DC that is writable.</w:t>
            </w:r>
          </w:p>
        </w:tc>
      </w:tr>
      <w:tr w:rsidR="00720ACD" w:rsidTr="00720ACD">
        <w:tc>
          <w:tcPr>
            <w:tcW w:w="0" w:type="auto"/>
          </w:tcPr>
          <w:p w:rsidR="00720ACD" w:rsidRDefault="00BE5BF1">
            <w:pPr>
              <w:pStyle w:val="TableBodyText"/>
            </w:pPr>
            <w:r>
              <w:t>K</w:t>
            </w:r>
          </w:p>
        </w:tc>
        <w:tc>
          <w:tcPr>
            <w:tcW w:w="8356" w:type="dxa"/>
          </w:tcPr>
          <w:p w:rsidR="00720ACD" w:rsidRDefault="00BE5BF1">
            <w:pPr>
              <w:pStyle w:val="TableBodyText"/>
            </w:pPr>
            <w:r>
              <w:t xml:space="preserve">The server first attempts to find a DC that is a reliable time server. If a reliable </w:t>
            </w:r>
            <w:r>
              <w:t>time server is unavailable, the server returns a DC that is currently running W32Time.</w:t>
            </w:r>
          </w:p>
        </w:tc>
      </w:tr>
      <w:tr w:rsidR="00720ACD" w:rsidTr="00720ACD">
        <w:tc>
          <w:tcPr>
            <w:tcW w:w="0" w:type="auto"/>
          </w:tcPr>
          <w:p w:rsidR="00720ACD" w:rsidRDefault="00BE5BF1">
            <w:pPr>
              <w:pStyle w:val="TableBodyText"/>
            </w:pPr>
            <w:r>
              <w:t>L</w:t>
            </w:r>
          </w:p>
        </w:tc>
        <w:tc>
          <w:tcPr>
            <w:tcW w:w="8356" w:type="dxa"/>
          </w:tcPr>
          <w:p w:rsidR="00720ACD" w:rsidRDefault="00BE5BF1">
            <w:pPr>
              <w:pStyle w:val="TableBodyText"/>
            </w:pPr>
            <w:r>
              <w:t xml:space="preserve">The server returns a different DC in the domain if one exists. </w:t>
            </w:r>
          </w:p>
        </w:tc>
      </w:tr>
      <w:tr w:rsidR="00720ACD" w:rsidTr="00720ACD">
        <w:tc>
          <w:tcPr>
            <w:tcW w:w="0" w:type="auto"/>
          </w:tcPr>
          <w:p w:rsidR="00720ACD" w:rsidRDefault="00BE5BF1">
            <w:pPr>
              <w:pStyle w:val="TableBodyText"/>
            </w:pPr>
            <w:r>
              <w:t>M</w:t>
            </w:r>
          </w:p>
        </w:tc>
        <w:tc>
          <w:tcPr>
            <w:tcW w:w="8356" w:type="dxa"/>
          </w:tcPr>
          <w:p w:rsidR="00720ACD" w:rsidRDefault="00BE5BF1">
            <w:pPr>
              <w:pStyle w:val="TableBodyText"/>
            </w:pPr>
            <w:r>
              <w:t xml:space="preserve">The server returns an LDAP server. The server MAY return a DC. </w:t>
            </w:r>
          </w:p>
        </w:tc>
      </w:tr>
      <w:tr w:rsidR="00720ACD" w:rsidTr="00720ACD">
        <w:tc>
          <w:tcPr>
            <w:tcW w:w="0" w:type="auto"/>
          </w:tcPr>
          <w:p w:rsidR="00720ACD" w:rsidRDefault="00BE5BF1">
            <w:pPr>
              <w:pStyle w:val="TableBodyText"/>
            </w:pPr>
            <w:r>
              <w:t>N</w:t>
            </w:r>
          </w:p>
        </w:tc>
        <w:tc>
          <w:tcPr>
            <w:tcW w:w="8356" w:type="dxa"/>
          </w:tcPr>
          <w:p w:rsidR="00720ACD" w:rsidRDefault="00BE5BF1">
            <w:pPr>
              <w:pStyle w:val="TableBodyText"/>
            </w:pPr>
            <w:r>
              <w:t xml:space="preserve">Specifies that the </w:t>
            </w:r>
            <w:r>
              <w:rPr>
                <w:i/>
              </w:rPr>
              <w:t>DomainName</w:t>
            </w:r>
            <w:r>
              <w:t xml:space="preserve"> parameter is a </w:t>
            </w:r>
            <w:hyperlink w:anchor="gt_0334e0bd-2755-42f6-aeff-2d4a22bf4abf">
              <w:r>
                <w:rPr>
                  <w:rStyle w:val="HyperlinkGreen"/>
                  <w:b/>
                </w:rPr>
                <w:t>NetBIOS name</w:t>
              </w:r>
            </w:hyperlink>
            <w:r>
              <w:t>.</w:t>
            </w:r>
          </w:p>
        </w:tc>
      </w:tr>
      <w:tr w:rsidR="00720ACD" w:rsidTr="00720ACD">
        <w:tc>
          <w:tcPr>
            <w:tcW w:w="0" w:type="auto"/>
          </w:tcPr>
          <w:p w:rsidR="00720ACD" w:rsidRDefault="00BE5BF1">
            <w:pPr>
              <w:pStyle w:val="TableBodyText"/>
            </w:pPr>
            <w:r>
              <w:t>O</w:t>
            </w:r>
          </w:p>
        </w:tc>
        <w:tc>
          <w:tcPr>
            <w:tcW w:w="8356" w:type="dxa"/>
          </w:tcPr>
          <w:p w:rsidR="00720ACD" w:rsidRDefault="00BE5BF1">
            <w:pPr>
              <w:pStyle w:val="TableBodyText"/>
            </w:pPr>
            <w:r>
              <w:t xml:space="preserve">Specifies that the </w:t>
            </w:r>
            <w:r>
              <w:rPr>
                <w:i/>
              </w:rPr>
              <w:t>DomainName</w:t>
            </w:r>
            <w:r>
              <w:t xml:space="preserve"> parameter is a </w:t>
            </w:r>
            <w:hyperlink w:anchor="gt_604dcfcd-72f5-46e5-85c1-f3ce69956700">
              <w:r>
                <w:rPr>
                  <w:rStyle w:val="HyperlinkGreen"/>
                  <w:b/>
                </w:rPr>
                <w:t>DNS</w:t>
              </w:r>
            </w:hyperlink>
            <w:r>
              <w:t xml:space="preserve"> name.</w:t>
            </w:r>
          </w:p>
        </w:tc>
      </w:tr>
      <w:tr w:rsidR="00720ACD" w:rsidTr="00720ACD">
        <w:tc>
          <w:tcPr>
            <w:tcW w:w="0" w:type="auto"/>
          </w:tcPr>
          <w:p w:rsidR="00720ACD" w:rsidRDefault="00BE5BF1">
            <w:pPr>
              <w:pStyle w:val="TableBodyText"/>
            </w:pPr>
            <w:r>
              <w:t>P</w:t>
            </w:r>
          </w:p>
        </w:tc>
        <w:tc>
          <w:tcPr>
            <w:tcW w:w="8356" w:type="dxa"/>
          </w:tcPr>
          <w:p w:rsidR="00720ACD" w:rsidRDefault="00BE5BF1">
            <w:pPr>
              <w:pStyle w:val="TableBodyText"/>
            </w:pPr>
            <w:r>
              <w:t>The server attempts to find a DC in the n</w:t>
            </w:r>
            <w:r>
              <w:t>ext closest site if a DC in the closest site is not available. If a DC in the next closest site is also not available, the server returns any available DC.</w:t>
            </w:r>
            <w:bookmarkStart w:id="799" w:name="Appendix_A_Target_153"/>
            <w:r>
              <w:rPr>
                <w:rStyle w:val="Hyperlink"/>
              </w:rPr>
              <w:fldChar w:fldCharType="begin"/>
            </w:r>
            <w:r>
              <w:rPr>
                <w:rStyle w:val="Hyperlink"/>
                <w:szCs w:val="24"/>
              </w:rPr>
              <w:instrText xml:space="preserve"> HYPERLINK \l "Appendix_A_153" \o "Product behavior note 153" \h </w:instrText>
            </w:r>
            <w:r>
              <w:rPr>
                <w:rStyle w:val="Hyperlink"/>
              </w:rPr>
            </w:r>
            <w:r>
              <w:rPr>
                <w:rStyle w:val="Hyperlink"/>
                <w:szCs w:val="24"/>
              </w:rPr>
              <w:fldChar w:fldCharType="separate"/>
            </w:r>
            <w:r>
              <w:rPr>
                <w:rStyle w:val="Hyperlink"/>
              </w:rPr>
              <w:t>&lt;153&gt;</w:t>
            </w:r>
            <w:r>
              <w:rPr>
                <w:rStyle w:val="Hyperlink"/>
              </w:rPr>
              <w:fldChar w:fldCharType="end"/>
            </w:r>
            <w:bookmarkEnd w:id="799"/>
          </w:p>
        </w:tc>
      </w:tr>
      <w:tr w:rsidR="00720ACD" w:rsidTr="00720ACD">
        <w:tc>
          <w:tcPr>
            <w:tcW w:w="0" w:type="auto"/>
          </w:tcPr>
          <w:p w:rsidR="00720ACD" w:rsidRDefault="00BE5BF1">
            <w:pPr>
              <w:pStyle w:val="TableBodyText"/>
            </w:pPr>
            <w:r>
              <w:t>Q</w:t>
            </w:r>
          </w:p>
        </w:tc>
        <w:tc>
          <w:tcPr>
            <w:tcW w:w="8356" w:type="dxa"/>
          </w:tcPr>
          <w:p w:rsidR="00720ACD" w:rsidRDefault="00BE5BF1">
            <w:pPr>
              <w:pStyle w:val="TableBodyText"/>
            </w:pPr>
            <w:r>
              <w:t xml:space="preserve">The server returns a DC </w:t>
            </w:r>
            <w:r>
              <w:t xml:space="preserve">that has a DC functional level of DS_BEHAVIOR_WIN2008 or greater, as specified in </w:t>
            </w:r>
            <w:hyperlink r:id="rId306" w:anchor="Section_d243592709994c628c6d13ba31a52e1a">
              <w:r>
                <w:rPr>
                  <w:rStyle w:val="Hyperlink"/>
                </w:rPr>
                <w:t>[MS-ADTS]</w:t>
              </w:r>
            </w:hyperlink>
            <w:r>
              <w:t xml:space="preserve"> section 6.1.4.2.</w:t>
            </w:r>
          </w:p>
        </w:tc>
      </w:tr>
      <w:tr w:rsidR="00720ACD" w:rsidTr="00720ACD">
        <w:tc>
          <w:tcPr>
            <w:tcW w:w="0" w:type="auto"/>
          </w:tcPr>
          <w:p w:rsidR="00720ACD" w:rsidRDefault="00BE5BF1">
            <w:pPr>
              <w:pStyle w:val="TableBodyText"/>
            </w:pPr>
            <w:r>
              <w:t>R</w:t>
            </w:r>
          </w:p>
        </w:tc>
        <w:tc>
          <w:tcPr>
            <w:tcW w:w="8356" w:type="dxa"/>
          </w:tcPr>
          <w:p w:rsidR="00720ACD" w:rsidRDefault="00BE5BF1">
            <w:pPr>
              <w:pStyle w:val="TableBodyText"/>
            </w:pPr>
            <w:r>
              <w:t xml:space="preserve">Specifies that the names returned in the </w:t>
            </w:r>
            <w:r>
              <w:rPr>
                <w:b/>
              </w:rPr>
              <w:t>DomainControllerName</w:t>
            </w:r>
            <w:r>
              <w:t xml:space="preserve"> and </w:t>
            </w:r>
            <w:r>
              <w:rPr>
                <w:b/>
              </w:rPr>
              <w:t>DomainName</w:t>
            </w:r>
            <w:r>
              <w:t xml:space="preserve"> fields of </w:t>
            </w:r>
            <w:r>
              <w:rPr>
                <w:i/>
              </w:rPr>
              <w:t>DomainControllerInfo</w:t>
            </w:r>
            <w:r>
              <w:t xml:space="preserve"> are DNS names.</w:t>
            </w:r>
          </w:p>
        </w:tc>
      </w:tr>
      <w:tr w:rsidR="00720ACD" w:rsidTr="00720ACD">
        <w:tc>
          <w:tcPr>
            <w:tcW w:w="0" w:type="auto"/>
          </w:tcPr>
          <w:p w:rsidR="00720ACD" w:rsidRDefault="00BE5BF1">
            <w:pPr>
              <w:pStyle w:val="TableBodyText"/>
            </w:pPr>
            <w:r>
              <w:t>S</w:t>
            </w:r>
          </w:p>
        </w:tc>
        <w:tc>
          <w:tcPr>
            <w:tcW w:w="8356" w:type="dxa"/>
          </w:tcPr>
          <w:p w:rsidR="00720ACD" w:rsidRDefault="00BE5BF1">
            <w:pPr>
              <w:pStyle w:val="TableBodyText"/>
            </w:pPr>
            <w:r>
              <w:t xml:space="preserve">Specifies that the names returned in the </w:t>
            </w:r>
            <w:r>
              <w:rPr>
                <w:b/>
              </w:rPr>
              <w:t>DomainControllerName</w:t>
            </w:r>
            <w:r>
              <w:t xml:space="preserve"> and </w:t>
            </w:r>
            <w:r>
              <w:rPr>
                <w:b/>
              </w:rPr>
              <w:t>DomainName</w:t>
            </w:r>
            <w:r>
              <w:t xml:space="preserve"> fields of </w:t>
            </w:r>
            <w:r>
              <w:rPr>
                <w:i/>
              </w:rPr>
              <w:t>DomainControllerInfo</w:t>
            </w:r>
            <w:r>
              <w:t xml:space="preserve"> are NetBIOS names.</w:t>
            </w:r>
          </w:p>
        </w:tc>
      </w:tr>
      <w:tr w:rsidR="00720ACD" w:rsidTr="00720ACD">
        <w:tc>
          <w:tcPr>
            <w:tcW w:w="0" w:type="auto"/>
          </w:tcPr>
          <w:p w:rsidR="00720ACD" w:rsidRDefault="00BE5BF1">
            <w:pPr>
              <w:pStyle w:val="TableBodyText"/>
            </w:pPr>
            <w:r>
              <w:t>T</w:t>
            </w:r>
          </w:p>
        </w:tc>
        <w:tc>
          <w:tcPr>
            <w:tcW w:w="8356" w:type="dxa"/>
          </w:tcPr>
          <w:p w:rsidR="00720ACD" w:rsidRDefault="00BE5BF1">
            <w:pPr>
              <w:pStyle w:val="TableBodyText"/>
            </w:pPr>
            <w:r>
              <w:t xml:space="preserve">The server returns a DC that is currently running the Active </w:t>
            </w:r>
            <w:r>
              <w:t>Directory Web Service.</w:t>
            </w:r>
          </w:p>
        </w:tc>
      </w:tr>
      <w:tr w:rsidR="00720ACD" w:rsidTr="00720ACD">
        <w:tc>
          <w:tcPr>
            <w:tcW w:w="0" w:type="auto"/>
          </w:tcPr>
          <w:p w:rsidR="00720ACD" w:rsidRDefault="00BE5BF1">
            <w:pPr>
              <w:pStyle w:val="TableBodyText"/>
            </w:pPr>
            <w:r>
              <w:t>U</w:t>
            </w:r>
          </w:p>
        </w:tc>
        <w:tc>
          <w:tcPr>
            <w:tcW w:w="8356" w:type="dxa"/>
          </w:tcPr>
          <w:p w:rsidR="00720ACD" w:rsidRDefault="00BE5BF1">
            <w:pPr>
              <w:pStyle w:val="TableBodyText"/>
            </w:pPr>
            <w:r>
              <w:t>The server returns a DC that has a DC functional level of DS_BEHAVIOR_WIN2012 or greater, as specified in [MS-ADTS] section 6.1.4.2.</w:t>
            </w:r>
          </w:p>
        </w:tc>
      </w:tr>
      <w:tr w:rsidR="00720ACD" w:rsidTr="00720ACD">
        <w:tc>
          <w:tcPr>
            <w:tcW w:w="0" w:type="auto"/>
          </w:tcPr>
          <w:p w:rsidR="00720ACD" w:rsidRDefault="00BE5BF1">
            <w:pPr>
              <w:pStyle w:val="TableBodyText"/>
            </w:pPr>
            <w:r>
              <w:t>V</w:t>
            </w:r>
          </w:p>
        </w:tc>
        <w:tc>
          <w:tcPr>
            <w:tcW w:w="8356" w:type="dxa"/>
          </w:tcPr>
          <w:p w:rsidR="00720ACD" w:rsidRDefault="00BE5BF1">
            <w:pPr>
              <w:pStyle w:val="TableBodyText"/>
            </w:pPr>
            <w:r>
              <w:t>The server returns a DC that has a DC functional level of DS_BEHAVIOR_WIN2012R2 or greater, as</w:t>
            </w:r>
            <w:r>
              <w:t xml:space="preserve"> specified in [MS-ADTS] section 6.1.4.2.</w:t>
            </w:r>
          </w:p>
        </w:tc>
      </w:tr>
      <w:tr w:rsidR="00720ACD" w:rsidTr="00720ACD">
        <w:tc>
          <w:tcPr>
            <w:tcW w:w="0" w:type="auto"/>
          </w:tcPr>
          <w:p w:rsidR="00720ACD" w:rsidRDefault="00BE5BF1">
            <w:pPr>
              <w:pStyle w:val="TableBodyText"/>
            </w:pPr>
            <w:r>
              <w:t>W</w:t>
            </w:r>
          </w:p>
        </w:tc>
        <w:tc>
          <w:tcPr>
            <w:tcW w:w="8356" w:type="dxa"/>
          </w:tcPr>
          <w:p w:rsidR="00720ACD" w:rsidRDefault="00BE5BF1">
            <w:pPr>
              <w:pStyle w:val="TableBodyText"/>
            </w:pPr>
            <w:r>
              <w:t>The server returns a DC that has a DC functional level of DS_BEHAVIOR_WIN2016 or greater, as specified in [MS-ADTS] section 6.1.4.2.</w:t>
            </w:r>
          </w:p>
        </w:tc>
      </w:tr>
      <w:tr w:rsidR="00720ACD" w:rsidTr="00720ACD">
        <w:tc>
          <w:tcPr>
            <w:tcW w:w="0" w:type="auto"/>
          </w:tcPr>
          <w:p w:rsidR="00720ACD" w:rsidRDefault="00BE5BF1">
            <w:pPr>
              <w:pStyle w:val="TableBodyText"/>
            </w:pPr>
            <w:r>
              <w:lastRenderedPageBreak/>
              <w:t>X</w:t>
            </w:r>
          </w:p>
        </w:tc>
        <w:tc>
          <w:tcPr>
            <w:tcW w:w="8356" w:type="dxa"/>
          </w:tcPr>
          <w:p w:rsidR="00720ACD" w:rsidRDefault="00BE5BF1">
            <w:pPr>
              <w:pStyle w:val="TableBodyText"/>
            </w:pPr>
            <w:r>
              <w:t>The server returns a DC (DS_KEY_LIST_SUPPORT_REQUIRED (0x01000000)) that sup</w:t>
            </w:r>
            <w:r>
              <w:t xml:space="preserve">ports key list requests, as specified in </w:t>
            </w:r>
            <w:hyperlink r:id="rId307" w:anchor="Section_2a32282edd484ad9a542609804b02cc9">
              <w:r>
                <w:rPr>
                  <w:rStyle w:val="Hyperlink"/>
                </w:rPr>
                <w:t>[MS-KILE]</w:t>
              </w:r>
            </w:hyperlink>
            <w:r>
              <w:t xml:space="preserve"> section 2.2.11.</w:t>
            </w:r>
            <w:bookmarkStart w:id="800" w:name="Appendix_A_Target_154"/>
            <w:r>
              <w:rPr>
                <w:rStyle w:val="Hyperlink"/>
              </w:rPr>
              <w:fldChar w:fldCharType="begin"/>
            </w:r>
            <w:r>
              <w:rPr>
                <w:rStyle w:val="Hyperlink"/>
                <w:szCs w:val="24"/>
              </w:rPr>
              <w:instrText xml:space="preserve"> HYPERLINK \l "Appendix_A_154" \o "Product behavior note 154" \h </w:instrText>
            </w:r>
            <w:r>
              <w:rPr>
                <w:rStyle w:val="Hyperlink"/>
              </w:rPr>
            </w:r>
            <w:r>
              <w:rPr>
                <w:rStyle w:val="Hyperlink"/>
                <w:szCs w:val="24"/>
              </w:rPr>
              <w:fldChar w:fldCharType="separate"/>
            </w:r>
            <w:r>
              <w:rPr>
                <w:rStyle w:val="Hyperlink"/>
              </w:rPr>
              <w:t>&lt;154&gt;</w:t>
            </w:r>
            <w:r>
              <w:rPr>
                <w:rStyle w:val="Hyperlink"/>
              </w:rPr>
              <w:fldChar w:fldCharType="end"/>
            </w:r>
            <w:bookmarkEnd w:id="800"/>
          </w:p>
          <w:p w:rsidR="00720ACD" w:rsidRDefault="00720ACD">
            <w:pPr>
              <w:pStyle w:val="TableBodyText"/>
            </w:pPr>
          </w:p>
          <w:p w:rsidR="00720ACD" w:rsidRDefault="00BE5BF1">
            <w:pPr>
              <w:pStyle w:val="TableBodyText"/>
            </w:pPr>
            <w:r>
              <w:t xml:space="preserve">If the X bit in Flags is set, the H </w:t>
            </w:r>
            <w:r>
              <w:t>bit MUST also be set, otherwise the server MUST return ERROR_INVALID_FLAGS.</w:t>
            </w:r>
          </w:p>
          <w:p w:rsidR="00720ACD" w:rsidRDefault="00720ACD">
            <w:pPr>
              <w:pStyle w:val="TableBodyText"/>
            </w:pPr>
          </w:p>
          <w:p w:rsidR="00720ACD" w:rsidRDefault="00BE5BF1">
            <w:pPr>
              <w:pStyle w:val="TableBodyText"/>
            </w:pPr>
            <w:r>
              <w:t>If the X bit in Flags is set, the server MUST return a DC that supports key list requests. To determine if a domain controller meets this requirement, the server MUST check the value of the key-list-support bit in the Flags field of the message, as defined</w:t>
            </w:r>
            <w:r>
              <w:t xml:space="preserve"> in [MS-ADTS] section 6.3.1.2. If a server that meets this requirement cannot be located, the server MUST return ERROR_NO_SUCH_DOMAIN.</w:t>
            </w:r>
          </w:p>
        </w:tc>
      </w:tr>
      <w:tr w:rsidR="00720ACD" w:rsidTr="00720ACD">
        <w:tc>
          <w:tcPr>
            <w:tcW w:w="0" w:type="auto"/>
          </w:tcPr>
          <w:p w:rsidR="00720ACD" w:rsidRDefault="00BE5BF1">
            <w:pPr>
              <w:pStyle w:val="TableBodyText"/>
            </w:pPr>
            <w:r>
              <w:t>Y</w:t>
            </w:r>
          </w:p>
        </w:tc>
        <w:tc>
          <w:tcPr>
            <w:tcW w:w="8356" w:type="dxa"/>
          </w:tcPr>
          <w:p w:rsidR="00720ACD" w:rsidRDefault="00BE5BF1">
            <w:pPr>
              <w:pStyle w:val="TableBodyText"/>
            </w:pPr>
            <w:r>
              <w:t>The server returns a DC (DS_DIRECTORY_SERVICE_13_REQUIRED (0x02000000)) that has a DC functional level of DS_BEHAVIOR_</w:t>
            </w:r>
            <w:r>
              <w:t>WIN2025 or greater, as specified in [MS-ADTS] section 6.1.4.2.</w:t>
            </w:r>
            <w:bookmarkStart w:id="801" w:name="Appendix_A_Target_155"/>
            <w:r>
              <w:rPr>
                <w:rStyle w:val="Hyperlink"/>
              </w:rPr>
              <w:fldChar w:fldCharType="begin"/>
            </w:r>
            <w:r>
              <w:rPr>
                <w:rStyle w:val="Hyperlink"/>
                <w:szCs w:val="24"/>
              </w:rPr>
              <w:instrText xml:space="preserve"> HYPERLINK \l "Appendix_A_155" \o "Product behavior note 155" \h </w:instrText>
            </w:r>
            <w:r>
              <w:rPr>
                <w:rStyle w:val="Hyperlink"/>
              </w:rPr>
            </w:r>
            <w:r>
              <w:rPr>
                <w:rStyle w:val="Hyperlink"/>
                <w:szCs w:val="24"/>
              </w:rPr>
              <w:fldChar w:fldCharType="separate"/>
            </w:r>
            <w:r>
              <w:rPr>
                <w:rStyle w:val="Hyperlink"/>
              </w:rPr>
              <w:t>&lt;155&gt;</w:t>
            </w:r>
            <w:r>
              <w:rPr>
                <w:rStyle w:val="Hyperlink"/>
              </w:rPr>
              <w:fldChar w:fldCharType="end"/>
            </w:r>
            <w:bookmarkEnd w:id="801"/>
          </w:p>
          <w:p w:rsidR="00720ACD" w:rsidRDefault="00720ACD">
            <w:pPr>
              <w:pStyle w:val="TableBodyText"/>
            </w:pPr>
          </w:p>
          <w:p w:rsidR="00720ACD" w:rsidRDefault="00BE5BF1">
            <w:pPr>
              <w:pStyle w:val="TableBodyText"/>
            </w:pPr>
            <w:r>
              <w:t>If the Y bit in Flags is set, the server MUST return a DC that has a functional level of DS_BEHAVIOR_WIN2025 or greater</w:t>
            </w:r>
            <w:r>
              <w:t>. To determine the functional level of a DC, the server MUST locate the nTDSDSA object in the directory and verify the msDS-Behavior-Version attribute, as specified in [MS-ADTS] section 6.1.4.2.</w:t>
            </w:r>
          </w:p>
        </w:tc>
      </w:tr>
      <w:tr w:rsidR="00720ACD" w:rsidTr="00720ACD">
        <w:tc>
          <w:tcPr>
            <w:tcW w:w="0" w:type="auto"/>
          </w:tcPr>
          <w:p w:rsidR="00720ACD" w:rsidRDefault="00BE5BF1">
            <w:pPr>
              <w:pStyle w:val="TableBodyText"/>
            </w:pPr>
            <w:r>
              <w:t>Z</w:t>
            </w:r>
          </w:p>
        </w:tc>
        <w:tc>
          <w:tcPr>
            <w:tcW w:w="8356" w:type="dxa"/>
          </w:tcPr>
          <w:p w:rsidR="00720ACD" w:rsidRDefault="00BE5BF1">
            <w:pPr>
              <w:pStyle w:val="TableBodyText"/>
            </w:pPr>
            <w:r>
              <w:t xml:space="preserve">The server returns a DC (DS_DIRECTORY_SERVICE_12_REQUIRED </w:t>
            </w:r>
            <w:r>
              <w:t>(0x04000000)) that has a DC functional level specified in [MS-ADTS] section 6.1.4.2.</w:t>
            </w:r>
            <w:bookmarkStart w:id="802" w:name="Appendix_A_Target_156"/>
            <w:r>
              <w:rPr>
                <w:rStyle w:val="Hyperlink"/>
              </w:rPr>
              <w:fldChar w:fldCharType="begin"/>
            </w:r>
            <w:r>
              <w:rPr>
                <w:rStyle w:val="Hyperlink"/>
                <w:szCs w:val="24"/>
              </w:rPr>
              <w:instrText xml:space="preserve"> HYPERLINK \l "Appendix_A_156" \o "Product behavior note 156" \h </w:instrText>
            </w:r>
            <w:r>
              <w:rPr>
                <w:rStyle w:val="Hyperlink"/>
              </w:rPr>
            </w:r>
            <w:r>
              <w:rPr>
                <w:rStyle w:val="Hyperlink"/>
                <w:szCs w:val="24"/>
              </w:rPr>
              <w:fldChar w:fldCharType="separate"/>
            </w:r>
            <w:r>
              <w:rPr>
                <w:rStyle w:val="Hyperlink"/>
              </w:rPr>
              <w:t>&lt;156&gt;</w:t>
            </w:r>
            <w:r>
              <w:rPr>
                <w:rStyle w:val="Hyperlink"/>
              </w:rPr>
              <w:fldChar w:fldCharType="end"/>
            </w:r>
            <w:bookmarkEnd w:id="802"/>
          </w:p>
        </w:tc>
      </w:tr>
    </w:tbl>
    <w:p w:rsidR="00720ACD" w:rsidRDefault="00BE5BF1">
      <w:pPr>
        <w:pStyle w:val="Definition-Field2"/>
      </w:pPr>
      <w:r>
        <w:t>All other bits MUST be set to zero. The server MUST return ERROR_INVALID_FLAGS if any of the unsp</w:t>
      </w:r>
      <w:r>
        <w:t>ecified bits are not zero.</w:t>
      </w:r>
    </w:p>
    <w:p w:rsidR="00720ACD" w:rsidRDefault="00BE5BF1">
      <w:pPr>
        <w:pStyle w:val="Definition-Field"/>
      </w:pPr>
      <w:r>
        <w:rPr>
          <w:b/>
        </w:rPr>
        <w:t xml:space="preserve">DomainControllerInfo: </w:t>
      </w:r>
      <w:r>
        <w:t xml:space="preserve">A pointer to a </w:t>
      </w:r>
      <w:hyperlink w:anchor="Section_9b85a7a48d344b9e9500bf8644ebfc06" w:history="1">
        <w:r>
          <w:rPr>
            <w:rStyle w:val="Hyperlink"/>
          </w:rPr>
          <w:t>DOMAIN_CONTROLLER_INFOW</w:t>
        </w:r>
      </w:hyperlink>
      <w:r>
        <w:t xml:space="preserve"> structure (section 2.2.1.2.1) containing data about the DC.</w:t>
      </w:r>
    </w:p>
    <w:p w:rsidR="00720ACD" w:rsidRDefault="00BE5BF1">
      <w:pPr>
        <w:pStyle w:val="Definition-Field"/>
      </w:pPr>
      <w:r>
        <w:rPr>
          <w:b/>
        </w:rPr>
        <w:t xml:space="preserve">Return Values: </w:t>
      </w:r>
      <w:r>
        <w:t xml:space="preserve">The method returns 0x00000000 on </w:t>
      </w:r>
      <w:r>
        <w:t>success; otherwise, it returns a nonzero error code.</w:t>
      </w:r>
    </w:p>
    <w:p w:rsidR="00720ACD" w:rsidRDefault="00BE5BF1">
      <w:r>
        <w:t xml:space="preserve">Verify that the client has sufficient privileges. The server determines if the client has sufficient privileges (as specified in section </w:t>
      </w:r>
      <w:hyperlink w:anchor="Section_1ec948862b6445afb68e3d9faa36617c" w:history="1">
        <w:r>
          <w:rPr>
            <w:rStyle w:val="Hyperlink"/>
          </w:rPr>
          <w:t>3.5.4.</w:t>
        </w:r>
        <w:r>
          <w:rPr>
            <w:rStyle w:val="Hyperlink"/>
          </w:rPr>
          <w:t>2</w:t>
        </w:r>
      </w:hyperlink>
      <w:r>
        <w:t>). If the server is not a domain controller the Access Request mask is set to NETLOGON_WKSTA_RPC_ACCESS. If the server is a domain controller the Access Request mask is set to NETLOGON_DCLOC_RPC_ACCESS.</w:t>
      </w:r>
      <w:bookmarkStart w:id="803" w:name="Appendix_A_Target_157"/>
      <w:r>
        <w:rPr>
          <w:rStyle w:val="Hyperlink"/>
        </w:rPr>
        <w:fldChar w:fldCharType="begin"/>
      </w:r>
      <w:r>
        <w:rPr>
          <w:rStyle w:val="Hyperlink"/>
        </w:rPr>
        <w:instrText xml:space="preserve"> HYPERLINK \l "Appendix_A_157" \o "Product behavior</w:instrText>
      </w:r>
      <w:r>
        <w:rPr>
          <w:rStyle w:val="Hyperlink"/>
        </w:rPr>
        <w:instrText xml:space="preserve"> note 157" \h </w:instrText>
      </w:r>
      <w:r>
        <w:rPr>
          <w:rStyle w:val="Hyperlink"/>
        </w:rPr>
      </w:r>
      <w:r>
        <w:rPr>
          <w:rStyle w:val="Hyperlink"/>
        </w:rPr>
        <w:fldChar w:fldCharType="separate"/>
      </w:r>
      <w:r>
        <w:rPr>
          <w:rStyle w:val="Hyperlink"/>
        </w:rPr>
        <w:t>&lt;157&gt;</w:t>
      </w:r>
      <w:r>
        <w:rPr>
          <w:rStyle w:val="Hyperlink"/>
        </w:rPr>
        <w:fldChar w:fldCharType="end"/>
      </w:r>
      <w:bookmarkEnd w:id="803"/>
      <w:r>
        <w:t xml:space="preserve"> If the client does not have sufficient privileges the server MUST return ERROR_ACCESS_DENIED.</w:t>
      </w:r>
    </w:p>
    <w:p w:rsidR="00720ACD" w:rsidRDefault="00BE5BF1">
      <w:r>
        <w:t xml:space="preserve">On receiving this call, the server MUST perform the following </w:t>
      </w:r>
      <w:r>
        <w:rPr>
          <w:i/>
        </w:rPr>
        <w:t>Flags</w:t>
      </w:r>
      <w:r>
        <w:t xml:space="preserve"> parameter validations:</w:t>
      </w:r>
    </w:p>
    <w:p w:rsidR="00720ACD" w:rsidRDefault="00BE5BF1">
      <w:pPr>
        <w:pStyle w:val="ListParagraph"/>
        <w:numPr>
          <w:ilvl w:val="0"/>
          <w:numId w:val="108"/>
        </w:numPr>
      </w:pPr>
      <w:r>
        <w:t>Flags D, E, and H MUST NOT be combined with each o</w:t>
      </w:r>
      <w:r>
        <w:t>ther.</w:t>
      </w:r>
    </w:p>
    <w:p w:rsidR="00720ACD" w:rsidRDefault="00BE5BF1">
      <w:pPr>
        <w:pStyle w:val="ListParagraph"/>
        <w:numPr>
          <w:ilvl w:val="0"/>
          <w:numId w:val="108"/>
        </w:numPr>
      </w:pPr>
      <w:r>
        <w:t>Flag N MUST NOT be combined with the O flag.</w:t>
      </w:r>
    </w:p>
    <w:p w:rsidR="00720ACD" w:rsidRDefault="00BE5BF1">
      <w:pPr>
        <w:pStyle w:val="ListParagraph"/>
        <w:numPr>
          <w:ilvl w:val="0"/>
          <w:numId w:val="108"/>
        </w:numPr>
      </w:pPr>
      <w:r>
        <w:t>Flag R MUST NOT be combined with the S flag.</w:t>
      </w:r>
    </w:p>
    <w:p w:rsidR="00720ACD" w:rsidRDefault="00BE5BF1">
      <w:pPr>
        <w:pStyle w:val="ListParagraph"/>
        <w:numPr>
          <w:ilvl w:val="0"/>
          <w:numId w:val="108"/>
        </w:numPr>
      </w:pPr>
      <w:r>
        <w:t>Flags B, Q, U, V, W, Y, and Z MUST NOT be combined with each other.</w:t>
      </w:r>
    </w:p>
    <w:p w:rsidR="00720ACD" w:rsidRDefault="00BE5BF1">
      <w:pPr>
        <w:pStyle w:val="ListParagraph"/>
        <w:numPr>
          <w:ilvl w:val="0"/>
          <w:numId w:val="108"/>
        </w:numPr>
      </w:pPr>
      <w:r>
        <w:t>Flag K MUST NOT be combined with any of the flags: B, C, D, E, or H.</w:t>
      </w:r>
    </w:p>
    <w:p w:rsidR="00720ACD" w:rsidRDefault="00BE5BF1">
      <w:pPr>
        <w:pStyle w:val="ListParagraph"/>
        <w:numPr>
          <w:ilvl w:val="0"/>
          <w:numId w:val="108"/>
        </w:numPr>
      </w:pPr>
      <w:r>
        <w:t xml:space="preserve">Flag P MUST NOT be set </w:t>
      </w:r>
      <w:r>
        <w:t>when the SiteName parameter is provided.</w:t>
      </w:r>
    </w:p>
    <w:p w:rsidR="00720ACD" w:rsidRDefault="00BE5BF1">
      <w:r>
        <w:t>The server MUST return ERROR_INVALID_FLAGS for any of the previously mentioned conflicting combinations.</w:t>
      </w:r>
    </w:p>
    <w:p w:rsidR="00720ACD" w:rsidRDefault="00BE5BF1">
      <w:r>
        <w:t>Additionally, the server MUST perform the following parameter validations:</w:t>
      </w:r>
    </w:p>
    <w:p w:rsidR="00720ACD" w:rsidRDefault="00BE5BF1">
      <w:pPr>
        <w:pStyle w:val="ListParagraph"/>
        <w:numPr>
          <w:ilvl w:val="0"/>
          <w:numId w:val="108"/>
        </w:numPr>
      </w:pPr>
      <w:r>
        <w:lastRenderedPageBreak/>
        <w:t xml:space="preserve">If the flag D is set and </w:t>
      </w:r>
      <w:r>
        <w:rPr>
          <w:i/>
        </w:rPr>
        <w:t>DomainName</w:t>
      </w:r>
      <w:r>
        <w:t xml:space="preserve"> parameter is neither NULL nor empty, the </w:t>
      </w:r>
      <w:r>
        <w:rPr>
          <w:i/>
        </w:rPr>
        <w:t>DomainName</w:t>
      </w:r>
      <w:r>
        <w:t xml:space="preserve"> is a valid NetBIOS name format or a </w:t>
      </w:r>
      <w:hyperlink w:anchor="gt_1769aec9-237e-44ed-9014-1abb3ec6de6e">
        <w:r>
          <w:rPr>
            <w:rStyle w:val="HyperlinkGreen"/>
            <w:b/>
          </w:rPr>
          <w:t>FQDN</w:t>
        </w:r>
      </w:hyperlink>
      <w:r>
        <w:t xml:space="preserve"> format, and the </w:t>
      </w:r>
      <w:r>
        <w:rPr>
          <w:i/>
        </w:rPr>
        <w:t>DomainName</w:t>
      </w:r>
      <w:r>
        <w:t xml:space="preserve"> is not the FQDN or NetBIOS name of a trusted forest, then the server MUST</w:t>
      </w:r>
      <w:r>
        <w:t xml:space="preserve"> return ERROR_NO_SUCH_DOMAIN. To determine the list of trusted forests, and their FQDN) and NetBIOS names, the server MUST use the </w:t>
      </w:r>
      <w:r>
        <w:rPr>
          <w:b/>
        </w:rPr>
        <w:t>TrustedDomains</w:t>
      </w:r>
      <w:r>
        <w:t xml:space="preserve"> ADM. The domains from this collection that have the C bit set in the Flags field represent the trusted forests</w:t>
      </w:r>
      <w:r>
        <w:t>.</w:t>
      </w:r>
    </w:p>
    <w:p w:rsidR="00720ACD" w:rsidRDefault="00BE5BF1">
      <w:pPr>
        <w:pStyle w:val="ListParagraph"/>
        <w:numPr>
          <w:ilvl w:val="0"/>
          <w:numId w:val="108"/>
        </w:numPr>
      </w:pPr>
      <w:r>
        <w:t xml:space="preserve">If the flag N is set and </w:t>
      </w:r>
      <w:r>
        <w:rPr>
          <w:i/>
        </w:rPr>
        <w:t>DomainName</w:t>
      </w:r>
      <w:r>
        <w:t xml:space="preserve"> parameter is neither NULL nor empty and the </w:t>
      </w:r>
      <w:r>
        <w:rPr>
          <w:i/>
        </w:rPr>
        <w:t>DomainName</w:t>
      </w:r>
      <w:r>
        <w:t xml:space="preserve"> is NOT a valid NetBIOS name format, then the server MUST return ERROR_INVALID_DOMAINNAME.</w:t>
      </w:r>
    </w:p>
    <w:p w:rsidR="00720ACD" w:rsidRDefault="00BE5BF1">
      <w:pPr>
        <w:pStyle w:val="ListParagraph"/>
        <w:numPr>
          <w:ilvl w:val="0"/>
          <w:numId w:val="108"/>
        </w:numPr>
      </w:pPr>
      <w:r>
        <w:t xml:space="preserve">If the flag O is set and </w:t>
      </w:r>
      <w:r>
        <w:rPr>
          <w:i/>
        </w:rPr>
        <w:t>DomainName</w:t>
      </w:r>
      <w:r>
        <w:t xml:space="preserve"> parameter is neither NULL nor empty a</w:t>
      </w:r>
      <w:r>
        <w:t xml:space="preserve">nd the </w:t>
      </w:r>
      <w:r>
        <w:rPr>
          <w:i/>
        </w:rPr>
        <w:t>DomainName</w:t>
      </w:r>
      <w:r>
        <w:t xml:space="preserve"> is NOT in a valid FQDN format and </w:t>
      </w:r>
      <w:r>
        <w:rPr>
          <w:b/>
        </w:rPr>
        <w:t>AllowDnsSuffixSearch</w:t>
      </w:r>
      <w:r>
        <w:t xml:space="preserve"> is FALSE, then the server MUST return ERROR_INVALID_DOMAINNAME.</w:t>
      </w:r>
    </w:p>
    <w:p w:rsidR="00720ACD" w:rsidRDefault="00BE5BF1">
      <w:pPr>
        <w:pStyle w:val="ListParagraph"/>
        <w:numPr>
          <w:ilvl w:val="0"/>
          <w:numId w:val="108"/>
        </w:numPr>
      </w:pPr>
      <w:r>
        <w:t xml:space="preserve">If neither the N flag nor the O flag are specified and </w:t>
      </w:r>
      <w:r>
        <w:rPr>
          <w:i/>
        </w:rPr>
        <w:t>DomainName</w:t>
      </w:r>
      <w:r>
        <w:t xml:space="preserve"> parameter is neither NULL nor empty, then the server MUST return ERROR_INVALID_DOMAINNAME if the </w:t>
      </w:r>
      <w:r>
        <w:rPr>
          <w:i/>
        </w:rPr>
        <w:t>DomainName</w:t>
      </w:r>
      <w:r>
        <w:t xml:space="preserve"> is neither a valid NetBIOS name format nor a valid FQDN format.</w:t>
      </w:r>
    </w:p>
    <w:p w:rsidR="00720ACD" w:rsidRDefault="00BE5BF1">
      <w:r>
        <w:t xml:space="preserve">If the A bit in </w:t>
      </w:r>
      <w:r>
        <w:rPr>
          <w:i/>
        </w:rPr>
        <w:t>Flags</w:t>
      </w:r>
      <w:r>
        <w:t xml:space="preserve"> is not set, then the server attempts to use the </w:t>
      </w:r>
      <w:r>
        <w:rPr>
          <w:b/>
        </w:rPr>
        <w:t>LocatedDCsCac</w:t>
      </w:r>
      <w:r>
        <w:rPr>
          <w:b/>
        </w:rPr>
        <w:t>he</w:t>
      </w:r>
      <w:r>
        <w:t xml:space="preserve"> and </w:t>
      </w:r>
      <w:r>
        <w:rPr>
          <w:b/>
        </w:rPr>
        <w:t>FailedDiscoveryCache</w:t>
      </w:r>
      <w:r>
        <w:t xml:space="preserve"> if it has them, even if the F bit in </w:t>
      </w:r>
      <w:r>
        <w:rPr>
          <w:i/>
        </w:rPr>
        <w:t>Flags</w:t>
      </w:r>
      <w:r>
        <w:t xml:space="preserve"> is not set. The process for this is as follows:</w:t>
      </w:r>
    </w:p>
    <w:p w:rsidR="00720ACD" w:rsidRDefault="00BE5BF1">
      <w:pPr>
        <w:pStyle w:val="ListParagraph"/>
        <w:numPr>
          <w:ilvl w:val="0"/>
          <w:numId w:val="108"/>
        </w:numPr>
      </w:pPr>
      <w:r>
        <w:t xml:space="preserve">If there is no entry for the requested domain in </w:t>
      </w:r>
      <w:r>
        <w:rPr>
          <w:b/>
        </w:rPr>
        <w:t>LocatedDCsCache</w:t>
      </w:r>
      <w:r>
        <w:t xml:space="preserve">, then check if it exists in </w:t>
      </w:r>
      <w:r>
        <w:rPr>
          <w:b/>
        </w:rPr>
        <w:t>FailedDiscoveryCache</w:t>
      </w:r>
      <w:r>
        <w:t>. If an entry is found i</w:t>
      </w:r>
      <w:r>
        <w:t xml:space="preserve">n </w:t>
      </w:r>
      <w:r>
        <w:rPr>
          <w:b/>
        </w:rPr>
        <w:t>FailedDiscoveryCache</w:t>
      </w:r>
      <w:r>
        <w:t xml:space="preserve">, then find the </w:t>
      </w:r>
      <w:hyperlink w:anchor="gt_bac72edb-4ce9-4baa-8977-f33e331b2b5e">
        <w:r>
          <w:rPr>
            <w:rStyle w:val="HyperlinkGreen"/>
            <w:b/>
          </w:rPr>
          <w:t>delta</w:t>
        </w:r>
      </w:hyperlink>
      <w:r>
        <w:t xml:space="preserve"> between the current time and the last failure time for that cache entry. If this delta is less than </w:t>
      </w:r>
      <w:r>
        <w:rPr>
          <w:b/>
        </w:rPr>
        <w:t>FailedDiscoveryCachePeriod</w:t>
      </w:r>
      <w:r>
        <w:t xml:space="preserve">, the server returns an </w:t>
      </w:r>
      <w:r>
        <w:t>error.</w:t>
      </w:r>
    </w:p>
    <w:p w:rsidR="00720ACD" w:rsidRDefault="00BE5BF1">
      <w:pPr>
        <w:pStyle w:val="ListParagraph"/>
        <w:numPr>
          <w:ilvl w:val="0"/>
          <w:numId w:val="108"/>
        </w:numPr>
      </w:pPr>
      <w:r>
        <w:t xml:space="preserve">If there is an entry for the requested domain in </w:t>
      </w:r>
      <w:r>
        <w:rPr>
          <w:b/>
        </w:rPr>
        <w:t>LocatedDCsCache</w:t>
      </w:r>
      <w:r>
        <w:t>, but its capabilities do not include the requested capabilities, then invalidate the cached entry and attempt to locate a DC as follows.</w:t>
      </w:r>
    </w:p>
    <w:p w:rsidR="00720ACD" w:rsidRDefault="00BE5BF1">
      <w:pPr>
        <w:pStyle w:val="ListParagraph"/>
        <w:numPr>
          <w:ilvl w:val="0"/>
          <w:numId w:val="108"/>
        </w:numPr>
      </w:pPr>
      <w:r>
        <w:t>If the delta between the current time and the c</w:t>
      </w:r>
      <w:r>
        <w:t xml:space="preserve">reation time for the entry in </w:t>
      </w:r>
      <w:r>
        <w:rPr>
          <w:b/>
        </w:rPr>
        <w:t>LocatedDCsCache</w:t>
      </w:r>
      <w:r>
        <w:t xml:space="preserve"> is greater than the </w:t>
      </w:r>
      <w:r>
        <w:rPr>
          <w:b/>
        </w:rPr>
        <w:t>CacheEntryValidityPeriod</w:t>
      </w:r>
      <w:r>
        <w:t xml:space="preserve"> and the F bit in the </w:t>
      </w:r>
      <w:r>
        <w:rPr>
          <w:i/>
        </w:rPr>
        <w:t>Flags</w:t>
      </w:r>
      <w:r>
        <w:t xml:space="preserve"> is not set, then invalidate the cached entry and attempt to locate a DC as follows.</w:t>
      </w:r>
    </w:p>
    <w:p w:rsidR="00720ACD" w:rsidRDefault="00BE5BF1">
      <w:pPr>
        <w:pStyle w:val="ListParagraph"/>
        <w:numPr>
          <w:ilvl w:val="0"/>
          <w:numId w:val="108"/>
        </w:numPr>
      </w:pPr>
      <w:r>
        <w:t>If the difference between the current time and the ref</w:t>
      </w:r>
      <w:r>
        <w:t xml:space="preserve">resh time for the entry in </w:t>
      </w:r>
      <w:r>
        <w:rPr>
          <w:b/>
        </w:rPr>
        <w:t>LocatedDCsCache</w:t>
      </w:r>
      <w:r>
        <w:t xml:space="preserve"> is greater than </w:t>
      </w:r>
      <w:r>
        <w:rPr>
          <w:b/>
        </w:rPr>
        <w:t>CacheEntryPingValidityPeriod</w:t>
      </w:r>
      <w:r>
        <w:t>, then the server MUST send a ping message to the DC prior to returning the value. The ping mechanism to be used, whether LDAP Ping ([MS-ADTS] section 6.3.3) or Mailslot</w:t>
      </w:r>
      <w:r>
        <w:t xml:space="preserve"> Ping ([MS-ADTS] section 6.3.5), is determined based on the N and O bit settings in the </w:t>
      </w:r>
      <w:r>
        <w:rPr>
          <w:i/>
        </w:rPr>
        <w:t>Flags</w:t>
      </w:r>
      <w:r>
        <w:t>, as follows. If a ping of the DC fails, then it MUST invalidate the cache entry and attempt to locate a DC as follows. Otherwise update the refresh time and retur</w:t>
      </w:r>
      <w:r>
        <w:t>n the cached result.</w:t>
      </w:r>
    </w:p>
    <w:p w:rsidR="00720ACD" w:rsidRDefault="00BE5BF1">
      <w:r>
        <w:t>The server MUST attempt to locate a domain controller for the domain specified by the client. The server SHOULD</w:t>
      </w:r>
      <w:bookmarkStart w:id="804" w:name="Appendix_A_Target_158"/>
      <w:r>
        <w:rPr>
          <w:rStyle w:val="Hyperlink"/>
        </w:rPr>
        <w:fldChar w:fldCharType="begin"/>
      </w:r>
      <w:r>
        <w:rPr>
          <w:rStyle w:val="Hyperlink"/>
        </w:rPr>
        <w:instrText xml:space="preserve"> HYPERLINK \l "Appendix_A_158" \o "Product behavior note 158" \h </w:instrText>
      </w:r>
      <w:r>
        <w:rPr>
          <w:rStyle w:val="Hyperlink"/>
        </w:rPr>
      </w:r>
      <w:r>
        <w:rPr>
          <w:rStyle w:val="Hyperlink"/>
        </w:rPr>
        <w:fldChar w:fldCharType="separate"/>
      </w:r>
      <w:r>
        <w:rPr>
          <w:rStyle w:val="Hyperlink"/>
        </w:rPr>
        <w:t>&lt;158&gt;</w:t>
      </w:r>
      <w:r>
        <w:rPr>
          <w:rStyle w:val="Hyperlink"/>
        </w:rPr>
        <w:fldChar w:fldCharType="end"/>
      </w:r>
      <w:bookmarkEnd w:id="804"/>
      <w:r>
        <w:t xml:space="preserve"> implement alternate means of locating a DC: for ex</w:t>
      </w:r>
      <w:r>
        <w:t>ample, a static list in a file, or the two methods detailed in  [MS-ADTS] section 6.3.6.</w:t>
      </w:r>
    </w:p>
    <w:p w:rsidR="00720ACD" w:rsidRDefault="00BE5BF1">
      <w:r>
        <w:t xml:space="preserve">If the </w:t>
      </w:r>
      <w:r>
        <w:rPr>
          <w:i/>
        </w:rPr>
        <w:t>ComputerName</w:t>
      </w:r>
      <w:r>
        <w:t xml:space="preserve"> parameter is not NULL, it is compared against the server's </w:t>
      </w:r>
      <w:hyperlink w:anchor="gt_9a7bc8b3-3374-4608-8f73-be20a90b898b">
        <w:r>
          <w:rPr>
            <w:rStyle w:val="HyperlinkGreen"/>
            <w:b/>
          </w:rPr>
          <w:t>computer name</w:t>
        </w:r>
      </w:hyperlink>
      <w:r>
        <w:t>. If the serv</w:t>
      </w:r>
      <w:r>
        <w:t xml:space="preserve">er is not a DC (section </w:t>
      </w:r>
      <w:hyperlink w:anchor="Section_16f8294280d643ac8c38eee3cfe4ac99" w:history="1">
        <w:r>
          <w:rPr>
            <w:rStyle w:val="Hyperlink"/>
          </w:rPr>
          <w:t>3.1.4.8</w:t>
        </w:r>
      </w:hyperlink>
      <w:r>
        <w:t xml:space="preserve">) and the </w:t>
      </w:r>
      <w:r>
        <w:rPr>
          <w:i/>
        </w:rPr>
        <w:t>ComputerName</w:t>
      </w:r>
      <w:r>
        <w:t xml:space="preserve"> parameter does not match the server's computer name, the server MUST return STATUS_INVALID_COMPUTER_NAME. If the </w:t>
      </w:r>
      <w:r>
        <w:rPr>
          <w:i/>
        </w:rPr>
        <w:t>ComputerName</w:t>
      </w:r>
      <w:r>
        <w:t xml:space="preserve"> parameter matche</w:t>
      </w:r>
      <w:r>
        <w:t xml:space="preserve">s the server's computer name, the </w:t>
      </w:r>
      <w:r>
        <w:rPr>
          <w:i/>
        </w:rPr>
        <w:t>ComputerName</w:t>
      </w:r>
      <w:r>
        <w:t xml:space="preserve"> parameter is NULL, or the server is a DC, then processing proceeds.</w:t>
      </w:r>
    </w:p>
    <w:p w:rsidR="00720ACD" w:rsidRDefault="00BE5BF1">
      <w:r>
        <w:t>The server uses the DC location protocol ([MS-ADTS] section 6.3.6) to locate a DC (the located DC is known as the responding DC). There are t</w:t>
      </w:r>
      <w:r>
        <w:t xml:space="preserve">wo methods of locating a DC that the DC location protocol supports. One of the methods involves the DNS-based discovery mechanism (defined in the following) and then the LDAP ping message, and the other method involves the </w:t>
      </w:r>
      <w:hyperlink w:anchor="gt_f53fe4b9-8e1d-4366-9254-3c4f73269e78">
        <w:r>
          <w:rPr>
            <w:rStyle w:val="HyperlinkGreen"/>
            <w:b/>
          </w:rPr>
          <w:t>mailslot</w:t>
        </w:r>
      </w:hyperlink>
      <w:r>
        <w:t xml:space="preserve"> ping message. </w:t>
      </w:r>
    </w:p>
    <w:p w:rsidR="00720ACD" w:rsidRDefault="00BE5BF1">
      <w:r>
        <w:t xml:space="preserve">If the N bit is set in the </w:t>
      </w:r>
      <w:r>
        <w:rPr>
          <w:i/>
        </w:rPr>
        <w:t>Flags</w:t>
      </w:r>
      <w:r>
        <w:t xml:space="preserve"> parameter, the mailslot message MUST be sent.</w:t>
      </w:r>
    </w:p>
    <w:p w:rsidR="00720ACD" w:rsidRDefault="00BE5BF1">
      <w:r>
        <w:lastRenderedPageBreak/>
        <w:t xml:space="preserve">If the O bit is set in the </w:t>
      </w:r>
      <w:r>
        <w:rPr>
          <w:i/>
        </w:rPr>
        <w:t>Flags</w:t>
      </w:r>
      <w:r>
        <w:t xml:space="preserve"> parameter, DNS-based discovery MUST be performed, and the LDAP message MUST be sent.</w:t>
      </w:r>
    </w:p>
    <w:p w:rsidR="00720ACD" w:rsidRDefault="00BE5BF1">
      <w:pPr>
        <w:pStyle w:val="ListParagraph"/>
        <w:numPr>
          <w:ilvl w:val="0"/>
          <w:numId w:val="108"/>
        </w:numPr>
      </w:pPr>
      <w:r>
        <w:t xml:space="preserve">If the </w:t>
      </w:r>
      <w:r>
        <w:rPr>
          <w:i/>
        </w:rPr>
        <w:t>DomainName</w:t>
      </w:r>
      <w:r>
        <w:t xml:space="preserve"> parameter is an FQDN with a single label and </w:t>
      </w:r>
      <w:r>
        <w:rPr>
          <w:b/>
        </w:rPr>
        <w:t>AllowDnsSuffixSearch</w:t>
      </w:r>
      <w:r>
        <w:t xml:space="preserve"> is TRUE and </w:t>
      </w:r>
      <w:r>
        <w:rPr>
          <w:b/>
        </w:rPr>
        <w:t>AllowSingleLabelDNSDomain</w:t>
      </w:r>
      <w:r>
        <w:t xml:space="preserve"> is FALSE, then a DNS-based discovery is attempted. The DNS SRV queries specified below are performed by using FQDNs formed by appendin</w:t>
      </w:r>
      <w:r>
        <w:t xml:space="preserve">g in turn each of the server's DNS suffixes to </w:t>
      </w:r>
      <w:r>
        <w:rPr>
          <w:i/>
        </w:rPr>
        <w:t>DomainName</w:t>
      </w:r>
      <w:r>
        <w:t>.</w:t>
      </w:r>
    </w:p>
    <w:p w:rsidR="00720ACD" w:rsidRDefault="00BE5BF1">
      <w:r>
        <w:t>If neither the N bit nor the O bit are specified, then:</w:t>
      </w:r>
    </w:p>
    <w:p w:rsidR="00720ACD" w:rsidRDefault="00BE5BF1">
      <w:pPr>
        <w:pStyle w:val="ListParagraph"/>
        <w:numPr>
          <w:ilvl w:val="0"/>
          <w:numId w:val="108"/>
        </w:numPr>
      </w:pPr>
      <w:r>
        <w:t xml:space="preserve">If the </w:t>
      </w:r>
      <w:r>
        <w:rPr>
          <w:i/>
        </w:rPr>
        <w:t>DomainName</w:t>
      </w:r>
      <w:r>
        <w:t xml:space="preserve"> parameter is an FQDN with more than one label (as specified in </w:t>
      </w:r>
      <w:hyperlink r:id="rId308">
        <w:r>
          <w:rPr>
            <w:rStyle w:val="Hyperlink"/>
          </w:rPr>
          <w:t>[RFC1035]</w:t>
        </w:r>
      </w:hyperlink>
      <w:r>
        <w:t xml:space="preserve">), or if the </w:t>
      </w:r>
      <w:r>
        <w:rPr>
          <w:b/>
        </w:rPr>
        <w:t>AllowSingleLabelDNSDomain</w:t>
      </w:r>
      <w:r>
        <w:t xml:space="preserve"> field is TRUE and the </w:t>
      </w:r>
      <w:r>
        <w:rPr>
          <w:i/>
        </w:rPr>
        <w:t>DomainName</w:t>
      </w:r>
      <w:r>
        <w:t xml:space="preserve"> parameter is an FQDN with a single label, then a DNS-based discovery is attempted and an LDAP message sent.</w:t>
      </w:r>
    </w:p>
    <w:p w:rsidR="00720ACD" w:rsidRDefault="00BE5BF1">
      <w:pPr>
        <w:pStyle w:val="ListParagraph"/>
        <w:numPr>
          <w:ilvl w:val="0"/>
          <w:numId w:val="108"/>
        </w:numPr>
      </w:pPr>
      <w:r>
        <w:t>If the DomainName parameter is a syntactically valid NetBIOS n</w:t>
      </w:r>
      <w:r>
        <w:t xml:space="preserve">ame (as specified in </w:t>
      </w:r>
      <w:hyperlink r:id="rId309" w:anchor="Section_3461cfa83d284fa38163131bf1046fa3">
        <w:r>
          <w:rPr>
            <w:rStyle w:val="Hyperlink"/>
          </w:rPr>
          <w:t>[MS-NBTE]</w:t>
        </w:r>
      </w:hyperlink>
      <w:r>
        <w:t>), then the mailslot message MUST be sent.</w:t>
      </w:r>
    </w:p>
    <w:p w:rsidR="00720ACD" w:rsidRDefault="00BE5BF1">
      <w:r>
        <w:t>If the DNS-based discovery is performed, the server identifies the candidate DCs by performing DNS SRV q</w:t>
      </w:r>
      <w:r>
        <w:t>ueries as follows:</w:t>
      </w:r>
    </w:p>
    <w:p w:rsidR="00720ACD" w:rsidRDefault="00BE5BF1">
      <w:pPr>
        <w:pStyle w:val="ListParagraph"/>
        <w:numPr>
          <w:ilvl w:val="0"/>
          <w:numId w:val="109"/>
        </w:numPr>
      </w:pPr>
      <w:r>
        <w:t xml:space="preserve">Based on the value of the B, D, E, H, and M bits in the </w:t>
      </w:r>
      <w:r>
        <w:rPr>
          <w:i/>
        </w:rPr>
        <w:t>Flags</w:t>
      </w:r>
      <w:r>
        <w:t xml:space="preserve"> parameter, the appropriate query is selected from those listed in [MS-ADTS] section 6.3.6. Other bits specified in the </w:t>
      </w:r>
      <w:r>
        <w:rPr>
          <w:i/>
        </w:rPr>
        <w:t>Flags</w:t>
      </w:r>
      <w:r>
        <w:t xml:space="preserve"> parameter do not contribute to the selection of th</w:t>
      </w:r>
      <w:r>
        <w:t>is query but are used to validate against the capabilities published in the ping response. The table below shows the specific query that is used for the different valid combinations of these bits:</w:t>
      </w:r>
    </w:p>
    <w:tbl>
      <w:tblPr>
        <w:tblStyle w:val="Table-ShadedHeader"/>
        <w:tblW w:w="9475" w:type="dxa"/>
        <w:tblInd w:w="475" w:type="dxa"/>
        <w:tblLook w:val="04A0" w:firstRow="1" w:lastRow="0" w:firstColumn="1" w:lastColumn="0" w:noHBand="0" w:noVBand="1"/>
      </w:tblPr>
      <w:tblGrid>
        <w:gridCol w:w="1033"/>
        <w:gridCol w:w="3709"/>
        <w:gridCol w:w="5292"/>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Bits specified</w:t>
            </w:r>
          </w:p>
        </w:tc>
        <w:tc>
          <w:tcPr>
            <w:tcW w:w="0" w:type="auto"/>
          </w:tcPr>
          <w:p w:rsidR="00720ACD" w:rsidRDefault="00BE5BF1">
            <w:pPr>
              <w:pStyle w:val="TableHeaderText"/>
            </w:pPr>
            <w:r>
              <w:t>Non site-specific query</w:t>
            </w:r>
          </w:p>
        </w:tc>
        <w:tc>
          <w:tcPr>
            <w:tcW w:w="0" w:type="auto"/>
          </w:tcPr>
          <w:p w:rsidR="00720ACD" w:rsidRDefault="00BE5BF1">
            <w:pPr>
              <w:pStyle w:val="TableHeaderText"/>
            </w:pPr>
            <w:r>
              <w:t>Site-specific query</w:t>
            </w:r>
          </w:p>
        </w:tc>
      </w:tr>
      <w:tr w:rsidR="00720ACD" w:rsidTr="00720ACD">
        <w:tc>
          <w:tcPr>
            <w:tcW w:w="0" w:type="auto"/>
          </w:tcPr>
          <w:p w:rsidR="00720ACD" w:rsidRDefault="00BE5BF1">
            <w:pPr>
              <w:pStyle w:val="TableBodyText"/>
            </w:pPr>
            <w:r>
              <w:t>B=0/1, D=0, E=1, H=0, M=0/1</w:t>
            </w:r>
          </w:p>
        </w:tc>
        <w:tc>
          <w:tcPr>
            <w:tcW w:w="0" w:type="auto"/>
          </w:tcPr>
          <w:p w:rsidR="00720ACD" w:rsidRDefault="00BE5BF1">
            <w:pPr>
              <w:pStyle w:val="TableBodyText"/>
            </w:pPr>
            <w:r>
              <w:t>_ldap._tcp.pdc._msdcs.&lt;domainname&gt;</w:t>
            </w:r>
          </w:p>
        </w:tc>
        <w:tc>
          <w:tcPr>
            <w:tcW w:w="0" w:type="auto"/>
          </w:tcPr>
          <w:p w:rsidR="00720ACD" w:rsidRDefault="00BE5BF1">
            <w:pPr>
              <w:pStyle w:val="TableBodyText"/>
            </w:pPr>
            <w:r>
              <w:t>N/A</w:t>
            </w:r>
          </w:p>
        </w:tc>
      </w:tr>
      <w:tr w:rsidR="00720ACD" w:rsidTr="00720ACD">
        <w:tc>
          <w:tcPr>
            <w:tcW w:w="0" w:type="auto"/>
          </w:tcPr>
          <w:p w:rsidR="00720ACD" w:rsidRDefault="00BE5BF1">
            <w:pPr>
              <w:pStyle w:val="TableBodyText"/>
            </w:pPr>
            <w:r>
              <w:t>B=0/1, D=0, E=0, H=1, M=0/1</w:t>
            </w:r>
          </w:p>
        </w:tc>
        <w:tc>
          <w:tcPr>
            <w:tcW w:w="0" w:type="auto"/>
          </w:tcPr>
          <w:p w:rsidR="00720ACD" w:rsidRDefault="00BE5BF1">
            <w:pPr>
              <w:pStyle w:val="TableBodyText"/>
            </w:pPr>
            <w:r>
              <w:t>_kerberos._tcp.dc._msdcs.&lt;domainname&gt;</w:t>
            </w:r>
          </w:p>
        </w:tc>
        <w:tc>
          <w:tcPr>
            <w:tcW w:w="0" w:type="auto"/>
          </w:tcPr>
          <w:p w:rsidR="00720ACD" w:rsidRDefault="00BE5BF1">
            <w:pPr>
              <w:pStyle w:val="TableBodyText"/>
            </w:pPr>
            <w:r>
              <w:t>_kerberos._tcp.&lt;sitename&gt;._sites.dc._msdcs.&lt;domainname&gt;</w:t>
            </w:r>
          </w:p>
        </w:tc>
      </w:tr>
      <w:tr w:rsidR="00720ACD" w:rsidTr="00720ACD">
        <w:tc>
          <w:tcPr>
            <w:tcW w:w="0" w:type="auto"/>
          </w:tcPr>
          <w:p w:rsidR="00720ACD" w:rsidRDefault="00BE5BF1">
            <w:pPr>
              <w:pStyle w:val="TableBodyText"/>
            </w:pPr>
            <w:r>
              <w:t>B=0/1, D=1, E=0, H=0, M=1</w:t>
            </w:r>
          </w:p>
        </w:tc>
        <w:tc>
          <w:tcPr>
            <w:tcW w:w="0" w:type="auto"/>
          </w:tcPr>
          <w:p w:rsidR="00720ACD" w:rsidRDefault="00BE5BF1">
            <w:pPr>
              <w:pStyle w:val="TableBodyText"/>
            </w:pPr>
            <w:r>
              <w:t>_gc._tcp.&lt;forestname&gt;</w:t>
            </w:r>
          </w:p>
        </w:tc>
        <w:tc>
          <w:tcPr>
            <w:tcW w:w="0" w:type="auto"/>
          </w:tcPr>
          <w:p w:rsidR="00720ACD" w:rsidRDefault="00BE5BF1">
            <w:pPr>
              <w:pStyle w:val="TableBodyText"/>
            </w:pPr>
            <w:r>
              <w:t>_gc._tcp.&lt;sitena</w:t>
            </w:r>
            <w:r>
              <w:t>me&gt;._sites.&lt;forestname&gt;</w:t>
            </w:r>
          </w:p>
        </w:tc>
      </w:tr>
      <w:tr w:rsidR="00720ACD" w:rsidTr="00720ACD">
        <w:tc>
          <w:tcPr>
            <w:tcW w:w="0" w:type="auto"/>
          </w:tcPr>
          <w:p w:rsidR="00720ACD" w:rsidRDefault="00BE5BF1">
            <w:pPr>
              <w:pStyle w:val="TableBodyText"/>
            </w:pPr>
            <w:r>
              <w:t>B=0/1, D=0, E=0, H=0, M=1</w:t>
            </w:r>
          </w:p>
        </w:tc>
        <w:tc>
          <w:tcPr>
            <w:tcW w:w="0" w:type="auto"/>
          </w:tcPr>
          <w:p w:rsidR="00720ACD" w:rsidRDefault="00BE5BF1">
            <w:pPr>
              <w:pStyle w:val="TableBodyText"/>
            </w:pPr>
            <w:r>
              <w:t>_ldap._tcp.&lt;domainname&gt;</w:t>
            </w:r>
          </w:p>
        </w:tc>
        <w:tc>
          <w:tcPr>
            <w:tcW w:w="0" w:type="auto"/>
          </w:tcPr>
          <w:p w:rsidR="00720ACD" w:rsidRDefault="00BE5BF1">
            <w:pPr>
              <w:pStyle w:val="TableBodyText"/>
            </w:pPr>
            <w:r>
              <w:t>_ldap._tcp.&lt;sitename&gt;._sites.&lt;domainname&gt;</w:t>
            </w:r>
          </w:p>
        </w:tc>
      </w:tr>
      <w:tr w:rsidR="00720ACD" w:rsidTr="00720ACD">
        <w:tc>
          <w:tcPr>
            <w:tcW w:w="0" w:type="auto"/>
          </w:tcPr>
          <w:p w:rsidR="00720ACD" w:rsidRDefault="00BE5BF1">
            <w:pPr>
              <w:pStyle w:val="TableBodyText"/>
            </w:pPr>
            <w:r>
              <w:t>B=0/1, D=1, E=0, H=0, M=0</w:t>
            </w:r>
          </w:p>
        </w:tc>
        <w:tc>
          <w:tcPr>
            <w:tcW w:w="0" w:type="auto"/>
          </w:tcPr>
          <w:p w:rsidR="00720ACD" w:rsidRDefault="00BE5BF1">
            <w:pPr>
              <w:pStyle w:val="TableBodyText"/>
            </w:pPr>
            <w:r>
              <w:t>_gc._tcp.dc._msdcs.&lt;forestname&gt;</w:t>
            </w:r>
          </w:p>
        </w:tc>
        <w:tc>
          <w:tcPr>
            <w:tcW w:w="0" w:type="auto"/>
          </w:tcPr>
          <w:p w:rsidR="00720ACD" w:rsidRDefault="00BE5BF1">
            <w:pPr>
              <w:pStyle w:val="TableBodyText"/>
            </w:pPr>
            <w:r>
              <w:t>_gc._tcp.&lt;sitename&gt;._sites.dc._msdcs.&lt;forestname&gt;</w:t>
            </w:r>
          </w:p>
        </w:tc>
      </w:tr>
      <w:tr w:rsidR="00720ACD" w:rsidTr="00720ACD">
        <w:tc>
          <w:tcPr>
            <w:tcW w:w="0" w:type="auto"/>
          </w:tcPr>
          <w:p w:rsidR="00720ACD" w:rsidRDefault="00BE5BF1">
            <w:pPr>
              <w:pStyle w:val="TableBodyText"/>
            </w:pPr>
            <w:r>
              <w:t xml:space="preserve">B=0/1, D=0, E=0, H=0, </w:t>
            </w:r>
            <w:r>
              <w:lastRenderedPageBreak/>
              <w:t>M=0</w:t>
            </w:r>
          </w:p>
        </w:tc>
        <w:tc>
          <w:tcPr>
            <w:tcW w:w="0" w:type="auto"/>
          </w:tcPr>
          <w:p w:rsidR="00720ACD" w:rsidRDefault="00BE5BF1">
            <w:pPr>
              <w:pStyle w:val="TableBodyText"/>
            </w:pPr>
            <w:r>
              <w:lastRenderedPageBreak/>
              <w:t>_ldap._tcp.dc._msdcs.&lt;domainname&gt;</w:t>
            </w:r>
          </w:p>
        </w:tc>
        <w:tc>
          <w:tcPr>
            <w:tcW w:w="0" w:type="auto"/>
          </w:tcPr>
          <w:p w:rsidR="00720ACD" w:rsidRDefault="00BE5BF1">
            <w:pPr>
              <w:pStyle w:val="TableBodyText"/>
            </w:pPr>
            <w:r>
              <w:t>_ldap._tcp.&lt;sitename&gt;._sites.dc._msdcs.&lt;domainname&gt;</w:t>
            </w:r>
          </w:p>
        </w:tc>
      </w:tr>
    </w:tbl>
    <w:p w:rsidR="00720ACD" w:rsidRDefault="00BE5BF1">
      <w:pPr>
        <w:pStyle w:val="ListParagraph"/>
        <w:numPr>
          <w:ilvl w:val="0"/>
          <w:numId w:val="109"/>
        </w:numPr>
      </w:pPr>
      <w:r>
        <w:t>If the SiteName parameter is not NULL, the server MUST attempt a site-specific query. For example, if the request is to locate a Key Distribution Center (KDC), the follo</w:t>
      </w:r>
      <w:r>
        <w:t>wing query is used: _kerberos._tcp.&lt;</w:t>
      </w:r>
      <w:r>
        <w:rPr>
          <w:i/>
        </w:rPr>
        <w:t>SiteName</w:t>
      </w:r>
      <w:r>
        <w:t>&gt;._sites.dc._msdcs.&lt;</w:t>
      </w:r>
      <w:r>
        <w:rPr>
          <w:i/>
        </w:rPr>
        <w:t>DomainName</w:t>
      </w:r>
      <w:r>
        <w:t>&gt;.</w:t>
      </w:r>
    </w:p>
    <w:p w:rsidR="00720ACD" w:rsidRDefault="00BE5BF1">
      <w:pPr>
        <w:pStyle w:val="ListParagraph"/>
        <w:numPr>
          <w:ilvl w:val="0"/>
          <w:numId w:val="109"/>
        </w:numPr>
      </w:pPr>
      <w:r>
        <w:t xml:space="preserve">If the </w:t>
      </w:r>
      <w:r>
        <w:rPr>
          <w:i/>
        </w:rPr>
        <w:t>SiteName</w:t>
      </w:r>
      <w:r>
        <w:t xml:space="preserve"> parameter is NULL, the server MUST attempt to first use a site-specific query for the </w:t>
      </w:r>
      <w:r>
        <w:rPr>
          <w:b/>
        </w:rPr>
        <w:t>SiteName</w:t>
      </w:r>
      <w:r>
        <w:t xml:space="preserve"> (ADM element) site where applicable. For example, if the request is to locate a KDC, the following query is used: _kerberos._tcp.&lt;</w:t>
      </w:r>
      <w:r>
        <w:rPr>
          <w:b/>
        </w:rPr>
        <w:t>SiteName</w:t>
      </w:r>
      <w:r>
        <w:t>&gt;._sites.dc._msdcs.&lt;</w:t>
      </w:r>
      <w:r>
        <w:rPr>
          <w:i/>
        </w:rPr>
        <w:t>DomainName</w:t>
      </w:r>
      <w:r>
        <w:t>&gt;. If the site-specific query does not result in any candidate domain controllers, or i</w:t>
      </w:r>
      <w:r>
        <w:t xml:space="preserve">f the candidate domain controllers are not reachable via LDAP ping (defined in the following), and if the P bit in the </w:t>
      </w:r>
      <w:r>
        <w:rPr>
          <w:i/>
        </w:rPr>
        <w:t>Flags</w:t>
      </w:r>
      <w:r>
        <w:t xml:space="preserve"> parameter is set, and if </w:t>
      </w:r>
      <w:r>
        <w:rPr>
          <w:b/>
        </w:rPr>
        <w:t>NextClosestSiteName</w:t>
      </w:r>
      <w:r>
        <w:t xml:space="preserve"> (ADM element) is not NULL, then the server MUST attempt to locate a DC in the next clo</w:t>
      </w:r>
      <w:r>
        <w:t xml:space="preserve">sest site by performing a site-specific query for </w:t>
      </w:r>
      <w:r>
        <w:rPr>
          <w:b/>
        </w:rPr>
        <w:t>NextClosestSiteName</w:t>
      </w:r>
      <w:r>
        <w:t xml:space="preserve">. If a DC in the next closest site is not available, or if the P bit in the </w:t>
      </w:r>
      <w:r>
        <w:rPr>
          <w:i/>
        </w:rPr>
        <w:t>Flags</w:t>
      </w:r>
      <w:r>
        <w:t xml:space="preserve"> parameter was not set, or if </w:t>
      </w:r>
      <w:r>
        <w:rPr>
          <w:b/>
        </w:rPr>
        <w:t>NextClosestSiteName</w:t>
      </w:r>
      <w:r>
        <w:t xml:space="preserve"> was NULL, the server MUST return any available DC, using</w:t>
      </w:r>
      <w:r>
        <w:t xml:space="preserve"> a non-site-specific query to determine the candidate domain controllers. Using the same KDC example as before, the following non-site-specific query is used: _kerberos._tcp.dc._msdcs.&lt;</w:t>
      </w:r>
      <w:r>
        <w:rPr>
          <w:i/>
        </w:rPr>
        <w:t>DomainName</w:t>
      </w:r>
      <w:r>
        <w:t xml:space="preserve">&gt;. </w:t>
      </w:r>
    </w:p>
    <w:p w:rsidR="00720ACD" w:rsidRDefault="00BE5BF1">
      <w:r>
        <w:t>In either mechanism (defined in [MS-ADTS] section 6.3.6),</w:t>
      </w:r>
      <w:r>
        <w:t xml:space="preserve"> multiple candidate DCs can be discovered. The candidate DCs are pinged to determine availability and ability to satisfy the specified requirements.</w:t>
      </w:r>
    </w:p>
    <w:p w:rsidR="00720ACD" w:rsidRDefault="00BE5BF1">
      <w:r>
        <w:t>The LDAP/mailslot ping messages are constructed as follows:</w:t>
      </w:r>
    </w:p>
    <w:p w:rsidR="00720ACD" w:rsidRDefault="00BE5BF1">
      <w:r>
        <w:t>When using the LDAP ping method ([MS-ADTS] sect</w:t>
      </w:r>
      <w:r>
        <w:t>ion 6.3.3), the server MUST set the parameters of the LDAP message as follows:</w:t>
      </w:r>
    </w:p>
    <w:p w:rsidR="00720ACD" w:rsidRDefault="00BE5BF1">
      <w:pPr>
        <w:pStyle w:val="ListParagraph"/>
        <w:numPr>
          <w:ilvl w:val="0"/>
          <w:numId w:val="108"/>
        </w:numPr>
      </w:pPr>
      <w:r>
        <w:t xml:space="preserve">The </w:t>
      </w:r>
      <w:r>
        <w:rPr>
          <w:b/>
        </w:rPr>
        <w:t>DnsDomain</w:t>
      </w:r>
      <w:r>
        <w:t xml:space="preserve"> field of the message is set to the </w:t>
      </w:r>
      <w:r>
        <w:rPr>
          <w:i/>
        </w:rPr>
        <w:t>DomainName</w:t>
      </w:r>
      <w:r>
        <w:t xml:space="preserve"> parameter of the </w:t>
      </w:r>
      <w:r>
        <w:rPr>
          <w:b/>
        </w:rPr>
        <w:t>DsrGetDcNameEx2</w:t>
      </w:r>
      <w:r>
        <w:t xml:space="preserve"> call. If </w:t>
      </w:r>
      <w:r>
        <w:rPr>
          <w:i/>
        </w:rPr>
        <w:t>DomainName</w:t>
      </w:r>
      <w:r>
        <w:t xml:space="preserve"> is NULL, the </w:t>
      </w:r>
      <w:r>
        <w:rPr>
          <w:b/>
        </w:rPr>
        <w:t>DnsDomain</w:t>
      </w:r>
      <w:r>
        <w:t xml:space="preserve"> field of the message is set to </w:t>
      </w:r>
      <w:r>
        <w:rPr>
          <w:b/>
        </w:rPr>
        <w:t>DnsDomainN</w:t>
      </w:r>
      <w:r>
        <w:rPr>
          <w:b/>
        </w:rPr>
        <w:t>ame</w:t>
      </w:r>
      <w:r>
        <w:t xml:space="preserve"> (section </w:t>
      </w:r>
      <w:hyperlink w:anchor="Section_b8d168acebb642f4bfb27a84377f2cbc" w:history="1">
        <w:r>
          <w:rPr>
            <w:rStyle w:val="Hyperlink"/>
          </w:rPr>
          <w:t>3.5.1</w:t>
        </w:r>
      </w:hyperlink>
      <w:r>
        <w:t xml:space="preserve">). If the </w:t>
      </w:r>
      <w:r>
        <w:rPr>
          <w:i/>
        </w:rPr>
        <w:t>DomainName</w:t>
      </w:r>
      <w:r>
        <w:t xml:space="preserve"> parameter is an FQDN with a single label and </w:t>
      </w:r>
      <w:r>
        <w:rPr>
          <w:b/>
        </w:rPr>
        <w:t>AllowDnsSuffixSearch</w:t>
      </w:r>
      <w:r>
        <w:t xml:space="preserve"> is TRUE and </w:t>
      </w:r>
      <w:r>
        <w:rPr>
          <w:b/>
        </w:rPr>
        <w:t>AllowSingleLabelDNSDomain</w:t>
      </w:r>
      <w:r>
        <w:t xml:space="preserve"> is FALSE, the </w:t>
      </w:r>
      <w:r>
        <w:rPr>
          <w:b/>
        </w:rPr>
        <w:t>DnsDomain</w:t>
      </w:r>
      <w:r>
        <w:t xml:space="preserve"> field of the message is set t</w:t>
      </w:r>
      <w:r>
        <w:t xml:space="preserve">o the FQDN formed by appending in turn each of the server's DNS suffixes to </w:t>
      </w:r>
      <w:r>
        <w:rPr>
          <w:i/>
        </w:rPr>
        <w:t>DomainName</w:t>
      </w:r>
      <w:r>
        <w:t>.</w:t>
      </w:r>
    </w:p>
    <w:p w:rsidR="00720ACD" w:rsidRDefault="00BE5BF1">
      <w:pPr>
        <w:pStyle w:val="ListParagraph"/>
        <w:numPr>
          <w:ilvl w:val="0"/>
          <w:numId w:val="108"/>
        </w:numPr>
      </w:pPr>
      <w:r>
        <w:t xml:space="preserve">The </w:t>
      </w:r>
      <w:r>
        <w:rPr>
          <w:b/>
        </w:rPr>
        <w:t>Host</w:t>
      </w:r>
      <w:r>
        <w:t xml:space="preserve"> field of the message is set to the </w:t>
      </w:r>
      <w:r>
        <w:rPr>
          <w:i/>
        </w:rPr>
        <w:t>ComputerName</w:t>
      </w:r>
      <w:r>
        <w:t xml:space="preserve"> that is sending the message.</w:t>
      </w:r>
    </w:p>
    <w:p w:rsidR="00720ACD" w:rsidRDefault="00BE5BF1">
      <w:pPr>
        <w:pStyle w:val="ListParagraph"/>
        <w:numPr>
          <w:ilvl w:val="0"/>
          <w:numId w:val="108"/>
        </w:numPr>
      </w:pPr>
      <w:r>
        <w:t xml:space="preserve">The </w:t>
      </w:r>
      <w:r>
        <w:rPr>
          <w:b/>
        </w:rPr>
        <w:t>User</w:t>
      </w:r>
      <w:r>
        <w:t xml:space="preserve"> field of the message is not set.</w:t>
      </w:r>
    </w:p>
    <w:p w:rsidR="00720ACD" w:rsidRDefault="00BE5BF1">
      <w:pPr>
        <w:pStyle w:val="ListParagraph"/>
        <w:numPr>
          <w:ilvl w:val="0"/>
          <w:numId w:val="108"/>
        </w:numPr>
      </w:pPr>
      <w:r>
        <w:t xml:space="preserve">The </w:t>
      </w:r>
      <w:r>
        <w:rPr>
          <w:b/>
        </w:rPr>
        <w:t>AAC</w:t>
      </w:r>
      <w:r>
        <w:t xml:space="preserve"> field of the message is not set.</w:t>
      </w:r>
    </w:p>
    <w:p w:rsidR="00720ACD" w:rsidRDefault="00BE5BF1">
      <w:pPr>
        <w:pStyle w:val="ListParagraph"/>
        <w:numPr>
          <w:ilvl w:val="0"/>
          <w:numId w:val="108"/>
        </w:numPr>
      </w:pPr>
      <w:r>
        <w:t xml:space="preserve">The </w:t>
      </w:r>
      <w:r>
        <w:rPr>
          <w:b/>
        </w:rPr>
        <w:t>DomainSid</w:t>
      </w:r>
      <w:r>
        <w:t xml:space="preserve"> field of the message is not set.</w:t>
      </w:r>
    </w:p>
    <w:p w:rsidR="00720ACD" w:rsidRDefault="00BE5BF1">
      <w:pPr>
        <w:pStyle w:val="ListParagraph"/>
        <w:numPr>
          <w:ilvl w:val="0"/>
          <w:numId w:val="108"/>
        </w:numPr>
      </w:pPr>
      <w:r>
        <w:t xml:space="preserve">If the </w:t>
      </w:r>
      <w:r>
        <w:rPr>
          <w:b/>
        </w:rPr>
        <w:t>DomainGuid</w:t>
      </w:r>
      <w:r>
        <w:t xml:space="preserve"> parameter of the </w:t>
      </w:r>
      <w:r>
        <w:rPr>
          <w:b/>
        </w:rPr>
        <w:t>DsrGetDcNameEx2</w:t>
      </w:r>
      <w:r>
        <w:t xml:space="preserve"> is not NULL, the </w:t>
      </w:r>
      <w:r>
        <w:rPr>
          <w:b/>
        </w:rPr>
        <w:t>DomainGuid</w:t>
      </w:r>
      <w:r>
        <w:t xml:space="preserve"> field of the message is set to the </w:t>
      </w:r>
      <w:r>
        <w:rPr>
          <w:i/>
        </w:rPr>
        <w:t>DomainGuid</w:t>
      </w:r>
      <w:r>
        <w:t xml:space="preserve"> parameter, else the </w:t>
      </w:r>
      <w:r>
        <w:rPr>
          <w:b/>
        </w:rPr>
        <w:t>DomainGuid</w:t>
      </w:r>
      <w:r>
        <w:t xml:space="preserve"> field of the message is not set.</w:t>
      </w:r>
    </w:p>
    <w:p w:rsidR="00720ACD" w:rsidRDefault="00BE5BF1">
      <w:r>
        <w:t>When using the mail</w:t>
      </w:r>
      <w:r>
        <w:t>slot ping method ([MS-ADTS] section 6.3.5), the server MUST set the parameters of the mailslot message as follows:</w:t>
      </w:r>
    </w:p>
    <w:p w:rsidR="00720ACD" w:rsidRDefault="00BE5BF1">
      <w:pPr>
        <w:pStyle w:val="ListParagraph"/>
        <w:numPr>
          <w:ilvl w:val="0"/>
          <w:numId w:val="108"/>
        </w:numPr>
      </w:pPr>
      <w:r>
        <w:t xml:space="preserve">The </w:t>
      </w:r>
      <w:r>
        <w:rPr>
          <w:b/>
        </w:rPr>
        <w:t>UnicodeComputerName</w:t>
      </w:r>
      <w:r>
        <w:t xml:space="preserve"> field of the message is set to the </w:t>
      </w:r>
      <w:r>
        <w:rPr>
          <w:i/>
        </w:rPr>
        <w:t>ComputerName</w:t>
      </w:r>
      <w:r>
        <w:t xml:space="preserve"> that is sending the message.</w:t>
      </w:r>
    </w:p>
    <w:p w:rsidR="00720ACD" w:rsidRDefault="00BE5BF1">
      <w:pPr>
        <w:pStyle w:val="ListParagraph"/>
        <w:numPr>
          <w:ilvl w:val="0"/>
          <w:numId w:val="108"/>
        </w:numPr>
      </w:pPr>
      <w:r>
        <w:t xml:space="preserve">The </w:t>
      </w:r>
      <w:r>
        <w:rPr>
          <w:b/>
        </w:rPr>
        <w:t>UnicodeUserName</w:t>
      </w:r>
      <w:r>
        <w:t xml:space="preserve"> field of the message is not set.</w:t>
      </w:r>
    </w:p>
    <w:p w:rsidR="00720ACD" w:rsidRDefault="00BE5BF1">
      <w:pPr>
        <w:pStyle w:val="ListParagraph"/>
        <w:numPr>
          <w:ilvl w:val="0"/>
          <w:numId w:val="108"/>
        </w:numPr>
      </w:pPr>
      <w:r>
        <w:t xml:space="preserve">The </w:t>
      </w:r>
      <w:r>
        <w:rPr>
          <w:b/>
        </w:rPr>
        <w:t>AllowableAccountControlBits</w:t>
      </w:r>
      <w:r>
        <w:t xml:space="preserve"> field of the message is not set.</w:t>
      </w:r>
    </w:p>
    <w:p w:rsidR="00720ACD" w:rsidRDefault="00BE5BF1">
      <w:pPr>
        <w:pStyle w:val="ListParagraph"/>
        <w:numPr>
          <w:ilvl w:val="0"/>
          <w:numId w:val="108"/>
        </w:numPr>
      </w:pPr>
      <w:r>
        <w:lastRenderedPageBreak/>
        <w:t xml:space="preserve">The </w:t>
      </w:r>
      <w:r>
        <w:rPr>
          <w:b/>
        </w:rPr>
        <w:t>DomainSidSize</w:t>
      </w:r>
      <w:r>
        <w:t xml:space="preserve"> field of the message is set to 0x00000000.</w:t>
      </w:r>
    </w:p>
    <w:p w:rsidR="00720ACD" w:rsidRDefault="00BE5BF1">
      <w:pPr>
        <w:pStyle w:val="ListParagraph"/>
        <w:numPr>
          <w:ilvl w:val="0"/>
          <w:numId w:val="108"/>
        </w:numPr>
      </w:pPr>
      <w:r>
        <w:t xml:space="preserve">The </w:t>
      </w:r>
      <w:r>
        <w:rPr>
          <w:b/>
        </w:rPr>
        <w:t>DomainSid</w:t>
      </w:r>
      <w:r>
        <w:t xml:space="preserve"> field of the message is not set.</w:t>
      </w:r>
    </w:p>
    <w:p w:rsidR="00720ACD" w:rsidRDefault="00BE5BF1">
      <w:pPr>
        <w:pStyle w:val="ListParagraph"/>
        <w:numPr>
          <w:ilvl w:val="0"/>
          <w:numId w:val="108"/>
        </w:numPr>
      </w:pPr>
      <w:r>
        <w:t xml:space="preserve">The </w:t>
      </w:r>
      <w:r>
        <w:rPr>
          <w:b/>
        </w:rPr>
        <w:t>DomainGuid</w:t>
      </w:r>
      <w:r>
        <w:t xml:space="preserve"> field of the message is not set.</w:t>
      </w:r>
    </w:p>
    <w:p w:rsidR="00720ACD" w:rsidRDefault="00BE5BF1">
      <w:r>
        <w:t xml:space="preserve">If the </w:t>
      </w:r>
      <w:r>
        <w:rPr>
          <w:i/>
        </w:rPr>
        <w:t>AccountName</w:t>
      </w:r>
      <w:r>
        <w:t xml:space="preserve"> parameter is specified, the server MUST perform the following additional processing that is defined in [MS-ADTS]:</w:t>
      </w:r>
    </w:p>
    <w:p w:rsidR="00720ACD" w:rsidRDefault="00BE5BF1">
      <w:pPr>
        <w:pStyle w:val="ListParagraph"/>
        <w:numPr>
          <w:ilvl w:val="0"/>
          <w:numId w:val="108"/>
        </w:numPr>
      </w:pPr>
      <w:r>
        <w:t>The LDAP and mailslot query message fields are set as specified in [MS-ADTS] sections 6.3.3 and 6.3.5, except for the follo</w:t>
      </w:r>
      <w:r>
        <w:t>wing:</w:t>
      </w:r>
    </w:p>
    <w:p w:rsidR="00720ACD" w:rsidRDefault="00BE5BF1">
      <w:pPr>
        <w:pStyle w:val="ListParagraph"/>
        <w:numPr>
          <w:ilvl w:val="1"/>
          <w:numId w:val="108"/>
        </w:numPr>
      </w:pPr>
      <w:r>
        <w:t>LDAP ping message:</w:t>
      </w:r>
    </w:p>
    <w:p w:rsidR="00720ACD" w:rsidRDefault="00BE5BF1">
      <w:pPr>
        <w:pStyle w:val="ListParagraph"/>
        <w:numPr>
          <w:ilvl w:val="2"/>
          <w:numId w:val="108"/>
        </w:numPr>
      </w:pPr>
      <w:r>
        <w:t xml:space="preserve">The </w:t>
      </w:r>
      <w:r>
        <w:rPr>
          <w:b/>
        </w:rPr>
        <w:t>User</w:t>
      </w:r>
      <w:r>
        <w:t xml:space="preserve"> field of the message is set to the value of the </w:t>
      </w:r>
      <w:r>
        <w:rPr>
          <w:i/>
        </w:rPr>
        <w:t>AccountName</w:t>
      </w:r>
      <w:r>
        <w:t xml:space="preserve"> parameter.</w:t>
      </w:r>
    </w:p>
    <w:p w:rsidR="00720ACD" w:rsidRDefault="00BE5BF1">
      <w:pPr>
        <w:pStyle w:val="ListParagraph"/>
        <w:numPr>
          <w:ilvl w:val="2"/>
          <w:numId w:val="108"/>
        </w:numPr>
      </w:pPr>
      <w:r>
        <w:t xml:space="preserve">The </w:t>
      </w:r>
      <w:r>
        <w:rPr>
          <w:b/>
        </w:rPr>
        <w:t>AAC</w:t>
      </w:r>
      <w:r>
        <w:t xml:space="preserve"> field of the message is mapped from the </w:t>
      </w:r>
      <w:r>
        <w:rPr>
          <w:i/>
        </w:rPr>
        <w:t>AllowableAccountControlBits</w:t>
      </w:r>
      <w:r>
        <w:t xml:space="preserve"> parameter, according to the table in </w:t>
      </w:r>
      <w:hyperlink r:id="rId310" w:anchor="Section_4df07fab1bbc452f8e927853a3c7e380">
        <w:r>
          <w:rPr>
            <w:rStyle w:val="Hyperlink"/>
          </w:rPr>
          <w:t>[MS-SAMR]</w:t>
        </w:r>
      </w:hyperlink>
      <w:r>
        <w:t xml:space="preserve"> section 3.1.5.14.2, where the "ProtocolUserAccountControl" column defines the </w:t>
      </w:r>
      <w:r>
        <w:rPr>
          <w:b/>
        </w:rPr>
        <w:t>AAC</w:t>
      </w:r>
      <w:r>
        <w:t xml:space="preserve"> field while the "DatabaseUserAccountControl" column defines the </w:t>
      </w:r>
      <w:r>
        <w:rPr>
          <w:i/>
        </w:rPr>
        <w:t>AllowableAccountControlBits</w:t>
      </w:r>
      <w:r>
        <w:t>.</w:t>
      </w:r>
    </w:p>
    <w:p w:rsidR="00720ACD" w:rsidRDefault="00BE5BF1">
      <w:pPr>
        <w:pStyle w:val="ListParagraph"/>
        <w:numPr>
          <w:ilvl w:val="1"/>
          <w:numId w:val="108"/>
        </w:numPr>
      </w:pPr>
      <w:r>
        <w:t>Mailslot message:</w:t>
      </w:r>
    </w:p>
    <w:p w:rsidR="00720ACD" w:rsidRDefault="00BE5BF1">
      <w:pPr>
        <w:pStyle w:val="ListParagraph"/>
        <w:numPr>
          <w:ilvl w:val="2"/>
          <w:numId w:val="108"/>
        </w:numPr>
      </w:pPr>
      <w:r>
        <w:t xml:space="preserve">The </w:t>
      </w:r>
      <w:r>
        <w:rPr>
          <w:b/>
        </w:rPr>
        <w:t>UnicodeU</w:t>
      </w:r>
      <w:r>
        <w:rPr>
          <w:b/>
        </w:rPr>
        <w:t>serName</w:t>
      </w:r>
      <w:r>
        <w:t xml:space="preserve"> field of the message is set to the value of the </w:t>
      </w:r>
      <w:r>
        <w:rPr>
          <w:i/>
        </w:rPr>
        <w:t>AccountName</w:t>
      </w:r>
      <w:r>
        <w:t xml:space="preserve"> parameter.</w:t>
      </w:r>
    </w:p>
    <w:p w:rsidR="00720ACD" w:rsidRDefault="00BE5BF1">
      <w:pPr>
        <w:pStyle w:val="ListParagraph"/>
        <w:numPr>
          <w:ilvl w:val="2"/>
          <w:numId w:val="108"/>
        </w:numPr>
      </w:pPr>
      <w:r>
        <w:t xml:space="preserve">The </w:t>
      </w:r>
      <w:r>
        <w:rPr>
          <w:b/>
        </w:rPr>
        <w:t>AllowableAccountControlBits</w:t>
      </w:r>
      <w:r>
        <w:t xml:space="preserve"> field of the message is mapped from the </w:t>
      </w:r>
      <w:r>
        <w:rPr>
          <w:i/>
        </w:rPr>
        <w:t>AllowableAccountControlBits</w:t>
      </w:r>
      <w:r>
        <w:t xml:space="preserve"> parameter, according to the table in [MS-SAMR] section 3.1.5.14.2, where the </w:t>
      </w:r>
      <w:r>
        <w:t xml:space="preserve">"ProtocolUserAccountControl" column defines the </w:t>
      </w:r>
      <w:r>
        <w:rPr>
          <w:b/>
        </w:rPr>
        <w:t>AAC</w:t>
      </w:r>
      <w:r>
        <w:t xml:space="preserve"> field while the "DatabaseUserAccountControl" column defines the </w:t>
      </w:r>
      <w:r>
        <w:rPr>
          <w:i/>
        </w:rPr>
        <w:t>AllowableAccountControlBits</w:t>
      </w:r>
      <w:r>
        <w:t>.</w:t>
      </w:r>
    </w:p>
    <w:p w:rsidR="00720ACD" w:rsidRDefault="00BE5BF1">
      <w:r>
        <w:t>LDAP/Mailslot ping responses from the candidate DCs are processed (in the order in which they are received) alo</w:t>
      </w:r>
      <w:r>
        <w:t>ng with the flags to determine if the server queried meets all of the requirements, until a server that meets the requirements is found or an implementation-specific timeout is reached.</w:t>
      </w:r>
    </w:p>
    <w:p w:rsidR="00720ACD" w:rsidRDefault="00BE5BF1">
      <w:r>
        <w:t xml:space="preserve">If the B bit in the </w:t>
      </w:r>
      <w:r>
        <w:rPr>
          <w:i/>
        </w:rPr>
        <w:t>Flags</w:t>
      </w:r>
      <w:r>
        <w:t xml:space="preserve"> is set, the server SHOULD</w:t>
      </w:r>
      <w:bookmarkStart w:id="805" w:name="Appendix_A_Target_159"/>
      <w:r>
        <w:rPr>
          <w:rStyle w:val="Hyperlink"/>
        </w:rPr>
        <w:fldChar w:fldCharType="begin"/>
      </w:r>
      <w:r>
        <w:rPr>
          <w:rStyle w:val="Hyperlink"/>
        </w:rPr>
        <w:instrText xml:space="preserve"> HYPERLINK \l "Ap</w:instrText>
      </w:r>
      <w:r>
        <w:rPr>
          <w:rStyle w:val="Hyperlink"/>
        </w:rPr>
        <w:instrText xml:space="preserve">pendix_A_159" \o "Product behavior note 159" \h </w:instrText>
      </w:r>
      <w:r>
        <w:rPr>
          <w:rStyle w:val="Hyperlink"/>
        </w:rPr>
      </w:r>
      <w:r>
        <w:rPr>
          <w:rStyle w:val="Hyperlink"/>
        </w:rPr>
        <w:fldChar w:fldCharType="separate"/>
      </w:r>
      <w:r>
        <w:rPr>
          <w:rStyle w:val="Hyperlink"/>
        </w:rPr>
        <w:t>&lt;159&gt;</w:t>
      </w:r>
      <w:r>
        <w:rPr>
          <w:rStyle w:val="Hyperlink"/>
        </w:rPr>
        <w:fldChar w:fldCharType="end"/>
      </w:r>
      <w:bookmarkEnd w:id="805"/>
      <w:r>
        <w:t xml:space="preserve"> return a DC that supports directory service functions. To determine if a domain controller meets this requirement, the server MUST check the value of the </w:t>
      </w:r>
      <w:r>
        <w:rPr>
          <w:b/>
        </w:rPr>
        <w:t>NETLOGON_SAM_LOGON_RESPONSE.NtVersion</w:t>
      </w:r>
      <w:r>
        <w:t xml:space="preserve"> field in </w:t>
      </w:r>
      <w:r>
        <w:t>the message and ensure that NETLOGON_NT_VERSION_5 or greater is specified. If a server that meets this requirement cannot be located, the server MUST return ERROR_NO_SUCH_DOMAIN.</w:t>
      </w:r>
    </w:p>
    <w:p w:rsidR="00720ACD" w:rsidRDefault="00BE5BF1">
      <w:r>
        <w:t xml:space="preserve">If the C bit in the </w:t>
      </w:r>
      <w:r>
        <w:rPr>
          <w:i/>
        </w:rPr>
        <w:t>Flags</w:t>
      </w:r>
      <w:r>
        <w:t xml:space="preserve"> is set, the service MUST first attempt to find a DC</w:t>
      </w:r>
      <w:r>
        <w:t xml:space="preserve"> that supports directory service functions.</w:t>
      </w:r>
      <w:bookmarkStart w:id="806" w:name="Appendix_A_Target_160"/>
      <w:r>
        <w:rPr>
          <w:rStyle w:val="Hyperlink"/>
        </w:rPr>
        <w:fldChar w:fldCharType="begin"/>
      </w:r>
      <w:r>
        <w:rPr>
          <w:rStyle w:val="Hyperlink"/>
        </w:rPr>
        <w:instrText xml:space="preserve"> HYPERLINK \l "Appendix_A_160" \o "Product behavior note 160" \h </w:instrText>
      </w:r>
      <w:r>
        <w:rPr>
          <w:rStyle w:val="Hyperlink"/>
        </w:rPr>
      </w:r>
      <w:r>
        <w:rPr>
          <w:rStyle w:val="Hyperlink"/>
        </w:rPr>
        <w:fldChar w:fldCharType="separate"/>
      </w:r>
      <w:r>
        <w:rPr>
          <w:rStyle w:val="Hyperlink"/>
        </w:rPr>
        <w:t>&lt;160&gt;</w:t>
      </w:r>
      <w:r>
        <w:rPr>
          <w:rStyle w:val="Hyperlink"/>
        </w:rPr>
        <w:fldChar w:fldCharType="end"/>
      </w:r>
      <w:bookmarkEnd w:id="806"/>
      <w:r>
        <w:t xml:space="preserve"> To determine if a domain controller meets this requirement, the server MUST check the value of the </w:t>
      </w:r>
      <w:r>
        <w:rPr>
          <w:b/>
        </w:rPr>
        <w:t>NETLOGON_SAM_LOGON_RESPONSE.NtVersion</w:t>
      </w:r>
      <w:r>
        <w:t xml:space="preserve"> fi</w:t>
      </w:r>
      <w:r>
        <w:t>eld in the message and ensure that NETLOGON_NT_VERSION_5 or greater is specified. If a DC that supports the directory service functions is not available, the server MUST return the name of a non–directory service DC.</w:t>
      </w:r>
    </w:p>
    <w:p w:rsidR="00720ACD" w:rsidRDefault="00BE5BF1">
      <w:r>
        <w:t>If the D bit in the Flags is set, the s</w:t>
      </w:r>
      <w:r>
        <w:t xml:space="preserve">erver MUST return a DC that is a global catalog server for the forest of domains. To determine if a domain controller is a global catalog server, the server MUST check the value of the FG bit in the </w:t>
      </w:r>
      <w:r>
        <w:rPr>
          <w:i/>
        </w:rPr>
        <w:t>Flags</w:t>
      </w:r>
      <w:r>
        <w:t xml:space="preserve"> field of the message as defined in [MS-ADTS]</w:t>
      </w:r>
      <w:r>
        <w:t xml:space="preserve"> section 6.3.1.2.</w:t>
      </w:r>
    </w:p>
    <w:p w:rsidR="00720ACD" w:rsidRDefault="00BE5BF1">
      <w:r>
        <w:t xml:space="preserve">If the E bit in the </w:t>
      </w:r>
      <w:r>
        <w:rPr>
          <w:i/>
        </w:rPr>
        <w:t>Flags</w:t>
      </w:r>
      <w:r>
        <w:t xml:space="preserve"> is set, the server MUST return a DC that is the PDC for the domain. To determine if a domain controller is a primary domain controller the server MUST check the value of the FP bit in the </w:t>
      </w:r>
      <w:r>
        <w:rPr>
          <w:i/>
        </w:rPr>
        <w:t>Flags</w:t>
      </w:r>
      <w:r>
        <w:t xml:space="preserve"> field of the messa</w:t>
      </w:r>
      <w:r>
        <w:t>ge as defined in [MS-ADTS] section 6.3.1.2. If a server that meets this requirement cannot be located, the server MUST return ERROR_NO_SUCH_DOMAIN.</w:t>
      </w:r>
    </w:p>
    <w:p w:rsidR="00720ACD" w:rsidRDefault="00BE5BF1">
      <w:r>
        <w:t xml:space="preserve">If the G bit in the </w:t>
      </w:r>
      <w:r>
        <w:rPr>
          <w:i/>
        </w:rPr>
        <w:t>Flags</w:t>
      </w:r>
      <w:r>
        <w:t xml:space="preserve"> is set, the server MUST return a DC that has an IP (either IPv4 or IPv6) address. </w:t>
      </w:r>
      <w:r>
        <w:t xml:space="preserve">The IP address is verified by examining the </w:t>
      </w:r>
      <w:r>
        <w:rPr>
          <w:b/>
        </w:rPr>
        <w:t>DcIpAddress</w:t>
      </w:r>
      <w:r>
        <w:t xml:space="preserve"> field of the NETLOGON_SAM_LOGON_RESPONSE message ([MS-ADTS] section 6.3.1.8) or the </w:t>
      </w:r>
      <w:r>
        <w:rPr>
          <w:b/>
        </w:rPr>
        <w:t>DcSockAddr</w:t>
      </w:r>
      <w:r>
        <w:t xml:space="preserve"> field </w:t>
      </w:r>
      <w:r>
        <w:lastRenderedPageBreak/>
        <w:t>of the NETLOGON_SAM_LOGON_RESPONSE_EX message ([MS-ADTS] section 6.3.1.9). If a server that meets t</w:t>
      </w:r>
      <w:r>
        <w:t>his requirement cannot be located, the server MUST return ERROR_NO_SUCH_DOMAIN.</w:t>
      </w:r>
    </w:p>
    <w:p w:rsidR="00720ACD" w:rsidRDefault="00BE5BF1">
      <w:r>
        <w:t xml:space="preserve">If the H bit in the </w:t>
      </w:r>
      <w:r>
        <w:rPr>
          <w:i/>
        </w:rPr>
        <w:t>Flags</w:t>
      </w:r>
      <w:r>
        <w:t xml:space="preserve"> is set, the server MUST return a DC that is currently running the Kerberos Key Distribution Center service. To determine if a domain controller is cur</w:t>
      </w:r>
      <w:r>
        <w:t xml:space="preserve">rently running the Kerberos Key Distribution Center service, the server MUST check the value of the FK bit in the </w:t>
      </w:r>
      <w:r>
        <w:rPr>
          <w:b/>
        </w:rPr>
        <w:t>Flags</w:t>
      </w:r>
      <w:r>
        <w:t xml:space="preserve"> field of the message as defined in [MS-ADTS] section 6.3.1.2. If a server that meets this requirement cannot be located, the server MUST</w:t>
      </w:r>
      <w:r>
        <w:t xml:space="preserve"> return ERROR_NO_SUCH_DOMAIN.</w:t>
      </w:r>
    </w:p>
    <w:p w:rsidR="00720ACD" w:rsidRDefault="00BE5BF1">
      <w:r>
        <w:t xml:space="preserve">If the I bit in the </w:t>
      </w:r>
      <w:r>
        <w:rPr>
          <w:i/>
        </w:rPr>
        <w:t>Flags</w:t>
      </w:r>
      <w:r>
        <w:t xml:space="preserve"> is set, then the server MUST return a DC that is currently running W32Time. To determine if a domain controller is currently running an </w:t>
      </w:r>
      <w:hyperlink r:id="rId311" w:anchor="Section_8106cb73ab3a45428bc8784dd32031cc">
        <w:r>
          <w:rPr>
            <w:rStyle w:val="Hyperlink"/>
          </w:rPr>
          <w:t>[MS-SNTP]</w:t>
        </w:r>
      </w:hyperlink>
      <w:r>
        <w:t xml:space="preserve"> implementation, the server MUST check the value of the FT bit in the </w:t>
      </w:r>
      <w:r>
        <w:rPr>
          <w:i/>
        </w:rPr>
        <w:t>Flags</w:t>
      </w:r>
      <w:r>
        <w:t xml:space="preserve"> field of the message as defined in [MS-ADTS] section 6.3.1.2. If a server that meets this requirement cannot be located, the server MUST return ERROR_NO_SUC</w:t>
      </w:r>
      <w:r>
        <w:t>H_DOMAIN.</w:t>
      </w:r>
    </w:p>
    <w:p w:rsidR="00720ACD" w:rsidRDefault="00BE5BF1">
      <w:r>
        <w:t xml:space="preserve">If the J bit in the </w:t>
      </w:r>
      <w:r>
        <w:rPr>
          <w:i/>
        </w:rPr>
        <w:t>Flags</w:t>
      </w:r>
      <w:r>
        <w:t xml:space="preserve"> is set, the server MUST return a DC that is writable.</w:t>
      </w:r>
      <w:bookmarkStart w:id="807" w:name="Appendix_A_Target_161"/>
      <w:r>
        <w:rPr>
          <w:rStyle w:val="Hyperlink"/>
        </w:rPr>
        <w:fldChar w:fldCharType="begin"/>
      </w:r>
      <w:r>
        <w:rPr>
          <w:rStyle w:val="Hyperlink"/>
        </w:rPr>
        <w:instrText xml:space="preserve"> HYPERLINK \l "Appendix_A_161" \o "Product behavior note 161" \h </w:instrText>
      </w:r>
      <w:r>
        <w:rPr>
          <w:rStyle w:val="Hyperlink"/>
        </w:rPr>
      </w:r>
      <w:r>
        <w:rPr>
          <w:rStyle w:val="Hyperlink"/>
        </w:rPr>
        <w:fldChar w:fldCharType="separate"/>
      </w:r>
      <w:r>
        <w:rPr>
          <w:rStyle w:val="Hyperlink"/>
        </w:rPr>
        <w:t>&lt;161&gt;</w:t>
      </w:r>
      <w:r>
        <w:rPr>
          <w:rStyle w:val="Hyperlink"/>
        </w:rPr>
        <w:fldChar w:fldCharType="end"/>
      </w:r>
      <w:bookmarkEnd w:id="807"/>
      <w:r>
        <w:t xml:space="preserve"> To determine if a domain controller is writable, the server MUST check the value of the FW bi</w:t>
      </w:r>
      <w:r>
        <w:t xml:space="preserve">t in the </w:t>
      </w:r>
      <w:r>
        <w:rPr>
          <w:i/>
        </w:rPr>
        <w:t>Flags</w:t>
      </w:r>
      <w:r>
        <w:t xml:space="preserve"> field of the message as defined in [MS-ADTS] section 6.3.1.2. If a server that meets this requirement cannot be located, the server MUST return ERROR_NO_SUCH_DOMAIN.</w:t>
      </w:r>
    </w:p>
    <w:p w:rsidR="00720ACD" w:rsidRDefault="00BE5BF1">
      <w:r>
        <w:t xml:space="preserve">If the K bit in the </w:t>
      </w:r>
      <w:r>
        <w:rPr>
          <w:i/>
        </w:rPr>
        <w:t>Flags</w:t>
      </w:r>
      <w:r>
        <w:t xml:space="preserve"> is set, the server returns a DC that is a reliabl</w:t>
      </w:r>
      <w:r>
        <w:t xml:space="preserve">e time server. If a reliable time server is unavailable, the server returns a DC that is a time server. To determine whether a domain controller is a reliable time server, the server MUST check the value of the FGT bit in the </w:t>
      </w:r>
      <w:r>
        <w:rPr>
          <w:b/>
        </w:rPr>
        <w:t>Flags</w:t>
      </w:r>
      <w:r>
        <w:t xml:space="preserve"> field of the message as </w:t>
      </w:r>
      <w:r>
        <w:t xml:space="preserve">defined in [MS-ADTS] section 6.3.1.2. To determine whether a domain controller is a time server, the server MUST check the value of the FT bit in the </w:t>
      </w:r>
      <w:r>
        <w:rPr>
          <w:b/>
        </w:rPr>
        <w:t>Flags</w:t>
      </w:r>
      <w:r>
        <w:t xml:space="preserve"> field of the message as defined in [MS-ADTS] section 6.3.1.2. If a domain controller that meets eith</w:t>
      </w:r>
      <w:r>
        <w:t>er of these requirements cannot be located, the server MUST return ERROR_NO_SUCH_DOMAIN.</w:t>
      </w:r>
    </w:p>
    <w:p w:rsidR="00720ACD" w:rsidRDefault="00BE5BF1">
      <w:r>
        <w:t xml:space="preserve">If the L bit in the </w:t>
      </w:r>
      <w:r>
        <w:rPr>
          <w:b/>
        </w:rPr>
        <w:t>Flags</w:t>
      </w:r>
      <w:r>
        <w:t xml:space="preserve"> is set, the server MUST return a DC in the domain other than the server if one exists. This flag is ignored if the recipient if not running a</w:t>
      </w:r>
      <w:r>
        <w:t>s a DC.</w:t>
      </w:r>
    </w:p>
    <w:p w:rsidR="00720ACD" w:rsidRDefault="00BE5BF1">
      <w:r>
        <w:t xml:space="preserve">If the M bit in the </w:t>
      </w:r>
      <w:r>
        <w:rPr>
          <w:i/>
        </w:rPr>
        <w:t>Flags</w:t>
      </w:r>
      <w:r>
        <w:t xml:space="preserve"> is set, the server MUST return an LDAP server. To determine if a domain controller is an LDAP server, the server MUST check the value of the FL bit in the </w:t>
      </w:r>
      <w:r>
        <w:rPr>
          <w:b/>
        </w:rPr>
        <w:t>Flags</w:t>
      </w:r>
      <w:r>
        <w:t xml:space="preserve"> field of the message as defined in [MS-ADTS] section 6.3.1.2.</w:t>
      </w:r>
      <w:r>
        <w:t xml:space="preserve"> The server MAY return a DC. No other services are required to be present on the server returned. The server MAY return a server that has a writable config container or a writable schema container. If the D bit in the </w:t>
      </w:r>
      <w:r>
        <w:rPr>
          <w:b/>
        </w:rPr>
        <w:t>Flags</w:t>
      </w:r>
      <w:r>
        <w:t xml:space="preserve"> is set, the server returned MUST</w:t>
      </w:r>
      <w:r>
        <w:t xml:space="preserve"> be an LDAP server and a global catalog server and might be a DC. No other services are implied to be present at the server. If this flag is specified, the B, C, E, H, I, J, T, and X bits in the </w:t>
      </w:r>
      <w:r>
        <w:rPr>
          <w:b/>
        </w:rPr>
        <w:t>Flags</w:t>
      </w:r>
      <w:r>
        <w:t xml:space="preserve"> are ignored along with their respective processing requ</w:t>
      </w:r>
      <w:r>
        <w:t>irements.</w:t>
      </w:r>
    </w:p>
    <w:p w:rsidR="00720ACD" w:rsidRDefault="00BE5BF1">
      <w:r>
        <w:t xml:space="preserve">If the Q bit in </w:t>
      </w:r>
      <w:r>
        <w:rPr>
          <w:b/>
        </w:rPr>
        <w:t>Flags</w:t>
      </w:r>
      <w:r>
        <w:t xml:space="preserve"> is set, the server MUST return a DC that has a functional level of DS_BEHAVIOR_WIN2008 or greater. To determine the functional level of a DC, the server MUST locate the DC's nTDSDSA object in the directory and verify the </w:t>
      </w:r>
      <w:r>
        <w:rPr>
          <w:b/>
        </w:rPr>
        <w:t>msD</w:t>
      </w:r>
      <w:r>
        <w:rPr>
          <w:b/>
        </w:rPr>
        <w:t>S-Behavior-Version</w:t>
      </w:r>
      <w:r>
        <w:t xml:space="preserve"> attribute as specified in [MS-ADTS] section 6.1.4.2.</w:t>
      </w:r>
    </w:p>
    <w:p w:rsidR="00720ACD" w:rsidRDefault="00BE5BF1">
      <w:r>
        <w:t xml:space="preserve">If the T bit in the </w:t>
      </w:r>
      <w:r>
        <w:rPr>
          <w:i/>
        </w:rPr>
        <w:t>Flags</w:t>
      </w:r>
      <w:r>
        <w:t xml:space="preserve"> is set, the server SHOULD</w:t>
      </w:r>
      <w:bookmarkStart w:id="808" w:name="Appendix_A_Target_162"/>
      <w:r>
        <w:rPr>
          <w:rStyle w:val="Hyperlink"/>
        </w:rPr>
        <w:fldChar w:fldCharType="begin"/>
      </w:r>
      <w:r>
        <w:rPr>
          <w:rStyle w:val="Hyperlink"/>
        </w:rPr>
        <w:instrText xml:space="preserve"> HYPERLINK \l "Appendix_A_162" \o "Product behavior note 162" \h </w:instrText>
      </w:r>
      <w:r>
        <w:rPr>
          <w:rStyle w:val="Hyperlink"/>
        </w:rPr>
      </w:r>
      <w:r>
        <w:rPr>
          <w:rStyle w:val="Hyperlink"/>
        </w:rPr>
        <w:fldChar w:fldCharType="separate"/>
      </w:r>
      <w:r>
        <w:rPr>
          <w:rStyle w:val="Hyperlink"/>
        </w:rPr>
        <w:t>&lt;162&gt;</w:t>
      </w:r>
      <w:r>
        <w:rPr>
          <w:rStyle w:val="Hyperlink"/>
        </w:rPr>
        <w:fldChar w:fldCharType="end"/>
      </w:r>
      <w:bookmarkEnd w:id="808"/>
      <w:r>
        <w:t xml:space="preserve"> return a DC that is currently running the Active Directory </w:t>
      </w:r>
      <w:r>
        <w:t xml:space="preserve">Web Service. To determine if a domain controller is currently running the Active Directory Web Service, the server MUST check the value of the FWS bit in the </w:t>
      </w:r>
      <w:r>
        <w:rPr>
          <w:i/>
        </w:rPr>
        <w:t>Flags</w:t>
      </w:r>
      <w:r>
        <w:t xml:space="preserve"> field of the message as defined in [MS-ADTS] section 6.3.1.2. If a server that meets this re</w:t>
      </w:r>
      <w:r>
        <w:t>quirement cannot be located, the server MUST return ERROR_NO_SUCH_DOMAIN.</w:t>
      </w:r>
    </w:p>
    <w:p w:rsidR="00720ACD" w:rsidRDefault="00BE5BF1">
      <w:r>
        <w:t xml:space="preserve">If the U bit in </w:t>
      </w:r>
      <w:r>
        <w:rPr>
          <w:b/>
        </w:rPr>
        <w:t>Flags</w:t>
      </w:r>
      <w:r>
        <w:t xml:space="preserve"> is set, the server MUST return a DC that has a functional level of DS_BEHAVIOR_WIN2012 or greater. To determine the functional level of a DC, the server MUST lo</w:t>
      </w:r>
      <w:r>
        <w:t xml:space="preserve">cate the DC's nTDSDSA object in the directory and verify the </w:t>
      </w:r>
      <w:r>
        <w:rPr>
          <w:b/>
        </w:rPr>
        <w:t>msDS-Behavior-Version</w:t>
      </w:r>
      <w:r>
        <w:t xml:space="preserve"> attribute as specified in [MS-ADTS] section 6.1.4.2.</w:t>
      </w:r>
    </w:p>
    <w:p w:rsidR="00720ACD" w:rsidRDefault="00BE5BF1">
      <w:r>
        <w:t xml:space="preserve">If the V bit in </w:t>
      </w:r>
      <w:r>
        <w:rPr>
          <w:b/>
        </w:rPr>
        <w:t>Flags</w:t>
      </w:r>
      <w:r>
        <w:t xml:space="preserve"> is set, the server MUST return a DC that has a functional level of DS_BEHAVIOR_WIN2012R2 or greater. To determine the functional level of a DC, the server MUST locate the DC's nTDSDSA object in the directory and verify the </w:t>
      </w:r>
      <w:r>
        <w:rPr>
          <w:b/>
        </w:rPr>
        <w:t>msDS-Behavior-Version</w:t>
      </w:r>
      <w:r>
        <w:t xml:space="preserve"> attribute </w:t>
      </w:r>
      <w:r>
        <w:t>as specified in [MS-ADTS] section 6.1.4.2.</w:t>
      </w:r>
    </w:p>
    <w:p w:rsidR="00720ACD" w:rsidRDefault="00BE5BF1">
      <w:r>
        <w:lastRenderedPageBreak/>
        <w:t xml:space="preserve">If the W bit in </w:t>
      </w:r>
      <w:r>
        <w:rPr>
          <w:b/>
        </w:rPr>
        <w:t>Flags</w:t>
      </w:r>
      <w:r>
        <w:t xml:space="preserve"> is set, then the server MUST return a DC that has a functional level of DS_BEHAVIOR_WIN2016 or greater. To determine the functional level of a DC, the server MUST locate the DC's nTDSDSA obje</w:t>
      </w:r>
      <w:r>
        <w:t xml:space="preserve">ct in the directory and verify the </w:t>
      </w:r>
      <w:r>
        <w:rPr>
          <w:b/>
        </w:rPr>
        <w:t>msDS-Behavior-Version</w:t>
      </w:r>
      <w:r>
        <w:t xml:space="preserve"> attribute as specified in [MS-ADTS] section 6.1.4.2.</w:t>
      </w:r>
    </w:p>
    <w:p w:rsidR="00720ACD" w:rsidRDefault="00BE5BF1">
      <w:r>
        <w:t>NETLOGON_SAM_LOGON_RESPONSE_EX ([MS-ADTS] section 6.3.1.9) and NETLOGON_SAM_LOGON_RESPONSE ([MS-ADTS] section 6.3.1.8</w:t>
      </w:r>
      <w:r>
        <w:t xml:space="preserve">) messages are received from a DC in response to the LDAP and the mailslot messages, respectively. Using these response messages, the </w:t>
      </w:r>
      <w:r>
        <w:rPr>
          <w:b/>
        </w:rPr>
        <w:t>DsrGetDcNameEx2</w:t>
      </w:r>
      <w:r>
        <w:t xml:space="preserve"> populates the returned DOMAIN_CONTROLLER_INFOW structure (section 2.2.1.2.1) as follows:</w:t>
      </w:r>
    </w:p>
    <w:p w:rsidR="00720ACD" w:rsidRDefault="00BE5BF1">
      <w:pPr>
        <w:pStyle w:val="ListParagraph"/>
        <w:numPr>
          <w:ilvl w:val="0"/>
          <w:numId w:val="108"/>
        </w:numPr>
      </w:pPr>
      <w:r>
        <w:t xml:space="preserve">The </w:t>
      </w:r>
      <w:r>
        <w:rPr>
          <w:b/>
        </w:rPr>
        <w:t>DnsHostName</w:t>
      </w:r>
      <w:r>
        <w:t xml:space="preserve">, </w:t>
      </w:r>
      <w:r>
        <w:rPr>
          <w:b/>
        </w:rPr>
        <w:t>DnsDomainName</w:t>
      </w:r>
      <w:r>
        <w:t xml:space="preserve">, </w:t>
      </w:r>
      <w:r>
        <w:rPr>
          <w:b/>
        </w:rPr>
        <w:t>NetbiosComputerName</w:t>
      </w:r>
      <w:r>
        <w:t xml:space="preserve">, and </w:t>
      </w:r>
      <w:r>
        <w:rPr>
          <w:b/>
        </w:rPr>
        <w:t>NetbiosDomainName</w:t>
      </w:r>
      <w:r>
        <w:t xml:space="preserve"> fields are compressed and MUST be decompressed as specified in [MS-ADTS] section 6.3.7.</w:t>
      </w:r>
    </w:p>
    <w:p w:rsidR="00720ACD" w:rsidRDefault="00BE5BF1">
      <w:pPr>
        <w:pStyle w:val="ListParagraph"/>
        <w:numPr>
          <w:ilvl w:val="0"/>
          <w:numId w:val="108"/>
        </w:numPr>
      </w:pPr>
      <w:r>
        <w:t xml:space="preserve">If the R flag is set in the </w:t>
      </w:r>
      <w:r>
        <w:rPr>
          <w:i/>
        </w:rPr>
        <w:t>Flags</w:t>
      </w:r>
      <w:r>
        <w:t xml:space="preserve"> parameter:</w:t>
      </w:r>
    </w:p>
    <w:p w:rsidR="00720ACD" w:rsidRDefault="00BE5BF1">
      <w:pPr>
        <w:pStyle w:val="ListParagraph"/>
        <w:numPr>
          <w:ilvl w:val="1"/>
          <w:numId w:val="108"/>
        </w:numPr>
      </w:pPr>
      <w:r>
        <w:t xml:space="preserve">The </w:t>
      </w:r>
      <w:r>
        <w:rPr>
          <w:b/>
        </w:rPr>
        <w:t>DomainControllerInfo.DomainControllerName</w:t>
      </w:r>
      <w:r>
        <w:t xml:space="preserve"> field MUST be set t</w:t>
      </w:r>
      <w:r>
        <w:t xml:space="preserve">o the value of the </w:t>
      </w:r>
      <w:r>
        <w:rPr>
          <w:b/>
        </w:rPr>
        <w:t>DnsHostName</w:t>
      </w:r>
      <w:r>
        <w:t xml:space="preserve"> message field. If the </w:t>
      </w:r>
      <w:r>
        <w:rPr>
          <w:b/>
        </w:rPr>
        <w:t>DnsHostName</w:t>
      </w:r>
      <w:r>
        <w:t xml:space="preserve"> field is not set in the message, the error ERROR_NO_SUCH_DOMAIN MUST be returned. </w:t>
      </w:r>
    </w:p>
    <w:p w:rsidR="00720ACD" w:rsidRDefault="00BE5BF1">
      <w:pPr>
        <w:pStyle w:val="ListParagraph"/>
        <w:numPr>
          <w:ilvl w:val="1"/>
          <w:numId w:val="108"/>
        </w:numPr>
      </w:pPr>
      <w:r>
        <w:t xml:space="preserve">The </w:t>
      </w:r>
      <w:r>
        <w:rPr>
          <w:b/>
        </w:rPr>
        <w:t>DomainControllerInfo.DomainName</w:t>
      </w:r>
      <w:r>
        <w:t xml:space="preserve"> field MUST be set to the value of the </w:t>
      </w:r>
      <w:r>
        <w:rPr>
          <w:b/>
        </w:rPr>
        <w:t>DnsDomainName</w:t>
      </w:r>
      <w:r>
        <w:t xml:space="preserve"> message field. If th</w:t>
      </w:r>
      <w:r>
        <w:t xml:space="preserve">e </w:t>
      </w:r>
      <w:r>
        <w:rPr>
          <w:b/>
        </w:rPr>
        <w:t>DnsDomainName</w:t>
      </w:r>
      <w:r>
        <w:t xml:space="preserve"> field is not set in the message, the error ERROR_NO_SUCH_DOMAIN MUST be returned. </w:t>
      </w:r>
    </w:p>
    <w:p w:rsidR="00720ACD" w:rsidRDefault="00BE5BF1">
      <w:pPr>
        <w:pStyle w:val="ListParagraph"/>
        <w:numPr>
          <w:ilvl w:val="0"/>
          <w:numId w:val="108"/>
        </w:numPr>
      </w:pPr>
      <w:r>
        <w:t xml:space="preserve">If the S flag is set in the </w:t>
      </w:r>
      <w:r>
        <w:rPr>
          <w:i/>
        </w:rPr>
        <w:t>Flags</w:t>
      </w:r>
      <w:r>
        <w:t xml:space="preserve"> parameter:</w:t>
      </w:r>
    </w:p>
    <w:p w:rsidR="00720ACD" w:rsidRDefault="00BE5BF1">
      <w:pPr>
        <w:pStyle w:val="ListParagraph"/>
        <w:numPr>
          <w:ilvl w:val="1"/>
          <w:numId w:val="108"/>
        </w:numPr>
      </w:pPr>
      <w:r>
        <w:t xml:space="preserve">The </w:t>
      </w:r>
      <w:r>
        <w:rPr>
          <w:b/>
        </w:rPr>
        <w:t>DomainControllerInfo.DomainControllerName</w:t>
      </w:r>
      <w:r>
        <w:t xml:space="preserve"> field MUST be set to the value of the </w:t>
      </w:r>
      <w:r>
        <w:rPr>
          <w:b/>
        </w:rPr>
        <w:t>NetbiosComputerName</w:t>
      </w:r>
      <w:r>
        <w:t xml:space="preserve"> message </w:t>
      </w:r>
      <w:r>
        <w:t xml:space="preserve">field. </w:t>
      </w:r>
    </w:p>
    <w:p w:rsidR="00720ACD" w:rsidRDefault="00BE5BF1">
      <w:pPr>
        <w:pStyle w:val="ListParagraph"/>
        <w:numPr>
          <w:ilvl w:val="1"/>
          <w:numId w:val="108"/>
        </w:numPr>
      </w:pPr>
      <w:r>
        <w:t xml:space="preserve">The </w:t>
      </w:r>
      <w:r>
        <w:rPr>
          <w:b/>
        </w:rPr>
        <w:t>DomainControllerInfo.DomainName</w:t>
      </w:r>
      <w:r>
        <w:t xml:space="preserve"> field MUST be set to the value of the </w:t>
      </w:r>
      <w:r>
        <w:rPr>
          <w:b/>
        </w:rPr>
        <w:t>NetbiosDomainName</w:t>
      </w:r>
      <w:r>
        <w:t xml:space="preserve"> message field. </w:t>
      </w:r>
    </w:p>
    <w:p w:rsidR="00720ACD" w:rsidRDefault="00BE5BF1">
      <w:pPr>
        <w:pStyle w:val="ListParagraph"/>
        <w:numPr>
          <w:ilvl w:val="0"/>
          <w:numId w:val="108"/>
        </w:numPr>
      </w:pPr>
      <w:r>
        <w:t xml:space="preserve">If neither the R nor S flags are set in the </w:t>
      </w:r>
      <w:r>
        <w:rPr>
          <w:i/>
        </w:rPr>
        <w:t>Flags</w:t>
      </w:r>
      <w:r>
        <w:t xml:space="preserve"> parameter:</w:t>
      </w:r>
      <w:bookmarkStart w:id="809" w:name="Appendix_A_Target_163"/>
      <w:r>
        <w:rPr>
          <w:rStyle w:val="Hyperlink"/>
        </w:rPr>
        <w:fldChar w:fldCharType="begin"/>
      </w:r>
      <w:r>
        <w:rPr>
          <w:rStyle w:val="Hyperlink"/>
        </w:rPr>
        <w:instrText xml:space="preserve"> HYPERLINK \l "Appendix_A_163" \o "Product behavior note 163" \h </w:instrText>
      </w:r>
      <w:r>
        <w:rPr>
          <w:rStyle w:val="Hyperlink"/>
        </w:rPr>
      </w:r>
      <w:r>
        <w:rPr>
          <w:rStyle w:val="Hyperlink"/>
        </w:rPr>
        <w:fldChar w:fldCharType="separate"/>
      </w:r>
      <w:r>
        <w:rPr>
          <w:rStyle w:val="Hyperlink"/>
        </w:rPr>
        <w:t>&lt;163&gt;</w:t>
      </w:r>
      <w:r>
        <w:rPr>
          <w:rStyle w:val="Hyperlink"/>
        </w:rPr>
        <w:fldChar w:fldCharType="end"/>
      </w:r>
      <w:bookmarkEnd w:id="809"/>
    </w:p>
    <w:p w:rsidR="00720ACD" w:rsidRDefault="00BE5BF1">
      <w:pPr>
        <w:pStyle w:val="ListParagraph"/>
        <w:numPr>
          <w:ilvl w:val="1"/>
          <w:numId w:val="108"/>
        </w:numPr>
      </w:pPr>
      <w:r>
        <w:t xml:space="preserve">The </w:t>
      </w:r>
      <w:r>
        <w:rPr>
          <w:b/>
        </w:rPr>
        <w:t>Do</w:t>
      </w:r>
      <w:r>
        <w:rPr>
          <w:b/>
        </w:rPr>
        <w:t>mainControllerInfo.DomainControllerName</w:t>
      </w:r>
      <w:r>
        <w:t xml:space="preserve"> field MUST be set to either the value of the </w:t>
      </w:r>
      <w:r>
        <w:rPr>
          <w:b/>
        </w:rPr>
        <w:t>DnsHostName</w:t>
      </w:r>
      <w:r>
        <w:t xml:space="preserve"> message field, or to the value of the </w:t>
      </w:r>
      <w:r>
        <w:rPr>
          <w:b/>
        </w:rPr>
        <w:t>NetbiosComputerName</w:t>
      </w:r>
      <w:r>
        <w:t xml:space="preserve"> message field.</w:t>
      </w:r>
      <w:bookmarkStart w:id="810" w:name="Appendix_A_Target_164"/>
      <w:r>
        <w:rPr>
          <w:rStyle w:val="Hyperlink"/>
        </w:rPr>
        <w:fldChar w:fldCharType="begin"/>
      </w:r>
      <w:r>
        <w:rPr>
          <w:rStyle w:val="Hyperlink"/>
        </w:rPr>
        <w:instrText xml:space="preserve"> HYPERLINK \l "Appendix_A_164" \o "Product behavior note 164" \h </w:instrText>
      </w:r>
      <w:r>
        <w:rPr>
          <w:rStyle w:val="Hyperlink"/>
        </w:rPr>
      </w:r>
      <w:r>
        <w:rPr>
          <w:rStyle w:val="Hyperlink"/>
        </w:rPr>
        <w:fldChar w:fldCharType="separate"/>
      </w:r>
      <w:r>
        <w:rPr>
          <w:rStyle w:val="Hyperlink"/>
        </w:rPr>
        <w:t>&lt;164&gt;</w:t>
      </w:r>
      <w:r>
        <w:rPr>
          <w:rStyle w:val="Hyperlink"/>
        </w:rPr>
        <w:fldChar w:fldCharType="end"/>
      </w:r>
      <w:bookmarkEnd w:id="810"/>
    </w:p>
    <w:p w:rsidR="00720ACD" w:rsidRDefault="00BE5BF1">
      <w:pPr>
        <w:pStyle w:val="ListParagraph"/>
        <w:numPr>
          <w:ilvl w:val="1"/>
          <w:numId w:val="108"/>
        </w:numPr>
      </w:pPr>
      <w:r>
        <w:t xml:space="preserve">The </w:t>
      </w:r>
      <w:r>
        <w:rPr>
          <w:b/>
        </w:rPr>
        <w:t>DomainCon</w:t>
      </w:r>
      <w:r>
        <w:rPr>
          <w:b/>
        </w:rPr>
        <w:t>trollerInfo.DomainName</w:t>
      </w:r>
      <w:r>
        <w:t xml:space="preserve"> field MUST be set to either the value of the </w:t>
      </w:r>
      <w:r>
        <w:rPr>
          <w:b/>
        </w:rPr>
        <w:t>DnsDomainName</w:t>
      </w:r>
      <w:r>
        <w:t xml:space="preserve"> message field, or to the value of the </w:t>
      </w:r>
      <w:r>
        <w:rPr>
          <w:b/>
        </w:rPr>
        <w:t>NetbiosDomainName</w:t>
      </w:r>
      <w:r>
        <w:t xml:space="preserve"> message field.</w:t>
      </w:r>
      <w:bookmarkStart w:id="811" w:name="Appendix_A_Target_165"/>
      <w:r>
        <w:rPr>
          <w:rStyle w:val="Hyperlink"/>
        </w:rPr>
        <w:fldChar w:fldCharType="begin"/>
      </w:r>
      <w:r>
        <w:rPr>
          <w:rStyle w:val="Hyperlink"/>
        </w:rPr>
        <w:instrText xml:space="preserve"> HYPERLINK \l "Appendix_A_165" \o "Product behavior note 165" \h </w:instrText>
      </w:r>
      <w:r>
        <w:rPr>
          <w:rStyle w:val="Hyperlink"/>
        </w:rPr>
      </w:r>
      <w:r>
        <w:rPr>
          <w:rStyle w:val="Hyperlink"/>
        </w:rPr>
        <w:fldChar w:fldCharType="separate"/>
      </w:r>
      <w:r>
        <w:rPr>
          <w:rStyle w:val="Hyperlink"/>
        </w:rPr>
        <w:t>&lt;165&gt;</w:t>
      </w:r>
      <w:r>
        <w:rPr>
          <w:rStyle w:val="Hyperlink"/>
        </w:rPr>
        <w:fldChar w:fldCharType="end"/>
      </w:r>
      <w:bookmarkEnd w:id="811"/>
    </w:p>
    <w:p w:rsidR="00720ACD" w:rsidRDefault="00BE5BF1">
      <w:pPr>
        <w:pStyle w:val="ListParagraph"/>
        <w:numPr>
          <w:ilvl w:val="0"/>
          <w:numId w:val="108"/>
        </w:numPr>
      </w:pPr>
      <w:r>
        <w:t>If the IP address of the DC to</w:t>
      </w:r>
      <w:r>
        <w:t xml:space="preserve"> which the message was sent is known from the underlying transport protocol, the </w:t>
      </w:r>
      <w:r>
        <w:rPr>
          <w:b/>
        </w:rPr>
        <w:t>DomainControllerInfo.DomainControllerAddress</w:t>
      </w:r>
      <w:r>
        <w:t xml:space="preserve"> field MUST be set to that address. Otherwise, the field is set from the value of the </w:t>
      </w:r>
      <w:r>
        <w:rPr>
          <w:b/>
        </w:rPr>
        <w:t>NETLOGON_SAM_LOGON_RESPONSE_EX.DcSockAddr</w:t>
      </w:r>
      <w:r>
        <w:t xml:space="preserve"> message field if the </w:t>
      </w:r>
      <w:r>
        <w:rPr>
          <w:b/>
        </w:rPr>
        <w:t>NETLOGON_SAM_LOGON_RESPONSE_EX.DcSockAddrSize</w:t>
      </w:r>
      <w:r>
        <w:t xml:space="preserve"> message field is not zero.</w:t>
      </w:r>
    </w:p>
    <w:p w:rsidR="00720ACD" w:rsidRDefault="00BE5BF1">
      <w:pPr>
        <w:pStyle w:val="ListParagraph"/>
        <w:numPr>
          <w:ilvl w:val="0"/>
          <w:numId w:val="108"/>
        </w:numPr>
      </w:pPr>
      <w:r>
        <w:t xml:space="preserve">If the IP address of the DC is not available because the aforementioned conditions are not met, the </w:t>
      </w:r>
      <w:r>
        <w:rPr>
          <w:b/>
        </w:rPr>
        <w:t>DomainControllerInfo.DomainControllerAddress</w:t>
      </w:r>
      <w:r>
        <w:t xml:space="preserve"> field MUST be se</w:t>
      </w:r>
      <w:r>
        <w:t xml:space="preserve">t to the </w:t>
      </w:r>
      <w:r>
        <w:rPr>
          <w:b/>
        </w:rPr>
        <w:t>NETLOGON_SAM_LOGON_RESPONSE_EX.NetbiosComputerName</w:t>
      </w:r>
      <w:r>
        <w:t xml:space="preserve"> field.</w:t>
      </w:r>
    </w:p>
    <w:p w:rsidR="00720ACD" w:rsidRDefault="00BE5BF1">
      <w:pPr>
        <w:pStyle w:val="ListParagraph"/>
        <w:numPr>
          <w:ilvl w:val="0"/>
          <w:numId w:val="108"/>
        </w:numPr>
      </w:pPr>
      <w:r>
        <w:t xml:space="preserve">The </w:t>
      </w:r>
      <w:r>
        <w:rPr>
          <w:b/>
        </w:rPr>
        <w:t>DomainControllerInfo.DomainControllerAddressType</w:t>
      </w:r>
      <w:r>
        <w:t xml:space="preserve"> field MUST be set to 0x00000001 if the </w:t>
      </w:r>
      <w:r>
        <w:rPr>
          <w:b/>
        </w:rPr>
        <w:t>DomainControllerAddress</w:t>
      </w:r>
      <w:r>
        <w:t xml:space="preserve"> field is set to the IP address of the DC. Otherwise, the </w:t>
      </w:r>
      <w:r>
        <w:rPr>
          <w:b/>
        </w:rPr>
        <w:t>DomainController</w:t>
      </w:r>
      <w:r>
        <w:rPr>
          <w:b/>
        </w:rPr>
        <w:t>Info.DomainControllerAddressType</w:t>
      </w:r>
      <w:r>
        <w:t xml:space="preserve"> field MUST be set to 0x00000002 for a NETBIOS name.</w:t>
      </w:r>
    </w:p>
    <w:p w:rsidR="00720ACD" w:rsidRDefault="00BE5BF1">
      <w:pPr>
        <w:pStyle w:val="ListParagraph"/>
        <w:numPr>
          <w:ilvl w:val="0"/>
          <w:numId w:val="108"/>
        </w:numPr>
      </w:pPr>
      <w:r>
        <w:t xml:space="preserve">The </w:t>
      </w:r>
      <w:r>
        <w:rPr>
          <w:b/>
        </w:rPr>
        <w:t>DomainControllerInfo.DomainGuid</w:t>
      </w:r>
      <w:r>
        <w:t xml:space="preserve"> field MUST be set to the </w:t>
      </w:r>
      <w:r>
        <w:rPr>
          <w:b/>
        </w:rPr>
        <w:t>NETLOGON_SAM_LOGON_RESPONSE.DomainGuid</w:t>
      </w:r>
      <w:r>
        <w:t xml:space="preserve"> or the </w:t>
      </w:r>
      <w:r>
        <w:rPr>
          <w:b/>
        </w:rPr>
        <w:t>NETLOGON_SAM_LOGON_RESPONSE_EX.DomainGuid</w:t>
      </w:r>
      <w:r>
        <w:t xml:space="preserve"> field.</w:t>
      </w:r>
    </w:p>
    <w:p w:rsidR="00720ACD" w:rsidRDefault="00BE5BF1">
      <w:pPr>
        <w:pStyle w:val="ListParagraph"/>
        <w:numPr>
          <w:ilvl w:val="0"/>
          <w:numId w:val="108"/>
        </w:numPr>
      </w:pPr>
      <w:r>
        <w:lastRenderedPageBreak/>
        <w:t xml:space="preserve">The </w:t>
      </w:r>
      <w:r>
        <w:rPr>
          <w:b/>
        </w:rPr>
        <w:t>DomainContr</w:t>
      </w:r>
      <w:r>
        <w:rPr>
          <w:b/>
        </w:rPr>
        <w:t>ollerInfo.DnsForestName</w:t>
      </w:r>
      <w:r>
        <w:t xml:space="preserve"> field MUST be set to the value of the </w:t>
      </w:r>
      <w:r>
        <w:rPr>
          <w:b/>
        </w:rPr>
        <w:t>NETLOGON_SAM_LOGON_RESPONSE.DnsForestName</w:t>
      </w:r>
      <w:r>
        <w:t xml:space="preserve"> or the </w:t>
      </w:r>
      <w:r>
        <w:rPr>
          <w:b/>
        </w:rPr>
        <w:t>NETLOGON_SAM_LOGON_RESPONSE_EX.DnsForestName</w:t>
      </w:r>
      <w:r>
        <w:t xml:space="preserve"> fields if they are present, or to NULL if the </w:t>
      </w:r>
      <w:r>
        <w:rPr>
          <w:b/>
        </w:rPr>
        <w:t>NETLOGON_SAM_LOGON_RESPONSE.DnsForestName</w:t>
      </w:r>
      <w:r>
        <w:t xml:space="preserve"> and the </w:t>
      </w:r>
      <w:r>
        <w:rPr>
          <w:b/>
        </w:rPr>
        <w:t>NETL</w:t>
      </w:r>
      <w:r>
        <w:rPr>
          <w:b/>
        </w:rPr>
        <w:t>OGON_SAM_LOGON_RESPONSE_EX.DnsForestName</w:t>
      </w:r>
      <w:r>
        <w:t xml:space="preserve"> fields are not present.</w:t>
      </w:r>
    </w:p>
    <w:p w:rsidR="00720ACD" w:rsidRDefault="00BE5BF1">
      <w:pPr>
        <w:pStyle w:val="ListParagraph"/>
        <w:numPr>
          <w:ilvl w:val="0"/>
          <w:numId w:val="108"/>
        </w:numPr>
      </w:pPr>
      <w:r>
        <w:t xml:space="preserve">The </w:t>
      </w:r>
      <w:r>
        <w:rPr>
          <w:b/>
        </w:rPr>
        <w:t>DomainControllerInfo.Flags</w:t>
      </w:r>
      <w:r>
        <w:t xml:space="preserve"> field MUST be set to the value of the </w:t>
      </w:r>
      <w:r>
        <w:rPr>
          <w:b/>
        </w:rPr>
        <w:t>NETLOGON_SAM_LOGON_RESPONSE.Flags</w:t>
      </w:r>
      <w:r>
        <w:t xml:space="preserve"> or the </w:t>
      </w:r>
      <w:r>
        <w:rPr>
          <w:b/>
        </w:rPr>
        <w:t>NETLOGON_SAM_LOGON_RESPONSE_EX.Flags</w:t>
      </w:r>
      <w:r>
        <w:t xml:space="preserve"> field. Additionally, the following flags are</w:t>
      </w:r>
      <w:r>
        <w:t xml:space="preserve"> set in the </w:t>
      </w:r>
      <w:r>
        <w:rPr>
          <w:b/>
        </w:rPr>
        <w:t>DomainControllerInfo.Flags</w:t>
      </w:r>
      <w:r>
        <w:t xml:space="preserve"> field:</w:t>
      </w:r>
    </w:p>
    <w:p w:rsidR="00720ACD" w:rsidRDefault="00BE5BF1">
      <w:pPr>
        <w:pStyle w:val="ListParagraph"/>
        <w:numPr>
          <w:ilvl w:val="1"/>
          <w:numId w:val="108"/>
        </w:numPr>
      </w:pPr>
      <w:r>
        <w:t xml:space="preserve">The flag M MUST be set if the </w:t>
      </w:r>
      <w:r>
        <w:rPr>
          <w:b/>
        </w:rPr>
        <w:t>DomainControllerInfo.DomainControllerName</w:t>
      </w:r>
      <w:r>
        <w:t xml:space="preserve"> field is set to the FQDN of the DC.</w:t>
      </w:r>
    </w:p>
    <w:p w:rsidR="00720ACD" w:rsidRDefault="00BE5BF1">
      <w:pPr>
        <w:pStyle w:val="ListParagraph"/>
        <w:numPr>
          <w:ilvl w:val="1"/>
          <w:numId w:val="108"/>
        </w:numPr>
      </w:pPr>
      <w:r>
        <w:t xml:space="preserve">The flag N MUST be set if the </w:t>
      </w:r>
      <w:r>
        <w:rPr>
          <w:b/>
        </w:rPr>
        <w:t>DomainControllerInfo.DomainName</w:t>
      </w:r>
      <w:r>
        <w:t xml:space="preserve"> field is set to the FQDN of the domain.</w:t>
      </w:r>
    </w:p>
    <w:p w:rsidR="00720ACD" w:rsidRDefault="00BE5BF1">
      <w:pPr>
        <w:pStyle w:val="ListParagraph"/>
        <w:numPr>
          <w:ilvl w:val="1"/>
          <w:numId w:val="108"/>
        </w:numPr>
      </w:pPr>
      <w:r>
        <w:t xml:space="preserve">The flag O MUST be set if the </w:t>
      </w:r>
      <w:r>
        <w:rPr>
          <w:b/>
        </w:rPr>
        <w:t>DomainControllerInfo.DnsForestName</w:t>
      </w:r>
      <w:r>
        <w:t xml:space="preserve"> field is set.</w:t>
      </w:r>
    </w:p>
    <w:p w:rsidR="00720ACD" w:rsidRDefault="00BE5BF1">
      <w:pPr>
        <w:pStyle w:val="ListParagraph"/>
        <w:numPr>
          <w:ilvl w:val="0"/>
          <w:numId w:val="108"/>
        </w:numPr>
      </w:pPr>
      <w:r>
        <w:t xml:space="preserve">The </w:t>
      </w:r>
      <w:r>
        <w:rPr>
          <w:b/>
        </w:rPr>
        <w:t>DomainControllerInfo.DcSiteName</w:t>
      </w:r>
      <w:r>
        <w:t xml:space="preserve"> field MUST be set to the value of the </w:t>
      </w:r>
      <w:r>
        <w:rPr>
          <w:b/>
        </w:rPr>
        <w:t>NETLOGON_SAM_LOGON_RESPONSE_EX.DcSiteName</w:t>
      </w:r>
      <w:r>
        <w:t xml:space="preserve"> field if it is present, or to NULL if the </w:t>
      </w:r>
      <w:r>
        <w:rPr>
          <w:b/>
        </w:rPr>
        <w:t>NETLOGON_SAM_LOGON_</w:t>
      </w:r>
      <w:r>
        <w:rPr>
          <w:b/>
        </w:rPr>
        <w:t>RESPONSE_EX.DcSiteName</w:t>
      </w:r>
      <w:r>
        <w:t xml:space="preserve"> field is not present.</w:t>
      </w:r>
    </w:p>
    <w:p w:rsidR="00720ACD" w:rsidRDefault="00BE5BF1">
      <w:pPr>
        <w:pStyle w:val="ListParagraph"/>
        <w:numPr>
          <w:ilvl w:val="0"/>
          <w:numId w:val="108"/>
        </w:numPr>
      </w:pPr>
      <w:r>
        <w:t xml:space="preserve">The </w:t>
      </w:r>
      <w:r>
        <w:rPr>
          <w:b/>
        </w:rPr>
        <w:t>DomainControllerInfo.ClientSiteName</w:t>
      </w:r>
      <w:r>
        <w:t xml:space="preserve"> field MUST be set to the value of the </w:t>
      </w:r>
      <w:r>
        <w:rPr>
          <w:b/>
        </w:rPr>
        <w:t>NETLOGON_SAM_LOGON_RESPONSE_EX.ClientSiteName</w:t>
      </w:r>
      <w:r>
        <w:t xml:space="preserve"> field if it is present, or to NULL if the </w:t>
      </w:r>
      <w:r>
        <w:rPr>
          <w:b/>
        </w:rPr>
        <w:t>NETLOGON_SAM_LOGON_RESPONSE_EX.ClientSiteName</w:t>
      </w:r>
      <w:r>
        <w:t xml:space="preserve"> field is not present.</w:t>
      </w:r>
    </w:p>
    <w:p w:rsidR="00720ACD" w:rsidRDefault="00BE5BF1">
      <w:pPr>
        <w:pStyle w:val="ListParagraph"/>
        <w:numPr>
          <w:ilvl w:val="1"/>
          <w:numId w:val="108"/>
        </w:numPr>
      </w:pPr>
      <w:r>
        <w:t xml:space="preserve">If the </w:t>
      </w:r>
      <w:r>
        <w:rPr>
          <w:b/>
        </w:rPr>
        <w:t>NETLOGON_SAM_LOGON_RESPONSE_EX.NextClosestSiteName</w:t>
      </w:r>
      <w:r>
        <w:t xml:space="preserve"> field is present, the value MUST be saved in the </w:t>
      </w:r>
      <w:r>
        <w:rPr>
          <w:b/>
        </w:rPr>
        <w:t>NextClosestSiteName</w:t>
      </w:r>
      <w:r>
        <w:t xml:space="preserve"> ADM element.</w:t>
      </w:r>
    </w:p>
    <w:p w:rsidR="00720ACD" w:rsidRDefault="00BE5BF1">
      <w:r>
        <w:t>If a satisfactory NETLOGON_SAM_LOGON_RESPONSE_NT40 ([MS-ADTS] section 6.3.1.7) response messa</w:t>
      </w:r>
      <w:r>
        <w:t xml:space="preserve">ge is received in response to the mailslot messages, the </w:t>
      </w:r>
      <w:r>
        <w:rPr>
          <w:b/>
        </w:rPr>
        <w:t>DsrGetDcNameEx2</w:t>
      </w:r>
      <w:r>
        <w:t xml:space="preserve"> call populates the returned </w:t>
      </w:r>
      <w:r>
        <w:rPr>
          <w:b/>
        </w:rPr>
        <w:t>DOMAIN_CONTROLLER_INFOW</w:t>
      </w:r>
      <w:r>
        <w:t xml:space="preserve"> structure (section 2.2.1.2.1) as follows:</w:t>
      </w:r>
    </w:p>
    <w:p w:rsidR="00720ACD" w:rsidRDefault="00BE5BF1">
      <w:pPr>
        <w:pStyle w:val="ListParagraph"/>
        <w:numPr>
          <w:ilvl w:val="0"/>
          <w:numId w:val="108"/>
        </w:numPr>
      </w:pPr>
      <w:r>
        <w:t xml:space="preserve">The </w:t>
      </w:r>
      <w:r>
        <w:rPr>
          <w:b/>
        </w:rPr>
        <w:t>DomainControllerInfo.DomainControllerName</w:t>
      </w:r>
      <w:r>
        <w:t xml:space="preserve"> field MUST be set to the </w:t>
      </w:r>
      <w:r>
        <w:rPr>
          <w:b/>
        </w:rPr>
        <w:t>NETLOGON_SAM_LOGON</w:t>
      </w:r>
      <w:r>
        <w:rPr>
          <w:b/>
        </w:rPr>
        <w:t>_RESPONSE_NT40.UnicodeLogonServer</w:t>
      </w:r>
      <w:r>
        <w:t xml:space="preserve"> field.</w:t>
      </w:r>
    </w:p>
    <w:p w:rsidR="00720ACD" w:rsidRDefault="00BE5BF1">
      <w:pPr>
        <w:pStyle w:val="ListParagraph"/>
        <w:numPr>
          <w:ilvl w:val="0"/>
          <w:numId w:val="108"/>
        </w:numPr>
      </w:pPr>
      <w:r>
        <w:t xml:space="preserve">The </w:t>
      </w:r>
      <w:r>
        <w:rPr>
          <w:b/>
        </w:rPr>
        <w:t>DomainControllerInfo.DomainControllerAddress</w:t>
      </w:r>
      <w:r>
        <w:t xml:space="preserve"> field MUST be set to the </w:t>
      </w:r>
      <w:r>
        <w:rPr>
          <w:b/>
        </w:rPr>
        <w:t>NETLOGON_SAM_LOGON_RESPONSE_NT40.UnicodeLogonServer</w:t>
      </w:r>
      <w:r>
        <w:t xml:space="preserve"> field.</w:t>
      </w:r>
    </w:p>
    <w:p w:rsidR="00720ACD" w:rsidRDefault="00BE5BF1">
      <w:pPr>
        <w:pStyle w:val="ListParagraph"/>
        <w:numPr>
          <w:ilvl w:val="0"/>
          <w:numId w:val="108"/>
        </w:numPr>
      </w:pPr>
      <w:r>
        <w:t xml:space="preserve">The </w:t>
      </w:r>
      <w:r>
        <w:rPr>
          <w:b/>
        </w:rPr>
        <w:t>DomainControllerInfo.DomainControllerAddressType</w:t>
      </w:r>
      <w:r>
        <w:t xml:space="preserve"> field MUST be set to 0x00000002.</w:t>
      </w:r>
    </w:p>
    <w:p w:rsidR="00720ACD" w:rsidRDefault="00BE5BF1">
      <w:pPr>
        <w:pStyle w:val="ListParagraph"/>
        <w:numPr>
          <w:ilvl w:val="0"/>
          <w:numId w:val="108"/>
        </w:numPr>
      </w:pPr>
      <w:r>
        <w:t xml:space="preserve">The </w:t>
      </w:r>
      <w:r>
        <w:rPr>
          <w:b/>
        </w:rPr>
        <w:t>DomainControllerInfo.DomainGuid</w:t>
      </w:r>
      <w:r>
        <w:t xml:space="preserve"> field MUST be set to NULL.</w:t>
      </w:r>
    </w:p>
    <w:p w:rsidR="00720ACD" w:rsidRDefault="00BE5BF1">
      <w:pPr>
        <w:pStyle w:val="ListParagraph"/>
        <w:numPr>
          <w:ilvl w:val="0"/>
          <w:numId w:val="108"/>
        </w:numPr>
      </w:pPr>
      <w:r>
        <w:t xml:space="preserve">The </w:t>
      </w:r>
      <w:r>
        <w:rPr>
          <w:b/>
        </w:rPr>
        <w:t>DomainControllerInfo.DomainName</w:t>
      </w:r>
      <w:r>
        <w:t xml:space="preserve"> field MUST be set to the </w:t>
      </w:r>
      <w:r>
        <w:rPr>
          <w:b/>
        </w:rPr>
        <w:t>NETLOGON_SAM_LOGON_RESPONSE_NT40.UnicodeLogonServer</w:t>
      </w:r>
      <w:r>
        <w:t xml:space="preserve"> field.</w:t>
      </w:r>
    </w:p>
    <w:p w:rsidR="00720ACD" w:rsidRDefault="00BE5BF1">
      <w:pPr>
        <w:pStyle w:val="ListParagraph"/>
        <w:numPr>
          <w:ilvl w:val="0"/>
          <w:numId w:val="108"/>
        </w:numPr>
      </w:pPr>
      <w:r>
        <w:t xml:space="preserve">The </w:t>
      </w:r>
      <w:r>
        <w:rPr>
          <w:b/>
        </w:rPr>
        <w:t>DomainControllerInfo.DnsForestName</w:t>
      </w:r>
      <w:r>
        <w:t xml:space="preserve"> field MUST be set to NULL.</w:t>
      </w:r>
    </w:p>
    <w:p w:rsidR="00720ACD" w:rsidRDefault="00BE5BF1">
      <w:pPr>
        <w:pStyle w:val="ListParagraph"/>
        <w:numPr>
          <w:ilvl w:val="0"/>
          <w:numId w:val="108"/>
        </w:numPr>
      </w:pPr>
      <w:r>
        <w:t xml:space="preserve">The </w:t>
      </w:r>
      <w:r>
        <w:rPr>
          <w:b/>
        </w:rPr>
        <w:t>DomainControllerInfo.Flags</w:t>
      </w:r>
      <w:r>
        <w:t xml:space="preserve"> field MUST have the A and H flags set if the response is to a PDC query; otherwise it MUST be set to 0x00000000.</w:t>
      </w:r>
    </w:p>
    <w:p w:rsidR="00720ACD" w:rsidRDefault="00BE5BF1">
      <w:pPr>
        <w:pStyle w:val="ListParagraph"/>
        <w:numPr>
          <w:ilvl w:val="0"/>
          <w:numId w:val="108"/>
        </w:numPr>
      </w:pPr>
      <w:r>
        <w:t xml:space="preserve">The </w:t>
      </w:r>
      <w:r>
        <w:rPr>
          <w:b/>
        </w:rPr>
        <w:t>DomainControllerInfo.DcSiteName</w:t>
      </w:r>
      <w:r>
        <w:t xml:space="preserve"> field MUST be set to NULL.</w:t>
      </w:r>
    </w:p>
    <w:p w:rsidR="00720ACD" w:rsidRDefault="00BE5BF1">
      <w:pPr>
        <w:pStyle w:val="ListParagraph"/>
        <w:numPr>
          <w:ilvl w:val="0"/>
          <w:numId w:val="108"/>
        </w:numPr>
      </w:pPr>
      <w:r>
        <w:t xml:space="preserve">The </w:t>
      </w:r>
      <w:r>
        <w:rPr>
          <w:b/>
        </w:rPr>
        <w:t>DomainControllerI</w:t>
      </w:r>
      <w:r>
        <w:rPr>
          <w:b/>
        </w:rPr>
        <w:t>nfo.ClientSiteName</w:t>
      </w:r>
      <w:r>
        <w:t xml:space="preserve"> field MUST be set to NULL.</w:t>
      </w:r>
    </w:p>
    <w:p w:rsidR="00720ACD" w:rsidRDefault="00BE5BF1">
      <w:r>
        <w:t xml:space="preserve">If the </w:t>
      </w:r>
      <w:r>
        <w:rPr>
          <w:i/>
        </w:rPr>
        <w:t>AccountName</w:t>
      </w:r>
      <w:r>
        <w:t xml:space="preserve"> parameter is not NULL, the response message validation adds the following check: if the DC response is received indicating the lack of an account, as specified in [MS-ADTS] sections 6.3.3 and</w:t>
      </w:r>
      <w:r>
        <w:t xml:space="preserve"> 6.3.5, the server MUST return ERROR_NO_SUCH_USER.</w:t>
      </w:r>
    </w:p>
    <w:p w:rsidR="00720ACD" w:rsidRDefault="00BE5BF1">
      <w:r>
        <w:lastRenderedPageBreak/>
        <w:t xml:space="preserve">If the server successfully locates a DC for the requested capabilities, it saves the result in the </w:t>
      </w:r>
      <w:r>
        <w:rPr>
          <w:b/>
        </w:rPr>
        <w:t>LocatedDCsCache</w:t>
      </w:r>
      <w:r>
        <w:t xml:space="preserve">. If a DC for the domain cannot be located, the server saves the result in the </w:t>
      </w:r>
      <w:r>
        <w:rPr>
          <w:b/>
        </w:rPr>
        <w:t>FailedDiscov</w:t>
      </w:r>
      <w:r>
        <w:rPr>
          <w:b/>
        </w:rPr>
        <w:t>eryCache</w:t>
      </w:r>
      <w:r>
        <w:t>.</w:t>
      </w:r>
    </w:p>
    <w:p w:rsidR="00720ACD" w:rsidRDefault="00BE5BF1">
      <w:pPr>
        <w:pStyle w:val="Heading5"/>
      </w:pPr>
      <w:bookmarkStart w:id="812" w:name="section_5de19b7e4ce34cc4978f8959f46797ba"/>
      <w:bookmarkStart w:id="813" w:name="_Toc243612989"/>
      <w:r>
        <w:t>DsrGetDcNameEx (Opnum 27)</w:t>
      </w:r>
      <w:bookmarkEnd w:id="812"/>
      <w:bookmarkEnd w:id="813"/>
      <w:r>
        <w:fldChar w:fldCharType="begin"/>
      </w:r>
      <w:r>
        <w:instrText xml:space="preserve"> XE "DsrGetDcNameEx method"</w:instrText>
      </w:r>
      <w:r>
        <w:fldChar w:fldCharType="end"/>
      </w:r>
    </w:p>
    <w:p w:rsidR="00720ACD" w:rsidRDefault="00BE5BF1">
      <w:r>
        <w:t xml:space="preserve">The </w:t>
      </w:r>
      <w:r>
        <w:rPr>
          <w:b/>
        </w:rPr>
        <w:t>DsrGetDcNameEx</w:t>
      </w:r>
      <w:r>
        <w:t xml:space="preserve"> method is a predecessor to the </w:t>
      </w:r>
      <w:hyperlink w:anchor="Section_fb8e1146a0454c3198d1c68507ad5620" w:history="1">
        <w:r>
          <w:rPr>
            <w:rStyle w:val="Hyperlink"/>
          </w:rPr>
          <w:t>DsrGetDcNameEx2 (section 3.5.4.3.1)</w:t>
        </w:r>
      </w:hyperlink>
      <w:r>
        <w:t xml:space="preserve"> method. The method SHOULD</w:t>
      </w:r>
      <w:bookmarkStart w:id="814" w:name="Appendix_A_Target_166"/>
      <w:r>
        <w:rPr>
          <w:rStyle w:val="Hyperlink"/>
        </w:rPr>
        <w:fldChar w:fldCharType="begin"/>
      </w:r>
      <w:r>
        <w:rPr>
          <w:rStyle w:val="Hyperlink"/>
        </w:rPr>
        <w:instrText xml:space="preserve"> HYPERLINK \l "App</w:instrText>
      </w:r>
      <w:r>
        <w:rPr>
          <w:rStyle w:val="Hyperlink"/>
        </w:rPr>
        <w:instrText xml:space="preserve">endix_A_166" \o "Product behavior note 166" \h </w:instrText>
      </w:r>
      <w:r>
        <w:rPr>
          <w:rStyle w:val="Hyperlink"/>
        </w:rPr>
      </w:r>
      <w:r>
        <w:rPr>
          <w:rStyle w:val="Hyperlink"/>
        </w:rPr>
        <w:fldChar w:fldCharType="separate"/>
      </w:r>
      <w:r>
        <w:rPr>
          <w:rStyle w:val="Hyperlink"/>
        </w:rPr>
        <w:t>&lt;166&gt;</w:t>
      </w:r>
      <w:r>
        <w:rPr>
          <w:rStyle w:val="Hyperlink"/>
        </w:rPr>
        <w:fldChar w:fldCharType="end"/>
      </w:r>
      <w:bookmarkEnd w:id="814"/>
      <w:r>
        <w:t xml:space="preserve"> return information about a </w:t>
      </w:r>
      <w:hyperlink w:anchor="gt_76a05049-3531-4abd-aec8-30e19954b4bd">
        <w:r>
          <w:rPr>
            <w:rStyle w:val="HyperlinkGreen"/>
            <w:b/>
          </w:rPr>
          <w:t>domain controller</w:t>
        </w:r>
      </w:hyperlink>
      <w:r>
        <w:t xml:space="preserve"> in the specified domain and </w:t>
      </w:r>
      <w:hyperlink w:anchor="gt_8abdc986-5679-42d9-ad76-b11eb5a0daba">
        <w:r>
          <w:rPr>
            <w:rStyle w:val="HyperlinkGreen"/>
            <w:b/>
          </w:rPr>
          <w:t>site</w:t>
        </w:r>
      </w:hyperlink>
      <w:r>
        <w:t>.</w:t>
      </w:r>
      <w:r>
        <w:t xml:space="preserve"> All parameters of this method have the same meanings as the identically named parameters of the </w:t>
      </w:r>
      <w:r>
        <w:rPr>
          <w:b/>
        </w:rPr>
        <w:t>DsrGetDcNameEx2</w:t>
      </w:r>
      <w:r>
        <w:t xml:space="preserve"> method. </w:t>
      </w:r>
    </w:p>
    <w:p w:rsidR="00720ACD" w:rsidRDefault="00BE5BF1">
      <w:pPr>
        <w:pStyle w:val="Code"/>
      </w:pPr>
      <w:r>
        <w:t>NET_API_STATUS DsrGetDcNameEx(</w:t>
      </w:r>
    </w:p>
    <w:p w:rsidR="00720ACD" w:rsidRDefault="00BE5BF1">
      <w:pPr>
        <w:pStyle w:val="Code"/>
      </w:pPr>
      <w:r>
        <w:t>  [in, unique, string] LOGONSRV_HANDLE ComputerName,</w:t>
      </w:r>
    </w:p>
    <w:p w:rsidR="00720ACD" w:rsidRDefault="00BE5BF1">
      <w:pPr>
        <w:pStyle w:val="Code"/>
      </w:pPr>
      <w:r>
        <w:t>  [in, unique, string, range(0,256)] wchar_t* Doma</w:t>
      </w:r>
      <w:r>
        <w:t>inName,</w:t>
      </w:r>
    </w:p>
    <w:p w:rsidR="00720ACD" w:rsidRDefault="00BE5BF1">
      <w:pPr>
        <w:pStyle w:val="Code"/>
      </w:pPr>
      <w:r>
        <w:t>  [in, unique] GUID* DomainGuid,</w:t>
      </w:r>
    </w:p>
    <w:p w:rsidR="00720ACD" w:rsidRDefault="00BE5BF1">
      <w:pPr>
        <w:pStyle w:val="Code"/>
      </w:pPr>
      <w:r>
        <w:t>  [in, unique, string, range(0,256)] wchar_t* SiteName,</w:t>
      </w:r>
    </w:p>
    <w:p w:rsidR="00720ACD" w:rsidRDefault="00BE5BF1">
      <w:pPr>
        <w:pStyle w:val="Code"/>
      </w:pPr>
      <w:r>
        <w:t>  [in] ULONG Flags,</w:t>
      </w:r>
    </w:p>
    <w:p w:rsidR="00720ACD" w:rsidRDefault="00BE5BF1">
      <w:pPr>
        <w:pStyle w:val="Code"/>
      </w:pPr>
      <w:r>
        <w:t>  [out] PDOMAIN_CONTROLLER_INFOW* DomainControllerInfo</w:t>
      </w:r>
    </w:p>
    <w:p w:rsidR="00720ACD" w:rsidRDefault="00BE5BF1">
      <w:pPr>
        <w:pStyle w:val="Code"/>
      </w:pPr>
      <w:r>
        <w:t>);</w:t>
      </w:r>
    </w:p>
    <w:p w:rsidR="00720ACD" w:rsidRDefault="00BE5BF1">
      <w:r>
        <w:t>On receiving this call, the server MUST perform all of the processing done on rec</w:t>
      </w:r>
      <w:r>
        <w:t xml:space="preserve">eiving the </w:t>
      </w:r>
      <w:r>
        <w:rPr>
          <w:b/>
        </w:rPr>
        <w:t>DsrGetDcNameEx2</w:t>
      </w:r>
      <w:r>
        <w:t xml:space="preserve"> call, except that any processing specific to the </w:t>
      </w:r>
      <w:r>
        <w:rPr>
          <w:i/>
        </w:rPr>
        <w:t>AccountName</w:t>
      </w:r>
      <w:r>
        <w:t xml:space="preserve"> and </w:t>
      </w:r>
      <w:r>
        <w:rPr>
          <w:i/>
        </w:rPr>
        <w:t>AllowableAccountControlBits</w:t>
      </w:r>
      <w:r>
        <w:t xml:space="preserve"> parameters is ignored. This function MUST be processed as if the </w:t>
      </w:r>
      <w:r>
        <w:rPr>
          <w:i/>
        </w:rPr>
        <w:t>AccountName</w:t>
      </w:r>
      <w:r>
        <w:t xml:space="preserve"> and </w:t>
      </w:r>
      <w:r>
        <w:rPr>
          <w:i/>
        </w:rPr>
        <w:t>AllowableAccountControlBits</w:t>
      </w:r>
      <w:r>
        <w:t xml:space="preserve"> parameters were not specified.</w:t>
      </w:r>
    </w:p>
    <w:p w:rsidR="00720ACD" w:rsidRDefault="00BE5BF1">
      <w:pPr>
        <w:pStyle w:val="Heading5"/>
      </w:pPr>
      <w:bookmarkStart w:id="815" w:name="section_86a3fa5b1f0e412a942f33a10e5e9eff"/>
      <w:bookmarkStart w:id="816" w:name="_Toc243612990"/>
      <w:r>
        <w:t>DsrGetDcName (Opnum 20)</w:t>
      </w:r>
      <w:bookmarkEnd w:id="815"/>
      <w:bookmarkEnd w:id="816"/>
      <w:r>
        <w:fldChar w:fldCharType="begin"/>
      </w:r>
      <w:r>
        <w:instrText xml:space="preserve"> XE "DsrGetDcName method"</w:instrText>
      </w:r>
      <w:r>
        <w:fldChar w:fldCharType="end"/>
      </w:r>
    </w:p>
    <w:p w:rsidR="00720ACD" w:rsidRDefault="00BE5BF1">
      <w:r>
        <w:t xml:space="preserve">The </w:t>
      </w:r>
      <w:r>
        <w:rPr>
          <w:b/>
        </w:rPr>
        <w:t>DsrGetDcName</w:t>
      </w:r>
      <w:r>
        <w:t xml:space="preserve"> method is a predecessor to the </w:t>
      </w:r>
      <w:hyperlink w:anchor="Section_fb8e1146a0454c3198d1c68507ad5620" w:history="1">
        <w:r>
          <w:rPr>
            <w:rStyle w:val="Hyperlink"/>
          </w:rPr>
          <w:t>DsrGetDcNameEx2</w:t>
        </w:r>
      </w:hyperlink>
      <w:r>
        <w:t xml:space="preserve"> method (section 3.5.4.3.1). The method SHOULD</w:t>
      </w:r>
      <w:bookmarkStart w:id="817" w:name="Appendix_A_Target_167"/>
      <w:r>
        <w:rPr>
          <w:rStyle w:val="Hyperlink"/>
        </w:rPr>
        <w:fldChar w:fldCharType="begin"/>
      </w:r>
      <w:r>
        <w:rPr>
          <w:rStyle w:val="Hyperlink"/>
        </w:rPr>
        <w:instrText xml:space="preserve"> H</w:instrText>
      </w:r>
      <w:r>
        <w:rPr>
          <w:rStyle w:val="Hyperlink"/>
        </w:rPr>
        <w:instrText xml:space="preserve">YPERLINK \l "Appendix_A_167" \o "Product behavior note 167" \h </w:instrText>
      </w:r>
      <w:r>
        <w:rPr>
          <w:rStyle w:val="Hyperlink"/>
        </w:rPr>
      </w:r>
      <w:r>
        <w:rPr>
          <w:rStyle w:val="Hyperlink"/>
        </w:rPr>
        <w:fldChar w:fldCharType="separate"/>
      </w:r>
      <w:r>
        <w:rPr>
          <w:rStyle w:val="Hyperlink"/>
        </w:rPr>
        <w:t>&lt;167&gt;</w:t>
      </w:r>
      <w:r>
        <w:rPr>
          <w:rStyle w:val="Hyperlink"/>
        </w:rPr>
        <w:fldChar w:fldCharType="end"/>
      </w:r>
      <w:bookmarkEnd w:id="817"/>
      <w:r>
        <w:t xml:space="preserve"> return information about a </w:t>
      </w:r>
      <w:hyperlink w:anchor="gt_76a05049-3531-4abd-aec8-30e19954b4bd">
        <w:r>
          <w:rPr>
            <w:rStyle w:val="HyperlinkGreen"/>
            <w:b/>
          </w:rPr>
          <w:t>domain controller</w:t>
        </w:r>
      </w:hyperlink>
      <w:r>
        <w:t xml:space="preserve"> in the specified domain. All parameters of this method have the same meanings a</w:t>
      </w:r>
      <w:r>
        <w:t xml:space="preserve">s the identically named parameters of the </w:t>
      </w:r>
      <w:r>
        <w:rPr>
          <w:b/>
        </w:rPr>
        <w:t>DsrGetDcNameEx2</w:t>
      </w:r>
      <w:r>
        <w:t xml:space="preserve"> method, except for the </w:t>
      </w:r>
      <w:r>
        <w:rPr>
          <w:i/>
        </w:rPr>
        <w:t>SiteGuid</w:t>
      </w:r>
      <w:r>
        <w:t xml:space="preserve"> parameter, detailed as follows. </w:t>
      </w:r>
    </w:p>
    <w:p w:rsidR="00720ACD" w:rsidRDefault="00BE5BF1">
      <w:pPr>
        <w:pStyle w:val="Code"/>
      </w:pPr>
      <w:r>
        <w:t>NET_API_STATUS DsrGetDcName(</w:t>
      </w:r>
    </w:p>
    <w:p w:rsidR="00720ACD" w:rsidRDefault="00BE5BF1">
      <w:pPr>
        <w:pStyle w:val="Code"/>
      </w:pPr>
      <w:r>
        <w:t>  [in, unique, string] LOGONSRV_HANDLE ComputerName,</w:t>
      </w:r>
    </w:p>
    <w:p w:rsidR="00720ACD" w:rsidRDefault="00BE5BF1">
      <w:pPr>
        <w:pStyle w:val="Code"/>
      </w:pPr>
      <w:r>
        <w:t>  [in, unique, string, range(0,256)] wchar_t* Domai</w:t>
      </w:r>
      <w:r>
        <w:t>nName,</w:t>
      </w:r>
    </w:p>
    <w:p w:rsidR="00720ACD" w:rsidRDefault="00BE5BF1">
      <w:pPr>
        <w:pStyle w:val="Code"/>
      </w:pPr>
      <w:r>
        <w:t>  [in, unique] GUID* DomainGuid,</w:t>
      </w:r>
    </w:p>
    <w:p w:rsidR="00720ACD" w:rsidRDefault="00BE5BF1">
      <w:pPr>
        <w:pStyle w:val="Code"/>
      </w:pPr>
      <w:r>
        <w:t>  [in, unique] GUID* SiteGuid,</w:t>
      </w:r>
    </w:p>
    <w:p w:rsidR="00720ACD" w:rsidRDefault="00BE5BF1">
      <w:pPr>
        <w:pStyle w:val="Code"/>
      </w:pPr>
      <w:r>
        <w:t>  [in] ULONG Flags,</w:t>
      </w:r>
    </w:p>
    <w:p w:rsidR="00720ACD" w:rsidRDefault="00BE5BF1">
      <w:pPr>
        <w:pStyle w:val="Code"/>
      </w:pPr>
      <w:r>
        <w:t>  [out] PDOMAIN_CONTROLLER_INFOW* DomainControllerInfo</w:t>
      </w:r>
    </w:p>
    <w:p w:rsidR="00720ACD" w:rsidRDefault="00BE5BF1">
      <w:pPr>
        <w:pStyle w:val="Code"/>
      </w:pPr>
      <w:r>
        <w:t>);</w:t>
      </w:r>
    </w:p>
    <w:p w:rsidR="00720ACD" w:rsidRDefault="00BE5BF1">
      <w:pPr>
        <w:pStyle w:val="Definition-Field"/>
      </w:pPr>
      <w:r>
        <w:rPr>
          <w:b/>
        </w:rPr>
        <w:t xml:space="preserve">SiteGuid: </w:t>
      </w:r>
      <w:r>
        <w:t>This parameter MUST be NULL and ignored upon receipt.</w:t>
      </w:r>
    </w:p>
    <w:p w:rsidR="00720ACD" w:rsidRDefault="00BE5BF1">
      <w:r>
        <w:t xml:space="preserve">The </w:t>
      </w:r>
      <w:r>
        <w:rPr>
          <w:b/>
        </w:rPr>
        <w:t>DsrGetDcName</w:t>
      </w:r>
      <w:r>
        <w:t xml:space="preserve"> call accepts the </w:t>
      </w:r>
      <w:r>
        <w:rPr>
          <w:i/>
        </w:rPr>
        <w:t>SiteGuid</w:t>
      </w:r>
      <w:r>
        <w:t xml:space="preserve"> parameter instead of the </w:t>
      </w:r>
      <w:r>
        <w:rPr>
          <w:i/>
        </w:rPr>
        <w:t>SiteName</w:t>
      </w:r>
      <w:r>
        <w:t xml:space="preserve"> parameter of the </w:t>
      </w:r>
      <w:r>
        <w:rPr>
          <w:b/>
        </w:rPr>
        <w:t>DsrGetDcNameEx</w:t>
      </w:r>
      <w:r>
        <w:t xml:space="preserve"> call. On receiving this call, the server MUST perform all of the processing done on receiving the </w:t>
      </w:r>
      <w:r>
        <w:rPr>
          <w:b/>
        </w:rPr>
        <w:t>DsrGetDcNameEx</w:t>
      </w:r>
      <w:r>
        <w:t xml:space="preserve"> call.</w:t>
      </w:r>
    </w:p>
    <w:p w:rsidR="00720ACD" w:rsidRDefault="00BE5BF1">
      <w:pPr>
        <w:pStyle w:val="Heading5"/>
      </w:pPr>
      <w:bookmarkStart w:id="818" w:name="section_ddd7452f4b7d47e6895b5b23d9dd2120"/>
      <w:bookmarkStart w:id="819" w:name="_Toc243612991"/>
      <w:r>
        <w:t>NetrGetDCName (Opnum 11)</w:t>
      </w:r>
      <w:bookmarkEnd w:id="818"/>
      <w:bookmarkEnd w:id="819"/>
      <w:r>
        <w:fldChar w:fldCharType="begin"/>
      </w:r>
      <w:r>
        <w:instrText xml:space="preserve"> XE "NetrGetDCName method"</w:instrText>
      </w:r>
      <w:r>
        <w:fldChar w:fldCharType="end"/>
      </w:r>
    </w:p>
    <w:p w:rsidR="00720ACD" w:rsidRDefault="00BE5BF1">
      <w:r>
        <w:t xml:space="preserve">The </w:t>
      </w:r>
      <w:r>
        <w:rPr>
          <w:b/>
        </w:rPr>
        <w:t>NetrGetDCName</w:t>
      </w:r>
      <w:r>
        <w:t xml:space="preserve"> method MAY</w:t>
      </w:r>
      <w:bookmarkStart w:id="820" w:name="Appendix_A_Target_168"/>
      <w:r>
        <w:rPr>
          <w:rStyle w:val="Hyperlink"/>
        </w:rPr>
        <w:fldChar w:fldCharType="begin"/>
      </w:r>
      <w:r>
        <w:rPr>
          <w:rStyle w:val="Hyperlink"/>
        </w:rPr>
        <w:instrText xml:space="preserve"> HYPERLINK \l "Appendix_A_168" \o "Product behavior note 168" \h </w:instrText>
      </w:r>
      <w:r>
        <w:rPr>
          <w:rStyle w:val="Hyperlink"/>
        </w:rPr>
      </w:r>
      <w:r>
        <w:rPr>
          <w:rStyle w:val="Hyperlink"/>
        </w:rPr>
        <w:fldChar w:fldCharType="separate"/>
      </w:r>
      <w:r>
        <w:rPr>
          <w:rStyle w:val="Hyperlink"/>
        </w:rPr>
        <w:t>&lt;168&gt;</w:t>
      </w:r>
      <w:r>
        <w:rPr>
          <w:rStyle w:val="Hyperlink"/>
        </w:rPr>
        <w:fldChar w:fldCharType="end"/>
      </w:r>
      <w:bookmarkEnd w:id="820"/>
      <w:r>
        <w:t xml:space="preserve"> be used to retrieve the </w:t>
      </w:r>
      <w:hyperlink w:anchor="gt_0334e0bd-2755-42f6-aeff-2d4a22bf4abf">
        <w:r>
          <w:rPr>
            <w:rStyle w:val="HyperlinkGreen"/>
            <w:b/>
          </w:rPr>
          <w:t>NetBIOS name</w:t>
        </w:r>
      </w:hyperlink>
      <w:r>
        <w:t xml:space="preserve"> of the </w:t>
      </w:r>
      <w:hyperlink w:anchor="gt_663cb13a-8b75-477f-b6e1-bea8f2fba64d">
        <w:r>
          <w:rPr>
            <w:rStyle w:val="HyperlinkGreen"/>
            <w:b/>
          </w:rPr>
          <w:t>PDC</w:t>
        </w:r>
      </w:hyperlink>
      <w:r>
        <w:t xml:space="preserve"> for the specified domain. </w:t>
      </w:r>
    </w:p>
    <w:p w:rsidR="00720ACD" w:rsidRDefault="00BE5BF1">
      <w:pPr>
        <w:pStyle w:val="Code"/>
      </w:pPr>
      <w:r>
        <w:t>NET_API_STATUS NetrGetDCName(</w:t>
      </w:r>
    </w:p>
    <w:p w:rsidR="00720ACD" w:rsidRDefault="00BE5BF1">
      <w:pPr>
        <w:pStyle w:val="Code"/>
      </w:pPr>
      <w:r>
        <w:t>  [in, string] LOGONSRV_HANDLE ServerName,</w:t>
      </w:r>
    </w:p>
    <w:p w:rsidR="00720ACD" w:rsidRDefault="00BE5BF1">
      <w:pPr>
        <w:pStyle w:val="Code"/>
      </w:pPr>
      <w:r>
        <w:t>  [in, unique, string, range(0,256)] wchar_t* DomainName,</w:t>
      </w:r>
    </w:p>
    <w:p w:rsidR="00720ACD" w:rsidRDefault="00BE5BF1">
      <w:pPr>
        <w:pStyle w:val="Code"/>
      </w:pPr>
      <w:r>
        <w:t>  [out, string] wchar_t** Buffer</w:t>
      </w:r>
    </w:p>
    <w:p w:rsidR="00720ACD" w:rsidRDefault="00BE5BF1">
      <w:pPr>
        <w:pStyle w:val="Code"/>
      </w:pPr>
      <w:r>
        <w:t>);</w:t>
      </w:r>
    </w:p>
    <w:p w:rsidR="00720ACD" w:rsidRDefault="00BE5BF1">
      <w:pPr>
        <w:pStyle w:val="Definition-Field"/>
      </w:pPr>
      <w:r>
        <w:rPr>
          <w:b/>
        </w:rPr>
        <w:lastRenderedPageBreak/>
        <w:t xml:space="preserve">ServerName: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 xml:space="preserve">, that represents the connection to a </w:t>
      </w:r>
      <w:hyperlink w:anchor="gt_76a05049-3531-4abd-aec8-30e19954b4bd">
        <w:r>
          <w:rPr>
            <w:rStyle w:val="HyperlinkGreen"/>
            <w:b/>
          </w:rPr>
          <w:t>domain controller</w:t>
        </w:r>
      </w:hyperlink>
      <w:r>
        <w:t>.</w:t>
      </w:r>
    </w:p>
    <w:p w:rsidR="00720ACD" w:rsidRDefault="00BE5BF1">
      <w:pPr>
        <w:pStyle w:val="Definition-Field"/>
      </w:pPr>
      <w:r>
        <w:rPr>
          <w:b/>
        </w:rPr>
        <w:t xml:space="preserve">DomainName: </w:t>
      </w:r>
      <w:r>
        <w:t xml:space="preserve">A null-terminated </w:t>
      </w:r>
      <w:hyperlink w:anchor="gt_c305d0ab-8b94-461a-bd76-13b40cb8c4d8">
        <w:r>
          <w:rPr>
            <w:rStyle w:val="HyperlinkGreen"/>
            <w:b/>
          </w:rPr>
          <w:t>Unicode</w:t>
        </w:r>
      </w:hyperlink>
      <w:r>
        <w:t xml:space="preserve"> string that specifies the NetBIOS name of the domain.</w:t>
      </w:r>
    </w:p>
    <w:p w:rsidR="00720ACD" w:rsidRDefault="00BE5BF1">
      <w:pPr>
        <w:pStyle w:val="Definition-Field"/>
      </w:pPr>
      <w:r>
        <w:rPr>
          <w:b/>
        </w:rPr>
        <w:t xml:space="preserve">Buffer: </w:t>
      </w:r>
      <w:r>
        <w:t>A pointer to a null-terminated Unicode string that contains the Ne</w:t>
      </w:r>
      <w:r>
        <w:t>tBIOS name of the PDC for the specified domain. The server name returned by this method is prefixed by two backslashes (\\).</w:t>
      </w:r>
    </w:p>
    <w:p w:rsidR="00720ACD" w:rsidRDefault="00BE5BF1">
      <w:pPr>
        <w:pStyle w:val="Definition-Field"/>
      </w:pPr>
      <w:r>
        <w:rPr>
          <w:b/>
        </w:rPr>
        <w:t xml:space="preserve">Return Values: </w:t>
      </w:r>
      <w:r>
        <w:t>The method returns 0x00000000 on success; otherwise, it MUST return a nonzero error code and SHOULD return the follo</w:t>
      </w:r>
      <w:r>
        <w:t>wing error code.</w:t>
      </w:r>
    </w:p>
    <w:tbl>
      <w:tblPr>
        <w:tblStyle w:val="Table-ShadedHeader"/>
        <w:tblW w:w="0" w:type="auto"/>
        <w:tblInd w:w="720" w:type="dxa"/>
        <w:tblLook w:val="04A0" w:firstRow="1" w:lastRow="0" w:firstColumn="1" w:lastColumn="0" w:noHBand="0" w:noVBand="1"/>
      </w:tblPr>
      <w:tblGrid>
        <w:gridCol w:w="2194"/>
        <w:gridCol w:w="2903"/>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0x00000035</w:t>
            </w:r>
          </w:p>
          <w:p w:rsidR="00720ACD" w:rsidRDefault="00BE5BF1">
            <w:pPr>
              <w:pStyle w:val="TableBodyText"/>
            </w:pPr>
            <w:r>
              <w:t>ERROR_ BAD_ NETPATH</w:t>
            </w:r>
          </w:p>
        </w:tc>
        <w:tc>
          <w:tcPr>
            <w:tcW w:w="0" w:type="auto"/>
          </w:tcPr>
          <w:p w:rsidR="00720ACD" w:rsidRDefault="00BE5BF1">
            <w:pPr>
              <w:pStyle w:val="TableBodyText"/>
            </w:pPr>
            <w:r>
              <w:t>The network path was not found.</w:t>
            </w:r>
          </w:p>
        </w:tc>
      </w:tr>
    </w:tbl>
    <w:p w:rsidR="00720ACD" w:rsidRDefault="00BE5BF1">
      <w:pPr>
        <w:pStyle w:val="Definition-Field2"/>
      </w:pPr>
      <w:r>
        <w:t xml:space="preserve">Verify that the client has sufficient privileges. The server determines if the client has sufficient privileges (as specified in section </w:t>
      </w:r>
      <w:hyperlink w:anchor="Section_1ec948862b6445afb68e3d9faa36617c" w:history="1">
        <w:r>
          <w:rPr>
            <w:rStyle w:val="Hyperlink"/>
          </w:rPr>
          <w:t>3.5.4.2</w:t>
        </w:r>
      </w:hyperlink>
      <w:r>
        <w:t>). If the server is not a domain controller the Access Request mask is set to NETLOGON_WKSTA_RPC_ACCESS. If the server is a domain controller the Access Request mask is set to NETLOGON_DCLOC_</w:t>
      </w:r>
      <w:r>
        <w:t>RPC_ACCESS.</w:t>
      </w:r>
      <w:bookmarkStart w:id="821" w:name="Appendix_A_Target_169"/>
      <w:r>
        <w:rPr>
          <w:rStyle w:val="Hyperlink"/>
        </w:rPr>
        <w:fldChar w:fldCharType="begin"/>
      </w:r>
      <w:r>
        <w:rPr>
          <w:rStyle w:val="Hyperlink"/>
        </w:rPr>
        <w:instrText xml:space="preserve"> HYPERLINK \l "Appendix_A_169" \o "Product behavior note 169" \h </w:instrText>
      </w:r>
      <w:r>
        <w:rPr>
          <w:rStyle w:val="Hyperlink"/>
        </w:rPr>
      </w:r>
      <w:r>
        <w:rPr>
          <w:rStyle w:val="Hyperlink"/>
        </w:rPr>
        <w:fldChar w:fldCharType="separate"/>
      </w:r>
      <w:r>
        <w:rPr>
          <w:rStyle w:val="Hyperlink"/>
        </w:rPr>
        <w:t>&lt;169&gt;</w:t>
      </w:r>
      <w:r>
        <w:rPr>
          <w:rStyle w:val="Hyperlink"/>
        </w:rPr>
        <w:fldChar w:fldCharType="end"/>
      </w:r>
      <w:bookmarkEnd w:id="821"/>
      <w:r>
        <w:t xml:space="preserve"> If the client does not have sufficient privileges the server MUST return ERROR_ACCESS_DENIED.</w:t>
      </w:r>
    </w:p>
    <w:p w:rsidR="00720ACD" w:rsidRDefault="00BE5BF1">
      <w:pPr>
        <w:pStyle w:val="Definition-Field2"/>
      </w:pPr>
      <w:r>
        <w:t xml:space="preserve">If the </w:t>
      </w:r>
      <w:r>
        <w:rPr>
          <w:i/>
        </w:rPr>
        <w:t>DomainName</w:t>
      </w:r>
      <w:r>
        <w:t xml:space="preserve"> parameter is not NULL and is not a valid NetBIOS name forma</w:t>
      </w:r>
      <w:r>
        <w:t>t, the server MUST return NERR_DCNotFound (</w:t>
      </w:r>
      <w:hyperlink r:id="rId312" w:anchor="Section_1bc92ddfb79e413cbbaa99a5281a6c90">
        <w:r>
          <w:rPr>
            <w:rStyle w:val="Hyperlink"/>
          </w:rPr>
          <w:t>[MS-ERREF]</w:t>
        </w:r>
      </w:hyperlink>
      <w:r>
        <w:t xml:space="preserve"> section 2.2).</w:t>
      </w:r>
    </w:p>
    <w:p w:rsidR="00720ACD" w:rsidRDefault="00BE5BF1">
      <w:r>
        <w:t>The server MUST attempt to locate a PDC for the domain specified by the client. The server MUST return NERR_</w:t>
      </w:r>
      <w:r>
        <w:t>DCNotFound if the PDC could not be located for the specified domain. The server SHOULD</w:t>
      </w:r>
      <w:bookmarkStart w:id="822" w:name="Appendix_A_Target_170"/>
      <w:r>
        <w:rPr>
          <w:rStyle w:val="Hyperlink"/>
        </w:rPr>
        <w:fldChar w:fldCharType="begin"/>
      </w:r>
      <w:r>
        <w:rPr>
          <w:rStyle w:val="Hyperlink"/>
        </w:rPr>
        <w:instrText xml:space="preserve"> HYPERLINK \l "Appendix_A_170" \o "Product behavior note 170" \h </w:instrText>
      </w:r>
      <w:r>
        <w:rPr>
          <w:rStyle w:val="Hyperlink"/>
        </w:rPr>
      </w:r>
      <w:r>
        <w:rPr>
          <w:rStyle w:val="Hyperlink"/>
        </w:rPr>
        <w:fldChar w:fldCharType="separate"/>
      </w:r>
      <w:r>
        <w:rPr>
          <w:rStyle w:val="Hyperlink"/>
        </w:rPr>
        <w:t>&lt;170&gt;</w:t>
      </w:r>
      <w:r>
        <w:rPr>
          <w:rStyle w:val="Hyperlink"/>
        </w:rPr>
        <w:fldChar w:fldCharType="end"/>
      </w:r>
      <w:bookmarkEnd w:id="822"/>
      <w:r>
        <w:t xml:space="preserve"> implement alternate means of locating DCs: for example, a static list in a file, or two methods </w:t>
      </w:r>
      <w:r>
        <w:t xml:space="preserve">detailed in </w:t>
      </w:r>
      <w:hyperlink r:id="rId313" w:anchor="Section_d243592709994c628c6d13ba31a52e1a">
        <w:r>
          <w:rPr>
            <w:rStyle w:val="Hyperlink"/>
          </w:rPr>
          <w:t>[MS-ADTS]</w:t>
        </w:r>
      </w:hyperlink>
      <w:r>
        <w:t xml:space="preserve"> section 6.3.6.</w:t>
      </w:r>
    </w:p>
    <w:p w:rsidR="00720ACD" w:rsidRDefault="00BE5BF1">
      <w:r>
        <w:t>NetrGetDcName returns the name of the discovered PDC.</w:t>
      </w:r>
    </w:p>
    <w:p w:rsidR="00720ACD" w:rsidRDefault="00BE5BF1">
      <w:pPr>
        <w:pStyle w:val="Heading5"/>
      </w:pPr>
      <w:bookmarkStart w:id="823" w:name="section_3db726ac0d1b43bebd6f923d97768436"/>
      <w:bookmarkStart w:id="824" w:name="_Toc243612992"/>
      <w:r>
        <w:t>NetrGetAnyDCName (Opnum 13)</w:t>
      </w:r>
      <w:bookmarkEnd w:id="823"/>
      <w:bookmarkEnd w:id="824"/>
      <w:r>
        <w:fldChar w:fldCharType="begin"/>
      </w:r>
      <w:r>
        <w:instrText xml:space="preserve"> XE "NetrGetAnyDCName method"</w:instrText>
      </w:r>
      <w:r>
        <w:fldChar w:fldCharType="end"/>
      </w:r>
    </w:p>
    <w:p w:rsidR="00720ACD" w:rsidRDefault="00BE5BF1">
      <w:r>
        <w:t xml:space="preserve">The </w:t>
      </w:r>
      <w:r>
        <w:rPr>
          <w:b/>
        </w:rPr>
        <w:t>NetrGetAnyDCName</w:t>
      </w:r>
      <w:r>
        <w:t xml:space="preserve"> method</w:t>
      </w:r>
      <w:r>
        <w:t xml:space="preserve"> MAY</w:t>
      </w:r>
      <w:bookmarkStart w:id="825" w:name="Appendix_A_Target_171"/>
      <w:r>
        <w:rPr>
          <w:rStyle w:val="Hyperlink"/>
        </w:rPr>
        <w:fldChar w:fldCharType="begin"/>
      </w:r>
      <w:r>
        <w:rPr>
          <w:rStyle w:val="Hyperlink"/>
        </w:rPr>
        <w:instrText xml:space="preserve"> HYPERLINK \l "Appendix_A_171" \o "Product behavior note 171" \h </w:instrText>
      </w:r>
      <w:r>
        <w:rPr>
          <w:rStyle w:val="Hyperlink"/>
        </w:rPr>
      </w:r>
      <w:r>
        <w:rPr>
          <w:rStyle w:val="Hyperlink"/>
        </w:rPr>
        <w:fldChar w:fldCharType="separate"/>
      </w:r>
      <w:r>
        <w:rPr>
          <w:rStyle w:val="Hyperlink"/>
        </w:rPr>
        <w:t>&lt;171&gt;</w:t>
      </w:r>
      <w:r>
        <w:rPr>
          <w:rStyle w:val="Hyperlink"/>
        </w:rPr>
        <w:fldChar w:fldCharType="end"/>
      </w:r>
      <w:bookmarkEnd w:id="825"/>
      <w:r>
        <w:t xml:space="preserve"> be used to retrieve the name of a </w:t>
      </w:r>
      <w:hyperlink w:anchor="gt_76a05049-3531-4abd-aec8-30e19954b4bd">
        <w:r>
          <w:rPr>
            <w:rStyle w:val="HyperlinkGreen"/>
            <w:b/>
          </w:rPr>
          <w:t>domain controller</w:t>
        </w:r>
      </w:hyperlink>
      <w:r>
        <w:t xml:space="preserve"> in the specified primary or directly </w:t>
      </w:r>
      <w:hyperlink w:anchor="gt_5ee032d0-d944-4acb-bbb5-b1cfc7df6db6">
        <w:r>
          <w:rPr>
            <w:rStyle w:val="HyperlinkGreen"/>
            <w:b/>
          </w:rPr>
          <w:t>trusted</w:t>
        </w:r>
      </w:hyperlink>
      <w:r>
        <w:t xml:space="preserve"> domain. Only DCs can return the name of a DC in a specified directly trusted domain. </w:t>
      </w:r>
    </w:p>
    <w:p w:rsidR="00720ACD" w:rsidRDefault="00BE5BF1">
      <w:pPr>
        <w:pStyle w:val="Code"/>
      </w:pPr>
      <w:r>
        <w:t>NET_API_STATUS NetrGetAnyDCName(</w:t>
      </w:r>
    </w:p>
    <w:p w:rsidR="00720ACD" w:rsidRDefault="00BE5BF1">
      <w:pPr>
        <w:pStyle w:val="Code"/>
      </w:pPr>
      <w:r>
        <w:t>  [in, unique, string] LOGONSRV_HANDLE ServerName,</w:t>
      </w:r>
    </w:p>
    <w:p w:rsidR="00720ACD" w:rsidRDefault="00BE5BF1">
      <w:pPr>
        <w:pStyle w:val="Code"/>
      </w:pPr>
      <w:r>
        <w:t>  [in, unique, str</w:t>
      </w:r>
      <w:r>
        <w:t>ing, range(0,256)] wchar_t* DomainName,</w:t>
      </w:r>
    </w:p>
    <w:p w:rsidR="00720ACD" w:rsidRDefault="00BE5BF1">
      <w:pPr>
        <w:pStyle w:val="Code"/>
      </w:pPr>
      <w:r>
        <w:t>  [out, string] wchar_t** Buffer</w:t>
      </w:r>
    </w:p>
    <w:p w:rsidR="00720ACD" w:rsidRDefault="00BE5BF1">
      <w:pPr>
        <w:pStyle w:val="Code"/>
      </w:pPr>
      <w:r>
        <w:t>);</w:t>
      </w:r>
    </w:p>
    <w:p w:rsidR="00720ACD" w:rsidRDefault="00BE5BF1">
      <w:pPr>
        <w:pStyle w:val="Definition-Field"/>
      </w:pPr>
      <w:r>
        <w:rPr>
          <w:b/>
        </w:rPr>
        <w:t xml:space="preserve">ServerName: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DomainName: </w:t>
      </w:r>
      <w:r>
        <w:t xml:space="preserve">A null-terminated </w:t>
      </w:r>
      <w:hyperlink w:anchor="gt_c305d0ab-8b94-461a-bd76-13b40cb8c4d8">
        <w:r>
          <w:rPr>
            <w:rStyle w:val="HyperlinkGreen"/>
            <w:b/>
          </w:rPr>
          <w:t>Unicode</w:t>
        </w:r>
      </w:hyperlink>
      <w:r>
        <w:t xml:space="preserve"> string that contains the name of the primary or directly trusted domain. If the string is NULL or empty (that is, the first character in the str</w:t>
      </w:r>
      <w:r>
        <w:t xml:space="preserve">ing is the null-terminator character), the primary </w:t>
      </w:r>
      <w:hyperlink w:anchor="gt_45a1c9f1-0263-49a8-97c7-7aca1a99308c">
        <w:r>
          <w:rPr>
            <w:rStyle w:val="HyperlinkGreen"/>
            <w:b/>
          </w:rPr>
          <w:t>domain name</w:t>
        </w:r>
      </w:hyperlink>
      <w:r>
        <w:t xml:space="preserve"> is assumed.</w:t>
      </w:r>
    </w:p>
    <w:p w:rsidR="00720ACD" w:rsidRDefault="00BE5BF1">
      <w:pPr>
        <w:pStyle w:val="Definition-Field"/>
      </w:pPr>
      <w:r>
        <w:rPr>
          <w:b/>
        </w:rPr>
        <w:t xml:space="preserve">Buffer: </w:t>
      </w:r>
      <w:r>
        <w:t xml:space="preserve">A pointer to an allocated buffer that contains the null-terminated Unicode string containing the </w:t>
      </w:r>
      <w:hyperlink w:anchor="gt_0334e0bd-2755-42f6-aeff-2d4a22bf4abf">
        <w:r>
          <w:rPr>
            <w:rStyle w:val="HyperlinkGreen"/>
            <w:b/>
          </w:rPr>
          <w:t>NetBIOS name</w:t>
        </w:r>
      </w:hyperlink>
      <w:r>
        <w:t xml:space="preserve"> of a DC in the specified domain. The DC name is prefixed by two backslashes (\\).</w:t>
      </w:r>
    </w:p>
    <w:p w:rsidR="00720ACD" w:rsidRDefault="00BE5BF1">
      <w:pPr>
        <w:pStyle w:val="Definition-Field"/>
      </w:pPr>
      <w:r>
        <w:rPr>
          <w:b/>
        </w:rPr>
        <w:t xml:space="preserve">Return Values: </w:t>
      </w:r>
      <w:r>
        <w:t>The method returns 0x00000000 on success; otherwise, it MUST return a nonzero error code and SHOUL</w:t>
      </w:r>
      <w:r>
        <w:t>D return the following error code.</w:t>
      </w:r>
    </w:p>
    <w:tbl>
      <w:tblPr>
        <w:tblStyle w:val="Table-ShadedHeader"/>
        <w:tblW w:w="0" w:type="auto"/>
        <w:tblLook w:val="04A0" w:firstRow="1" w:lastRow="0" w:firstColumn="1" w:lastColumn="0" w:noHBand="0" w:noVBand="1"/>
      </w:tblPr>
      <w:tblGrid>
        <w:gridCol w:w="3560"/>
        <w:gridCol w:w="591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lastRenderedPageBreak/>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0x00000712</w:t>
            </w:r>
          </w:p>
          <w:p w:rsidR="00720ACD" w:rsidRDefault="00BE5BF1">
            <w:pPr>
              <w:pStyle w:val="TableBodyText"/>
            </w:pPr>
            <w:r>
              <w:t>ERROR_DOMAIN_TRUST_INCONSISTENT</w:t>
            </w:r>
          </w:p>
        </w:tc>
        <w:tc>
          <w:tcPr>
            <w:tcW w:w="0" w:type="auto"/>
          </w:tcPr>
          <w:p w:rsidR="00720ACD" w:rsidRDefault="00BE5BF1">
            <w:pPr>
              <w:pStyle w:val="TableBodyText"/>
            </w:pPr>
            <w:r>
              <w:t>The name or security ID (</w:t>
            </w:r>
            <w:hyperlink w:anchor="gt_83f2020d-0804-4840-a5ac-e06439d50f8d">
              <w:r>
                <w:rPr>
                  <w:rStyle w:val="HyperlinkGreen"/>
                  <w:b/>
                </w:rPr>
                <w:t>SID</w:t>
              </w:r>
            </w:hyperlink>
            <w:r>
              <w:t xml:space="preserve">) of the domain specified is inconsistent with the trust </w:t>
            </w:r>
            <w:r>
              <w:t>information for that domain.</w:t>
            </w:r>
          </w:p>
        </w:tc>
      </w:tr>
    </w:tbl>
    <w:p w:rsidR="00720ACD" w:rsidRDefault="00BE5BF1">
      <w:pPr>
        <w:pStyle w:val="Definition-Field2"/>
        <w:ind w:left="0"/>
      </w:pPr>
      <w:r>
        <w:t xml:space="preserve">Verify that the client has sufficient privileges. The server determines if the client has sufficient privileges (as specified in section </w:t>
      </w:r>
      <w:hyperlink w:anchor="Section_1ec948862b6445afb68e3d9faa36617c" w:history="1">
        <w:r>
          <w:rPr>
            <w:rStyle w:val="Hyperlink"/>
          </w:rPr>
          <w:t>3.5.4.2</w:t>
        </w:r>
      </w:hyperlink>
      <w:r>
        <w:t>). If the server is no</w:t>
      </w:r>
      <w:r>
        <w:t>t a domain controller the Access Request mask is set to NETLOGON_WKSTA_RPC_ACCESS. If the server is a domain controller the Access Request mask is set to NETLOGON_DCLOC_RPC_ACCESS.</w:t>
      </w:r>
      <w:bookmarkStart w:id="826" w:name="Appendix_A_Target_172"/>
      <w:r>
        <w:rPr>
          <w:rStyle w:val="Hyperlink"/>
        </w:rPr>
        <w:fldChar w:fldCharType="begin"/>
      </w:r>
      <w:r>
        <w:rPr>
          <w:rStyle w:val="Hyperlink"/>
        </w:rPr>
        <w:instrText xml:space="preserve"> HYPERLINK \l "Appendix_A_172" \o "Product behavior note 172" \h </w:instrText>
      </w:r>
      <w:r>
        <w:rPr>
          <w:rStyle w:val="Hyperlink"/>
        </w:rPr>
      </w:r>
      <w:r>
        <w:rPr>
          <w:rStyle w:val="Hyperlink"/>
        </w:rPr>
        <w:fldChar w:fldCharType="separate"/>
      </w:r>
      <w:r>
        <w:rPr>
          <w:rStyle w:val="Hyperlink"/>
        </w:rPr>
        <w:t>&lt;172&gt;</w:t>
      </w:r>
      <w:r>
        <w:rPr>
          <w:rStyle w:val="Hyperlink"/>
        </w:rPr>
        <w:fldChar w:fldCharType="end"/>
      </w:r>
      <w:bookmarkEnd w:id="826"/>
      <w:r>
        <w:t xml:space="preserve"> If</w:t>
      </w:r>
      <w:r>
        <w:t xml:space="preserve"> the client does not have sufficient privileges the server MUST return ERROR_ACCESS_DENIED.</w:t>
      </w:r>
    </w:p>
    <w:p w:rsidR="00720ACD" w:rsidRDefault="00BE5BF1">
      <w:r>
        <w:t>The server MUST attempt to locate a DC for the domain specified by the client. The server SHOULD</w:t>
      </w:r>
      <w:bookmarkStart w:id="827" w:name="Appendix_A_Target_173"/>
      <w:r>
        <w:rPr>
          <w:rStyle w:val="Hyperlink"/>
        </w:rPr>
        <w:fldChar w:fldCharType="begin"/>
      </w:r>
      <w:r>
        <w:rPr>
          <w:rStyle w:val="Hyperlink"/>
        </w:rPr>
        <w:instrText xml:space="preserve"> HYPERLINK \l "Appendix_A_173" \o "Product behavior note 173" \h </w:instrText>
      </w:r>
      <w:r>
        <w:rPr>
          <w:rStyle w:val="Hyperlink"/>
        </w:rPr>
      </w:r>
      <w:r>
        <w:rPr>
          <w:rStyle w:val="Hyperlink"/>
        </w:rPr>
        <w:fldChar w:fldCharType="separate"/>
      </w:r>
      <w:r>
        <w:rPr>
          <w:rStyle w:val="Hyperlink"/>
        </w:rPr>
        <w:t>&lt;173&gt;</w:t>
      </w:r>
      <w:r>
        <w:rPr>
          <w:rStyle w:val="Hyperlink"/>
        </w:rPr>
        <w:fldChar w:fldCharType="end"/>
      </w:r>
      <w:bookmarkEnd w:id="827"/>
      <w:r>
        <w:t xml:space="preserve"> implement alternate means to locate domain controllers: for example, a static list in a file, or the two methods detailed in </w:t>
      </w:r>
      <w:hyperlink r:id="rId314" w:anchor="Section_d243592709994c628c6d13ba31a52e1a">
        <w:r>
          <w:rPr>
            <w:rStyle w:val="Hyperlink"/>
          </w:rPr>
          <w:t>[MS-ADTS]</w:t>
        </w:r>
      </w:hyperlink>
      <w:r>
        <w:t xml:space="preserve"> section 6.3.6. If the server that re</w:t>
      </w:r>
      <w:r>
        <w:t>ceives this call is the PDC for the domain specified in DomainName, the server MUST return ERROR_NO_SUCH_DOMAIN.</w:t>
      </w:r>
    </w:p>
    <w:p w:rsidR="00720ACD" w:rsidRDefault="00BE5BF1">
      <w:r>
        <w:t xml:space="preserve">If the </w:t>
      </w:r>
      <w:r>
        <w:rPr>
          <w:i/>
        </w:rPr>
        <w:t>ServerName</w:t>
      </w:r>
      <w:r>
        <w:t xml:space="preserve"> parameter is not a valid binding handle (as defined in section 3.5.4.1), the server MUST return ERROR_INVALID_COMPUTERNAME.</w:t>
      </w:r>
    </w:p>
    <w:p w:rsidR="00720ACD" w:rsidRDefault="00BE5BF1">
      <w:r>
        <w:t>T</w:t>
      </w:r>
      <w:r>
        <w:t xml:space="preserve">his method also returns errors based on Common Error Processing Rule E, specified in section </w:t>
      </w:r>
      <w:hyperlink w:anchor="Section_2d776bfce81f4c8f9da84c2920f65413" w:history="1">
        <w:r>
          <w:rPr>
            <w:rStyle w:val="Hyperlink"/>
          </w:rPr>
          <w:t>3</w:t>
        </w:r>
      </w:hyperlink>
      <w:r>
        <w:t>.</w:t>
      </w:r>
    </w:p>
    <w:p w:rsidR="00720ACD" w:rsidRDefault="00BE5BF1">
      <w:r>
        <w:t>NetrGetAnyDcName returns the name of the discovered DC.</w:t>
      </w:r>
    </w:p>
    <w:p w:rsidR="00720ACD" w:rsidRDefault="00BE5BF1">
      <w:pPr>
        <w:pStyle w:val="Heading5"/>
      </w:pPr>
      <w:bookmarkStart w:id="828" w:name="section_2b0173e28c454fde8967ad1cbbc7e593"/>
      <w:bookmarkStart w:id="829" w:name="_Toc243612993"/>
      <w:r>
        <w:t>DsrGetSiteName (Opnum 28)</w:t>
      </w:r>
      <w:bookmarkEnd w:id="828"/>
      <w:bookmarkEnd w:id="829"/>
      <w:r>
        <w:fldChar w:fldCharType="begin"/>
      </w:r>
      <w:r>
        <w:instrText xml:space="preserve"> XE "DsrGetSiteName</w:instrText>
      </w:r>
      <w:r>
        <w:instrText xml:space="preserve"> method"</w:instrText>
      </w:r>
      <w:r>
        <w:fldChar w:fldCharType="end"/>
      </w:r>
    </w:p>
    <w:p w:rsidR="00720ACD" w:rsidRDefault="00BE5BF1">
      <w:r>
        <w:t xml:space="preserve">The </w:t>
      </w:r>
      <w:r>
        <w:rPr>
          <w:b/>
        </w:rPr>
        <w:t>DsrGetSiteName</w:t>
      </w:r>
      <w:r>
        <w:t xml:space="preserve"> method SHOULD</w:t>
      </w:r>
      <w:bookmarkStart w:id="830" w:name="Appendix_A_Target_174"/>
      <w:r>
        <w:rPr>
          <w:rStyle w:val="Hyperlink"/>
        </w:rPr>
        <w:fldChar w:fldCharType="begin"/>
      </w:r>
      <w:r>
        <w:rPr>
          <w:rStyle w:val="Hyperlink"/>
        </w:rPr>
        <w:instrText xml:space="preserve"> HYPERLINK \l "Appendix_A_174" \o "Product behavior note 174" \h </w:instrText>
      </w:r>
      <w:r>
        <w:rPr>
          <w:rStyle w:val="Hyperlink"/>
        </w:rPr>
      </w:r>
      <w:r>
        <w:rPr>
          <w:rStyle w:val="Hyperlink"/>
        </w:rPr>
        <w:fldChar w:fldCharType="separate"/>
      </w:r>
      <w:r>
        <w:rPr>
          <w:rStyle w:val="Hyperlink"/>
        </w:rPr>
        <w:t>&lt;174&gt;</w:t>
      </w:r>
      <w:r>
        <w:rPr>
          <w:rStyle w:val="Hyperlink"/>
        </w:rPr>
        <w:fldChar w:fldCharType="end"/>
      </w:r>
      <w:bookmarkEnd w:id="830"/>
      <w:r>
        <w:t xml:space="preserve"> return the </w:t>
      </w:r>
      <w:hyperlink w:anchor="gt_8abdc986-5679-42d9-ad76-b11eb5a0daba">
        <w:r>
          <w:rPr>
            <w:rStyle w:val="HyperlinkGreen"/>
            <w:b/>
          </w:rPr>
          <w:t>site</w:t>
        </w:r>
      </w:hyperlink>
      <w:r>
        <w:t xml:space="preserve"> name for the specified computer that receives this call. </w:t>
      </w:r>
    </w:p>
    <w:p w:rsidR="00720ACD" w:rsidRDefault="00BE5BF1">
      <w:pPr>
        <w:pStyle w:val="Code"/>
      </w:pPr>
      <w:r>
        <w:t>NET</w:t>
      </w:r>
      <w:r>
        <w:t>_API_STATUS DsrGetSiteName(</w:t>
      </w:r>
    </w:p>
    <w:p w:rsidR="00720ACD" w:rsidRDefault="00BE5BF1">
      <w:pPr>
        <w:pStyle w:val="Code"/>
      </w:pPr>
      <w:r>
        <w:t>  [in, unique, string] LOGONSRV_HANDLE ComputerName,</w:t>
      </w:r>
    </w:p>
    <w:p w:rsidR="00720ACD" w:rsidRDefault="00BE5BF1">
      <w:pPr>
        <w:pStyle w:val="Code"/>
      </w:pPr>
      <w:r>
        <w:t>  [out, string] wchar_t** SiteName</w:t>
      </w:r>
    </w:p>
    <w:p w:rsidR="00720ACD" w:rsidRDefault="00BE5BF1">
      <w:pPr>
        <w:pStyle w:val="Code"/>
      </w:pPr>
      <w:r>
        <w:t>);</w:t>
      </w:r>
    </w:p>
    <w:p w:rsidR="00720ACD" w:rsidRDefault="00BE5BF1">
      <w:pPr>
        <w:pStyle w:val="Definition-Field"/>
      </w:pPr>
      <w:r>
        <w:rPr>
          <w:b/>
        </w:rPr>
        <w:t xml:space="preserve">ComputerName: </w:t>
      </w:r>
      <w:r>
        <w:t xml:space="preserve">The custom </w:t>
      </w:r>
      <w:hyperlink w:anchor="gt_44deb72d-c62b-4335-90e4-b9fd4dd782ed">
        <w:r>
          <w:rPr>
            <w:rStyle w:val="HyperlinkGreen"/>
            <w:b/>
          </w:rPr>
          <w:t>binding handle</w:t>
        </w:r>
      </w:hyperlink>
      <w:r>
        <w:t xml:space="preserve">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SiteName: </w:t>
      </w:r>
      <w:r>
        <w:t xml:space="preserve">A null-terminated </w:t>
      </w:r>
      <w:hyperlink w:anchor="gt_c305d0ab-8b94-461a-bd76-13b40cb8c4d8">
        <w:r>
          <w:rPr>
            <w:rStyle w:val="HyperlinkGreen"/>
            <w:b/>
          </w:rPr>
          <w:t>Unicode</w:t>
        </w:r>
      </w:hyperlink>
      <w:r>
        <w:t xml:space="preserve"> string that contains the name of the site in which the computer that receives this call resides. </w:t>
      </w:r>
    </w:p>
    <w:p w:rsidR="00720ACD" w:rsidRDefault="00BE5BF1">
      <w:pPr>
        <w:pStyle w:val="Definition-Field"/>
      </w:pPr>
      <w:r>
        <w:rPr>
          <w:b/>
        </w:rPr>
        <w:t xml:space="preserve">Return Values: </w:t>
      </w:r>
      <w:r>
        <w:t>The method returns 0x00000000 on success; otherwise, it MUST return a nonzero error code and SHOULD return the following error code.</w:t>
      </w:r>
    </w:p>
    <w:tbl>
      <w:tblPr>
        <w:tblStyle w:val="Table-ShadedHeader"/>
        <w:tblW w:w="0" w:type="auto"/>
        <w:tblLook w:val="04A0" w:firstRow="1" w:lastRow="0" w:firstColumn="1" w:lastColumn="0" w:noHBand="0" w:noVBand="1"/>
      </w:tblPr>
      <w:tblGrid>
        <w:gridCol w:w="2082"/>
        <w:gridCol w:w="366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0x0000077F</w:t>
            </w:r>
          </w:p>
          <w:p w:rsidR="00720ACD" w:rsidRDefault="00BE5BF1">
            <w:pPr>
              <w:pStyle w:val="TableBodyText"/>
            </w:pPr>
            <w:r>
              <w:t>ERROR_NO_SITENAME</w:t>
            </w:r>
          </w:p>
        </w:tc>
        <w:tc>
          <w:tcPr>
            <w:tcW w:w="0" w:type="auto"/>
          </w:tcPr>
          <w:p w:rsidR="00720ACD" w:rsidRDefault="00BE5BF1">
            <w:pPr>
              <w:pStyle w:val="TableBodyText"/>
            </w:pPr>
            <w:r>
              <w:t>No site name is available for this machine.</w:t>
            </w:r>
          </w:p>
        </w:tc>
      </w:tr>
    </w:tbl>
    <w:p w:rsidR="00720ACD" w:rsidRDefault="00BE5BF1">
      <w:r>
        <w:t>Ver</w:t>
      </w:r>
      <w:r>
        <w:t xml:space="preserve">ify that the client has sufficient privileges. The server determines if the client has sufficient privileges (as specified in section </w:t>
      </w:r>
      <w:hyperlink w:anchor="Section_1ec948862b6445afb68e3d9faa36617c" w:history="1">
        <w:r>
          <w:rPr>
            <w:rStyle w:val="Hyperlink"/>
          </w:rPr>
          <w:t>3.5.4.2</w:t>
        </w:r>
      </w:hyperlink>
      <w:r>
        <w:t xml:space="preserve">). If the server is not a domain controller the Access </w:t>
      </w:r>
      <w:r>
        <w:t>Request mask is set to NETLOGON_WKSTA_RPC_ACCESS. If the server is a domain controller the Access Request mask is set to NETLOGON_DCLOC_RPC_ACCESS.</w:t>
      </w:r>
      <w:bookmarkStart w:id="831" w:name="Appendix_A_Target_175"/>
      <w:r>
        <w:rPr>
          <w:rStyle w:val="Hyperlink"/>
        </w:rPr>
        <w:fldChar w:fldCharType="begin"/>
      </w:r>
      <w:r>
        <w:rPr>
          <w:rStyle w:val="Hyperlink"/>
        </w:rPr>
        <w:instrText xml:space="preserve"> HYPERLINK \l "Appendix_A_175" \o "Product behavior note 175" \h </w:instrText>
      </w:r>
      <w:r>
        <w:rPr>
          <w:rStyle w:val="Hyperlink"/>
        </w:rPr>
      </w:r>
      <w:r>
        <w:rPr>
          <w:rStyle w:val="Hyperlink"/>
        </w:rPr>
        <w:fldChar w:fldCharType="separate"/>
      </w:r>
      <w:r>
        <w:rPr>
          <w:rStyle w:val="Hyperlink"/>
        </w:rPr>
        <w:t>&lt;175&gt;</w:t>
      </w:r>
      <w:r>
        <w:rPr>
          <w:rStyle w:val="Hyperlink"/>
        </w:rPr>
        <w:fldChar w:fldCharType="end"/>
      </w:r>
      <w:bookmarkEnd w:id="831"/>
      <w:r>
        <w:t xml:space="preserve"> If the client does not have sufficient privileges the server MUST return ERROR_ACCESS_DENIED.</w:t>
      </w:r>
    </w:p>
    <w:p w:rsidR="00720ACD" w:rsidRDefault="00BE5BF1">
      <w:r>
        <w:t>If the computer has been configured with a SiteName, it MUST return the SiteName immediately.</w:t>
      </w:r>
    </w:p>
    <w:p w:rsidR="00720ACD" w:rsidRDefault="00BE5BF1">
      <w:r>
        <w:t>If the DynamicSiteNameSetTime plus the DynamicSiteNameTimeout is le</w:t>
      </w:r>
      <w:r>
        <w:t>ss than the current time (meaning that the DynamicSiteNameSetTime is older than allowed by DynamicSiteNameTimeout), then:</w:t>
      </w:r>
    </w:p>
    <w:p w:rsidR="00720ACD" w:rsidRDefault="00BE5BF1">
      <w:pPr>
        <w:pStyle w:val="ListParagraph"/>
        <w:numPr>
          <w:ilvl w:val="0"/>
          <w:numId w:val="110"/>
        </w:numPr>
      </w:pPr>
      <w:r>
        <w:lastRenderedPageBreak/>
        <w:t xml:space="preserve">The server MUST locate a </w:t>
      </w:r>
      <w:hyperlink w:anchor="gt_76a05049-3531-4abd-aec8-30e19954b4bd">
        <w:r>
          <w:rPr>
            <w:rStyle w:val="HyperlinkGreen"/>
            <w:b/>
          </w:rPr>
          <w:t>domain controller</w:t>
        </w:r>
      </w:hyperlink>
      <w:r>
        <w:t xml:space="preserve"> in the domain. The server SHO</w:t>
      </w:r>
      <w:r>
        <w:t>ULD</w:t>
      </w:r>
      <w:bookmarkStart w:id="832" w:name="Appendix_A_Target_176"/>
      <w:r>
        <w:rPr>
          <w:rStyle w:val="Hyperlink"/>
        </w:rPr>
        <w:fldChar w:fldCharType="begin"/>
      </w:r>
      <w:r>
        <w:rPr>
          <w:rStyle w:val="Hyperlink"/>
        </w:rPr>
        <w:instrText xml:space="preserve"> HYPERLINK \l "Appendix_A_176" \o "Product behavior note 176" \h </w:instrText>
      </w:r>
      <w:r>
        <w:rPr>
          <w:rStyle w:val="Hyperlink"/>
        </w:rPr>
      </w:r>
      <w:r>
        <w:rPr>
          <w:rStyle w:val="Hyperlink"/>
        </w:rPr>
        <w:fldChar w:fldCharType="separate"/>
      </w:r>
      <w:r>
        <w:rPr>
          <w:rStyle w:val="Hyperlink"/>
        </w:rPr>
        <w:t>&lt;176&gt;</w:t>
      </w:r>
      <w:r>
        <w:rPr>
          <w:rStyle w:val="Hyperlink"/>
        </w:rPr>
        <w:fldChar w:fldCharType="end"/>
      </w:r>
      <w:bookmarkEnd w:id="832"/>
      <w:r>
        <w:t xml:space="preserve"> implement alternate means to locate DCs: for example, a static list in a file, or the two methods detailed in </w:t>
      </w:r>
      <w:hyperlink r:id="rId315" w:anchor="Section_d243592709994c628c6d13ba31a52e1a">
        <w:r>
          <w:rPr>
            <w:rStyle w:val="Hyperlink"/>
          </w:rPr>
          <w:t>[MS-ADTS]</w:t>
        </w:r>
      </w:hyperlink>
      <w:r>
        <w:t xml:space="preserve"> section 6.3.6. If the server cannot locate a DC for the domain, then the server MUST return ERROR_NO_SUCH_DOMAIN.</w:t>
      </w:r>
    </w:p>
    <w:p w:rsidR="00720ACD" w:rsidRDefault="00BE5BF1">
      <w:pPr>
        <w:pStyle w:val="ListParagraph"/>
        <w:numPr>
          <w:ilvl w:val="0"/>
          <w:numId w:val="110"/>
        </w:numPr>
      </w:pPr>
      <w:r>
        <w:t xml:space="preserve">The server then populates the </w:t>
      </w:r>
      <w:r>
        <w:rPr>
          <w:i/>
        </w:rPr>
        <w:t>SiteName</w:t>
      </w:r>
      <w:r>
        <w:t xml:space="preserve"> parameter with the NETLOGON_SAM_LOGON_RESPONSE_EX message ([MS-ADTS] section 6.3.1.</w:t>
      </w:r>
      <w:r>
        <w:t xml:space="preserve">9) by setting the </w:t>
      </w:r>
      <w:r>
        <w:rPr>
          <w:i/>
        </w:rPr>
        <w:t>SiteName</w:t>
      </w:r>
      <w:r>
        <w:t xml:space="preserve"> parameter to NETLOGON_SAM_LOGON_RESPONSE_EX.ClientSiteName. The server stores the discovered site name in </w:t>
      </w:r>
      <w:r>
        <w:rPr>
          <w:b/>
        </w:rPr>
        <w:t>DynamicSiteName</w:t>
      </w:r>
      <w:r>
        <w:t>.</w:t>
      </w:r>
    </w:p>
    <w:p w:rsidR="00720ACD" w:rsidRDefault="00BE5BF1">
      <w:pPr>
        <w:pStyle w:val="ListParagraph"/>
        <w:numPr>
          <w:ilvl w:val="0"/>
          <w:numId w:val="110"/>
        </w:numPr>
      </w:pPr>
      <w:r>
        <w:t>The server sets the DynamicSiteNameSetTime to the current time.</w:t>
      </w:r>
    </w:p>
    <w:p w:rsidR="00720ACD" w:rsidRDefault="00BE5BF1">
      <w:r>
        <w:t xml:space="preserve">Otherwise, </w:t>
      </w:r>
      <w:r>
        <w:rPr>
          <w:b/>
        </w:rPr>
        <w:t>DynamicSiteName</w:t>
      </w:r>
      <w:r>
        <w:t xml:space="preserve"> MUST be returne</w:t>
      </w:r>
      <w:r>
        <w:t xml:space="preserve">d immediately as the </w:t>
      </w:r>
      <w:r>
        <w:rPr>
          <w:i/>
        </w:rPr>
        <w:t>SiteName</w:t>
      </w:r>
      <w:r>
        <w:t xml:space="preserve"> parameter.</w:t>
      </w:r>
    </w:p>
    <w:p w:rsidR="00720ACD" w:rsidRDefault="00BE5BF1">
      <w:r>
        <w:t>If it is determined that the server that receives this call has no site name, the server MUST return ERROR_NO_SITENAME.</w:t>
      </w:r>
    </w:p>
    <w:p w:rsidR="00720ACD" w:rsidRDefault="00BE5BF1">
      <w:r>
        <w:t>This method also returns errors based on Common Error Processing Rules B and C, specified in se</w:t>
      </w:r>
      <w:r>
        <w:t xml:space="preserve">ction </w:t>
      </w:r>
      <w:hyperlink w:anchor="Section_2d776bfce81f4c8f9da84c2920f65413" w:history="1">
        <w:r>
          <w:rPr>
            <w:rStyle w:val="Hyperlink"/>
          </w:rPr>
          <w:t>3</w:t>
        </w:r>
      </w:hyperlink>
      <w:r>
        <w:t>.</w:t>
      </w:r>
    </w:p>
    <w:p w:rsidR="00720ACD" w:rsidRDefault="00BE5BF1">
      <w:pPr>
        <w:pStyle w:val="Heading5"/>
      </w:pPr>
      <w:bookmarkStart w:id="833" w:name="section_6d26f254b1254f0f84411ca66cc93b2f"/>
      <w:bookmarkStart w:id="834" w:name="_Toc243612994"/>
      <w:r>
        <w:t>DsrGetDcSiteCoverageW (Opnum 38)</w:t>
      </w:r>
      <w:bookmarkEnd w:id="833"/>
      <w:bookmarkEnd w:id="834"/>
      <w:r>
        <w:fldChar w:fldCharType="begin"/>
      </w:r>
      <w:r>
        <w:instrText xml:space="preserve"> XE "DsrGetDcSiteCoverageW method"</w:instrText>
      </w:r>
      <w:r>
        <w:fldChar w:fldCharType="end"/>
      </w:r>
    </w:p>
    <w:p w:rsidR="00720ACD" w:rsidRDefault="00BE5BF1">
      <w:r>
        <w:t xml:space="preserve">The </w:t>
      </w:r>
      <w:r>
        <w:rPr>
          <w:b/>
        </w:rPr>
        <w:t>DsrGetDcSiteCoverageW</w:t>
      </w:r>
      <w:r>
        <w:t xml:space="preserve"> method SHOULD</w:t>
      </w:r>
      <w:bookmarkStart w:id="835" w:name="Appendix_A_Target_177"/>
      <w:r>
        <w:rPr>
          <w:rStyle w:val="Hyperlink"/>
        </w:rPr>
        <w:fldChar w:fldCharType="begin"/>
      </w:r>
      <w:r>
        <w:rPr>
          <w:rStyle w:val="Hyperlink"/>
        </w:rPr>
        <w:instrText xml:space="preserve"> HYPERLINK \l "Appendix_A_177" \o "Product behavior note 177" \h </w:instrText>
      </w:r>
      <w:r>
        <w:rPr>
          <w:rStyle w:val="Hyperlink"/>
        </w:rPr>
      </w:r>
      <w:r>
        <w:rPr>
          <w:rStyle w:val="Hyperlink"/>
        </w:rPr>
        <w:fldChar w:fldCharType="separate"/>
      </w:r>
      <w:r>
        <w:rPr>
          <w:rStyle w:val="Hyperlink"/>
        </w:rPr>
        <w:t>&lt;177&gt;</w:t>
      </w:r>
      <w:r>
        <w:rPr>
          <w:rStyle w:val="Hyperlink"/>
        </w:rPr>
        <w:fldChar w:fldCharType="end"/>
      </w:r>
      <w:bookmarkEnd w:id="835"/>
      <w:r>
        <w:t xml:space="preserve"> return a list of </w:t>
      </w:r>
      <w:hyperlink w:anchor="gt_8abdc986-5679-42d9-ad76-b11eb5a0daba">
        <w:r>
          <w:rPr>
            <w:rStyle w:val="HyperlinkGreen"/>
            <w:b/>
          </w:rPr>
          <w:t>sites</w:t>
        </w:r>
      </w:hyperlink>
      <w:r>
        <w:t xml:space="preserve"> covered by a </w:t>
      </w:r>
      <w:hyperlink w:anchor="gt_76a05049-3531-4abd-aec8-30e19954b4bd">
        <w:r>
          <w:rPr>
            <w:rStyle w:val="HyperlinkGreen"/>
            <w:b/>
          </w:rPr>
          <w:t>domain controller</w:t>
        </w:r>
      </w:hyperlink>
      <w:r>
        <w:t xml:space="preserve">. Site coverage is detailed in </w:t>
      </w:r>
      <w:hyperlink r:id="rId316" w:anchor="Section_d243592709994c628c6d13ba31a52e1a">
        <w:r>
          <w:rPr>
            <w:rStyle w:val="Hyperlink"/>
          </w:rPr>
          <w:t>[MS-ADTS]</w:t>
        </w:r>
      </w:hyperlink>
      <w:r>
        <w:t xml:space="preserve"> section 6.1.1.2.2. </w:t>
      </w:r>
    </w:p>
    <w:p w:rsidR="00720ACD" w:rsidRDefault="00BE5BF1">
      <w:pPr>
        <w:pStyle w:val="Code"/>
      </w:pPr>
      <w:r>
        <w:t>NET_API_STATUS DsrGetDcSiteCoverageW(</w:t>
      </w:r>
    </w:p>
    <w:p w:rsidR="00720ACD" w:rsidRDefault="00BE5BF1">
      <w:pPr>
        <w:pStyle w:val="Code"/>
      </w:pPr>
      <w:r>
        <w:t>  [in, unique, string] LOGONSRV_HANDLE ServerName,</w:t>
      </w:r>
    </w:p>
    <w:p w:rsidR="00720ACD" w:rsidRDefault="00BE5BF1">
      <w:pPr>
        <w:pStyle w:val="Code"/>
      </w:pPr>
      <w:r>
        <w:t>  [out] PNL_SITE_NAME_ARRAY* SiteNames</w:t>
      </w:r>
    </w:p>
    <w:p w:rsidR="00720ACD" w:rsidRDefault="00BE5BF1">
      <w:pPr>
        <w:pStyle w:val="Code"/>
      </w:pPr>
      <w:r>
        <w:t>);</w:t>
      </w:r>
    </w:p>
    <w:p w:rsidR="00720ACD" w:rsidRDefault="00BE5BF1">
      <w:pPr>
        <w:pStyle w:val="Definition-Field"/>
      </w:pPr>
      <w:r>
        <w:rPr>
          <w:b/>
        </w:rPr>
        <w:t xml:space="preserve">ServerName: </w:t>
      </w:r>
      <w:r>
        <w:t xml:space="preserve">The custom </w:t>
      </w:r>
      <w:hyperlink w:anchor="gt_44deb72d-c62b-4335-90e4-b9fd4dd782ed">
        <w:r>
          <w:rPr>
            <w:rStyle w:val="HyperlinkGreen"/>
            <w:b/>
          </w:rPr>
          <w:t>binding handle</w:t>
        </w:r>
      </w:hyperlink>
      <w:r>
        <w:t xml:space="preserve"> (defined in section </w:t>
      </w:r>
      <w:hyperlink w:anchor="Section_3b224201b53143e28c79b61f6dea8640" w:history="1">
        <w:r>
          <w:rPr>
            <w:rStyle w:val="Hyperlink"/>
          </w:rPr>
          <w:t>3.5.4.1</w:t>
        </w:r>
      </w:hyperlink>
      <w:r>
        <w:t>) that represents the connection to a DC.</w:t>
      </w:r>
    </w:p>
    <w:p w:rsidR="00720ACD" w:rsidRDefault="00BE5BF1">
      <w:pPr>
        <w:pStyle w:val="Definition-Field"/>
      </w:pPr>
      <w:r>
        <w:rPr>
          <w:b/>
        </w:rPr>
        <w:t xml:space="preserve">SiteNames: </w:t>
      </w:r>
      <w:r>
        <w:t xml:space="preserve">A pointer to an </w:t>
      </w:r>
      <w:hyperlink w:anchor="Section_4c5fb44a6d68420d970e68ad5436bbd3" w:history="1">
        <w:r>
          <w:rPr>
            <w:rStyle w:val="Hyperlink"/>
          </w:rPr>
          <w:t>NL_SITE_NAME_ARRAY</w:t>
        </w:r>
      </w:hyperlink>
      <w:r>
        <w:t xml:space="preserve"> structure (section 2.2.1.2.2) that contains an array of site name strings.</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This method returns errors based on Common Error Processing R</w:t>
      </w:r>
      <w:r>
        <w:t xml:space="preserve">ules A and B, specified in section </w:t>
      </w:r>
      <w:hyperlink w:anchor="Section_2d776bfce81f4c8f9da84c2920f65413" w:history="1">
        <w:r>
          <w:rPr>
            <w:rStyle w:val="Hyperlink"/>
          </w:rPr>
          <w:t>3</w:t>
        </w:r>
      </w:hyperlink>
      <w:r>
        <w:t>.</w:t>
      </w:r>
    </w:p>
    <w:p w:rsidR="00720ACD" w:rsidRDefault="00BE5BF1">
      <w:r>
        <w:t xml:space="preserve">Verify that the client has sufficient privileges. The server determines if the client has sufficient privileges (as specified in section </w:t>
      </w:r>
      <w:hyperlink w:anchor="Section_1ec948862b6445afb68e3d9faa36617c" w:history="1">
        <w:r>
          <w:rPr>
            <w:rStyle w:val="Hyperlink"/>
          </w:rPr>
          <w:t>3.5.4.2</w:t>
        </w:r>
      </w:hyperlink>
      <w:r>
        <w:t>). If the server is not a domain controller the Access Request mask is set to NETLOGON_WKSTA_RPC_ACCESS. If the server is a domain controller the Access Request mask is set to NETLOGON_DCLOC_RPC_ACCESS.</w:t>
      </w:r>
      <w:bookmarkStart w:id="836" w:name="Appendix_A_Target_178"/>
      <w:r>
        <w:rPr>
          <w:rStyle w:val="Hyperlink"/>
        </w:rPr>
        <w:fldChar w:fldCharType="begin"/>
      </w:r>
      <w:r>
        <w:rPr>
          <w:rStyle w:val="Hyperlink"/>
        </w:rPr>
        <w:instrText xml:space="preserve"> HYPER</w:instrText>
      </w:r>
      <w:r>
        <w:rPr>
          <w:rStyle w:val="Hyperlink"/>
        </w:rPr>
        <w:instrText xml:space="preserve">LINK \l "Appendix_A_178" \o "Product behavior note 178" \h </w:instrText>
      </w:r>
      <w:r>
        <w:rPr>
          <w:rStyle w:val="Hyperlink"/>
        </w:rPr>
      </w:r>
      <w:r>
        <w:rPr>
          <w:rStyle w:val="Hyperlink"/>
        </w:rPr>
        <w:fldChar w:fldCharType="separate"/>
      </w:r>
      <w:r>
        <w:rPr>
          <w:rStyle w:val="Hyperlink"/>
        </w:rPr>
        <w:t>&lt;178&gt;</w:t>
      </w:r>
      <w:r>
        <w:rPr>
          <w:rStyle w:val="Hyperlink"/>
        </w:rPr>
        <w:fldChar w:fldCharType="end"/>
      </w:r>
      <w:bookmarkEnd w:id="836"/>
      <w:r>
        <w:t xml:space="preserve"> If the client does not have sufficient privileges the server MUST return ERROR_ACCESS_DENIED.</w:t>
      </w:r>
    </w:p>
    <w:p w:rsidR="00720ACD" w:rsidRDefault="00BE5BF1">
      <w:r>
        <w:t xml:space="preserve">The server MUST return all the sites for which the DC publishes site-specific </w:t>
      </w:r>
      <w:hyperlink w:anchor="gt_604dcfcd-72f5-46e5-85c1-f3ce69956700">
        <w:r>
          <w:rPr>
            <w:rStyle w:val="HyperlinkGreen"/>
            <w:b/>
          </w:rPr>
          <w:t>DNS</w:t>
        </w:r>
      </w:hyperlink>
      <w:r>
        <w:t xml:space="preserve"> SRV records ([MS-ADTS] section 6.3.2.3).</w:t>
      </w:r>
    </w:p>
    <w:p w:rsidR="00720ACD" w:rsidRDefault="00BE5BF1">
      <w:pPr>
        <w:pStyle w:val="Heading5"/>
      </w:pPr>
      <w:bookmarkStart w:id="837" w:name="section_0731ce2efde2405cb7d7c9012df9d718"/>
      <w:bookmarkStart w:id="838" w:name="_Toc243612995"/>
      <w:r>
        <w:t>DsrAddressToSiteNamesW (Opnum 33)</w:t>
      </w:r>
      <w:bookmarkEnd w:id="837"/>
      <w:bookmarkEnd w:id="838"/>
      <w:r>
        <w:fldChar w:fldCharType="begin"/>
      </w:r>
      <w:r>
        <w:instrText xml:space="preserve"> XE "DsrAddressToSiteNamesW method"</w:instrText>
      </w:r>
      <w:r>
        <w:fldChar w:fldCharType="end"/>
      </w:r>
    </w:p>
    <w:p w:rsidR="00720ACD" w:rsidRDefault="00BE5BF1">
      <w:r>
        <w:t xml:space="preserve">The </w:t>
      </w:r>
      <w:r>
        <w:rPr>
          <w:b/>
        </w:rPr>
        <w:t>DsrAddressToSiteNamesW</w:t>
      </w:r>
      <w:r>
        <w:t xml:space="preserve"> method SHOULD</w:t>
      </w:r>
      <w:bookmarkStart w:id="839" w:name="Appendix_A_Target_179"/>
      <w:r>
        <w:rPr>
          <w:rStyle w:val="Hyperlink"/>
        </w:rPr>
        <w:fldChar w:fldCharType="begin"/>
      </w:r>
      <w:r>
        <w:rPr>
          <w:rStyle w:val="Hyperlink"/>
        </w:rPr>
        <w:instrText xml:space="preserve"> HYPERLINK \l "Appendix_A_179" \o "Product behavior no</w:instrText>
      </w:r>
      <w:r>
        <w:rPr>
          <w:rStyle w:val="Hyperlink"/>
        </w:rPr>
        <w:instrText xml:space="preserve">te 179" \h </w:instrText>
      </w:r>
      <w:r>
        <w:rPr>
          <w:rStyle w:val="Hyperlink"/>
        </w:rPr>
      </w:r>
      <w:r>
        <w:rPr>
          <w:rStyle w:val="Hyperlink"/>
        </w:rPr>
        <w:fldChar w:fldCharType="separate"/>
      </w:r>
      <w:r>
        <w:rPr>
          <w:rStyle w:val="Hyperlink"/>
        </w:rPr>
        <w:t>&lt;179&gt;</w:t>
      </w:r>
      <w:r>
        <w:rPr>
          <w:rStyle w:val="Hyperlink"/>
        </w:rPr>
        <w:fldChar w:fldCharType="end"/>
      </w:r>
      <w:bookmarkEnd w:id="839"/>
      <w:r>
        <w:t xml:space="preserve"> translate a list of socket addresses into their corresponding </w:t>
      </w:r>
      <w:hyperlink w:anchor="gt_8abdc986-5679-42d9-ad76-b11eb5a0daba">
        <w:r>
          <w:rPr>
            <w:rStyle w:val="HyperlinkGreen"/>
            <w:b/>
          </w:rPr>
          <w:t>site</w:t>
        </w:r>
      </w:hyperlink>
      <w:r>
        <w:t xml:space="preserve"> names. For details about the mapping from socket address to subnet/site name, see </w:t>
      </w:r>
      <w:hyperlink r:id="rId317" w:anchor="Section_d243592709994c628c6d13ba31a52e1a">
        <w:r>
          <w:rPr>
            <w:rStyle w:val="Hyperlink"/>
          </w:rPr>
          <w:t>[MS-ADTS]</w:t>
        </w:r>
      </w:hyperlink>
      <w:r>
        <w:t xml:space="preserve"> sections 6.1.1.2.2.1 and 6.1.1.2.2.2. </w:t>
      </w:r>
    </w:p>
    <w:p w:rsidR="00720ACD" w:rsidRDefault="00BE5BF1">
      <w:pPr>
        <w:pStyle w:val="Code"/>
      </w:pPr>
      <w:r>
        <w:t>NET_API_STATUS DsrAddressToSiteNamesW(</w:t>
      </w:r>
    </w:p>
    <w:p w:rsidR="00720ACD" w:rsidRDefault="00BE5BF1">
      <w:pPr>
        <w:pStyle w:val="Code"/>
      </w:pPr>
      <w:r>
        <w:t>  [in, unique, string] LOGONSRV_HANDLE ComputerName,</w:t>
      </w:r>
    </w:p>
    <w:p w:rsidR="00720ACD" w:rsidRDefault="00BE5BF1">
      <w:pPr>
        <w:pStyle w:val="Code"/>
      </w:pPr>
      <w:r>
        <w:t>  [in, range(0,4096)] DWORD EntryCount,</w:t>
      </w:r>
    </w:p>
    <w:p w:rsidR="00720ACD" w:rsidRDefault="00BE5BF1">
      <w:pPr>
        <w:pStyle w:val="Code"/>
      </w:pPr>
      <w:r>
        <w:lastRenderedPageBreak/>
        <w:t>  [in, size_is(EntryCou</w:t>
      </w:r>
      <w:r>
        <w:t>nt)] PNL_SOCKET_ADDRESS SocketAddresses,</w:t>
      </w:r>
    </w:p>
    <w:p w:rsidR="00720ACD" w:rsidRDefault="00BE5BF1">
      <w:pPr>
        <w:pStyle w:val="Code"/>
      </w:pPr>
      <w:r>
        <w:t>  [out] PNL_SITE_NAME_ARRAY* SiteNames</w:t>
      </w:r>
    </w:p>
    <w:p w:rsidR="00720ACD" w:rsidRDefault="00BE5BF1">
      <w:pPr>
        <w:pStyle w:val="Code"/>
      </w:pPr>
      <w:r>
        <w:t>);</w:t>
      </w:r>
    </w:p>
    <w:p w:rsidR="00720ACD" w:rsidRDefault="00BE5BF1">
      <w:pPr>
        <w:pStyle w:val="Definition-Field"/>
      </w:pPr>
      <w:r>
        <w:rPr>
          <w:b/>
        </w:rPr>
        <w:t xml:space="preserve">ComputerName: </w:t>
      </w:r>
      <w:r>
        <w:t xml:space="preserve">The custom </w:t>
      </w:r>
      <w:hyperlink w:anchor="gt_44deb72d-c62b-4335-90e4-b9fd4dd782ed">
        <w:r>
          <w:rPr>
            <w:rStyle w:val="HyperlinkGreen"/>
            <w:b/>
          </w:rPr>
          <w:t>binding handle</w:t>
        </w:r>
      </w:hyperlink>
      <w:r>
        <w:t xml:space="preserve"> (section </w:t>
      </w:r>
      <w:hyperlink w:anchor="Section_3b224201b53143e28c79b61f6dea8640" w:history="1">
        <w:r>
          <w:rPr>
            <w:rStyle w:val="Hyperlink"/>
          </w:rPr>
          <w:t>3.</w:t>
        </w:r>
        <w:r>
          <w:rPr>
            <w:rStyle w:val="Hyperlink"/>
          </w:rPr>
          <w:t>5.4.1</w:t>
        </w:r>
      </w:hyperlink>
      <w:r>
        <w:t xml:space="preserve">) that represents the connection to a </w:t>
      </w:r>
      <w:hyperlink w:anchor="gt_76a05049-3531-4abd-aec8-30e19954b4bd">
        <w:r>
          <w:rPr>
            <w:rStyle w:val="HyperlinkGreen"/>
            <w:b/>
          </w:rPr>
          <w:t>domain controller</w:t>
        </w:r>
      </w:hyperlink>
      <w:r>
        <w:t>.</w:t>
      </w:r>
    </w:p>
    <w:p w:rsidR="00720ACD" w:rsidRDefault="00BE5BF1">
      <w:pPr>
        <w:pStyle w:val="Definition-Field"/>
      </w:pPr>
      <w:r>
        <w:rPr>
          <w:b/>
        </w:rPr>
        <w:t xml:space="preserve">EntryCount: </w:t>
      </w:r>
      <w:r>
        <w:t xml:space="preserve">The number of socket addresses specified in </w:t>
      </w:r>
      <w:r>
        <w:rPr>
          <w:i/>
        </w:rPr>
        <w:t>SocketAddresses</w:t>
      </w:r>
      <w:r>
        <w:t xml:space="preserve">. The maximum value for </w:t>
      </w:r>
      <w:r>
        <w:rPr>
          <w:i/>
        </w:rPr>
        <w:t>EntryCount</w:t>
      </w:r>
      <w:r>
        <w:t xml:space="preserve"> is 32000. The limit was chosen to prevent clients from being able to force large memory allocations on servers.</w:t>
      </w:r>
    </w:p>
    <w:p w:rsidR="00720ACD" w:rsidRDefault="00BE5BF1">
      <w:pPr>
        <w:pStyle w:val="Definition-Field"/>
      </w:pPr>
      <w:r>
        <w:rPr>
          <w:b/>
        </w:rPr>
        <w:t xml:space="preserve">SocketAddresses: </w:t>
      </w:r>
      <w:r>
        <w:t xml:space="preserve">An array of </w:t>
      </w:r>
      <w:hyperlink w:anchor="Section_235d0c09b9db44c59d4d806919be657b" w:history="1">
        <w:r>
          <w:rPr>
            <w:rStyle w:val="Hyperlink"/>
          </w:rPr>
          <w:t>NL_SOCKET_ADDRESS</w:t>
        </w:r>
      </w:hyperlink>
      <w:r>
        <w:t xml:space="preserve"> structures (section 2.2.1.2.4) that </w:t>
      </w:r>
      <w:r>
        <w:t xml:space="preserve">contains socket addresses to translate. The number of addresses specified MUST be equal to </w:t>
      </w:r>
      <w:r>
        <w:rPr>
          <w:i/>
        </w:rPr>
        <w:t>EntryCount</w:t>
      </w:r>
      <w:r>
        <w:t>.</w:t>
      </w:r>
    </w:p>
    <w:p w:rsidR="00720ACD" w:rsidRDefault="00BE5BF1">
      <w:pPr>
        <w:pStyle w:val="Definition-Field"/>
      </w:pPr>
      <w:r>
        <w:rPr>
          <w:b/>
        </w:rPr>
        <w:t xml:space="preserve">SiteNames: </w:t>
      </w:r>
      <w:r>
        <w:t xml:space="preserve">A pointer to an </w:t>
      </w:r>
      <w:hyperlink w:anchor="Section_4c5fb44a6d68420d970e68ad5436bbd3" w:history="1">
        <w:r>
          <w:rPr>
            <w:rStyle w:val="Hyperlink"/>
          </w:rPr>
          <w:t>NL_SITE_NAME_ARRAY</w:t>
        </w:r>
      </w:hyperlink>
      <w:r>
        <w:t xml:space="preserve"> structure (section 2.2.1.2.2) that contains a c</w:t>
      </w:r>
      <w:r>
        <w:t xml:space="preserve">orresponding array of site names. The number of entries returned is equal to </w:t>
      </w:r>
      <w:r>
        <w:rPr>
          <w:i/>
        </w:rPr>
        <w:t>EntryCount</w:t>
      </w:r>
      <w:r>
        <w:t>. The fields of an entry are set to zero if the corresponding socket address does not map to any site, or if the address family of the socket address is not IPV4 or IPV6</w:t>
      </w:r>
      <w:r>
        <w:t>. The mapping of IP addresses to sites is specified in [MS-ADTS] section 6.1.1.2.2.1.</w:t>
      </w:r>
    </w:p>
    <w:p w:rsidR="00720ACD" w:rsidRDefault="00BE5BF1">
      <w:pPr>
        <w:pStyle w:val="Definition-Field"/>
      </w:pPr>
      <w:r>
        <w:rPr>
          <w:b/>
        </w:rPr>
        <w:t xml:space="preserve">Return Values: </w:t>
      </w:r>
      <w:r>
        <w:t>The method returns 0x00000000 on success; otherwise, it returns a nonzero error code.</w:t>
      </w:r>
    </w:p>
    <w:tbl>
      <w:tblPr>
        <w:tblStyle w:val="Table-ShadedHeader"/>
        <w:tblW w:w="0" w:type="auto"/>
        <w:tblLook w:val="04A0" w:firstRow="1" w:lastRow="0" w:firstColumn="1" w:lastColumn="0" w:noHBand="0" w:noVBand="1"/>
      </w:tblPr>
      <w:tblGrid>
        <w:gridCol w:w="2855"/>
        <w:gridCol w:w="662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0x00000008</w:t>
            </w:r>
          </w:p>
          <w:p w:rsidR="00720ACD" w:rsidRDefault="00BE5BF1">
            <w:pPr>
              <w:pStyle w:val="TableBodyText"/>
            </w:pPr>
            <w:r>
              <w:t>ERROR_NOT_ENOUGH_MEMORY</w:t>
            </w:r>
          </w:p>
        </w:tc>
        <w:tc>
          <w:tcPr>
            <w:tcW w:w="0" w:type="auto"/>
          </w:tcPr>
          <w:p w:rsidR="00720ACD" w:rsidRDefault="00BE5BF1">
            <w:pPr>
              <w:pStyle w:val="TableBodyText"/>
            </w:pPr>
            <w:r>
              <w:t>Not</w:t>
            </w:r>
            <w:r>
              <w:t xml:space="preserve"> enough storage is available to process this command.</w:t>
            </w:r>
          </w:p>
        </w:tc>
      </w:tr>
      <w:tr w:rsidR="00720ACD" w:rsidTr="00720ACD">
        <w:tc>
          <w:tcPr>
            <w:tcW w:w="0" w:type="auto"/>
          </w:tcPr>
          <w:p w:rsidR="00720ACD" w:rsidRDefault="00BE5BF1">
            <w:pPr>
              <w:pStyle w:val="TableBodyText"/>
            </w:pPr>
            <w:r>
              <w:t>0x00000057</w:t>
            </w:r>
          </w:p>
          <w:p w:rsidR="00720ACD" w:rsidRDefault="00BE5BF1">
            <w:pPr>
              <w:pStyle w:val="TableBodyText"/>
            </w:pPr>
            <w:r>
              <w:t>ERROR_INVALID_PARAMETER</w:t>
            </w:r>
          </w:p>
        </w:tc>
        <w:tc>
          <w:tcPr>
            <w:tcW w:w="0" w:type="auto"/>
          </w:tcPr>
          <w:p w:rsidR="00720ACD" w:rsidRDefault="00BE5BF1">
            <w:pPr>
              <w:pStyle w:val="TableBodyText"/>
            </w:pPr>
            <w:r>
              <w:t xml:space="preserve">One of the parameters is invalid. This error value is returned if the value of </w:t>
            </w:r>
            <w:r>
              <w:rPr>
                <w:i/>
              </w:rPr>
              <w:t>EntryCount</w:t>
            </w:r>
            <w:r>
              <w:t xml:space="preserve"> passed to </w:t>
            </w:r>
            <w:r>
              <w:rPr>
                <w:b/>
              </w:rPr>
              <w:t>DsrAddressToSiteNamesW</w:t>
            </w:r>
            <w:r>
              <w:t xml:space="preserve"> is zero.</w:t>
            </w:r>
          </w:p>
        </w:tc>
      </w:tr>
    </w:tbl>
    <w:p w:rsidR="00720ACD" w:rsidRDefault="00720ACD">
      <w:pPr>
        <w:pStyle w:val="Definition-Field2"/>
      </w:pPr>
    </w:p>
    <w:p w:rsidR="00720ACD" w:rsidRDefault="00BE5BF1">
      <w:r>
        <w:t>This method returns errors based</w:t>
      </w:r>
      <w:r>
        <w:t xml:space="preserve"> on Common Error Processing Rule A, specified in section </w:t>
      </w:r>
      <w:hyperlink w:anchor="Section_2d776bfce81f4c8f9da84c2920f65413" w:history="1">
        <w:r>
          <w:rPr>
            <w:rStyle w:val="Hyperlink"/>
          </w:rPr>
          <w:t>3</w:t>
        </w:r>
      </w:hyperlink>
      <w:r>
        <w:t>.</w:t>
      </w:r>
    </w:p>
    <w:p w:rsidR="00720ACD" w:rsidRDefault="00BE5BF1">
      <w:r>
        <w:t>Verify that the client has sufficient privileges. The server determines if the client has sufficient privileges (as specified in section</w:t>
      </w:r>
      <w:r>
        <w:t xml:space="preserve"> </w:t>
      </w:r>
      <w:hyperlink w:anchor="Section_1ec948862b6445afb68e3d9faa36617c" w:history="1">
        <w:r>
          <w:rPr>
            <w:rStyle w:val="Hyperlink"/>
          </w:rPr>
          <w:t>3.5.4.2</w:t>
        </w:r>
      </w:hyperlink>
      <w:r>
        <w:t>). If the server is not a domain controller the Access Request mask is set to NETLOGON_WKSTA_RPC_ACCESS. If the server is a domain controller the Access Request mask is set to NETLOGON_DCL</w:t>
      </w:r>
      <w:r>
        <w:t>OC_RPC_ACCESS.</w:t>
      </w:r>
      <w:bookmarkStart w:id="840" w:name="Appendix_A_Target_180"/>
      <w:r>
        <w:rPr>
          <w:rStyle w:val="Hyperlink"/>
        </w:rPr>
        <w:fldChar w:fldCharType="begin"/>
      </w:r>
      <w:r>
        <w:rPr>
          <w:rStyle w:val="Hyperlink"/>
        </w:rPr>
        <w:instrText xml:space="preserve"> HYPERLINK \l "Appendix_A_180" \o "Product behavior note 180" \h </w:instrText>
      </w:r>
      <w:r>
        <w:rPr>
          <w:rStyle w:val="Hyperlink"/>
        </w:rPr>
      </w:r>
      <w:r>
        <w:rPr>
          <w:rStyle w:val="Hyperlink"/>
        </w:rPr>
        <w:fldChar w:fldCharType="separate"/>
      </w:r>
      <w:r>
        <w:rPr>
          <w:rStyle w:val="Hyperlink"/>
        </w:rPr>
        <w:t>&lt;180&gt;</w:t>
      </w:r>
      <w:r>
        <w:rPr>
          <w:rStyle w:val="Hyperlink"/>
        </w:rPr>
        <w:fldChar w:fldCharType="end"/>
      </w:r>
      <w:bookmarkEnd w:id="840"/>
      <w:r>
        <w:t xml:space="preserve"> If the client does not have sufficient privileges the server MUST return ERROR_ACCESS_DENIED.</w:t>
      </w:r>
    </w:p>
    <w:p w:rsidR="00720ACD" w:rsidRDefault="00BE5BF1">
      <w:r>
        <w:t xml:space="preserve">The server MUST return the site names that correspond to the </w:t>
      </w:r>
      <w:r>
        <w:rPr>
          <w:i/>
        </w:rPr>
        <w:t>SocketAddress</w:t>
      </w:r>
      <w:r>
        <w:rPr>
          <w:i/>
        </w:rPr>
        <w:t>es</w:t>
      </w:r>
      <w:r>
        <w:t xml:space="preserve"> parameter by using the method specified for IP address and site/subnet mapping ([MS-ADTS] section 6.1.1.2.2.2.1).</w:t>
      </w:r>
    </w:p>
    <w:p w:rsidR="00720ACD" w:rsidRDefault="00BE5BF1">
      <w:pPr>
        <w:pStyle w:val="Heading5"/>
      </w:pPr>
      <w:bookmarkStart w:id="841" w:name="section_95c432063a184af3928d02d2e0c3d6c1"/>
      <w:bookmarkStart w:id="842" w:name="_Toc243612996"/>
      <w:r>
        <w:t>DsrAddressToSiteNamesExW (Opnum 37)</w:t>
      </w:r>
      <w:bookmarkEnd w:id="841"/>
      <w:bookmarkEnd w:id="842"/>
      <w:r>
        <w:fldChar w:fldCharType="begin"/>
      </w:r>
      <w:r>
        <w:instrText xml:space="preserve"> XE "DsrAddressToSiteNamesExW method"</w:instrText>
      </w:r>
      <w:r>
        <w:fldChar w:fldCharType="end"/>
      </w:r>
    </w:p>
    <w:p w:rsidR="00720ACD" w:rsidRDefault="00BE5BF1">
      <w:r>
        <w:t xml:space="preserve">The </w:t>
      </w:r>
      <w:r>
        <w:rPr>
          <w:b/>
        </w:rPr>
        <w:t>DsrAddressToSiteNamesExW</w:t>
      </w:r>
      <w:r>
        <w:t xml:space="preserve"> method SHOULD</w:t>
      </w:r>
      <w:bookmarkStart w:id="843" w:name="Appendix_A_Target_181"/>
      <w:r>
        <w:rPr>
          <w:rStyle w:val="Hyperlink"/>
        </w:rPr>
        <w:fldChar w:fldCharType="begin"/>
      </w:r>
      <w:r>
        <w:rPr>
          <w:rStyle w:val="Hyperlink"/>
        </w:rPr>
        <w:instrText xml:space="preserve"> HYPERLINK \l "Appen</w:instrText>
      </w:r>
      <w:r>
        <w:rPr>
          <w:rStyle w:val="Hyperlink"/>
        </w:rPr>
        <w:instrText xml:space="preserve">dix_A_181" \o "Product behavior note 181" \h </w:instrText>
      </w:r>
      <w:r>
        <w:rPr>
          <w:rStyle w:val="Hyperlink"/>
        </w:rPr>
      </w:r>
      <w:r>
        <w:rPr>
          <w:rStyle w:val="Hyperlink"/>
        </w:rPr>
        <w:fldChar w:fldCharType="separate"/>
      </w:r>
      <w:r>
        <w:rPr>
          <w:rStyle w:val="Hyperlink"/>
        </w:rPr>
        <w:t>&lt;181&gt;</w:t>
      </w:r>
      <w:r>
        <w:rPr>
          <w:rStyle w:val="Hyperlink"/>
        </w:rPr>
        <w:fldChar w:fldCharType="end"/>
      </w:r>
      <w:bookmarkEnd w:id="843"/>
      <w:r>
        <w:t xml:space="preserve"> translate a list of socket addresses into their corresponding </w:t>
      </w:r>
      <w:hyperlink w:anchor="gt_8abdc986-5679-42d9-ad76-b11eb5a0daba">
        <w:r>
          <w:rPr>
            <w:rStyle w:val="HyperlinkGreen"/>
            <w:b/>
          </w:rPr>
          <w:t>site</w:t>
        </w:r>
      </w:hyperlink>
      <w:r>
        <w:t xml:space="preserve"> names and subnet names. For details about the mapping from socket address to subnet/site name, see </w:t>
      </w:r>
      <w:hyperlink r:id="rId318" w:anchor="Section_d243592709994c628c6d13ba31a52e1a">
        <w:r>
          <w:rPr>
            <w:rStyle w:val="Hyperlink"/>
          </w:rPr>
          <w:t>[MS-ADTS]</w:t>
        </w:r>
      </w:hyperlink>
      <w:r>
        <w:t xml:space="preserve"> sections 6.1.1.2.2.1 and 6.1.1.2.2.2. </w:t>
      </w:r>
    </w:p>
    <w:p w:rsidR="00720ACD" w:rsidRDefault="00BE5BF1">
      <w:pPr>
        <w:pStyle w:val="Code"/>
      </w:pPr>
      <w:r>
        <w:t>NET_API_STATUS DsrAddressToS</w:t>
      </w:r>
      <w:r>
        <w:t>iteNamesExW(</w:t>
      </w:r>
    </w:p>
    <w:p w:rsidR="00720ACD" w:rsidRDefault="00BE5BF1">
      <w:pPr>
        <w:pStyle w:val="Code"/>
      </w:pPr>
      <w:r>
        <w:t>  [in, unique, string] LOGONSRV_HANDLE ComputerName,</w:t>
      </w:r>
    </w:p>
    <w:p w:rsidR="00720ACD" w:rsidRDefault="00BE5BF1">
      <w:pPr>
        <w:pStyle w:val="Code"/>
      </w:pPr>
      <w:r>
        <w:t>  [in, range(0,4096)] DWORD EntryCount,</w:t>
      </w:r>
    </w:p>
    <w:p w:rsidR="00720ACD" w:rsidRDefault="00BE5BF1">
      <w:pPr>
        <w:pStyle w:val="Code"/>
      </w:pPr>
      <w:r>
        <w:t>  [in, size_is(EntryCount)] PNL_SOCKET_ADDRESS SocketAddresses,</w:t>
      </w:r>
    </w:p>
    <w:p w:rsidR="00720ACD" w:rsidRDefault="00BE5BF1">
      <w:pPr>
        <w:pStyle w:val="Code"/>
      </w:pPr>
      <w:r>
        <w:t>  [out] PNL_SITE_NAME_EX_ARRAY* SiteNames</w:t>
      </w:r>
    </w:p>
    <w:p w:rsidR="00720ACD" w:rsidRDefault="00BE5BF1">
      <w:pPr>
        <w:pStyle w:val="Code"/>
      </w:pPr>
      <w:r>
        <w:t>);</w:t>
      </w:r>
    </w:p>
    <w:p w:rsidR="00720ACD" w:rsidRDefault="00BE5BF1">
      <w:pPr>
        <w:pStyle w:val="Definition-Field"/>
      </w:pPr>
      <w:r>
        <w:rPr>
          <w:b/>
        </w:rPr>
        <w:lastRenderedPageBreak/>
        <w:t xml:space="preserve">ComputerName: </w:t>
      </w:r>
      <w:r>
        <w:t xml:space="preserve">The custom </w:t>
      </w:r>
      <w:hyperlink w:anchor="gt_44deb72d-c62b-4335-90e4-b9fd4dd782ed">
        <w:r>
          <w:rPr>
            <w:rStyle w:val="HyperlinkGreen"/>
            <w:b/>
          </w:rPr>
          <w:t>binding handle</w:t>
        </w:r>
      </w:hyperlink>
      <w:r>
        <w:t xml:space="preserve"> (defined in section </w:t>
      </w:r>
      <w:hyperlink w:anchor="Section_3b224201b53143e28c79b61f6dea8640" w:history="1">
        <w:r>
          <w:rPr>
            <w:rStyle w:val="Hyperlink"/>
          </w:rPr>
          <w:t>3.5.4.1</w:t>
        </w:r>
      </w:hyperlink>
      <w:r>
        <w:t xml:space="preserve">) that represents the connection to a </w:t>
      </w:r>
      <w:hyperlink w:anchor="gt_76a05049-3531-4abd-aec8-30e19954b4bd">
        <w:r>
          <w:rPr>
            <w:rStyle w:val="HyperlinkGreen"/>
            <w:b/>
          </w:rPr>
          <w:t>domain controller</w:t>
        </w:r>
      </w:hyperlink>
      <w:r>
        <w:t>.</w:t>
      </w:r>
    </w:p>
    <w:p w:rsidR="00720ACD" w:rsidRDefault="00BE5BF1">
      <w:pPr>
        <w:pStyle w:val="Definition-Field"/>
      </w:pPr>
      <w:r>
        <w:rPr>
          <w:b/>
        </w:rPr>
        <w:t xml:space="preserve">EntryCount: </w:t>
      </w:r>
      <w:r>
        <w:t xml:space="preserve">The number of socket addresses specified in </w:t>
      </w:r>
      <w:r>
        <w:rPr>
          <w:i/>
        </w:rPr>
        <w:t>SocketAddresses</w:t>
      </w:r>
      <w:r>
        <w:t xml:space="preserve">. The maximum value for </w:t>
      </w:r>
      <w:r>
        <w:rPr>
          <w:i/>
        </w:rPr>
        <w:t>EntryCount</w:t>
      </w:r>
      <w:r>
        <w:t xml:space="preserve"> is 32000. To avoid large memory allocations, this number was chosen as a reasonable limit for the maximum number of socket ad</w:t>
      </w:r>
      <w:r>
        <w:t>dresses that this method accepts.</w:t>
      </w:r>
    </w:p>
    <w:p w:rsidR="00720ACD" w:rsidRDefault="00BE5BF1">
      <w:pPr>
        <w:pStyle w:val="Definition-Field"/>
      </w:pPr>
      <w:r>
        <w:rPr>
          <w:b/>
        </w:rPr>
        <w:t xml:space="preserve">SocketAddresses: </w:t>
      </w:r>
      <w:r>
        <w:t xml:space="preserve">An array of </w:t>
      </w:r>
      <w:hyperlink w:anchor="Section_235d0c09b9db44c59d4d806919be657b" w:history="1">
        <w:r>
          <w:rPr>
            <w:rStyle w:val="Hyperlink"/>
          </w:rPr>
          <w:t>NL_SOCKET_ADDRESS</w:t>
        </w:r>
      </w:hyperlink>
      <w:r>
        <w:t xml:space="preserve"> structures (section 2.2.1.2.4) that contains socket addresses to translate. The number of addresses specified MUST </w:t>
      </w:r>
      <w:r>
        <w:t xml:space="preserve">be equal to </w:t>
      </w:r>
      <w:r>
        <w:rPr>
          <w:i/>
        </w:rPr>
        <w:t>EntryCount</w:t>
      </w:r>
      <w:r>
        <w:t>.</w:t>
      </w:r>
    </w:p>
    <w:p w:rsidR="00720ACD" w:rsidRDefault="00BE5BF1">
      <w:pPr>
        <w:pStyle w:val="Definition-Field"/>
      </w:pPr>
      <w:r>
        <w:rPr>
          <w:b/>
        </w:rPr>
        <w:t xml:space="preserve">SiteNames: </w:t>
      </w:r>
      <w:r>
        <w:t xml:space="preserve">A pointer to an </w:t>
      </w:r>
      <w:hyperlink w:anchor="Section_2b40b2eb480c42e9b8643de716db892d" w:history="1">
        <w:r>
          <w:rPr>
            <w:rStyle w:val="Hyperlink"/>
          </w:rPr>
          <w:t>NL_SITE_NAME_EX_ARRAY</w:t>
        </w:r>
      </w:hyperlink>
      <w:r>
        <w:t xml:space="preserve"> structure (section 2.2.1.2.3) that contains an array of site names and an array of subnet names that correspond to socket a</w:t>
      </w:r>
      <w:r>
        <w:t xml:space="preserve">ddresses in </w:t>
      </w:r>
      <w:r>
        <w:rPr>
          <w:i/>
        </w:rPr>
        <w:t>SocketAddresses</w:t>
      </w:r>
      <w:r>
        <w:t xml:space="preserve">. The number of entries returned is equal to </w:t>
      </w:r>
      <w:r>
        <w:rPr>
          <w:i/>
        </w:rPr>
        <w:t>EntryCount</w:t>
      </w:r>
      <w:r>
        <w:t>. The fields of an entry are set to zero if the corresponding socket address does not map to any site, or if the address family of the socket address is not IPV4 or IPV6. The</w:t>
      </w:r>
      <w:r>
        <w:t xml:space="preserve"> mapping of IP addresses to sites is specified in [MS-ADTS] section 6.1.1.2.2.1.</w:t>
      </w:r>
    </w:p>
    <w:p w:rsidR="00720ACD" w:rsidRDefault="00BE5BF1">
      <w:pPr>
        <w:pStyle w:val="Definition-Field"/>
      </w:pPr>
      <w:r>
        <w:rPr>
          <w:b/>
        </w:rPr>
        <w:t xml:space="preserve">Return Values: </w:t>
      </w:r>
      <w:r>
        <w:t>The method returns 0x00000000 on success; otherwise, it SHOULD return one of the following error codes.</w:t>
      </w:r>
    </w:p>
    <w:tbl>
      <w:tblPr>
        <w:tblStyle w:val="Table-ShadedHeader"/>
        <w:tblW w:w="0" w:type="auto"/>
        <w:tblLook w:val="04A0" w:firstRow="1" w:lastRow="0" w:firstColumn="1" w:lastColumn="0" w:noHBand="0" w:noVBand="1"/>
      </w:tblPr>
      <w:tblGrid>
        <w:gridCol w:w="2855"/>
        <w:gridCol w:w="662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0x00000008</w:t>
            </w:r>
          </w:p>
          <w:p w:rsidR="00720ACD" w:rsidRDefault="00BE5BF1">
            <w:pPr>
              <w:pStyle w:val="TableBodyText"/>
            </w:pPr>
            <w:r>
              <w:t>ERROR_NOT_ENOU</w:t>
            </w:r>
            <w:r>
              <w:t>GH_MEMORY</w:t>
            </w:r>
          </w:p>
        </w:tc>
        <w:tc>
          <w:tcPr>
            <w:tcW w:w="0" w:type="auto"/>
          </w:tcPr>
          <w:p w:rsidR="00720ACD" w:rsidRDefault="00BE5BF1">
            <w:pPr>
              <w:pStyle w:val="TableBodyText"/>
            </w:pPr>
            <w:r>
              <w:t>Not enough storage is available to process this command.</w:t>
            </w:r>
          </w:p>
        </w:tc>
      </w:tr>
      <w:tr w:rsidR="00720ACD" w:rsidTr="00720ACD">
        <w:tc>
          <w:tcPr>
            <w:tcW w:w="0" w:type="auto"/>
          </w:tcPr>
          <w:p w:rsidR="00720ACD" w:rsidRDefault="00BE5BF1">
            <w:pPr>
              <w:pStyle w:val="TableBodyText"/>
            </w:pPr>
            <w:r>
              <w:t>0x00000057</w:t>
            </w:r>
          </w:p>
          <w:p w:rsidR="00720ACD" w:rsidRDefault="00BE5BF1">
            <w:pPr>
              <w:pStyle w:val="TableBodyText"/>
            </w:pPr>
            <w:r>
              <w:t>ERROR_INVALID_PARAMETER</w:t>
            </w:r>
          </w:p>
        </w:tc>
        <w:tc>
          <w:tcPr>
            <w:tcW w:w="0" w:type="auto"/>
          </w:tcPr>
          <w:p w:rsidR="00720ACD" w:rsidRDefault="00BE5BF1">
            <w:pPr>
              <w:pStyle w:val="TableBodyText"/>
            </w:pPr>
            <w:r>
              <w:t xml:space="preserve">One of the parameters is invalid. This error value is returned if the value of </w:t>
            </w:r>
            <w:r>
              <w:rPr>
                <w:i/>
              </w:rPr>
              <w:t>EntryCount</w:t>
            </w:r>
            <w:r>
              <w:t xml:space="preserve"> passed to </w:t>
            </w:r>
            <w:r>
              <w:rPr>
                <w:b/>
              </w:rPr>
              <w:t>DsrAddressToSiteNamesExW</w:t>
            </w:r>
            <w:r>
              <w:t xml:space="preserve"> is zero.</w:t>
            </w:r>
          </w:p>
        </w:tc>
      </w:tr>
    </w:tbl>
    <w:p w:rsidR="00720ACD" w:rsidRDefault="00BE5BF1">
      <w:r>
        <w:t xml:space="preserve">This method returns errors based on Common Error Processing Rule A, specified in section </w:t>
      </w:r>
      <w:hyperlink w:anchor="Section_2d776bfce81f4c8f9da84c2920f65413" w:history="1">
        <w:r>
          <w:rPr>
            <w:rStyle w:val="Hyperlink"/>
          </w:rPr>
          <w:t>3</w:t>
        </w:r>
      </w:hyperlink>
      <w:r>
        <w:t>.</w:t>
      </w:r>
    </w:p>
    <w:p w:rsidR="00720ACD" w:rsidRDefault="00BE5BF1">
      <w:r>
        <w:t xml:space="preserve">Verify that the client has sufficient privileges. The server determines if the client has sufficient privileges (as specified in section </w:t>
      </w:r>
      <w:hyperlink w:anchor="Section_1ec948862b6445afb68e3d9faa36617c" w:history="1">
        <w:r>
          <w:rPr>
            <w:rStyle w:val="Hyperlink"/>
          </w:rPr>
          <w:t>3.5.4.2</w:t>
        </w:r>
      </w:hyperlink>
      <w:r>
        <w:t>). If the server is not a domain controller the Acce</w:t>
      </w:r>
      <w:r>
        <w:t>ss Request mask is set to NETLOGON_WKSTA_RPC_ACCESS. If the server is a domain controller the Access Request mask is set to NETLOGON_DCLOC_RPC_ACCESS.</w:t>
      </w:r>
      <w:bookmarkStart w:id="844" w:name="Appendix_A_Target_182"/>
      <w:r>
        <w:rPr>
          <w:rStyle w:val="Hyperlink"/>
        </w:rPr>
        <w:fldChar w:fldCharType="begin"/>
      </w:r>
      <w:r>
        <w:rPr>
          <w:rStyle w:val="Hyperlink"/>
        </w:rPr>
        <w:instrText xml:space="preserve"> HYPERLINK \l "Appendix_A_182" \o "Product behavior note 182" \h </w:instrText>
      </w:r>
      <w:r>
        <w:rPr>
          <w:rStyle w:val="Hyperlink"/>
        </w:rPr>
      </w:r>
      <w:r>
        <w:rPr>
          <w:rStyle w:val="Hyperlink"/>
        </w:rPr>
        <w:fldChar w:fldCharType="separate"/>
      </w:r>
      <w:r>
        <w:rPr>
          <w:rStyle w:val="Hyperlink"/>
        </w:rPr>
        <w:t>&lt;182&gt;</w:t>
      </w:r>
      <w:r>
        <w:rPr>
          <w:rStyle w:val="Hyperlink"/>
        </w:rPr>
        <w:fldChar w:fldCharType="end"/>
      </w:r>
      <w:bookmarkEnd w:id="844"/>
      <w:r>
        <w:t xml:space="preserve"> If the client does not have suff</w:t>
      </w:r>
      <w:r>
        <w:t>icient privileges the server MUST return ERROR_ACCESS_DENIED.</w:t>
      </w:r>
    </w:p>
    <w:p w:rsidR="00720ACD" w:rsidRDefault="00BE5BF1">
      <w:r>
        <w:t xml:space="preserve">The server MUST return the site and subnet names that correspond to the </w:t>
      </w:r>
      <w:r>
        <w:rPr>
          <w:i/>
        </w:rPr>
        <w:t>SocketAddresses</w:t>
      </w:r>
      <w:r>
        <w:t xml:space="preserve"> by using the method specified for IP address and site/subnet mapping ([MS-ADTS] section 6.1.1.2.2.2.1).</w:t>
      </w:r>
    </w:p>
    <w:p w:rsidR="00720ACD" w:rsidRDefault="00BE5BF1">
      <w:pPr>
        <w:pStyle w:val="Heading5"/>
      </w:pPr>
      <w:bookmarkStart w:id="845" w:name="section_db6c9aad573640c5af86538dd439134c"/>
      <w:bookmarkStart w:id="846" w:name="_Toc243612997"/>
      <w:r>
        <w:t>Ds</w:t>
      </w:r>
      <w:r>
        <w:t>rDeregisterDnsHostRecords (Opnum 41)</w:t>
      </w:r>
      <w:bookmarkEnd w:id="845"/>
      <w:bookmarkEnd w:id="846"/>
      <w:r>
        <w:fldChar w:fldCharType="begin"/>
      </w:r>
      <w:r>
        <w:instrText xml:space="preserve"> XE "DsrDeregisterDnsHostRecords method"</w:instrText>
      </w:r>
      <w:r>
        <w:fldChar w:fldCharType="end"/>
      </w:r>
    </w:p>
    <w:p w:rsidR="00720ACD" w:rsidRDefault="00BE5BF1">
      <w:r>
        <w:t xml:space="preserve">The </w:t>
      </w:r>
      <w:r>
        <w:rPr>
          <w:b/>
        </w:rPr>
        <w:t>DsrDeregisterDnsHostRecords</w:t>
      </w:r>
      <w:r>
        <w:t xml:space="preserve"> method SHOULD</w:t>
      </w:r>
      <w:bookmarkStart w:id="847" w:name="Appendix_A_Target_183"/>
      <w:r>
        <w:rPr>
          <w:rStyle w:val="Hyperlink"/>
        </w:rPr>
        <w:fldChar w:fldCharType="begin"/>
      </w:r>
      <w:r>
        <w:rPr>
          <w:rStyle w:val="Hyperlink"/>
        </w:rPr>
        <w:instrText xml:space="preserve"> HYPERLINK \l "Appendix_A_183" \o "Product behavior note 183" \h </w:instrText>
      </w:r>
      <w:r>
        <w:rPr>
          <w:rStyle w:val="Hyperlink"/>
        </w:rPr>
      </w:r>
      <w:r>
        <w:rPr>
          <w:rStyle w:val="Hyperlink"/>
        </w:rPr>
        <w:fldChar w:fldCharType="separate"/>
      </w:r>
      <w:r>
        <w:rPr>
          <w:rStyle w:val="Hyperlink"/>
        </w:rPr>
        <w:t>&lt;183&gt;</w:t>
      </w:r>
      <w:r>
        <w:rPr>
          <w:rStyle w:val="Hyperlink"/>
        </w:rPr>
        <w:fldChar w:fldCharType="end"/>
      </w:r>
      <w:bookmarkEnd w:id="847"/>
      <w:r>
        <w:t xml:space="preserve"> delete all of the </w:t>
      </w:r>
      <w:hyperlink w:anchor="gt_604dcfcd-72f5-46e5-85c1-f3ce69956700">
        <w:r>
          <w:rPr>
            <w:rStyle w:val="HyperlinkGreen"/>
            <w:b/>
          </w:rPr>
          <w:t>DNS</w:t>
        </w:r>
      </w:hyperlink>
      <w:r>
        <w:t xml:space="preserve"> SRV records registered by a specified </w:t>
      </w:r>
      <w:hyperlink w:anchor="gt_76a05049-3531-4abd-aec8-30e19954b4bd">
        <w:r>
          <w:rPr>
            <w:rStyle w:val="HyperlinkGreen"/>
            <w:b/>
          </w:rPr>
          <w:t>domain controller</w:t>
        </w:r>
      </w:hyperlink>
      <w:r>
        <w:t xml:space="preserve">. For the list of SRV records that a domain registers, see </w:t>
      </w:r>
      <w:hyperlink r:id="rId319" w:anchor="Section_d243592709994c628c6d13ba31a52e1a">
        <w:r>
          <w:rPr>
            <w:rStyle w:val="Hyperlink"/>
          </w:rPr>
          <w:t>[MS-ADTS]</w:t>
        </w:r>
      </w:hyperlink>
      <w:r>
        <w:t xml:space="preserve"> section 6.3.2.3, "SRV Records Registered by DC". </w:t>
      </w:r>
    </w:p>
    <w:p w:rsidR="00720ACD" w:rsidRDefault="00BE5BF1">
      <w:pPr>
        <w:pStyle w:val="Code"/>
      </w:pPr>
      <w:r>
        <w:t>NET_API_STATUS DsrDeregisterDnsHostRecords(</w:t>
      </w:r>
    </w:p>
    <w:p w:rsidR="00720ACD" w:rsidRDefault="00BE5BF1">
      <w:pPr>
        <w:pStyle w:val="Code"/>
      </w:pPr>
      <w:r>
        <w:t>  [in, unique, string] LOGONSRV_HANDLE ServerName,</w:t>
      </w:r>
    </w:p>
    <w:p w:rsidR="00720ACD" w:rsidRDefault="00BE5BF1">
      <w:pPr>
        <w:pStyle w:val="Code"/>
      </w:pPr>
      <w:r>
        <w:t>  [in, unique, string, range(0,256)] wchar_t* DnsDomainName,</w:t>
      </w:r>
    </w:p>
    <w:p w:rsidR="00720ACD" w:rsidRDefault="00BE5BF1">
      <w:pPr>
        <w:pStyle w:val="Code"/>
      </w:pPr>
      <w:r>
        <w:t xml:space="preserve">  [in, unique] </w:t>
      </w:r>
      <w:r>
        <w:t>GUID* DomainGuid,</w:t>
      </w:r>
    </w:p>
    <w:p w:rsidR="00720ACD" w:rsidRDefault="00BE5BF1">
      <w:pPr>
        <w:pStyle w:val="Code"/>
      </w:pPr>
      <w:r>
        <w:t>  [in, unique] GUID* DsaGuid,</w:t>
      </w:r>
    </w:p>
    <w:p w:rsidR="00720ACD" w:rsidRDefault="00BE5BF1">
      <w:pPr>
        <w:pStyle w:val="Code"/>
      </w:pPr>
      <w:r>
        <w:t>  [in, unique, string, range(0,256)] wchar_t* DnsHostName</w:t>
      </w:r>
    </w:p>
    <w:p w:rsidR="00720ACD" w:rsidRDefault="00BE5BF1">
      <w:pPr>
        <w:pStyle w:val="Code"/>
      </w:pPr>
      <w:r>
        <w:t>);</w:t>
      </w:r>
    </w:p>
    <w:p w:rsidR="00720ACD" w:rsidRDefault="00BE5BF1">
      <w:pPr>
        <w:pStyle w:val="Definition-Field"/>
      </w:pPr>
      <w:r>
        <w:rPr>
          <w:b/>
        </w:rPr>
        <w:t xml:space="preserve">ServerName: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 that represents the connection to the DC.</w:t>
      </w:r>
    </w:p>
    <w:p w:rsidR="00720ACD" w:rsidRDefault="00BE5BF1">
      <w:pPr>
        <w:pStyle w:val="Definition-Field"/>
      </w:pPr>
      <w:r>
        <w:rPr>
          <w:b/>
        </w:rPr>
        <w:t xml:space="preserve">DnsDomainName: </w:t>
      </w:r>
      <w:r>
        <w:t xml:space="preserve">A null-terminated </w:t>
      </w:r>
      <w:hyperlink w:anchor="gt_c305d0ab-8b94-461a-bd76-13b40cb8c4d8">
        <w:r>
          <w:rPr>
            <w:rStyle w:val="HyperlinkGreen"/>
            <w:b/>
          </w:rPr>
          <w:t>Unicode</w:t>
        </w:r>
      </w:hyperlink>
      <w:r>
        <w:t xml:space="preserve"> string that specifies the </w:t>
      </w:r>
      <w:hyperlink w:anchor="gt_1769aec9-237e-44ed-9014-1abb3ec6de6e">
        <w:r>
          <w:rPr>
            <w:rStyle w:val="HyperlinkGreen"/>
            <w:b/>
          </w:rPr>
          <w:t>FQDN</w:t>
        </w:r>
      </w:hyperlink>
      <w:r>
        <w:t>.</w:t>
      </w:r>
    </w:p>
    <w:p w:rsidR="00720ACD" w:rsidRDefault="00BE5BF1">
      <w:pPr>
        <w:pStyle w:val="Definition-Field"/>
      </w:pPr>
      <w:r>
        <w:rPr>
          <w:b/>
        </w:rPr>
        <w:lastRenderedPageBreak/>
        <w:t xml:space="preserve">DomainGuid: </w:t>
      </w:r>
      <w:r>
        <w:t xml:space="preserve">A pointer to the domain </w:t>
      </w:r>
      <w:hyperlink w:anchor="gt_f49694cc-c350-462d-ab8e-816f0103c6c1">
        <w:r>
          <w:rPr>
            <w:rStyle w:val="HyperlinkGreen"/>
            <w:b/>
          </w:rPr>
          <w:t>GUID</w:t>
        </w:r>
      </w:hyperlink>
      <w:r>
        <w:t xml:space="preserve">. If the value is not NULL, the DNS SRV record of type _ldap._tcp.DomainGuid.domains._msdcs.DnsDomainName is also </w:t>
      </w:r>
      <w:r>
        <w:t>deregistered.</w:t>
      </w:r>
    </w:p>
    <w:p w:rsidR="00720ACD" w:rsidRDefault="00BE5BF1">
      <w:pPr>
        <w:pStyle w:val="Definition-Field"/>
      </w:pPr>
      <w:r>
        <w:rPr>
          <w:b/>
        </w:rPr>
        <w:t xml:space="preserve">DsaGuid: </w:t>
      </w:r>
      <w:r>
        <w:t xml:space="preserve">A pointer to the objectGUID of the DC's NTDSDSA object. For details about the NTDSDSA object, see [MS-ADTS] section 6.1.1.2.2.1.2.1.1. If the value is not NULL, the CNAME </w:t>
      </w:r>
      <w:hyperlink r:id="rId320">
        <w:r>
          <w:rPr>
            <w:rStyle w:val="Hyperlink"/>
          </w:rPr>
          <w:t>[RFC1035]</w:t>
        </w:r>
      </w:hyperlink>
      <w:r>
        <w:t xml:space="preserve"> record of the domain in the form of DsaGuid._msdcs.DnsDomainName is also deregistered.</w:t>
      </w:r>
    </w:p>
    <w:p w:rsidR="00720ACD" w:rsidRDefault="00BE5BF1">
      <w:pPr>
        <w:pStyle w:val="Definition-Field"/>
      </w:pPr>
      <w:r>
        <w:rPr>
          <w:b/>
        </w:rPr>
        <w:t xml:space="preserve">DnsHostName: </w:t>
      </w:r>
      <w:r>
        <w:t xml:space="preserve">A null-terminated Unicode string that specifies the FQDN of the DC whose records are being deregistered. </w:t>
      </w:r>
    </w:p>
    <w:p w:rsidR="00720ACD" w:rsidRDefault="00BE5BF1">
      <w:pPr>
        <w:pStyle w:val="Definition-Field"/>
      </w:pPr>
      <w:r>
        <w:rPr>
          <w:b/>
        </w:rPr>
        <w:t xml:space="preserve">Return Values: </w:t>
      </w:r>
      <w:r>
        <w:t>The method returns 0x0</w:t>
      </w:r>
      <w:r>
        <w:t>0000000 on success; otherwise, it SHOULD return the following error code.</w:t>
      </w:r>
    </w:p>
    <w:tbl>
      <w:tblPr>
        <w:tblStyle w:val="Table-ShadedHeader"/>
        <w:tblW w:w="0" w:type="auto"/>
        <w:tblLook w:val="04A0" w:firstRow="1" w:lastRow="0" w:firstColumn="1" w:lastColumn="0" w:noHBand="0" w:noVBand="1"/>
      </w:tblPr>
      <w:tblGrid>
        <w:gridCol w:w="2319"/>
        <w:gridCol w:w="668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6681" w:type="dxa"/>
          </w:tcPr>
          <w:p w:rsidR="00720ACD" w:rsidRDefault="00BE5BF1">
            <w:pPr>
              <w:pStyle w:val="TableHeaderText"/>
            </w:pPr>
            <w:r>
              <w:t>Description</w:t>
            </w:r>
          </w:p>
        </w:tc>
      </w:tr>
      <w:tr w:rsidR="00720ACD" w:rsidTr="00720ACD">
        <w:tc>
          <w:tcPr>
            <w:tcW w:w="0" w:type="auto"/>
          </w:tcPr>
          <w:p w:rsidR="00720ACD" w:rsidRDefault="00BE5BF1">
            <w:pPr>
              <w:pStyle w:val="TableBodyText"/>
            </w:pPr>
            <w:r>
              <w:t>0x00000032</w:t>
            </w:r>
          </w:p>
          <w:p w:rsidR="00720ACD" w:rsidRDefault="00BE5BF1">
            <w:pPr>
              <w:pStyle w:val="TableBodyText"/>
            </w:pPr>
            <w:r>
              <w:t>ERROR_NOT_SUPPORTED</w:t>
            </w:r>
          </w:p>
        </w:tc>
        <w:tc>
          <w:tcPr>
            <w:tcW w:w="6681" w:type="dxa"/>
          </w:tcPr>
          <w:p w:rsidR="00720ACD" w:rsidRDefault="00BE5BF1">
            <w:pPr>
              <w:pStyle w:val="TableBodyText"/>
            </w:pPr>
            <w:r>
              <w:t xml:space="preserve">The request is not supported. This error value is returned when </w:t>
            </w:r>
            <w:r>
              <w:rPr>
                <w:b/>
              </w:rPr>
              <w:t>DsrDeregisterDnsHostRecords</w:t>
            </w:r>
            <w:r>
              <w:t xml:space="preserve"> is called on a machine that is not a DC.</w:t>
            </w:r>
          </w:p>
        </w:tc>
      </w:tr>
    </w:tbl>
    <w:p w:rsidR="00720ACD" w:rsidRDefault="00BE5BF1">
      <w:r>
        <w:t xml:space="preserve">The server determines if the client has sufficient </w:t>
      </w:r>
      <w:hyperlink w:anchor="gt_d8092e10-b227-4b44-b015-511bb8178940">
        <w:r>
          <w:rPr>
            <w:rStyle w:val="HyperlinkGreen"/>
            <w:b/>
          </w:rPr>
          <w:t>privileges</w:t>
        </w:r>
      </w:hyperlink>
      <w:r>
        <w:t xml:space="preserve"> (as specified in section </w:t>
      </w:r>
      <w:hyperlink w:anchor="Section_1ec948862b6445afb68e3d9faa36617c" w:history="1">
        <w:r>
          <w:rPr>
            <w:rStyle w:val="Hyperlink"/>
          </w:rPr>
          <w:t>3.5.</w:t>
        </w:r>
        <w:r>
          <w:rPr>
            <w:rStyle w:val="Hyperlink"/>
          </w:rPr>
          <w:t>4.2</w:t>
        </w:r>
      </w:hyperlink>
      <w:r>
        <w:t>) with the Access Request mask set to the NETLOGON_CONTROL_ACCESS mask.</w:t>
      </w:r>
    </w:p>
    <w:p w:rsidR="00720ACD" w:rsidRDefault="00BE5BF1">
      <w:r>
        <w:t>If the client does not have sufficient privilege, the server MUST return ERROR_ACCESS_DENIED.</w:t>
      </w:r>
    </w:p>
    <w:p w:rsidR="00720ACD" w:rsidRDefault="00BE5BF1">
      <w:r>
        <w:t xml:space="preserve">If the </w:t>
      </w:r>
      <w:r>
        <w:rPr>
          <w:i/>
        </w:rPr>
        <w:t>DnsHostName</w:t>
      </w:r>
      <w:r>
        <w:t xml:space="preserve"> parameter is not null, the server MUST attempt to delete the DNS SRV</w:t>
      </w:r>
      <w:r>
        <w:t xml:space="preserve"> records registered for the DC </w:t>
      </w:r>
      <w:r>
        <w:rPr>
          <w:i/>
        </w:rPr>
        <w:t>DnsHostName</w:t>
      </w:r>
      <w:r>
        <w:t>, as specified in [MS-ADTS] section 6.3.2.3.</w:t>
      </w:r>
    </w:p>
    <w:p w:rsidR="00720ACD" w:rsidRDefault="00BE5BF1">
      <w:r>
        <w:t xml:space="preserve">If the </w:t>
      </w:r>
      <w:r>
        <w:rPr>
          <w:i/>
        </w:rPr>
        <w:t>DomainGuid</w:t>
      </w:r>
      <w:r>
        <w:t xml:space="preserve"> parameter is not null, then the server MUST attempt to delete the domain-GUID-based SRV record.</w:t>
      </w:r>
    </w:p>
    <w:p w:rsidR="00720ACD" w:rsidRDefault="00BE5BF1">
      <w:r>
        <w:t xml:space="preserve">If the </w:t>
      </w:r>
      <w:r>
        <w:rPr>
          <w:i/>
        </w:rPr>
        <w:t>DsaGuid</w:t>
      </w:r>
      <w:r>
        <w:t xml:space="preserve"> parameter is not null, then the server M</w:t>
      </w:r>
      <w:r>
        <w:t>UST attempt to delete the domain CNAME record.</w:t>
      </w:r>
    </w:p>
    <w:p w:rsidR="00720ACD" w:rsidRDefault="00BE5BF1">
      <w:r>
        <w:t xml:space="preserve">The deletion of </w:t>
      </w:r>
      <w:hyperlink w:anchor="gt_8abdc986-5679-42d9-ad76-b11eb5a0daba">
        <w:r>
          <w:rPr>
            <w:rStyle w:val="HyperlinkGreen"/>
            <w:b/>
          </w:rPr>
          <w:t>site</w:t>
        </w:r>
      </w:hyperlink>
      <w:r>
        <w:t>-specific records MUST be attempted for every site in the enterprise of the DC on which the method is executed.</w:t>
      </w:r>
    </w:p>
    <w:p w:rsidR="00720ACD" w:rsidRDefault="00BE5BF1">
      <w:r>
        <w:t>Unless stated o</w:t>
      </w:r>
      <w:r>
        <w:t>therwise, if the attempt to delete any records documented previously fails for any reason, then the server MUST ignore the error and continue message processing.</w:t>
      </w:r>
    </w:p>
    <w:p w:rsidR="00720ACD" w:rsidRDefault="00BE5BF1">
      <w:r>
        <w:t>It is possible that this method call will create a time-consuming run that generates significa</w:t>
      </w:r>
      <w:r>
        <w:t>nt network traffic for enterprises with many sites.</w:t>
      </w:r>
    </w:p>
    <w:p w:rsidR="00720ACD" w:rsidRDefault="00BE5BF1">
      <w:pPr>
        <w:pStyle w:val="Heading5"/>
      </w:pPr>
      <w:bookmarkStart w:id="848" w:name="section_e83df1615c134520ae5a79218ed0bb19"/>
      <w:bookmarkStart w:id="849" w:name="_Toc243612998"/>
      <w:r>
        <w:t>DsrUpdateReadOnlyServerDnsRecords (Opnum 48)</w:t>
      </w:r>
      <w:bookmarkEnd w:id="848"/>
      <w:bookmarkEnd w:id="849"/>
      <w:r>
        <w:fldChar w:fldCharType="begin"/>
      </w:r>
      <w:r>
        <w:instrText xml:space="preserve"> XE "DsrUpdateReadOnlyServerDnsRecords method"</w:instrText>
      </w:r>
      <w:r>
        <w:fldChar w:fldCharType="end"/>
      </w:r>
    </w:p>
    <w:p w:rsidR="00720ACD" w:rsidRDefault="00BE5BF1">
      <w:r>
        <w:t xml:space="preserve">The </w:t>
      </w:r>
      <w:r>
        <w:rPr>
          <w:b/>
        </w:rPr>
        <w:t>DsrUpdateReadOnlyServerDnsRecords</w:t>
      </w:r>
      <w:r>
        <w:t xml:space="preserve"> method SHOULD</w:t>
      </w:r>
      <w:bookmarkStart w:id="850" w:name="Appendix_A_Target_184"/>
      <w:r>
        <w:rPr>
          <w:rStyle w:val="Hyperlink"/>
        </w:rPr>
        <w:fldChar w:fldCharType="begin"/>
      </w:r>
      <w:r>
        <w:rPr>
          <w:rStyle w:val="Hyperlink"/>
        </w:rPr>
        <w:instrText xml:space="preserve"> HYPERLINK \l "Appendix_A_184" \o "Product behavior note 1</w:instrText>
      </w:r>
      <w:r>
        <w:rPr>
          <w:rStyle w:val="Hyperlink"/>
        </w:rPr>
        <w:instrText xml:space="preserve">84" \h </w:instrText>
      </w:r>
      <w:r>
        <w:rPr>
          <w:rStyle w:val="Hyperlink"/>
        </w:rPr>
      </w:r>
      <w:r>
        <w:rPr>
          <w:rStyle w:val="Hyperlink"/>
        </w:rPr>
        <w:fldChar w:fldCharType="separate"/>
      </w:r>
      <w:r>
        <w:rPr>
          <w:rStyle w:val="Hyperlink"/>
        </w:rPr>
        <w:t>&lt;184&gt;</w:t>
      </w:r>
      <w:r>
        <w:rPr>
          <w:rStyle w:val="Hyperlink"/>
        </w:rPr>
        <w:fldChar w:fldCharType="end"/>
      </w:r>
      <w:bookmarkEnd w:id="850"/>
      <w:r>
        <w:t xml:space="preserve"> allow an </w:t>
      </w:r>
      <w:hyperlink w:anchor="gt_8b0a073b-3099-4efe-8b81-c2886b66a870">
        <w:r>
          <w:rPr>
            <w:rStyle w:val="HyperlinkGreen"/>
            <w:b/>
          </w:rPr>
          <w:t>RODC</w:t>
        </w:r>
      </w:hyperlink>
      <w:r>
        <w:t xml:space="preserve"> to send a control command to a normal (writable) DC for site-specific and CName types of </w:t>
      </w:r>
      <w:hyperlink w:anchor="gt_604dcfcd-72f5-46e5-85c1-f3ce69956700">
        <w:r>
          <w:rPr>
            <w:rStyle w:val="HyperlinkGreen"/>
            <w:b/>
          </w:rPr>
          <w:t>DNS</w:t>
        </w:r>
      </w:hyperlink>
      <w:r>
        <w:t xml:space="preserve"> records upd</w:t>
      </w:r>
      <w:r>
        <w:t xml:space="preserve">ate. For registration, site-specific records are for the </w:t>
      </w:r>
      <w:hyperlink w:anchor="gt_8abdc986-5679-42d9-ad76-b11eb5a0daba">
        <w:r>
          <w:rPr>
            <w:rStyle w:val="HyperlinkGreen"/>
            <w:b/>
          </w:rPr>
          <w:t>site</w:t>
        </w:r>
      </w:hyperlink>
      <w:r>
        <w:t xml:space="preserve"> in which RODC resides. For the types of DNS records, see </w:t>
      </w:r>
      <w:hyperlink r:id="rId321" w:anchor="Section_d243592709994c628c6d13ba31a52e1a">
        <w:r>
          <w:rPr>
            <w:rStyle w:val="Hyperlink"/>
          </w:rPr>
          <w:t>[MS-ADTS]</w:t>
        </w:r>
      </w:hyperlink>
      <w:r>
        <w:t xml:space="preserve"> section 6.3.2. </w:t>
      </w:r>
    </w:p>
    <w:p w:rsidR="00720ACD" w:rsidRDefault="00BE5BF1">
      <w:pPr>
        <w:pStyle w:val="Code"/>
      </w:pPr>
      <w:r>
        <w:t>NTSTATUS DsrUpdateReadOnlyServerDnsRecords (</w:t>
      </w:r>
    </w:p>
    <w:p w:rsidR="00720ACD" w:rsidRDefault="00BE5BF1">
      <w:pPr>
        <w:pStyle w:val="Code"/>
      </w:pPr>
      <w:r>
        <w:t xml:space="preserve">  [in, unique, string] LOGONSRV_HANDLE ServerName,</w:t>
      </w:r>
    </w:p>
    <w:p w:rsidR="00720ACD" w:rsidRDefault="00BE5BF1">
      <w:pPr>
        <w:pStyle w:val="Code"/>
      </w:pPr>
      <w:r>
        <w:t>  [in, string, range(0,256)] wchar_t* ComputerName,</w:t>
      </w:r>
    </w:p>
    <w:p w:rsidR="00720ACD" w:rsidRDefault="00BE5BF1">
      <w:pPr>
        <w:pStyle w:val="Code"/>
      </w:pPr>
      <w:r>
        <w:t>  [in</w:t>
      </w:r>
      <w:r>
        <w:t>] PNETLOGON_AUTHENTICATOR Authenticator,</w:t>
      </w:r>
    </w:p>
    <w:p w:rsidR="00720ACD" w:rsidRDefault="00BE5BF1">
      <w:pPr>
        <w:pStyle w:val="Code"/>
      </w:pPr>
      <w:r>
        <w:t>  [out] PNETLOGON_AUTHENTICATOR ReturnAuthenticator,</w:t>
      </w:r>
    </w:p>
    <w:p w:rsidR="00720ACD" w:rsidRDefault="00BE5BF1">
      <w:pPr>
        <w:pStyle w:val="Code"/>
      </w:pPr>
      <w:r>
        <w:t>  [in, unique, string, range(0,256)] wchar_t* SiteName,</w:t>
      </w:r>
    </w:p>
    <w:p w:rsidR="00720ACD" w:rsidRDefault="00BE5BF1">
      <w:pPr>
        <w:pStyle w:val="Code"/>
      </w:pPr>
      <w:r>
        <w:t>  [in] ULONG DnsTtl,</w:t>
      </w:r>
    </w:p>
    <w:p w:rsidR="00720ACD" w:rsidRDefault="00BE5BF1">
      <w:pPr>
        <w:pStyle w:val="Code"/>
      </w:pPr>
      <w:r>
        <w:t>  [in, out] PNL_DNS_NAME_INFO_ARRAY DnsNames</w:t>
      </w:r>
    </w:p>
    <w:p w:rsidR="00720ACD" w:rsidRDefault="00BE5BF1">
      <w:pPr>
        <w:pStyle w:val="Code"/>
      </w:pPr>
      <w:r>
        <w:t>);</w:t>
      </w:r>
    </w:p>
    <w:p w:rsidR="00720ACD" w:rsidRDefault="00BE5BF1">
      <w:pPr>
        <w:pStyle w:val="Definition-Field"/>
      </w:pPr>
      <w:r>
        <w:rPr>
          <w:b/>
        </w:rPr>
        <w:lastRenderedPageBreak/>
        <w:t xml:space="preserve">ServerName: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 that represents the connection to the normal (writable) DC.</w:t>
      </w:r>
    </w:p>
    <w:p w:rsidR="00720ACD" w:rsidRDefault="00BE5BF1">
      <w:pPr>
        <w:pStyle w:val="Definition-Field"/>
      </w:pPr>
      <w:r>
        <w:rPr>
          <w:b/>
        </w:rPr>
        <w:t xml:space="preserve">ComputerName: </w:t>
      </w:r>
      <w:r>
        <w:t>A null-terminat</w:t>
      </w:r>
      <w:r>
        <w:t xml:space="preserve">ed </w:t>
      </w:r>
      <w:hyperlink w:anchor="gt_c305d0ab-8b94-461a-bd76-13b40cb8c4d8">
        <w:r>
          <w:rPr>
            <w:rStyle w:val="HyperlinkGreen"/>
            <w:b/>
          </w:rPr>
          <w:t>Unicode</w:t>
        </w:r>
      </w:hyperlink>
      <w:r>
        <w:t xml:space="preserve"> string that contains the client computer </w:t>
      </w:r>
      <w:hyperlink w:anchor="gt_0334e0bd-2755-42f6-aeff-2d4a22bf4abf">
        <w:r>
          <w:rPr>
            <w:rStyle w:val="HyperlinkGreen"/>
            <w:b/>
          </w:rPr>
          <w:t>NetBIOS name</w:t>
        </w:r>
      </w:hyperlink>
      <w:r>
        <w:t>.</w:t>
      </w:r>
    </w:p>
    <w:p w:rsidR="00720ACD" w:rsidRDefault="00BE5BF1">
      <w:pPr>
        <w:pStyle w:val="Definition-Field"/>
      </w:pPr>
      <w:r>
        <w:rPr>
          <w:b/>
        </w:rPr>
        <w:t xml:space="preserve">Authenticator: </w:t>
      </w:r>
      <w:r>
        <w:t xml:space="preserve">A pointer to a </w:t>
      </w:r>
      <w:r>
        <w:rPr>
          <w:b/>
        </w:rPr>
        <w:t>NETLOGON_AUTHENTICATOR</w:t>
      </w:r>
      <w:r>
        <w:t xml:space="preserve"> structure (as</w:t>
      </w:r>
      <w:r>
        <w:t xml:space="preserve">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 xml:space="preserve"> that will be used to authenticate the client.</w:t>
      </w:r>
    </w:p>
    <w:p w:rsidR="00720ACD" w:rsidRDefault="00BE5BF1">
      <w:pPr>
        <w:pStyle w:val="Definition-Field"/>
      </w:pPr>
      <w:r>
        <w:rPr>
          <w:b/>
        </w:rPr>
        <w:t>ReturnAuthentica</w:t>
      </w:r>
      <w:r>
        <w:rPr>
          <w:b/>
        </w:rPr>
        <w:t xml:space="preserve">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SiteName: </w:t>
      </w:r>
      <w:r>
        <w:t>A pointer to a null-terminated Unicode string that contains the site name where the RODC resides.</w:t>
      </w:r>
    </w:p>
    <w:p w:rsidR="00720ACD" w:rsidRDefault="00BE5BF1">
      <w:pPr>
        <w:pStyle w:val="Definition-Field"/>
      </w:pPr>
      <w:r>
        <w:rPr>
          <w:b/>
        </w:rPr>
        <w:t xml:space="preserve">DnsTtl: </w:t>
      </w:r>
      <w:r>
        <w:t xml:space="preserve">The </w:t>
      </w:r>
      <w:hyperlink w:anchor="gt_185c4181-772d-4458-bb90-ab0e11370a1c">
        <w:r>
          <w:rPr>
            <w:rStyle w:val="HyperlinkGreen"/>
            <w:b/>
          </w:rPr>
          <w:t>Time-To-Live (TTL)</w:t>
        </w:r>
      </w:hyperlink>
      <w:r>
        <w:t xml:space="preserve"> value, in seconds, for DNS records.</w:t>
      </w:r>
    </w:p>
    <w:p w:rsidR="00720ACD" w:rsidRDefault="00BE5BF1">
      <w:pPr>
        <w:pStyle w:val="Definition-Field"/>
      </w:pPr>
      <w:r>
        <w:rPr>
          <w:b/>
        </w:rPr>
        <w:t xml:space="preserve">DnsNames: </w:t>
      </w:r>
      <w:r>
        <w:t xml:space="preserve">A pointer to an </w:t>
      </w:r>
      <w:hyperlink w:anchor="Section_8ae8a92eb63a43fd935097f1cab1c148" w:history="1">
        <w:r>
          <w:rPr>
            <w:rStyle w:val="Hyperlink"/>
          </w:rPr>
          <w:t>NL_DNS_NAME_INFO_ARRAY (section 2.2.1.2.6)</w:t>
        </w:r>
      </w:hyperlink>
      <w:r>
        <w:t xml:space="preserve"> structure </w:t>
      </w:r>
      <w:r>
        <w:t xml:space="preserve">that contains an array of </w:t>
      </w:r>
      <w:hyperlink w:anchor="Section_1c7e652045a243e1ac0b43e771f85b14" w:history="1">
        <w:r>
          <w:rPr>
            <w:rStyle w:val="Hyperlink"/>
          </w:rPr>
          <w:t>NL_DNS_NAME_INFO</w:t>
        </w:r>
      </w:hyperlink>
      <w:r>
        <w:t xml:space="preserve"> structures.</w:t>
      </w:r>
    </w:p>
    <w:p w:rsidR="00720ACD" w:rsidRDefault="00BE5BF1">
      <w:pPr>
        <w:pStyle w:val="Definition-Field"/>
      </w:pPr>
      <w:r>
        <w:rPr>
          <w:b/>
        </w:rPr>
        <w:t xml:space="preserve">Return Values: </w:t>
      </w:r>
      <w:r>
        <w:t>The method returns 0x00000000 (NO_ERROR) on success; otherwise, it returns a nonzero error code.</w:t>
      </w:r>
    </w:p>
    <w:p w:rsidR="00720ACD" w:rsidRDefault="00BE5BF1">
      <w:r>
        <w:t xml:space="preserve">On receiving this call, the </w:t>
      </w:r>
      <w:r>
        <w:t>server performs the following steps:</w:t>
      </w:r>
    </w:p>
    <w:p w:rsidR="00720ACD" w:rsidRDefault="00BE5BF1">
      <w:pPr>
        <w:pStyle w:val="ListParagraph"/>
        <w:numPr>
          <w:ilvl w:val="0"/>
          <w:numId w:val="111"/>
        </w:numPr>
      </w:pPr>
      <w:r>
        <w:t>Verifies that the server is a normal (writable) DC; otherwise, the server MUST return STATUS_NOT_SUPPORTED.</w:t>
      </w:r>
      <w:bookmarkStart w:id="851" w:name="Appendix_A_Target_185"/>
      <w:r>
        <w:rPr>
          <w:rStyle w:val="Hyperlink"/>
        </w:rPr>
        <w:fldChar w:fldCharType="begin"/>
      </w:r>
      <w:r>
        <w:rPr>
          <w:rStyle w:val="Hyperlink"/>
        </w:rPr>
        <w:instrText xml:space="preserve"> HYPERLINK \l "Appendix_A_185" \o "Product behavior note 185" \h </w:instrText>
      </w:r>
      <w:r>
        <w:rPr>
          <w:rStyle w:val="Hyperlink"/>
        </w:rPr>
      </w:r>
      <w:r>
        <w:rPr>
          <w:rStyle w:val="Hyperlink"/>
        </w:rPr>
        <w:fldChar w:fldCharType="separate"/>
      </w:r>
      <w:r>
        <w:rPr>
          <w:rStyle w:val="Hyperlink"/>
        </w:rPr>
        <w:t>&lt;185&gt;</w:t>
      </w:r>
      <w:r>
        <w:rPr>
          <w:rStyle w:val="Hyperlink"/>
        </w:rPr>
        <w:fldChar w:fldCharType="end"/>
      </w:r>
      <w:bookmarkEnd w:id="851"/>
    </w:p>
    <w:p w:rsidR="00720ACD" w:rsidRDefault="00BE5BF1">
      <w:pPr>
        <w:pStyle w:val="ListParagraph"/>
        <w:numPr>
          <w:ilvl w:val="0"/>
          <w:numId w:val="111"/>
        </w:numPr>
      </w:pPr>
      <w:r>
        <w:t>Verifies that the caller (ComputerName</w:t>
      </w:r>
      <w:r>
        <w:t>) is an RODC; otherwise, the server MUST return STATUS_NOT_SUPPORTED.</w:t>
      </w:r>
    </w:p>
    <w:p w:rsidR="00720ACD" w:rsidRDefault="00BE5BF1">
      <w:pPr>
        <w:pStyle w:val="ListParagraph"/>
        <w:numPr>
          <w:ilvl w:val="0"/>
          <w:numId w:val="111"/>
        </w:numPr>
      </w:pPr>
      <w:r>
        <w:t xml:space="preserve">Verifies that the </w:t>
      </w:r>
      <w:r>
        <w:rPr>
          <w:i/>
        </w:rPr>
        <w:t>Authenticator</w:t>
      </w:r>
      <w:r>
        <w:t xml:space="preserve"> passed, and compute the </w:t>
      </w:r>
      <w:r>
        <w:rPr>
          <w:i/>
        </w:rPr>
        <w:t>ReturnAuthenticator</w:t>
      </w:r>
      <w:r>
        <w:t xml:space="preserve">, as specified in section </w:t>
      </w:r>
      <w:hyperlink w:anchor="Section_da7acaa3030b481e979bf58f89389806" w:history="1">
        <w:r>
          <w:rPr>
            <w:rStyle w:val="Hyperlink"/>
          </w:rPr>
          <w:t>3.1.4.5</w:t>
        </w:r>
      </w:hyperlink>
      <w:r>
        <w:t xml:space="preserve">. If the </w:t>
      </w:r>
      <w:r>
        <w:rPr>
          <w:i/>
        </w:rPr>
        <w:t>Authentic</w:t>
      </w:r>
      <w:r>
        <w:rPr>
          <w:i/>
        </w:rPr>
        <w:t>ator</w:t>
      </w:r>
      <w:r>
        <w:t xml:space="preserve"> verification fails, the server MUST return STATUS_ACCESS_DENIED.</w:t>
      </w:r>
    </w:p>
    <w:p w:rsidR="00720ACD" w:rsidRDefault="00BE5BF1">
      <w:pPr>
        <w:pStyle w:val="ListParagraph"/>
        <w:numPr>
          <w:ilvl w:val="0"/>
          <w:numId w:val="111"/>
        </w:numPr>
      </w:pPr>
      <w:r>
        <w:t>Validates the requested DNS name type. Only site-specific and CName types are supported. For an unsupported DNS name type, sets the DNS name status to STATUS_NOT_SUPPORTED.</w:t>
      </w:r>
    </w:p>
    <w:p w:rsidR="00720ACD" w:rsidRDefault="00BE5BF1">
      <w:pPr>
        <w:pStyle w:val="ListParagraph"/>
        <w:numPr>
          <w:ilvl w:val="0"/>
          <w:numId w:val="111"/>
        </w:numPr>
      </w:pPr>
      <w:r>
        <w:t>Validates the</w:t>
      </w:r>
      <w:r>
        <w:t xml:space="preserve"> site name for site-specific DNS name registration. Sets DNS name status to STATUS_ACCESS_DENIED for an invalid site name.</w:t>
      </w:r>
    </w:p>
    <w:p w:rsidR="00720ACD" w:rsidRDefault="00BE5BF1">
      <w:pPr>
        <w:pStyle w:val="ListParagraph"/>
        <w:numPr>
          <w:ilvl w:val="0"/>
          <w:numId w:val="111"/>
        </w:numPr>
      </w:pPr>
      <w:r>
        <w:t xml:space="preserve">Validates Ndnc </w:t>
      </w:r>
      <w:hyperlink w:anchor="gt_45a1c9f1-0263-49a8-97c7-7aca1a99308c">
        <w:r>
          <w:rPr>
            <w:rStyle w:val="HyperlinkGreen"/>
            <w:b/>
          </w:rPr>
          <w:t>domain name</w:t>
        </w:r>
      </w:hyperlink>
      <w:r>
        <w:t xml:space="preserve"> for the registration of NlDnsNdncDomainName </w:t>
      </w:r>
      <w:r>
        <w:t>DnsDomainInfoType. Sets DNS name status to STATUS_ACCESS_DENIED for an invalid Ndnc domain name.</w:t>
      </w:r>
    </w:p>
    <w:p w:rsidR="00720ACD" w:rsidRDefault="00BE5BF1">
      <w:r>
        <w:t xml:space="preserve">This method SHOULD be called only by a machine that has established a </w:t>
      </w:r>
      <w:hyperlink w:anchor="gt_08ce423c-9f9c-48ed-afa8-8b64c04ecdca">
        <w:r>
          <w:rPr>
            <w:rStyle w:val="HyperlinkGreen"/>
            <w:b/>
          </w:rPr>
          <w:t>secure channel</w:t>
        </w:r>
      </w:hyperlink>
      <w:r>
        <w:t xml:space="preserve"> with the ser</w:t>
      </w:r>
      <w:r>
        <w:t>ver.</w:t>
      </w:r>
    </w:p>
    <w:p w:rsidR="00720ACD" w:rsidRDefault="00BE5BF1">
      <w:pPr>
        <w:pStyle w:val="Heading4"/>
      </w:pPr>
      <w:bookmarkStart w:id="852" w:name="section_641f684e080943f38ba92a3754874126"/>
      <w:bookmarkStart w:id="853" w:name="_Toc243612999"/>
      <w:r>
        <w:t>Secure Channel Establishment and Maintenance Methods</w:t>
      </w:r>
      <w:bookmarkEnd w:id="852"/>
      <w:bookmarkEnd w:id="853"/>
      <w:r>
        <w:fldChar w:fldCharType="begin"/>
      </w:r>
      <w:r>
        <w:instrText xml:space="preserve"> XE "Server:Secure Channel Establishment and Maintenance Methods method" </w:instrText>
      </w:r>
      <w:r>
        <w:fldChar w:fldCharType="end"/>
      </w:r>
      <w:r>
        <w:fldChar w:fldCharType="begin"/>
      </w:r>
      <w:r>
        <w:instrText xml:space="preserve"> XE "Secure Channel Establishment and Maintenance Methods method" </w:instrText>
      </w:r>
      <w:r>
        <w:fldChar w:fldCharType="end"/>
      </w:r>
      <w:r>
        <w:fldChar w:fldCharType="begin"/>
      </w:r>
      <w:r>
        <w:instrText xml:space="preserve"> XE "Methods:Secure Channel Establishment and Maintenanc</w:instrText>
      </w:r>
      <w:r>
        <w:instrText xml:space="preserve">e Methods" </w:instrText>
      </w:r>
      <w:r>
        <w:fldChar w:fldCharType="end"/>
      </w:r>
      <w:r>
        <w:fldChar w:fldCharType="begin"/>
      </w:r>
      <w:r>
        <w:instrText xml:space="preserve"> XE "Secure channel establishment and maintenance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to establish the </w:t>
      </w:r>
      <w:hyperlink w:anchor="gt_08ce423c-9f9c-48ed-afa8-8b64c04ecdca">
        <w:r>
          <w:rPr>
            <w:rStyle w:val="HyperlinkGreen"/>
            <w:b/>
          </w:rPr>
          <w:t>secure cha</w:t>
        </w:r>
        <w:r>
          <w:rPr>
            <w:rStyle w:val="HyperlinkGreen"/>
            <w:b/>
          </w:rPr>
          <w:t>nnel</w:t>
        </w:r>
      </w:hyperlink>
      <w:r>
        <w:t xml:space="preserve">. </w:t>
      </w:r>
    </w:p>
    <w:p w:rsidR="00720ACD" w:rsidRDefault="00BE5BF1">
      <w:pPr>
        <w:pStyle w:val="Heading5"/>
      </w:pPr>
      <w:bookmarkStart w:id="854" w:name="section_5ad9db9f74414ce58c7b7b771e243d32"/>
      <w:bookmarkStart w:id="855" w:name="_Toc243613000"/>
      <w:r>
        <w:t>NetrServerReqChallenge (Opnum 4)</w:t>
      </w:r>
      <w:bookmarkEnd w:id="854"/>
      <w:bookmarkEnd w:id="855"/>
      <w:r>
        <w:fldChar w:fldCharType="begin"/>
      </w:r>
      <w:r>
        <w:instrText xml:space="preserve"> XE "NetrServerReqChallenge method"</w:instrText>
      </w:r>
      <w:r>
        <w:fldChar w:fldCharType="end"/>
      </w:r>
    </w:p>
    <w:p w:rsidR="00720ACD" w:rsidRDefault="00BE5BF1">
      <w:r>
        <w:t xml:space="preserve">The </w:t>
      </w:r>
      <w:r>
        <w:rPr>
          <w:b/>
        </w:rPr>
        <w:t>NetrServerReqChallenge</w:t>
      </w:r>
      <w:r>
        <w:t xml:space="preserve"> method SHOULD</w:t>
      </w:r>
      <w:bookmarkStart w:id="856" w:name="Appendix_A_Target_186"/>
      <w:r>
        <w:rPr>
          <w:rStyle w:val="Hyperlink"/>
        </w:rPr>
        <w:fldChar w:fldCharType="begin"/>
      </w:r>
      <w:r>
        <w:rPr>
          <w:rStyle w:val="Hyperlink"/>
        </w:rPr>
        <w:instrText xml:space="preserve"> HYPERLINK \l "Appendix_A_186" \o "Product behavior note 186" \h </w:instrText>
      </w:r>
      <w:r>
        <w:rPr>
          <w:rStyle w:val="Hyperlink"/>
        </w:rPr>
      </w:r>
      <w:r>
        <w:rPr>
          <w:rStyle w:val="Hyperlink"/>
        </w:rPr>
        <w:fldChar w:fldCharType="separate"/>
      </w:r>
      <w:r>
        <w:rPr>
          <w:rStyle w:val="Hyperlink"/>
        </w:rPr>
        <w:t>&lt;186&gt;</w:t>
      </w:r>
      <w:r>
        <w:rPr>
          <w:rStyle w:val="Hyperlink"/>
        </w:rPr>
        <w:fldChar w:fldCharType="end"/>
      </w:r>
      <w:bookmarkEnd w:id="856"/>
      <w:r>
        <w:t xml:space="preserve"> receive a </w:t>
      </w:r>
      <w:hyperlink w:anchor="gt_54ceb15a-5c0f-4099-8d9f-71f7b91b0473">
        <w:r>
          <w:rPr>
            <w:rStyle w:val="HyperlinkGreen"/>
            <w:b/>
          </w:rPr>
          <w:t>client challenge</w:t>
        </w:r>
      </w:hyperlink>
      <w:r>
        <w:t xml:space="preserve"> and return a </w:t>
      </w:r>
      <w:hyperlink w:anchor="gt_7deccd83-29bf-4f63-ba8d-d3ae04d196e9">
        <w:r>
          <w:rPr>
            <w:rStyle w:val="HyperlinkGreen"/>
            <w:b/>
          </w:rPr>
          <w:t>server challenge (SC)</w:t>
        </w:r>
      </w:hyperlink>
      <w:r>
        <w:t xml:space="preserve">. </w:t>
      </w:r>
    </w:p>
    <w:p w:rsidR="00720ACD" w:rsidRDefault="00BE5BF1">
      <w:pPr>
        <w:pStyle w:val="Code"/>
      </w:pPr>
      <w:r>
        <w:t>NTSTATUS NetrServerReqChallenge(</w:t>
      </w:r>
    </w:p>
    <w:p w:rsidR="00720ACD" w:rsidRDefault="00BE5BF1">
      <w:pPr>
        <w:pStyle w:val="Code"/>
      </w:pPr>
      <w:r>
        <w:t>  [in, unique, string] LOGONSRV_HANDLE PrimaryName,</w:t>
      </w:r>
    </w:p>
    <w:p w:rsidR="00720ACD" w:rsidRDefault="00BE5BF1">
      <w:pPr>
        <w:pStyle w:val="Code"/>
      </w:pPr>
      <w:r>
        <w:t>  [in, string] wchar_t* ComputerName,</w:t>
      </w:r>
    </w:p>
    <w:p w:rsidR="00720ACD" w:rsidRDefault="00BE5BF1">
      <w:pPr>
        <w:pStyle w:val="Code"/>
      </w:pPr>
      <w:r>
        <w:lastRenderedPageBreak/>
        <w:t xml:space="preserve">  [in] </w:t>
      </w:r>
      <w:r>
        <w:t>PNETLOGON_CREDENTIAL ClientChallenge,</w:t>
      </w:r>
    </w:p>
    <w:p w:rsidR="00720ACD" w:rsidRDefault="00BE5BF1">
      <w:pPr>
        <w:pStyle w:val="Code"/>
      </w:pPr>
      <w:r>
        <w:t>  [out] PNETLOGON_CREDENTIAL ServerChallenge</w:t>
      </w:r>
    </w:p>
    <w:p w:rsidR="00720ACD" w:rsidRDefault="00BE5BF1">
      <w:pPr>
        <w:pStyle w:val="Code"/>
      </w:pPr>
      <w:r>
        <w:t>);</w:t>
      </w:r>
    </w:p>
    <w:p w:rsidR="00720ACD" w:rsidRDefault="00BE5BF1">
      <w:pPr>
        <w:pStyle w:val="Definition-Field"/>
      </w:pPr>
      <w:r>
        <w:rPr>
          <w:b/>
        </w:rPr>
        <w:t xml:space="preserve">PrimaryName: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ComputerName: </w:t>
      </w:r>
      <w:r>
        <w:t xml:space="preserve">A </w:t>
      </w:r>
      <w:hyperlink w:anchor="gt_c305d0ab-8b94-461a-bd76-13b40cb8c4d8">
        <w:r>
          <w:rPr>
            <w:rStyle w:val="HyperlinkGreen"/>
            <w:b/>
          </w:rPr>
          <w:t>Unicode</w:t>
        </w:r>
      </w:hyperlink>
      <w:r>
        <w:t xml:space="preserve"> string that contains the </w:t>
      </w:r>
      <w:hyperlink w:anchor="gt_0334e0bd-2755-42f6-aeff-2d4a22bf4abf">
        <w:r>
          <w:rPr>
            <w:rStyle w:val="HyperlinkGreen"/>
            <w:b/>
          </w:rPr>
          <w:t>NetBIOS name</w:t>
        </w:r>
      </w:hyperlink>
      <w:r>
        <w:t xml:space="preserve"> of the client computer calling this method.</w:t>
      </w:r>
    </w:p>
    <w:p w:rsidR="00720ACD" w:rsidRDefault="00BE5BF1">
      <w:pPr>
        <w:pStyle w:val="Definition-Field"/>
      </w:pPr>
      <w:r>
        <w:rPr>
          <w:b/>
        </w:rPr>
        <w:t xml:space="preserve">ClientChallenge: </w:t>
      </w:r>
      <w:r>
        <w:t xml:space="preserve">A pointer to a </w:t>
      </w:r>
      <w:hyperlink w:anchor="Section_d55e263271634f6cb6624b870e8cc1cd" w:history="1">
        <w:r>
          <w:rPr>
            <w:rStyle w:val="Hyperlink"/>
          </w:rPr>
          <w:t>NETLOGON_CREDENTIAL</w:t>
        </w:r>
      </w:hyperlink>
      <w:r>
        <w:t xml:space="preserve"> structure, as specified in section 2.2.1.3.4, that contains the client challenge.</w:t>
      </w:r>
    </w:p>
    <w:p w:rsidR="00720ACD" w:rsidRDefault="00BE5BF1">
      <w:pPr>
        <w:pStyle w:val="Definition-Field"/>
      </w:pPr>
      <w:r>
        <w:rPr>
          <w:b/>
        </w:rPr>
        <w:t xml:space="preserve">ServerChallenge: </w:t>
      </w:r>
      <w:r>
        <w:t>A pointer to a NETLOGON_CREDENTIAL structure,</w:t>
      </w:r>
      <w:r>
        <w:t xml:space="preserve"> as specified in section 2.2.1.3.4, that contains the server challenge response.</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On receiving this call, the server MUST perform the following validation s</w:t>
      </w:r>
      <w:r>
        <w:t>teps:</w:t>
      </w:r>
    </w:p>
    <w:p w:rsidR="00720ACD" w:rsidRDefault="00BE5BF1">
      <w:pPr>
        <w:pStyle w:val="ListParagraph"/>
        <w:numPr>
          <w:ilvl w:val="0"/>
          <w:numId w:val="112"/>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12"/>
        </w:numPr>
      </w:pPr>
      <w:r>
        <w:t xml:space="preserve">Apply Common Error Processing Rule B, specified in section 3, to  the </w:t>
      </w:r>
      <w:r>
        <w:rPr>
          <w:i/>
        </w:rPr>
        <w:t>PrimaryName</w:t>
      </w:r>
      <w:r>
        <w:t xml:space="preserve"> parameter.</w:t>
      </w:r>
    </w:p>
    <w:p w:rsidR="00720ACD" w:rsidRDefault="00BE5BF1">
      <w:r>
        <w:t>The server MUST generate 64 bits of</w:t>
      </w:r>
      <w:r>
        <w:t xml:space="preserve"> random data as the server challenge to be returned in the </w:t>
      </w:r>
      <w:r>
        <w:rPr>
          <w:i/>
        </w:rPr>
        <w:t>ServerChallenge</w:t>
      </w:r>
      <w:r>
        <w:t xml:space="preserve"> parameter. The </w:t>
      </w:r>
      <w:r>
        <w:rPr>
          <w:i/>
        </w:rPr>
        <w:t>ServerChallenge</w:t>
      </w:r>
      <w:r>
        <w:t xml:space="preserve"> is saved in the </w:t>
      </w:r>
      <w:r>
        <w:rPr>
          <w:b/>
        </w:rPr>
        <w:t>ChallengeTable</w:t>
      </w:r>
      <w:r>
        <w:t xml:space="preserve">, along with the client name passed in the </w:t>
      </w:r>
      <w:r>
        <w:rPr>
          <w:i/>
        </w:rPr>
        <w:t>ComputerName</w:t>
      </w:r>
      <w:r>
        <w:t xml:space="preserve"> parameter and the client challenge passed in the </w:t>
      </w:r>
      <w:r>
        <w:rPr>
          <w:i/>
        </w:rPr>
        <w:t>ClientChallenge</w:t>
      </w:r>
      <w:r>
        <w:t xml:space="preserve"> parameter. </w:t>
      </w:r>
    </w:p>
    <w:p w:rsidR="00720ACD" w:rsidRDefault="00BE5BF1">
      <w:pPr>
        <w:pStyle w:val="Heading5"/>
      </w:pPr>
      <w:bookmarkStart w:id="857" w:name="section_3a9ed16f801445ae80afc0ecb06e2db9"/>
      <w:bookmarkStart w:id="858" w:name="_Toc243613001"/>
      <w:r>
        <w:t>NetrServerAuthenticate3 (Opnum 26)</w:t>
      </w:r>
      <w:bookmarkEnd w:id="857"/>
      <w:bookmarkEnd w:id="858"/>
      <w:r>
        <w:fldChar w:fldCharType="begin"/>
      </w:r>
      <w:r>
        <w:instrText xml:space="preserve"> XE "NetrServerAuthenticate3 method"</w:instrText>
      </w:r>
      <w:r>
        <w:fldChar w:fldCharType="end"/>
      </w:r>
    </w:p>
    <w:p w:rsidR="00720ACD" w:rsidRDefault="00BE5BF1">
      <w:r>
        <w:t xml:space="preserve">The </w:t>
      </w:r>
      <w:r>
        <w:rPr>
          <w:b/>
        </w:rPr>
        <w:t>NetrServerAuthenticate3</w:t>
      </w:r>
      <w:r>
        <w:t xml:space="preserve"> method SHOULD</w:t>
      </w:r>
      <w:bookmarkStart w:id="859" w:name="Appendix_A_Target_187"/>
      <w:r>
        <w:rPr>
          <w:rStyle w:val="Hyperlink"/>
        </w:rPr>
        <w:fldChar w:fldCharType="begin"/>
      </w:r>
      <w:r>
        <w:rPr>
          <w:rStyle w:val="Hyperlink"/>
        </w:rPr>
        <w:instrText xml:space="preserve"> HYPERLINK \l "Appendix_A_187" \o "Product behavior note 187" \h </w:instrText>
      </w:r>
      <w:r>
        <w:rPr>
          <w:rStyle w:val="Hyperlink"/>
        </w:rPr>
      </w:r>
      <w:r>
        <w:rPr>
          <w:rStyle w:val="Hyperlink"/>
        </w:rPr>
        <w:fldChar w:fldCharType="separate"/>
      </w:r>
      <w:r>
        <w:rPr>
          <w:rStyle w:val="Hyperlink"/>
        </w:rPr>
        <w:t>&lt;187&gt;</w:t>
      </w:r>
      <w:r>
        <w:rPr>
          <w:rStyle w:val="Hyperlink"/>
        </w:rPr>
        <w:fldChar w:fldCharType="end"/>
      </w:r>
      <w:bookmarkEnd w:id="859"/>
      <w:r>
        <w:t xml:space="preserve"> mutually authenticate the client and the server and est</w:t>
      </w:r>
      <w:r>
        <w:t xml:space="preserve">ablish the </w:t>
      </w:r>
      <w:hyperlink w:anchor="gt_4f67a585-fb00-4166-93e8-cf4abca8226d">
        <w:r>
          <w:rPr>
            <w:rStyle w:val="HyperlinkGreen"/>
            <w:b/>
          </w:rPr>
          <w:t>session key</w:t>
        </w:r>
      </w:hyperlink>
      <w:r>
        <w:t xml:space="preserve"> to be used for the </w:t>
      </w:r>
      <w:hyperlink w:anchor="gt_08ce423c-9f9c-48ed-afa8-8b64c04ecdca">
        <w:r>
          <w:rPr>
            <w:rStyle w:val="HyperlinkGreen"/>
            <w:b/>
          </w:rPr>
          <w:t>secure channel</w:t>
        </w:r>
      </w:hyperlink>
      <w:r>
        <w:t xml:space="preserve"> message protection between the client and the server. It is called after the </w:t>
      </w:r>
      <w:hyperlink w:anchor="Section_5ad9db9f74414ce58c7b7b771e243d32" w:history="1">
        <w:r>
          <w:rPr>
            <w:rStyle w:val="Hyperlink"/>
          </w:rPr>
          <w:t>NetrServerReqChallenge</w:t>
        </w:r>
      </w:hyperlink>
      <w:r>
        <w:t xml:space="preserve"> method, as specified in section 3.5.4.4.1. </w:t>
      </w:r>
    </w:p>
    <w:p w:rsidR="00720ACD" w:rsidRDefault="00BE5BF1">
      <w:pPr>
        <w:pStyle w:val="Code"/>
      </w:pPr>
      <w:r>
        <w:t>NTSTATUS NetrServerAuthenticate3 (</w:t>
      </w:r>
    </w:p>
    <w:p w:rsidR="00720ACD" w:rsidRDefault="00BE5BF1">
      <w:pPr>
        <w:pStyle w:val="Code"/>
      </w:pPr>
      <w:r>
        <w:t xml:space="preserve">  [in,unique,str</w:t>
      </w:r>
      <w:r>
        <w:t>ing] LOGONSRV_HANDLE PrimaryName,</w:t>
      </w:r>
    </w:p>
    <w:p w:rsidR="00720ACD" w:rsidRDefault="00BE5BF1">
      <w:pPr>
        <w:pStyle w:val="Code"/>
      </w:pPr>
      <w:r>
        <w:t>  [in, string, range(0,256)] wchar_t* AccountName,</w:t>
      </w:r>
    </w:p>
    <w:p w:rsidR="00720ACD" w:rsidRDefault="00BE5BF1">
      <w:pPr>
        <w:pStyle w:val="Code"/>
      </w:pPr>
      <w:r>
        <w:t>  [in] NETLOGON_SECURE_CHANNEL_TYPE SecureChannelType,</w:t>
      </w:r>
    </w:p>
    <w:p w:rsidR="00720ACD" w:rsidRDefault="00BE5BF1">
      <w:pPr>
        <w:pStyle w:val="Code"/>
      </w:pPr>
      <w:r>
        <w:t>  [in, string, range(0,256)] wchar_t* ComputerName,</w:t>
      </w:r>
    </w:p>
    <w:p w:rsidR="00720ACD" w:rsidRDefault="00BE5BF1">
      <w:pPr>
        <w:pStyle w:val="Code"/>
      </w:pPr>
      <w:r>
        <w:t>  [in] PNETLOGON_CREDENTIAL ClientCredential,</w:t>
      </w:r>
    </w:p>
    <w:p w:rsidR="00720ACD" w:rsidRDefault="00BE5BF1">
      <w:pPr>
        <w:pStyle w:val="Code"/>
      </w:pPr>
      <w:r>
        <w:t>  [out] PNETLOGON_</w:t>
      </w:r>
      <w:r>
        <w:t>CREDENTIAL ServerCredential,</w:t>
      </w:r>
    </w:p>
    <w:p w:rsidR="00720ACD" w:rsidRDefault="00BE5BF1">
      <w:pPr>
        <w:pStyle w:val="Code"/>
      </w:pPr>
      <w:r>
        <w:t>  [in,out] PULONG NegotiateFlags,</w:t>
      </w:r>
    </w:p>
    <w:p w:rsidR="00720ACD" w:rsidRDefault="00BE5BF1">
      <w:pPr>
        <w:pStyle w:val="Code"/>
      </w:pPr>
      <w:r>
        <w:t>  [out] PULONG AccountRid</w:t>
      </w:r>
    </w:p>
    <w:p w:rsidR="00720ACD" w:rsidRDefault="00BE5BF1">
      <w:pPr>
        <w:pStyle w:val="Code"/>
      </w:pPr>
      <w:r>
        <w:t> );</w:t>
      </w:r>
    </w:p>
    <w:p w:rsidR="00720ACD" w:rsidRDefault="00BE5BF1">
      <w:pPr>
        <w:pStyle w:val="Definition-Field"/>
      </w:pPr>
      <w:r>
        <w:rPr>
          <w:b/>
        </w:rPr>
        <w:t xml:space="preserve">PrimaryName: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 xml:space="preserve">A null-terminated </w:t>
      </w:r>
      <w:hyperlink w:anchor="gt_c305d0ab-8b94-461a-bd76-13b40cb8c4d8">
        <w:r>
          <w:rPr>
            <w:rStyle w:val="HyperlinkGreen"/>
            <w:b/>
          </w:rPr>
          <w:t>Unicode</w:t>
        </w:r>
      </w:hyperlink>
      <w:r>
        <w:t xml:space="preserve"> string that identifies the name of the account that contains the </w:t>
      </w:r>
      <w:hyperlink w:anchor="gt_dc4cd75d-71f9-4ceb-8938-504d0c6b2fbf">
        <w:r>
          <w:rPr>
            <w:rStyle w:val="HyperlinkGreen"/>
            <w:b/>
          </w:rPr>
          <w:t>secret key</w:t>
        </w:r>
      </w:hyperlink>
      <w:r>
        <w:t xml:space="preserve"> (password) that is shared between the client and the server.</w:t>
      </w:r>
      <w:bookmarkStart w:id="860" w:name="Appendix_A_Target_188"/>
      <w:r>
        <w:rPr>
          <w:rStyle w:val="Hyperlink"/>
        </w:rPr>
        <w:fldChar w:fldCharType="begin"/>
      </w:r>
      <w:r>
        <w:rPr>
          <w:rStyle w:val="Hyperlink"/>
        </w:rPr>
        <w:instrText xml:space="preserve"> HYPERLINK \l "Appendix_A_188" \o "Product behavior note 188" \h </w:instrText>
      </w:r>
      <w:r>
        <w:rPr>
          <w:rStyle w:val="Hyperlink"/>
        </w:rPr>
      </w:r>
      <w:r>
        <w:rPr>
          <w:rStyle w:val="Hyperlink"/>
        </w:rPr>
        <w:fldChar w:fldCharType="separate"/>
      </w:r>
      <w:r>
        <w:rPr>
          <w:rStyle w:val="Hyperlink"/>
        </w:rPr>
        <w:t>&lt;188&gt;</w:t>
      </w:r>
      <w:r>
        <w:rPr>
          <w:rStyle w:val="Hyperlink"/>
        </w:rPr>
        <w:fldChar w:fldCharType="end"/>
      </w:r>
      <w:bookmarkEnd w:id="860"/>
    </w:p>
    <w:p w:rsidR="00720ACD" w:rsidRDefault="00BE5BF1">
      <w:pPr>
        <w:pStyle w:val="Definition-Field"/>
      </w:pPr>
      <w:r>
        <w:rPr>
          <w:b/>
        </w:rPr>
        <w:t xml:space="preserve">SecureChannelType: </w:t>
      </w:r>
      <w:r>
        <w:t xml:space="preserve">A </w:t>
      </w:r>
      <w:hyperlink w:anchor="Section_4d1235e32c964e9fa1473cb338a0d09f" w:history="1">
        <w:r>
          <w:rPr>
            <w:rStyle w:val="Hyperlink"/>
          </w:rPr>
          <w:t>NETLOGON_SECURE_CHANNEL_TYPE</w:t>
        </w:r>
      </w:hyperlink>
      <w:r>
        <w:t xml:space="preserve"> enumerated value, as specified in section 2.2.1.3.13, that indicates the type of the secure channel being established by this call.</w:t>
      </w:r>
    </w:p>
    <w:p w:rsidR="00720ACD" w:rsidRDefault="00BE5BF1">
      <w:pPr>
        <w:pStyle w:val="Definition-Field"/>
      </w:pPr>
      <w:r>
        <w:rPr>
          <w:b/>
        </w:rPr>
        <w:t xml:space="preserve">ComputerName: </w:t>
      </w:r>
      <w:r>
        <w:t xml:space="preserve">A null-terminated Unicode string that contains the </w:t>
      </w:r>
      <w:hyperlink w:anchor="gt_0334e0bd-2755-42f6-aeff-2d4a22bf4abf">
        <w:r>
          <w:rPr>
            <w:rStyle w:val="HyperlinkGreen"/>
            <w:b/>
          </w:rPr>
          <w:t>NetBIOS name</w:t>
        </w:r>
      </w:hyperlink>
      <w:r>
        <w:t xml:space="preserve"> of the client computer calling this method.</w:t>
      </w:r>
    </w:p>
    <w:p w:rsidR="00720ACD" w:rsidRDefault="00BE5BF1">
      <w:pPr>
        <w:pStyle w:val="Definition-Field"/>
      </w:pPr>
      <w:r>
        <w:rPr>
          <w:b/>
        </w:rPr>
        <w:lastRenderedPageBreak/>
        <w:t xml:space="preserve">ClientCredential: </w:t>
      </w:r>
      <w:r>
        <w:t xml:space="preserve">A pointer to a </w:t>
      </w:r>
      <w:hyperlink w:anchor="Section_d55e263271634f6cb6624b870e8cc1cd" w:history="1">
        <w:r>
          <w:rPr>
            <w:rStyle w:val="Hyperlink"/>
          </w:rPr>
          <w:t>NETLOGON_CREDENTIAL</w:t>
        </w:r>
      </w:hyperlink>
      <w:r>
        <w:t xml:space="preserve"> structure, as specified in section 2.2.1.3.4, that contains the supplied client </w:t>
      </w:r>
      <w:hyperlink w:anchor="gt_b505ab37-868d-426c-bb19-af21e675e0b8">
        <w:r>
          <w:rPr>
            <w:rStyle w:val="HyperlinkGreen"/>
            <w:b/>
          </w:rPr>
          <w:t>credentials</w:t>
        </w:r>
      </w:hyperlink>
      <w:r>
        <w:t xml:space="preserve">, as specified in section </w:t>
      </w:r>
      <w:hyperlink w:anchor="Section_594909fd725f45ac979962e4aefe0585" w:history="1">
        <w:r>
          <w:rPr>
            <w:rStyle w:val="Hyperlink"/>
          </w:rPr>
          <w:t>3.1.4.4</w:t>
        </w:r>
      </w:hyperlink>
      <w:r>
        <w:t>.</w:t>
      </w:r>
    </w:p>
    <w:p w:rsidR="00720ACD" w:rsidRDefault="00BE5BF1">
      <w:pPr>
        <w:pStyle w:val="Definition-Field"/>
      </w:pPr>
      <w:r>
        <w:rPr>
          <w:b/>
        </w:rPr>
        <w:t xml:space="preserve">ServerCredential: </w:t>
      </w:r>
      <w:r>
        <w:t xml:space="preserve">A pointer to a NETLOGON_CREDENTIAL structure, as specified in section </w:t>
      </w:r>
      <w:r>
        <w:t>2.2.1.3.4, that contains the returned server credentials.</w:t>
      </w:r>
    </w:p>
    <w:p w:rsidR="00720ACD" w:rsidRDefault="00BE5BF1">
      <w:pPr>
        <w:pStyle w:val="Definition-Field"/>
      </w:pPr>
      <w:r>
        <w:rPr>
          <w:b/>
        </w:rPr>
        <w:t xml:space="preserve">NegotiateFlags: </w:t>
      </w:r>
      <w:r>
        <w:t xml:space="preserve">A pointer to a 32-bit set of bit flags in little-endian format that indicate features supported. As input, the flags are those requested by the client and are the same as </w:t>
      </w:r>
      <w:hyperlink w:anchor="Section_fd1e918135a045d3b39cb7453dfc0af5" w:history="1">
        <w:r>
          <w:rPr>
            <w:rStyle w:val="Hyperlink"/>
          </w:rPr>
          <w:t>ClientCapabilities</w:t>
        </w:r>
      </w:hyperlink>
      <w:r>
        <w:t xml:space="preserve">. As output, they are the bit-wise AND of the client's requested capabilities and the server's </w:t>
      </w:r>
      <w:hyperlink w:anchor="Section_b8d168acebb642f4bfb27a84377f2cbc" w:history="1">
        <w:r>
          <w:rPr>
            <w:rStyle w:val="Hyperlink"/>
          </w:rPr>
          <w:t>ServerCapabilities</w:t>
        </w:r>
      </w:hyperlink>
      <w:r>
        <w:t>. For more detai</w:t>
      </w:r>
      <w:r>
        <w:t xml:space="preserve">ls, see section </w:t>
      </w:r>
      <w:hyperlink w:anchor="Section_5805bc9fe4c94c8ab1913c3a7de7eeed" w:history="1">
        <w:r>
          <w:rPr>
            <w:rStyle w:val="Hyperlink"/>
          </w:rPr>
          <w:t>3.1.4.2</w:t>
        </w:r>
      </w:hyperlink>
      <w:r>
        <w:t>.</w:t>
      </w:r>
    </w:p>
    <w:p w:rsidR="00720ACD" w:rsidRDefault="00BE5BF1">
      <w:pPr>
        <w:pStyle w:val="Definition-Field"/>
      </w:pPr>
      <w:r>
        <w:rPr>
          <w:b/>
        </w:rPr>
        <w:t xml:space="preserve">AccountRid: </w:t>
      </w:r>
      <w:r>
        <w:t xml:space="preserve">A pointer that receives the </w:t>
      </w:r>
      <w:hyperlink w:anchor="gt_df3d0b61-56cd-4dac-9402-982f1fedc41c">
        <w:r>
          <w:rPr>
            <w:rStyle w:val="HyperlinkGreen"/>
            <w:b/>
          </w:rPr>
          <w:t>RID</w:t>
        </w:r>
      </w:hyperlink>
      <w:r>
        <w:t xml:space="preserve"> of the account specified by the </w:t>
      </w:r>
      <w:r>
        <w:rPr>
          <w:i/>
        </w:rPr>
        <w:t>AccountName</w:t>
      </w:r>
      <w:r>
        <w:t xml:space="preserve"> parameter. (</w:t>
      </w:r>
      <w:hyperlink r:id="rId322" w:anchor="Section_d243592709994c628c6d13ba31a52e1a">
        <w:r>
          <w:rPr>
            <w:rStyle w:val="Hyperlink"/>
          </w:rPr>
          <w:t>[MS-ADTS]</w:t>
        </w:r>
      </w:hyperlink>
      <w:r>
        <w:t xml:space="preserve"> section 3.1.1.5.2.4 specifies how this RID is assigned at account creation time.) This value is stored in the </w:t>
      </w:r>
      <w:r>
        <w:rPr>
          <w:b/>
        </w:rPr>
        <w:t>AccountRid</w:t>
      </w:r>
      <w:r>
        <w:t xml:space="preserve"> ADM element within the ClientSessionInfo table.</w:t>
      </w:r>
    </w:p>
    <w:p w:rsidR="00720ACD" w:rsidRDefault="00BE5BF1">
      <w:pPr>
        <w:pStyle w:val="Definition-Field"/>
      </w:pPr>
      <w:r>
        <w:rPr>
          <w:b/>
        </w:rPr>
        <w:t xml:space="preserve">Return </w:t>
      </w:r>
      <w:r>
        <w:rPr>
          <w:b/>
        </w:rPr>
        <w:t xml:space="preserve">Values: </w:t>
      </w:r>
      <w:r>
        <w:t>The method returns 0x00000000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13"/>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13"/>
        </w:numPr>
      </w:pPr>
      <w:r>
        <w:t xml:space="preserve">Apply Common Error Processing Rule B, specified in section 3, to the </w:t>
      </w:r>
      <w:r>
        <w:rPr>
          <w:i/>
        </w:rPr>
        <w:t>PrimaryName</w:t>
      </w:r>
      <w:r>
        <w:t xml:space="preserve"> parameter.</w:t>
      </w:r>
    </w:p>
    <w:p w:rsidR="00720ACD" w:rsidRDefault="00BE5BF1">
      <w:r>
        <w:t xml:space="preserve">If the </w:t>
      </w:r>
      <w:r>
        <w:rPr>
          <w:i/>
        </w:rPr>
        <w:t>AccountName</w:t>
      </w:r>
      <w:r>
        <w:t xml:space="preserve"> parameter is the name of a domain trust object, and there is a period at the end of </w:t>
      </w:r>
      <w:r>
        <w:t>the parameter name, the period is ignored during processing.</w:t>
      </w:r>
    </w:p>
    <w:p w:rsidR="00720ACD" w:rsidRDefault="00BE5BF1">
      <w:r>
        <w:t>The server SHOULD</w:t>
      </w:r>
      <w:bookmarkStart w:id="861" w:name="Appendix_A_Target_189"/>
      <w:r>
        <w:rPr>
          <w:rStyle w:val="Hyperlink"/>
        </w:rPr>
        <w:fldChar w:fldCharType="begin"/>
      </w:r>
      <w:r>
        <w:rPr>
          <w:rStyle w:val="Hyperlink"/>
        </w:rPr>
        <w:instrText xml:space="preserve"> HYPERLINK \l "Appendix_A_189" \o "Product behavior note 189" \h </w:instrText>
      </w:r>
      <w:r>
        <w:rPr>
          <w:rStyle w:val="Hyperlink"/>
        </w:rPr>
      </w:r>
      <w:r>
        <w:rPr>
          <w:rStyle w:val="Hyperlink"/>
        </w:rPr>
        <w:fldChar w:fldCharType="separate"/>
      </w:r>
      <w:r>
        <w:rPr>
          <w:rStyle w:val="Hyperlink"/>
        </w:rPr>
        <w:t>&lt;189&gt;</w:t>
      </w:r>
      <w:r>
        <w:rPr>
          <w:rStyle w:val="Hyperlink"/>
        </w:rPr>
        <w:fldChar w:fldCharType="end"/>
      </w:r>
      <w:bookmarkEnd w:id="861"/>
      <w:r>
        <w:t xml:space="preserve"> check the </w:t>
      </w:r>
      <w:r>
        <w:rPr>
          <w:i/>
        </w:rPr>
        <w:t>SecureChannelType</w:t>
      </w:r>
      <w:r>
        <w:t xml:space="preserve"> parameter.</w:t>
      </w:r>
    </w:p>
    <w:p w:rsidR="00720ACD" w:rsidRDefault="00BE5BF1">
      <w:r>
        <w:t>The server MUST compute the mask of supported Netlogon Options.</w:t>
      </w:r>
    </w:p>
    <w:p w:rsidR="00720ACD" w:rsidRDefault="00BE5BF1">
      <w:r>
        <w:t>I</w:t>
      </w:r>
      <w:r>
        <w:t xml:space="preserve">f </w:t>
      </w:r>
      <w:r>
        <w:rPr>
          <w:b/>
        </w:rPr>
        <w:t>RejectDES</w:t>
      </w:r>
      <w:r>
        <w:t xml:space="preserve"> is set to TRUE and neither flag O nor flag W is specified by the client, the server MUST fail the session-key negotiation and return STATUS_DOWNGRADE_DETECTED.</w:t>
      </w:r>
    </w:p>
    <w:p w:rsidR="00720ACD" w:rsidRDefault="00BE5BF1">
      <w:r>
        <w:t xml:space="preserve">If </w:t>
      </w:r>
      <w:r>
        <w:rPr>
          <w:b/>
        </w:rPr>
        <w:t>RejectMD5Clients</w:t>
      </w:r>
      <w:r>
        <w:t xml:space="preserve"> is set to TRUE and flag W is not specified by the client, the se</w:t>
      </w:r>
      <w:r>
        <w:t>rver MUST fail the session-key negotiation and return STATUS_DOWNGRADE_DETECTED.</w:t>
      </w:r>
    </w:p>
    <w:p w:rsidR="00720ACD" w:rsidRDefault="00BE5BF1">
      <w:r>
        <w:t xml:space="preserve">The server MUST set </w:t>
      </w:r>
      <w:r>
        <w:rPr>
          <w:b/>
        </w:rPr>
        <w:t>ClientStoredCredential</w:t>
      </w:r>
      <w:r>
        <w:t xml:space="preserve"> to 0.</w:t>
      </w:r>
    </w:p>
    <w:p w:rsidR="00720ACD" w:rsidRDefault="00BE5BF1">
      <w:r>
        <w:t xml:space="preserve">The server MUST set </w:t>
      </w:r>
      <w:r>
        <w:rPr>
          <w:b/>
        </w:rPr>
        <w:t>ServerStoredCredential</w:t>
      </w:r>
      <w:r>
        <w:t xml:space="preserve"> to the value of the </w:t>
      </w:r>
      <w:r>
        <w:rPr>
          <w:i/>
        </w:rPr>
        <w:t>ClientCredential</w:t>
      </w:r>
      <w:r>
        <w:t xml:space="preserve"> parameter.</w:t>
      </w:r>
    </w:p>
    <w:p w:rsidR="00720ACD" w:rsidRDefault="00BE5BF1">
      <w:r>
        <w:t xml:space="preserve">The server MUST compute or retrieve the NTOWFv1 (as specified in NTLM v1 Authentication in </w:t>
      </w:r>
      <w:hyperlink r:id="rId323" w:anchor="Section_b38c36ed28044868a9ff8dd3182128e4">
        <w:r>
          <w:rPr>
            <w:rStyle w:val="Hyperlink"/>
          </w:rPr>
          <w:t>[MS-NLMP]</w:t>
        </w:r>
      </w:hyperlink>
      <w:r>
        <w:t xml:space="preserve"> section 3.3.1) of the client computer password and use it to compute a sessi</w:t>
      </w:r>
      <w:r>
        <w:t xml:space="preserve">on key, as specified in section </w:t>
      </w:r>
      <w:hyperlink w:anchor="Section_5e9798475b2a4148b6e9047c65a8ae63" w:history="1">
        <w:r>
          <w:rPr>
            <w:rStyle w:val="Hyperlink"/>
          </w:rPr>
          <w:t>3.1.4.3</w:t>
        </w:r>
      </w:hyperlink>
      <w:r>
        <w:t>. If the server cannot compute or retrieve the NTOWFv1 of the client computer password, it MUST return STATUS_NO_TRUST_SAM_ACCOUNT.</w:t>
      </w:r>
    </w:p>
    <w:p w:rsidR="00720ACD" w:rsidRDefault="00BE5BF1">
      <w:r>
        <w:t>The server MUST compute t</w:t>
      </w:r>
      <w:r>
        <w:t xml:space="preserve">he client Netlogon credential as specified in section 3.1.4.4 and compare the result with the client Netlogon credential passed from the client for verification. The computation is performed using the </w:t>
      </w:r>
      <w:r>
        <w:rPr>
          <w:i/>
        </w:rPr>
        <w:t>ClientChallenge</w:t>
      </w:r>
      <w:r>
        <w:t xml:space="preserve"> from the </w:t>
      </w:r>
      <w:r>
        <w:rPr>
          <w:b/>
        </w:rPr>
        <w:t>ChallengeTable</w:t>
      </w:r>
      <w:r>
        <w:t>. If the compari</w:t>
      </w:r>
      <w:r>
        <w:t>son fails, session-key negotiation fails, and the server MUST return STATUS_ACCESS_DENIED.</w:t>
      </w:r>
    </w:p>
    <w:p w:rsidR="00720ACD" w:rsidRDefault="00BE5BF1">
      <w:r>
        <w:t>The server MUST compute the server Netlogon credential to be returned to the client.</w:t>
      </w:r>
    </w:p>
    <w:p w:rsidR="00720ACD" w:rsidRDefault="00BE5BF1">
      <w:r>
        <w:t xml:space="preserve">The server MUST obtain the RID to be returned in the </w:t>
      </w:r>
      <w:r>
        <w:rPr>
          <w:i/>
        </w:rPr>
        <w:t>AccountRid</w:t>
      </w:r>
      <w:r>
        <w:t xml:space="preserve"> parameter by per</w:t>
      </w:r>
      <w:r>
        <w:t xml:space="preserve">forming external behavior consistent with locally invoking </w:t>
      </w:r>
      <w:r>
        <w:rPr>
          <w:b/>
        </w:rPr>
        <w:t>SamrLookupNamesInDomain</w:t>
      </w:r>
      <w:r>
        <w:t xml:space="preserve"> (</w:t>
      </w:r>
      <w:hyperlink r:id="rId324" w:anchor="Section_4df07fab1bbc452f8e927853a3c7e380">
        <w:r>
          <w:rPr>
            <w:rStyle w:val="Hyperlink"/>
          </w:rPr>
          <w:t>[MS-SAMR]</w:t>
        </w:r>
      </w:hyperlink>
      <w:r>
        <w:t xml:space="preserve"> section 3.1.5.11.2), using the following parameters:</w:t>
      </w:r>
    </w:p>
    <w:p w:rsidR="00720ACD" w:rsidRDefault="00BE5BF1">
      <w:pPr>
        <w:pStyle w:val="ListParagraph"/>
        <w:numPr>
          <w:ilvl w:val="0"/>
          <w:numId w:val="113"/>
        </w:numPr>
      </w:pPr>
      <w:r>
        <w:rPr>
          <w:i/>
        </w:rPr>
        <w:t>DomainHandle</w:t>
      </w:r>
      <w:r>
        <w:t xml:space="preserve"> is set to the val</w:t>
      </w:r>
      <w:r>
        <w:t xml:space="preserve">ue received by performing external behavior consistent with locally invoking </w:t>
      </w:r>
      <w:r>
        <w:rPr>
          <w:b/>
        </w:rPr>
        <w:t>SamrOpenDomain</w:t>
      </w:r>
      <w:r>
        <w:t xml:space="preserve"> ([MS-SAMR] section 3.1.5.1.5).</w:t>
      </w:r>
    </w:p>
    <w:p w:rsidR="00720ACD" w:rsidRDefault="00BE5BF1">
      <w:pPr>
        <w:pStyle w:val="ListParagraph"/>
        <w:numPr>
          <w:ilvl w:val="0"/>
          <w:numId w:val="113"/>
        </w:numPr>
      </w:pPr>
      <w:r>
        <w:rPr>
          <w:i/>
        </w:rPr>
        <w:t>Count</w:t>
      </w:r>
      <w:r>
        <w:t xml:space="preserve"> is set to the value of 1.</w:t>
      </w:r>
    </w:p>
    <w:p w:rsidR="00720ACD" w:rsidRDefault="00BE5BF1">
      <w:pPr>
        <w:pStyle w:val="ListParagraph"/>
        <w:numPr>
          <w:ilvl w:val="0"/>
          <w:numId w:val="113"/>
        </w:numPr>
      </w:pPr>
      <w:r>
        <w:rPr>
          <w:i/>
        </w:rPr>
        <w:lastRenderedPageBreak/>
        <w:t>Names</w:t>
      </w:r>
      <w:r>
        <w:t xml:space="preserve"> is set to an array with a length of 1 and is the only array element set to the value of &lt;Accoun</w:t>
      </w:r>
      <w:r>
        <w:t>tName&gt;.</w:t>
      </w:r>
    </w:p>
    <w:p w:rsidR="00720ACD" w:rsidRDefault="00BE5BF1">
      <w:r>
        <w:t>If the call returns any error code other than STATUS_SUCCESS, the server MUST return that error code.</w:t>
      </w:r>
    </w:p>
    <w:p w:rsidR="00720ACD" w:rsidRDefault="00BE5BF1">
      <w:r>
        <w:t xml:space="preserve">The server MUST obtain the value of the DomainHandle parameter used when invoking </w:t>
      </w:r>
      <w:r>
        <w:rPr>
          <w:b/>
        </w:rPr>
        <w:t>SamrLookupNamesInDomain</w:t>
      </w:r>
      <w:r>
        <w:t xml:space="preserve"> by performing external behavior consiste</w:t>
      </w:r>
      <w:r>
        <w:t xml:space="preserve">nt with locally invoking </w:t>
      </w:r>
      <w:r>
        <w:rPr>
          <w:b/>
        </w:rPr>
        <w:t>SamrOpenDomain</w:t>
      </w:r>
      <w:r>
        <w:t xml:space="preserve"> ([MS-SAMR] section 3.1.5.1.5), using the following parameters:</w:t>
      </w:r>
    </w:p>
    <w:p w:rsidR="00720ACD" w:rsidRDefault="00BE5BF1">
      <w:pPr>
        <w:pStyle w:val="ListParagraph"/>
        <w:numPr>
          <w:ilvl w:val="0"/>
          <w:numId w:val="113"/>
        </w:numPr>
      </w:pPr>
      <w:r>
        <w:rPr>
          <w:i/>
        </w:rPr>
        <w:t>ServerHandle</w:t>
      </w:r>
      <w:r>
        <w:t xml:space="preserve"> is set to the value returned by performing external behavior consistent with locally invoking </w:t>
      </w:r>
      <w:r>
        <w:rPr>
          <w:b/>
        </w:rPr>
        <w:t>SamrConnect</w:t>
      </w:r>
      <w:r>
        <w:t xml:space="preserve"> ([MS-SAMR] section 3.1.5.1.4).</w:t>
      </w:r>
    </w:p>
    <w:p w:rsidR="00720ACD" w:rsidRDefault="00BE5BF1">
      <w:pPr>
        <w:pStyle w:val="ListParagraph"/>
        <w:numPr>
          <w:ilvl w:val="0"/>
          <w:numId w:val="113"/>
        </w:numPr>
      </w:pPr>
      <w:r>
        <w:rPr>
          <w:i/>
        </w:rPr>
        <w:t>Des</w:t>
      </w:r>
      <w:r>
        <w:rPr>
          <w:i/>
        </w:rPr>
        <w:t>iredAccess</w:t>
      </w:r>
      <w:r>
        <w:t xml:space="preserve"> is set to the value DOMAIN_LOOKUP.</w:t>
      </w:r>
    </w:p>
    <w:p w:rsidR="00720ACD" w:rsidRDefault="00BE5BF1">
      <w:pPr>
        <w:pStyle w:val="ListParagraph"/>
        <w:numPr>
          <w:ilvl w:val="0"/>
          <w:numId w:val="113"/>
        </w:numPr>
      </w:pPr>
      <w:r>
        <w:rPr>
          <w:i/>
        </w:rPr>
        <w:t>DomainId</w:t>
      </w:r>
      <w:r>
        <w:t xml:space="preserve"> is set to the value of DomainSid (section 3.5.1).</w:t>
      </w:r>
    </w:p>
    <w:p w:rsidR="00720ACD" w:rsidRDefault="00BE5BF1">
      <w:r>
        <w:t>If the call returns any error code other than STATUS_SUCCESS, the server MUST return that error code.</w:t>
      </w:r>
    </w:p>
    <w:p w:rsidR="00720ACD" w:rsidRDefault="00BE5BF1">
      <w:r>
        <w:t xml:space="preserve">The server MUST obtain the value of the </w:t>
      </w:r>
      <w:r>
        <w:rPr>
          <w:i/>
        </w:rPr>
        <w:t>ServerHan</w:t>
      </w:r>
      <w:r>
        <w:rPr>
          <w:i/>
        </w:rPr>
        <w:t>dle</w:t>
      </w:r>
      <w:r>
        <w:t xml:space="preserve"> parameter used when invoking </w:t>
      </w:r>
      <w:r>
        <w:rPr>
          <w:b/>
        </w:rPr>
        <w:t>SamrOpenDomain</w:t>
      </w:r>
      <w:r>
        <w:t xml:space="preserve"> by performing external behavior consistent with locally invoking </w:t>
      </w:r>
      <w:r>
        <w:rPr>
          <w:b/>
        </w:rPr>
        <w:t>SamrConnect</w:t>
      </w:r>
      <w:r>
        <w:t xml:space="preserve"> ([MS-SAMR] section 3.1.5.1.4), using the following parameters:</w:t>
      </w:r>
    </w:p>
    <w:p w:rsidR="00720ACD" w:rsidRDefault="00BE5BF1">
      <w:pPr>
        <w:pStyle w:val="ListParagraph"/>
        <w:numPr>
          <w:ilvl w:val="0"/>
          <w:numId w:val="113"/>
        </w:numPr>
      </w:pPr>
      <w:r>
        <w:rPr>
          <w:i/>
        </w:rPr>
        <w:t>ServerName</w:t>
      </w:r>
      <w:r>
        <w:t xml:space="preserve"> is set to the value of the NetBIOS form of the server </w:t>
      </w:r>
      <w:hyperlink w:anchor="gt_9a7bc8b3-3374-4608-8f73-be20a90b898b">
        <w:r>
          <w:rPr>
            <w:rStyle w:val="HyperlinkGreen"/>
            <w:b/>
          </w:rPr>
          <w:t>computer name</w:t>
        </w:r>
      </w:hyperlink>
      <w:r>
        <w:t>.</w:t>
      </w:r>
    </w:p>
    <w:p w:rsidR="00720ACD" w:rsidRDefault="00BE5BF1">
      <w:pPr>
        <w:pStyle w:val="ListParagraph"/>
        <w:numPr>
          <w:ilvl w:val="0"/>
          <w:numId w:val="113"/>
        </w:numPr>
      </w:pPr>
      <w:r>
        <w:rPr>
          <w:i/>
        </w:rPr>
        <w:t>DesiredAccess</w:t>
      </w:r>
      <w:r>
        <w:t xml:space="preserve"> is set to the value SAM_SERVER_LOOKUP_DOMAIN.</w:t>
      </w:r>
    </w:p>
    <w:p w:rsidR="00720ACD" w:rsidRDefault="00BE5BF1">
      <w:r>
        <w:t>If the call returns any error code other than STATUS_SUCCESS, the server MUST return that error code.</w:t>
      </w:r>
    </w:p>
    <w:p w:rsidR="00720ACD" w:rsidRDefault="00BE5BF1">
      <w:pPr>
        <w:pStyle w:val="Heading5"/>
      </w:pPr>
      <w:bookmarkStart w:id="862" w:name="section_50d7df87ad144f20a7123ec1a29a385b"/>
      <w:bookmarkStart w:id="863" w:name="_Toc243613002"/>
      <w:r>
        <w:t>NetrServerAuthentica</w:t>
      </w:r>
      <w:r>
        <w:t>teKerberos (Opnum 59)</w:t>
      </w:r>
      <w:bookmarkEnd w:id="862"/>
      <w:bookmarkEnd w:id="863"/>
    </w:p>
    <w:p w:rsidR="00720ACD" w:rsidRDefault="00BE5BF1">
      <w:r>
        <w:t xml:space="preserve">The </w:t>
      </w:r>
      <w:r>
        <w:rPr>
          <w:b/>
        </w:rPr>
        <w:t>NetrServerAuthenticateKerberos</w:t>
      </w:r>
      <w:r>
        <w:t xml:space="preserve"> method SHOULD</w:t>
      </w:r>
      <w:bookmarkStart w:id="864" w:name="Appendix_A_Target_190"/>
      <w:r>
        <w:rPr>
          <w:rStyle w:val="Hyperlink"/>
        </w:rPr>
        <w:fldChar w:fldCharType="begin"/>
      </w:r>
      <w:r>
        <w:rPr>
          <w:rStyle w:val="Hyperlink"/>
        </w:rPr>
        <w:instrText xml:space="preserve"> HYPERLINK \l "Appendix_A_190" \o "Product behavior note 190" \h </w:instrText>
      </w:r>
      <w:r>
        <w:rPr>
          <w:rStyle w:val="Hyperlink"/>
        </w:rPr>
      </w:r>
      <w:r>
        <w:rPr>
          <w:rStyle w:val="Hyperlink"/>
        </w:rPr>
        <w:fldChar w:fldCharType="separate"/>
      </w:r>
      <w:r>
        <w:rPr>
          <w:rStyle w:val="Hyperlink"/>
        </w:rPr>
        <w:t>&lt;190&gt;</w:t>
      </w:r>
      <w:r>
        <w:rPr>
          <w:rStyle w:val="Hyperlink"/>
        </w:rPr>
        <w:fldChar w:fldCharType="end"/>
      </w:r>
      <w:bookmarkEnd w:id="864"/>
      <w:r>
        <w:t xml:space="preserve"> mutually authenticate the client and the server using Kerberos as the security support provider instead of netlogon as specified in </w:t>
      </w:r>
      <w:hyperlink r:id="rId325" w:anchor="Section_290c38b192fe422991e64fc376610c15">
        <w:r>
          <w:rPr>
            <w:rStyle w:val="Hyperlink"/>
          </w:rPr>
          <w:t>[MS-RPCE]</w:t>
        </w:r>
      </w:hyperlink>
      <w:r>
        <w:t xml:space="preserve"> section 4.1.</w:t>
      </w:r>
    </w:p>
    <w:p w:rsidR="00720ACD" w:rsidRDefault="00BE5BF1">
      <w:pPr>
        <w:pStyle w:val="Code"/>
      </w:pPr>
      <w:r>
        <w:t>NTSTATUS NetrServerAu</w:t>
      </w:r>
      <w:r>
        <w:t>thenticateKerberos(</w:t>
      </w:r>
    </w:p>
    <w:p w:rsidR="00720ACD" w:rsidRDefault="00BE5BF1">
      <w:pPr>
        <w:pStyle w:val="Code"/>
      </w:pPr>
      <w:r>
        <w:tab/>
        <w:t xml:space="preserve">    [in,unique,string] LOGONSRV_HANDLE PrimaryName,</w:t>
      </w:r>
    </w:p>
    <w:p w:rsidR="00720ACD" w:rsidRDefault="00BE5BF1">
      <w:pPr>
        <w:pStyle w:val="Code"/>
      </w:pPr>
      <w:r>
        <w:tab/>
        <w:t xml:space="preserve">    [in, string, range(0,256)] wchar_t * AccountName,</w:t>
      </w:r>
    </w:p>
    <w:p w:rsidR="00720ACD" w:rsidRDefault="00BE5BF1">
      <w:pPr>
        <w:pStyle w:val="Code"/>
      </w:pPr>
      <w:r>
        <w:tab/>
        <w:t xml:space="preserve">    [in] NETLOGON_SECURE_CHANNEL_TYPE AccountType,</w:t>
      </w:r>
    </w:p>
    <w:p w:rsidR="00720ACD" w:rsidRDefault="00BE5BF1">
      <w:pPr>
        <w:pStyle w:val="Code"/>
      </w:pPr>
      <w:r>
        <w:tab/>
        <w:t xml:space="preserve">    [in, string, range(0,256)] wchar_t * ComputerName,</w:t>
      </w:r>
    </w:p>
    <w:p w:rsidR="00720ACD" w:rsidRDefault="00BE5BF1">
      <w:pPr>
        <w:pStyle w:val="Code"/>
      </w:pPr>
      <w:r>
        <w:tab/>
        <w:t xml:space="preserve">    [in,out] PULONG</w:t>
      </w:r>
      <w:r>
        <w:t xml:space="preserve"> NegotiateFlags,</w:t>
      </w:r>
    </w:p>
    <w:p w:rsidR="00720ACD" w:rsidRDefault="00BE5BF1">
      <w:pPr>
        <w:pStyle w:val="Code"/>
      </w:pPr>
      <w:r>
        <w:tab/>
        <w:t xml:space="preserve">    [out] PULONG AccountRid</w:t>
      </w:r>
    </w:p>
    <w:p w:rsidR="00720ACD" w:rsidRDefault="00BE5BF1">
      <w:pPr>
        <w:pStyle w:val="Code"/>
      </w:pPr>
      <w:r>
        <w:tab/>
        <w:t xml:space="preserve">    );</w:t>
      </w:r>
    </w:p>
    <w:p w:rsidR="00720ACD" w:rsidRDefault="00BE5BF1">
      <w:r>
        <w:rPr>
          <w:b/>
        </w:rPr>
        <w:t>PrimaryName:</w:t>
      </w:r>
      <w:r>
        <w:t xml:space="preserve"> 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r>
        <w:rPr>
          <w:b/>
        </w:rPr>
        <w:t>AccountNa</w:t>
      </w:r>
      <w:r>
        <w:rPr>
          <w:b/>
        </w:rPr>
        <w:t>me:</w:t>
      </w:r>
      <w:r>
        <w:t xml:space="preserve"> A null-terminated </w:t>
      </w:r>
      <w:r>
        <w:rPr>
          <w:b/>
        </w:rPr>
        <w:t>Unicode</w:t>
      </w:r>
      <w:r>
        <w:t xml:space="preserve"> string that identifies the name of the account with which to authenticate.</w:t>
      </w:r>
    </w:p>
    <w:p w:rsidR="00720ACD" w:rsidRDefault="00BE5BF1">
      <w:r>
        <w:rPr>
          <w:b/>
        </w:rPr>
        <w:t>SecureChannelType:</w:t>
      </w:r>
      <w:r>
        <w:t xml:space="preserve"> A </w:t>
      </w:r>
      <w:r>
        <w:rPr>
          <w:b/>
        </w:rPr>
        <w:t>NETLOGON_SECURE_CHANNEL_TYPE</w:t>
      </w:r>
      <w:r>
        <w:t xml:space="preserve"> enumerated value, as defined in section </w:t>
      </w:r>
      <w:hyperlink w:anchor="Section_4d1235e32c964e9fa1473cb338a0d09f" w:history="1">
        <w:r>
          <w:rPr>
            <w:rStyle w:val="Hyperlink"/>
          </w:rPr>
          <w:t>2</w:t>
        </w:r>
        <w:r>
          <w:rPr>
            <w:rStyle w:val="Hyperlink"/>
          </w:rPr>
          <w:t>.2.1.3.13</w:t>
        </w:r>
      </w:hyperlink>
      <w:r>
        <w:t>, that indicates the type of the secure channel being established by this call.</w:t>
      </w:r>
    </w:p>
    <w:p w:rsidR="00720ACD" w:rsidRDefault="00BE5BF1">
      <w:r>
        <w:rPr>
          <w:b/>
        </w:rPr>
        <w:t>ComputerName:</w:t>
      </w:r>
      <w:r>
        <w:t xml:space="preserve"> A null-terminated </w:t>
      </w:r>
      <w:r>
        <w:rPr>
          <w:b/>
        </w:rPr>
        <w:t>Unicode</w:t>
      </w:r>
      <w:r>
        <w:t xml:space="preserve"> string that contains the </w:t>
      </w:r>
      <w:r>
        <w:rPr>
          <w:b/>
        </w:rPr>
        <w:t>NetBIOS name</w:t>
      </w:r>
      <w:r>
        <w:t xml:space="preserve"> of the client computer calling this method.</w:t>
      </w:r>
    </w:p>
    <w:p w:rsidR="00720ACD" w:rsidRDefault="00BE5BF1">
      <w:r>
        <w:rPr>
          <w:b/>
        </w:rPr>
        <w:t>NegotiateFlags:</w:t>
      </w:r>
      <w:r>
        <w:t xml:space="preserve"> A pointer to a 32-bit set of </w:t>
      </w:r>
      <w:r>
        <w:t xml:space="preserve">bit flags in little-endian format that indicate features supported. As input, the flags are those requested by the client and are the same as ClientCapabilities. </w:t>
      </w:r>
      <w:r>
        <w:lastRenderedPageBreak/>
        <w:t>As output, they are the bit-wise AND of the client's requested capabilities and the server's S</w:t>
      </w:r>
      <w:r>
        <w:t xml:space="preserve">erverCapabilities. For more details, see section </w:t>
      </w:r>
      <w:hyperlink w:anchor="Section_5805bc9fe4c94c8ab1913c3a7de7eeed" w:history="1">
        <w:r>
          <w:rPr>
            <w:rStyle w:val="Hyperlink"/>
          </w:rPr>
          <w:t>3.1.4.2</w:t>
        </w:r>
      </w:hyperlink>
      <w:r>
        <w:t>.</w:t>
      </w:r>
    </w:p>
    <w:p w:rsidR="00720ACD" w:rsidRDefault="00BE5BF1">
      <w:r>
        <w:rPr>
          <w:b/>
        </w:rPr>
        <w:t>AccountRid:</w:t>
      </w:r>
      <w:r>
        <w:t xml:space="preserve"> A pointer that receives the </w:t>
      </w:r>
      <w:hyperlink w:anchor="gt_df3d0b61-56cd-4dac-9402-982f1fedc41c">
        <w:r>
          <w:rPr>
            <w:rStyle w:val="HyperlinkGreen"/>
            <w:b/>
          </w:rPr>
          <w:t>RID</w:t>
        </w:r>
      </w:hyperlink>
      <w:r>
        <w:t xml:space="preserve"> of the account specified by the </w:t>
      </w:r>
      <w:r>
        <w:rPr>
          <w:i/>
        </w:rPr>
        <w:t>AccountName</w:t>
      </w:r>
      <w:r>
        <w:t xml:space="preserve"> parameter. (</w:t>
      </w:r>
      <w:hyperlink r:id="rId326" w:anchor="Section_d243592709994c628c6d13ba31a52e1a">
        <w:r>
          <w:rPr>
            <w:rStyle w:val="Hyperlink"/>
          </w:rPr>
          <w:t>[MS-ADTS]</w:t>
        </w:r>
      </w:hyperlink>
      <w:r>
        <w:t xml:space="preserve"> section 3.1.1.5.2.4 specifies how this RID is assigned at account creation time.) This value is stored in the </w:t>
      </w:r>
      <w:r>
        <w:rPr>
          <w:b/>
        </w:rPr>
        <w:t>AccountRid</w:t>
      </w:r>
      <w:r>
        <w:t xml:space="preserve"> ADM element within the</w:t>
      </w:r>
      <w:r>
        <w:t xml:space="preserve"> ClientSessionInfo table.</w:t>
      </w:r>
    </w:p>
    <w:p w:rsidR="00720ACD" w:rsidRDefault="00BE5BF1">
      <w:r>
        <w:rPr>
          <w:b/>
        </w:rPr>
        <w:t>Return Values:</w:t>
      </w:r>
      <w:r>
        <w:t xml:space="preserve"> The method returns 0x00000000 on success; otherwise, it returns a nonzero error code. </w:t>
      </w:r>
    </w:p>
    <w:p w:rsidR="00720ACD" w:rsidRDefault="00BE5BF1">
      <w:r>
        <w:t>On receiving this call, the server MUST perform the following validation steps:</w:t>
      </w:r>
    </w:p>
    <w:p w:rsidR="00720ACD" w:rsidRDefault="00BE5BF1">
      <w:pPr>
        <w:pStyle w:val="ListParagraph"/>
        <w:numPr>
          <w:ilvl w:val="0"/>
          <w:numId w:val="114"/>
        </w:numPr>
      </w:pPr>
      <w:r>
        <w:t>Apply Common Error Processing Rule A, defined in</w:t>
      </w:r>
      <w:r>
        <w:t xml:space="preserve"> section </w:t>
      </w:r>
      <w:hyperlink w:anchor="Section_2d776bfce81f4c8f9da84c2920f65413" w:history="1">
        <w:r>
          <w:rPr>
            <w:rStyle w:val="Hyperlink"/>
          </w:rPr>
          <w:t>3</w:t>
        </w:r>
      </w:hyperlink>
      <w:r>
        <w:t>.</w:t>
      </w:r>
    </w:p>
    <w:p w:rsidR="00720ACD" w:rsidRDefault="00BE5BF1">
      <w:pPr>
        <w:pStyle w:val="ListParagraph"/>
        <w:numPr>
          <w:ilvl w:val="0"/>
          <w:numId w:val="114"/>
        </w:numPr>
      </w:pPr>
      <w:r>
        <w:t xml:space="preserve">Apply Common Error Processing Rule B, defined in section 3, to the </w:t>
      </w:r>
      <w:r>
        <w:rPr>
          <w:i/>
        </w:rPr>
        <w:t xml:space="preserve">PrimaryName </w:t>
      </w:r>
      <w:r>
        <w:t>parameter.</w:t>
      </w:r>
    </w:p>
    <w:p w:rsidR="00720ACD" w:rsidRDefault="00BE5BF1">
      <w:r>
        <w:t xml:space="preserve">The server SHOULD check the </w:t>
      </w:r>
      <w:r>
        <w:rPr>
          <w:i/>
        </w:rPr>
        <w:t>SecureChannelType</w:t>
      </w:r>
      <w:r>
        <w:t xml:space="preserve"> parameter.</w:t>
      </w:r>
    </w:p>
    <w:p w:rsidR="00720ACD" w:rsidRDefault="00BE5BF1">
      <w:r>
        <w:t xml:space="preserve">The server MUST compute the mask of </w:t>
      </w:r>
      <w:r>
        <w:t>supported Netlogon Options.</w:t>
      </w:r>
    </w:p>
    <w:p w:rsidR="00720ACD" w:rsidRDefault="00BE5BF1">
      <w:r>
        <w:t xml:space="preserve">The server MUST obtain the RID to be returned in the </w:t>
      </w:r>
      <w:r>
        <w:rPr>
          <w:i/>
        </w:rPr>
        <w:t>AccountRid</w:t>
      </w:r>
      <w:r>
        <w:t xml:space="preserve"> parameter by performing external behavior that is consistent with locally invoking </w:t>
      </w:r>
      <w:r>
        <w:rPr>
          <w:b/>
        </w:rPr>
        <w:t>SamrLookupNamesInDomain</w:t>
      </w:r>
      <w:r>
        <w:t xml:space="preserve"> (</w:t>
      </w:r>
      <w:hyperlink r:id="rId327" w:anchor="Section_4df07fab1bbc452f8e927853a3c7e380">
        <w:r>
          <w:rPr>
            <w:rStyle w:val="Hyperlink"/>
          </w:rPr>
          <w:t>[MS-SAMR]</w:t>
        </w:r>
      </w:hyperlink>
      <w:r>
        <w:t xml:space="preserve"> section 3.1.5.11.2), using the following parameters:</w:t>
      </w:r>
    </w:p>
    <w:p w:rsidR="00720ACD" w:rsidRDefault="00BE5BF1">
      <w:pPr>
        <w:pStyle w:val="ListParagraph"/>
        <w:numPr>
          <w:ilvl w:val="0"/>
          <w:numId w:val="115"/>
        </w:numPr>
      </w:pPr>
      <w:r>
        <w:rPr>
          <w:i/>
        </w:rPr>
        <w:t>DomainHandle</w:t>
      </w:r>
      <w:r>
        <w:t xml:space="preserve"> is set to the value received by performing external behavior consistent with locally invoking </w:t>
      </w:r>
      <w:r>
        <w:rPr>
          <w:b/>
        </w:rPr>
        <w:t>SamrOpenDomain</w:t>
      </w:r>
      <w:r>
        <w:t xml:space="preserve"> ([MS-SAMR] section 3.1.5.1.5).</w:t>
      </w:r>
    </w:p>
    <w:p w:rsidR="00720ACD" w:rsidRDefault="00BE5BF1">
      <w:pPr>
        <w:pStyle w:val="ListParagraph"/>
        <w:numPr>
          <w:ilvl w:val="0"/>
          <w:numId w:val="115"/>
        </w:numPr>
      </w:pPr>
      <w:r>
        <w:rPr>
          <w:i/>
        </w:rPr>
        <w:t>Count</w:t>
      </w:r>
      <w:r>
        <w:t xml:space="preserve"> is set to t</w:t>
      </w:r>
      <w:r>
        <w:t>he value of 1.</w:t>
      </w:r>
    </w:p>
    <w:p w:rsidR="00720ACD" w:rsidRDefault="00BE5BF1">
      <w:pPr>
        <w:pStyle w:val="ListParagraph"/>
        <w:numPr>
          <w:ilvl w:val="0"/>
          <w:numId w:val="115"/>
        </w:numPr>
      </w:pPr>
      <w:r>
        <w:rPr>
          <w:i/>
        </w:rPr>
        <w:t>Names</w:t>
      </w:r>
      <w:r>
        <w:t xml:space="preserve"> is set to an array with a length of 1 and is the only array element set to the value of &lt;AccountName&gt;.</w:t>
      </w:r>
    </w:p>
    <w:p w:rsidR="00720ACD" w:rsidRDefault="00BE5BF1">
      <w:r>
        <w:t>If the call returns any error code other than STATUS_SUCCESS, the server MUST return that error code.</w:t>
      </w:r>
    </w:p>
    <w:p w:rsidR="00720ACD" w:rsidRDefault="00BE5BF1">
      <w:r>
        <w:t>The server MUST obtain the val</w:t>
      </w:r>
      <w:r>
        <w:t xml:space="preserve">ue of the </w:t>
      </w:r>
      <w:r>
        <w:rPr>
          <w:i/>
        </w:rPr>
        <w:t>DomainHandle</w:t>
      </w:r>
      <w:r>
        <w:t xml:space="preserve"> parameter used when invoking </w:t>
      </w:r>
      <w:r>
        <w:rPr>
          <w:b/>
        </w:rPr>
        <w:t>SamrLookupNamesInDomain</w:t>
      </w:r>
      <w:r>
        <w:t xml:space="preserve"> by performing external behavior that is consistent with locally invoking </w:t>
      </w:r>
      <w:r>
        <w:rPr>
          <w:b/>
        </w:rPr>
        <w:t>SamrOpenDomain</w:t>
      </w:r>
      <w:r>
        <w:t xml:space="preserve"> ([MS-SAMR] section 3.1.5.1.5), using the following parameters:</w:t>
      </w:r>
    </w:p>
    <w:p w:rsidR="00720ACD" w:rsidRDefault="00BE5BF1">
      <w:pPr>
        <w:pStyle w:val="ListParagraph"/>
        <w:numPr>
          <w:ilvl w:val="0"/>
          <w:numId w:val="116"/>
        </w:numPr>
      </w:pPr>
      <w:r>
        <w:rPr>
          <w:i/>
        </w:rPr>
        <w:t>ServerHandle</w:t>
      </w:r>
      <w:r>
        <w:t xml:space="preserve"> is set to the value returned by performing external behavior consistent with locally invoking </w:t>
      </w:r>
      <w:r>
        <w:rPr>
          <w:b/>
        </w:rPr>
        <w:t>SamrConnect</w:t>
      </w:r>
      <w:r>
        <w:t xml:space="preserve"> ([MS-SAMR] section 3.1.5.1.4).</w:t>
      </w:r>
    </w:p>
    <w:p w:rsidR="00720ACD" w:rsidRDefault="00BE5BF1">
      <w:pPr>
        <w:pStyle w:val="ListParagraph"/>
        <w:numPr>
          <w:ilvl w:val="0"/>
          <w:numId w:val="116"/>
        </w:numPr>
      </w:pPr>
      <w:r>
        <w:rPr>
          <w:i/>
        </w:rPr>
        <w:t>DesiredAccess</w:t>
      </w:r>
      <w:r>
        <w:t xml:space="preserve"> is set to the value DOMAIN_LOOKUP.</w:t>
      </w:r>
    </w:p>
    <w:p w:rsidR="00720ACD" w:rsidRDefault="00BE5BF1">
      <w:pPr>
        <w:pStyle w:val="ListParagraph"/>
        <w:numPr>
          <w:ilvl w:val="0"/>
          <w:numId w:val="116"/>
        </w:numPr>
      </w:pPr>
      <w:r>
        <w:rPr>
          <w:i/>
        </w:rPr>
        <w:t>DomainId</w:t>
      </w:r>
      <w:r>
        <w:t xml:space="preserve"> is set to the value of </w:t>
      </w:r>
      <w:r>
        <w:rPr>
          <w:b/>
        </w:rPr>
        <w:t>DomainSid</w:t>
      </w:r>
      <w:r>
        <w:t xml:space="preserve"> (section </w:t>
      </w:r>
      <w:hyperlink w:anchor="Section_b8d168acebb642f4bfb27a84377f2cbc" w:history="1">
        <w:r>
          <w:rPr>
            <w:rStyle w:val="Hyperlink"/>
          </w:rPr>
          <w:t>3.5.1</w:t>
        </w:r>
      </w:hyperlink>
      <w:r>
        <w:t>).</w:t>
      </w:r>
    </w:p>
    <w:p w:rsidR="00720ACD" w:rsidRDefault="00BE5BF1">
      <w:r>
        <w:t>If the call returns any error code other than STATUS_SUCCESS, the server MUST return that error code.</w:t>
      </w:r>
    </w:p>
    <w:p w:rsidR="00720ACD" w:rsidRDefault="00BE5BF1">
      <w:r>
        <w:t xml:space="preserve">The server MUST obtain the value of the </w:t>
      </w:r>
      <w:r>
        <w:rPr>
          <w:i/>
        </w:rPr>
        <w:t>ServerHandle</w:t>
      </w:r>
      <w:r>
        <w:t xml:space="preserve"> parameter used when invoking </w:t>
      </w:r>
      <w:r>
        <w:rPr>
          <w:b/>
        </w:rPr>
        <w:t>SamrOpenDomain</w:t>
      </w:r>
      <w:r>
        <w:t xml:space="preserve"> by perf</w:t>
      </w:r>
      <w:r>
        <w:t xml:space="preserve">orming external behavior that is consistent with locally invoking </w:t>
      </w:r>
      <w:r>
        <w:rPr>
          <w:b/>
        </w:rPr>
        <w:t>SamrConnect</w:t>
      </w:r>
      <w:r>
        <w:t xml:space="preserve"> ([MS-SAMR] section 3.1.5.1.4), using the following parameters:</w:t>
      </w:r>
    </w:p>
    <w:p w:rsidR="00720ACD" w:rsidRDefault="00BE5BF1">
      <w:pPr>
        <w:pStyle w:val="ListParagraph"/>
        <w:numPr>
          <w:ilvl w:val="0"/>
          <w:numId w:val="117"/>
        </w:numPr>
      </w:pPr>
      <w:r>
        <w:rPr>
          <w:i/>
        </w:rPr>
        <w:t>ServerName</w:t>
      </w:r>
      <w:r>
        <w:t xml:space="preserve"> is set to the value of the NetBIOS form of the server </w:t>
      </w:r>
      <w:hyperlink w:anchor="gt_9a7bc8b3-3374-4608-8f73-be20a90b898b">
        <w:r>
          <w:rPr>
            <w:rStyle w:val="HyperlinkGreen"/>
            <w:b/>
          </w:rPr>
          <w:t>computer name</w:t>
        </w:r>
      </w:hyperlink>
      <w:r>
        <w:t xml:space="preserve">. </w:t>
      </w:r>
    </w:p>
    <w:p w:rsidR="00720ACD" w:rsidRDefault="00BE5BF1">
      <w:pPr>
        <w:pStyle w:val="ListParagraph"/>
        <w:numPr>
          <w:ilvl w:val="0"/>
          <w:numId w:val="117"/>
        </w:numPr>
      </w:pPr>
      <w:r>
        <w:rPr>
          <w:i/>
        </w:rPr>
        <w:t>DesiredAccess</w:t>
      </w:r>
      <w:r>
        <w:t xml:space="preserve"> is set to the value SAM_SERVER_LOOKUP_DOMAIN.</w:t>
      </w:r>
    </w:p>
    <w:p w:rsidR="00720ACD" w:rsidRDefault="00BE5BF1">
      <w:r>
        <w:t>If the call returns any error code other than STATUS_SUCCESS, the server MUST return that error code.</w:t>
      </w:r>
    </w:p>
    <w:p w:rsidR="00720ACD" w:rsidRDefault="00BE5BF1">
      <w:r>
        <w:t xml:space="preserve">The server MUST verify that the RID obtained from </w:t>
      </w:r>
      <w:r>
        <w:rPr>
          <w:b/>
        </w:rPr>
        <w:t>SamrLookupNamesI</w:t>
      </w:r>
      <w:r>
        <w:rPr>
          <w:b/>
        </w:rPr>
        <w:t>nDomain</w:t>
      </w:r>
      <w:r>
        <w:t xml:space="preserve"> matches the RID obtained from the token as specified in [MS-RPCE] section 3.1.1.1.1.</w:t>
      </w:r>
    </w:p>
    <w:p w:rsidR="00720ACD" w:rsidRDefault="00BE5BF1">
      <w:r>
        <w:lastRenderedPageBreak/>
        <w:t>The server MUST store the NegotiateFlags sent by the client to detect a downgrade in negotiated flags</w:t>
      </w:r>
    </w:p>
    <w:p w:rsidR="00720ACD" w:rsidRDefault="00BE5BF1">
      <w:r>
        <w:t>When Kerberos is used as the security support provider, the server MUST always require an authentication level of RPC_C_AUTHN_LEVEL_PKT_PRIVACY or higher as specified in [MS-RPCE] section 2.2.1.1.8.</w:t>
      </w:r>
    </w:p>
    <w:p w:rsidR="00720ACD" w:rsidRDefault="00BE5BF1">
      <w:r>
        <w:t>The server MUST register a targetname for use by the clie</w:t>
      </w:r>
      <w:r>
        <w:t>nt with RPC_C_AUTHN_GSS_KERBEROS as specified in [MS-RPCE] .</w:t>
      </w:r>
      <w:bookmarkStart w:id="865" w:name="Appendix_A_Target_191"/>
      <w:r>
        <w:rPr>
          <w:rStyle w:val="Hyperlink"/>
        </w:rPr>
        <w:fldChar w:fldCharType="begin"/>
      </w:r>
      <w:r>
        <w:rPr>
          <w:rStyle w:val="Hyperlink"/>
        </w:rPr>
        <w:instrText xml:space="preserve"> HYPERLINK \l "Appendix_A_191" \o "Product behavior note 191" \h </w:instrText>
      </w:r>
      <w:r>
        <w:rPr>
          <w:rStyle w:val="Hyperlink"/>
        </w:rPr>
      </w:r>
      <w:r>
        <w:rPr>
          <w:rStyle w:val="Hyperlink"/>
        </w:rPr>
        <w:fldChar w:fldCharType="separate"/>
      </w:r>
      <w:r>
        <w:rPr>
          <w:rStyle w:val="Hyperlink"/>
        </w:rPr>
        <w:t>&lt;191&gt;</w:t>
      </w:r>
      <w:r>
        <w:rPr>
          <w:rStyle w:val="Hyperlink"/>
        </w:rPr>
        <w:fldChar w:fldCharType="end"/>
      </w:r>
      <w:bookmarkEnd w:id="865"/>
    </w:p>
    <w:p w:rsidR="00720ACD" w:rsidRDefault="00BE5BF1">
      <w:pPr>
        <w:pStyle w:val="Heading5"/>
      </w:pPr>
      <w:bookmarkStart w:id="866" w:name="section_985982ae9aa84565b30b33d6353d3355"/>
      <w:bookmarkStart w:id="867" w:name="_Toc243613003"/>
      <w:r>
        <w:t>NetrServerAuthenticate2 (Opnum 15)</w:t>
      </w:r>
      <w:bookmarkEnd w:id="866"/>
      <w:bookmarkEnd w:id="867"/>
      <w:r>
        <w:fldChar w:fldCharType="begin"/>
      </w:r>
      <w:r>
        <w:instrText xml:space="preserve"> XE "NetrServerAuthenticate2 method"</w:instrText>
      </w:r>
      <w:r>
        <w:fldChar w:fldCharType="end"/>
      </w:r>
    </w:p>
    <w:p w:rsidR="00720ACD" w:rsidRDefault="00BE5BF1">
      <w:r>
        <w:t xml:space="preserve">The </w:t>
      </w:r>
      <w:r>
        <w:rPr>
          <w:b/>
        </w:rPr>
        <w:t>NetrServerAuthenticate2</w:t>
      </w:r>
      <w:r>
        <w:t xml:space="preserve"> method</w:t>
      </w:r>
      <w:bookmarkStart w:id="868" w:name="Appendix_A_Target_192"/>
      <w:r>
        <w:rPr>
          <w:rStyle w:val="Hyperlink"/>
        </w:rPr>
        <w:fldChar w:fldCharType="begin"/>
      </w:r>
      <w:r>
        <w:rPr>
          <w:rStyle w:val="Hyperlink"/>
        </w:rPr>
        <w:instrText xml:space="preserve"> HYPERLINK \l</w:instrText>
      </w:r>
      <w:r>
        <w:rPr>
          <w:rStyle w:val="Hyperlink"/>
        </w:rPr>
        <w:instrText xml:space="preserve"> "Appendix_A_192" \o "Product behavior note 192" \h </w:instrText>
      </w:r>
      <w:r>
        <w:rPr>
          <w:rStyle w:val="Hyperlink"/>
        </w:rPr>
      </w:r>
      <w:r>
        <w:rPr>
          <w:rStyle w:val="Hyperlink"/>
        </w:rPr>
        <w:fldChar w:fldCharType="separate"/>
      </w:r>
      <w:r>
        <w:rPr>
          <w:rStyle w:val="Hyperlink"/>
        </w:rPr>
        <w:t>&lt;192&gt;</w:t>
      </w:r>
      <w:r>
        <w:rPr>
          <w:rStyle w:val="Hyperlink"/>
        </w:rPr>
        <w:fldChar w:fldCharType="end"/>
      </w:r>
      <w:bookmarkEnd w:id="868"/>
      <w:r>
        <w:t xml:space="preserve"> is a predecessor to the </w:t>
      </w:r>
      <w:hyperlink w:anchor="Section_3a9ed16f801445ae80afc0ecb06e2db9" w:history="1">
        <w:r>
          <w:rPr>
            <w:rStyle w:val="Hyperlink"/>
          </w:rPr>
          <w:t>NetrServerAuthenticate3</w:t>
        </w:r>
      </w:hyperlink>
      <w:r>
        <w:t xml:space="preserve"> method, as specified in section 3.5.4.4.2. All parameters of this method have the same me</w:t>
      </w:r>
      <w:r>
        <w:t xml:space="preserve">anings as the identically named parameters of the NetrServerAuthenticate3 method. </w:t>
      </w:r>
    </w:p>
    <w:p w:rsidR="00720ACD" w:rsidRDefault="00BE5BF1">
      <w:pPr>
        <w:pStyle w:val="Code"/>
      </w:pPr>
      <w:r>
        <w:t>NTSTATUS NetrServerAuthenticate2(</w:t>
      </w:r>
    </w:p>
    <w:p w:rsidR="00720ACD" w:rsidRDefault="00BE5BF1">
      <w:pPr>
        <w:pStyle w:val="Code"/>
      </w:pPr>
      <w:r>
        <w:t>  [in, unique, string] LOGONSRV_HANDLE PrimaryName,</w:t>
      </w:r>
    </w:p>
    <w:p w:rsidR="00720ACD" w:rsidRDefault="00BE5BF1">
      <w:pPr>
        <w:pStyle w:val="Code"/>
      </w:pPr>
      <w:r>
        <w:t>  [in, string, range(0,256)] wchar_t* AccountName,</w:t>
      </w:r>
    </w:p>
    <w:p w:rsidR="00720ACD" w:rsidRDefault="00BE5BF1">
      <w:pPr>
        <w:pStyle w:val="Code"/>
      </w:pPr>
      <w:r>
        <w:t>  [in] NETLOGON_SECURE_CHANNEL_TYPE </w:t>
      </w:r>
      <w:r>
        <w:t>SecureChannelType,</w:t>
      </w:r>
    </w:p>
    <w:p w:rsidR="00720ACD" w:rsidRDefault="00BE5BF1">
      <w:pPr>
        <w:pStyle w:val="Code"/>
      </w:pPr>
      <w:r>
        <w:t>  [in, string, range(0,256)] wchar_t* ComputerName,</w:t>
      </w:r>
    </w:p>
    <w:p w:rsidR="00720ACD" w:rsidRDefault="00BE5BF1">
      <w:pPr>
        <w:pStyle w:val="Code"/>
      </w:pPr>
      <w:r>
        <w:t>  [in] PNETLOGON_CREDENTIAL ClientCredential,</w:t>
      </w:r>
    </w:p>
    <w:p w:rsidR="00720ACD" w:rsidRDefault="00BE5BF1">
      <w:pPr>
        <w:pStyle w:val="Code"/>
      </w:pPr>
      <w:r>
        <w:t>  [out] PNETLOGON_CREDENTIAL ServerCredential,</w:t>
      </w:r>
    </w:p>
    <w:p w:rsidR="00720ACD" w:rsidRDefault="00BE5BF1">
      <w:pPr>
        <w:pStyle w:val="Code"/>
      </w:pPr>
      <w:r>
        <w:t>  [in, out] ULONG * NegotiateFlags</w:t>
      </w:r>
    </w:p>
    <w:p w:rsidR="00720ACD" w:rsidRDefault="00BE5BF1">
      <w:pPr>
        <w:pStyle w:val="Code"/>
      </w:pPr>
      <w:r>
        <w:t>);</w:t>
      </w:r>
    </w:p>
    <w:p w:rsidR="00720ACD" w:rsidRDefault="00BE5BF1">
      <w:r>
        <w:t>Message processing is identical to NetrServerAuthentic</w:t>
      </w:r>
      <w:r>
        <w:t>ate3, except for the following:</w:t>
      </w:r>
    </w:p>
    <w:p w:rsidR="00720ACD" w:rsidRDefault="00BE5BF1">
      <w:r>
        <w:t xml:space="preserve">The </w:t>
      </w:r>
      <w:r>
        <w:rPr>
          <w:i/>
        </w:rPr>
        <w:t>AccountRid</w:t>
      </w:r>
      <w:r>
        <w:t xml:space="preserve"> parameter is not present in NetrServerAuthenticate2.</w:t>
      </w:r>
    </w:p>
    <w:p w:rsidR="00720ACD" w:rsidRDefault="00BE5BF1">
      <w:pPr>
        <w:pStyle w:val="Heading5"/>
      </w:pPr>
      <w:bookmarkStart w:id="869" w:name="section_2561f16011f943a7bad45721a05e8ad8"/>
      <w:bookmarkStart w:id="870" w:name="_Toc243613004"/>
      <w:r>
        <w:t>NetrServerAuthenticate (Opnum 5)</w:t>
      </w:r>
      <w:bookmarkEnd w:id="869"/>
      <w:bookmarkEnd w:id="870"/>
      <w:r>
        <w:fldChar w:fldCharType="begin"/>
      </w:r>
      <w:r>
        <w:instrText xml:space="preserve"> XE "NetrServerAuthenticate method"</w:instrText>
      </w:r>
      <w:r>
        <w:fldChar w:fldCharType="end"/>
      </w:r>
    </w:p>
    <w:p w:rsidR="00720ACD" w:rsidRDefault="00BE5BF1">
      <w:r>
        <w:t xml:space="preserve">The </w:t>
      </w:r>
      <w:r>
        <w:rPr>
          <w:b/>
        </w:rPr>
        <w:t>NetrServerAuthenticate</w:t>
      </w:r>
      <w:r>
        <w:t xml:space="preserve"> method</w:t>
      </w:r>
      <w:bookmarkStart w:id="871" w:name="Appendix_A_Target_193"/>
      <w:r>
        <w:rPr>
          <w:rStyle w:val="Hyperlink"/>
        </w:rPr>
        <w:fldChar w:fldCharType="begin"/>
      </w:r>
      <w:r>
        <w:rPr>
          <w:rStyle w:val="Hyperlink"/>
        </w:rPr>
        <w:instrText xml:space="preserve"> HYPERLINK \l "Appendix_A_193" \o "Product behavior</w:instrText>
      </w:r>
      <w:r>
        <w:rPr>
          <w:rStyle w:val="Hyperlink"/>
        </w:rPr>
        <w:instrText xml:space="preserve"> note 193" \h </w:instrText>
      </w:r>
      <w:r>
        <w:rPr>
          <w:rStyle w:val="Hyperlink"/>
        </w:rPr>
      </w:r>
      <w:r>
        <w:rPr>
          <w:rStyle w:val="Hyperlink"/>
        </w:rPr>
        <w:fldChar w:fldCharType="separate"/>
      </w:r>
      <w:r>
        <w:rPr>
          <w:rStyle w:val="Hyperlink"/>
        </w:rPr>
        <w:t>&lt;193&gt;</w:t>
      </w:r>
      <w:r>
        <w:rPr>
          <w:rStyle w:val="Hyperlink"/>
        </w:rPr>
        <w:fldChar w:fldCharType="end"/>
      </w:r>
      <w:bookmarkEnd w:id="871"/>
      <w:r>
        <w:t xml:space="preserve"> is a predecessor to the </w:t>
      </w:r>
      <w:hyperlink w:anchor="Section_3a9ed16f801445ae80afc0ecb06e2db9" w:history="1">
        <w:r>
          <w:rPr>
            <w:rStyle w:val="Hyperlink"/>
          </w:rPr>
          <w:t>NetrServerAuthenticate3</w:t>
        </w:r>
      </w:hyperlink>
      <w:r>
        <w:t xml:space="preserve"> method (section 3.5.4.4.2). All parameters of this method have the same meanings as the identically named parameters of the Net</w:t>
      </w:r>
      <w:r>
        <w:t xml:space="preserve">rServerAuthenticate3 method. </w:t>
      </w:r>
    </w:p>
    <w:p w:rsidR="00720ACD" w:rsidRDefault="00BE5BF1">
      <w:pPr>
        <w:pStyle w:val="Code"/>
      </w:pPr>
      <w:r>
        <w:t>NTSTATUS NetrServerAuthenticate(</w:t>
      </w:r>
    </w:p>
    <w:p w:rsidR="00720ACD" w:rsidRDefault="00BE5BF1">
      <w:pPr>
        <w:pStyle w:val="Code"/>
      </w:pPr>
      <w:r>
        <w:t>  [in, unique, string] LOGONSRV_HANDLE PrimaryName,</w:t>
      </w:r>
    </w:p>
    <w:p w:rsidR="00720ACD" w:rsidRDefault="00BE5BF1">
      <w:pPr>
        <w:pStyle w:val="Code"/>
      </w:pPr>
      <w:r>
        <w:t>  [in, string] wchar_t* AccountName,</w:t>
      </w:r>
    </w:p>
    <w:p w:rsidR="00720ACD" w:rsidRDefault="00BE5BF1">
      <w:pPr>
        <w:pStyle w:val="Code"/>
      </w:pPr>
      <w:r>
        <w:t>  [in] NETLOGON_SECURE_CHANNEL_TYPE SecureChannelType,</w:t>
      </w:r>
    </w:p>
    <w:p w:rsidR="00720ACD" w:rsidRDefault="00BE5BF1">
      <w:pPr>
        <w:pStyle w:val="Code"/>
      </w:pPr>
      <w:r>
        <w:t>  [in, string] wchar_t* ComputerName,</w:t>
      </w:r>
    </w:p>
    <w:p w:rsidR="00720ACD" w:rsidRDefault="00BE5BF1">
      <w:pPr>
        <w:pStyle w:val="Code"/>
      </w:pPr>
      <w:r>
        <w:t xml:space="preserve">  [in] </w:t>
      </w:r>
      <w:r>
        <w:t>PNETLOGON_CREDENTIAL ClientCredential,</w:t>
      </w:r>
    </w:p>
    <w:p w:rsidR="00720ACD" w:rsidRDefault="00BE5BF1">
      <w:pPr>
        <w:pStyle w:val="Code"/>
      </w:pPr>
      <w:r>
        <w:t>  [out] PNETLOGON_CREDENTIAL ServerCredential</w:t>
      </w:r>
    </w:p>
    <w:p w:rsidR="00720ACD" w:rsidRDefault="00BE5BF1">
      <w:pPr>
        <w:pStyle w:val="Code"/>
      </w:pPr>
      <w:r>
        <w:t>);</w:t>
      </w:r>
    </w:p>
    <w:p w:rsidR="00720ACD" w:rsidRDefault="00BE5BF1">
      <w:r>
        <w:t>Message processing is identical to NetrServerAuthenticate3, as specified in section 3.5.4.4.2, except for the following:</w:t>
      </w:r>
    </w:p>
    <w:p w:rsidR="00720ACD" w:rsidRDefault="00BE5BF1">
      <w:pPr>
        <w:pStyle w:val="ListParagraph"/>
        <w:numPr>
          <w:ilvl w:val="0"/>
          <w:numId w:val="118"/>
        </w:numPr>
      </w:pPr>
      <w:r>
        <w:t xml:space="preserve">The </w:t>
      </w:r>
      <w:r>
        <w:rPr>
          <w:i/>
        </w:rPr>
        <w:t>NegotiateFlags</w:t>
      </w:r>
      <w:r>
        <w:t xml:space="preserve"> parameter is not present in </w:t>
      </w:r>
      <w:r>
        <w:t xml:space="preserve">NetrServerAuthenticate. Message processing would be identical to an invocation of NetrServerAuthenticate3 with the </w:t>
      </w:r>
      <w:r>
        <w:rPr>
          <w:i/>
        </w:rPr>
        <w:t>NegotiateFlags</w:t>
      </w:r>
      <w:r>
        <w:t xml:space="preserve"> parameter set to 0. </w:t>
      </w:r>
    </w:p>
    <w:p w:rsidR="00720ACD" w:rsidRDefault="00BE5BF1">
      <w:pPr>
        <w:pStyle w:val="ListParagraph"/>
        <w:numPr>
          <w:ilvl w:val="0"/>
          <w:numId w:val="118"/>
        </w:numPr>
      </w:pPr>
      <w:r>
        <w:t xml:space="preserve">The </w:t>
      </w:r>
      <w:r>
        <w:rPr>
          <w:i/>
        </w:rPr>
        <w:t>AccountRid</w:t>
      </w:r>
      <w:r>
        <w:t xml:space="preserve"> parameter is not present in NetrServerAuthenticate.</w:t>
      </w:r>
    </w:p>
    <w:p w:rsidR="00720ACD" w:rsidRDefault="00BE5BF1">
      <w:pPr>
        <w:pStyle w:val="Heading5"/>
      </w:pPr>
      <w:bookmarkStart w:id="872" w:name="section_14b020a80bcf4af5ab72cc92bc6b1d81"/>
      <w:bookmarkStart w:id="873" w:name="_Toc243613005"/>
      <w:r>
        <w:t>NetrServerPasswordSet2 (Opnum 30)</w:t>
      </w:r>
      <w:bookmarkEnd w:id="872"/>
      <w:bookmarkEnd w:id="873"/>
      <w:r>
        <w:fldChar w:fldCharType="begin"/>
      </w:r>
      <w:r>
        <w:instrText xml:space="preserve"> XE "NetrServerPasswordSet2 method"</w:instrText>
      </w:r>
      <w:r>
        <w:fldChar w:fldCharType="end"/>
      </w:r>
    </w:p>
    <w:p w:rsidR="00720ACD" w:rsidRDefault="00BE5BF1">
      <w:r>
        <w:t xml:space="preserve">The </w:t>
      </w:r>
      <w:r>
        <w:rPr>
          <w:b/>
        </w:rPr>
        <w:t>NetrServerPasswordSet2</w:t>
      </w:r>
      <w:r>
        <w:t xml:space="preserve"> method SHOULD</w:t>
      </w:r>
      <w:bookmarkStart w:id="874" w:name="Appendix_A_Target_194"/>
      <w:r>
        <w:rPr>
          <w:rStyle w:val="Hyperlink"/>
        </w:rPr>
        <w:fldChar w:fldCharType="begin"/>
      </w:r>
      <w:r>
        <w:rPr>
          <w:rStyle w:val="Hyperlink"/>
        </w:rPr>
        <w:instrText xml:space="preserve"> HYPERLINK \l "Appendix_A_194" \o "Product behavior note 194" \h </w:instrText>
      </w:r>
      <w:r>
        <w:rPr>
          <w:rStyle w:val="Hyperlink"/>
        </w:rPr>
      </w:r>
      <w:r>
        <w:rPr>
          <w:rStyle w:val="Hyperlink"/>
        </w:rPr>
        <w:fldChar w:fldCharType="separate"/>
      </w:r>
      <w:r>
        <w:rPr>
          <w:rStyle w:val="Hyperlink"/>
        </w:rPr>
        <w:t>&lt;194&gt;</w:t>
      </w:r>
      <w:r>
        <w:rPr>
          <w:rStyle w:val="Hyperlink"/>
        </w:rPr>
        <w:fldChar w:fldCharType="end"/>
      </w:r>
      <w:bookmarkEnd w:id="874"/>
      <w:r>
        <w:t xml:space="preserve"> allow the client to set a new clear text password for an account used by the </w:t>
      </w:r>
      <w:hyperlink w:anchor="gt_76a05049-3531-4abd-aec8-30e19954b4bd">
        <w:r>
          <w:rPr>
            <w:rStyle w:val="HyperlinkGreen"/>
            <w:b/>
          </w:rPr>
          <w:t>domain controller</w:t>
        </w:r>
      </w:hyperlink>
      <w:r>
        <w:t xml:space="preserve"> for setting up the </w:t>
      </w:r>
      <w:hyperlink w:anchor="gt_08ce423c-9f9c-48ed-afa8-8b64c04ecdca">
        <w:r>
          <w:rPr>
            <w:rStyle w:val="HyperlinkGreen"/>
            <w:b/>
          </w:rPr>
          <w:t>secure channel</w:t>
        </w:r>
      </w:hyperlink>
      <w:r>
        <w:t xml:space="preserve"> from the client. A </w:t>
      </w:r>
      <w:hyperlink w:anchor="gt_6234a38c-ed1b-4c69-969f-6e6479566f65">
        <w:r>
          <w:rPr>
            <w:rStyle w:val="HyperlinkGreen"/>
            <w:b/>
          </w:rPr>
          <w:t>domain member</w:t>
        </w:r>
      </w:hyperlink>
      <w:r>
        <w:t xml:space="preserve"> SHOULD</w:t>
      </w:r>
      <w:bookmarkStart w:id="875" w:name="Appendix_A_Target_195"/>
      <w:r>
        <w:rPr>
          <w:rStyle w:val="Hyperlink"/>
        </w:rPr>
        <w:fldChar w:fldCharType="begin"/>
      </w:r>
      <w:r>
        <w:rPr>
          <w:rStyle w:val="Hyperlink"/>
        </w:rPr>
        <w:instrText xml:space="preserve"> HYP</w:instrText>
      </w:r>
      <w:r>
        <w:rPr>
          <w:rStyle w:val="Hyperlink"/>
        </w:rPr>
        <w:instrText xml:space="preserve">ERLINK \l "Appendix_A_195" \o "Product behavior note 195" \h </w:instrText>
      </w:r>
      <w:r>
        <w:rPr>
          <w:rStyle w:val="Hyperlink"/>
        </w:rPr>
      </w:r>
      <w:r>
        <w:rPr>
          <w:rStyle w:val="Hyperlink"/>
        </w:rPr>
        <w:fldChar w:fldCharType="separate"/>
      </w:r>
      <w:r>
        <w:rPr>
          <w:rStyle w:val="Hyperlink"/>
        </w:rPr>
        <w:t>&lt;195&gt;</w:t>
      </w:r>
      <w:r>
        <w:rPr>
          <w:rStyle w:val="Hyperlink"/>
        </w:rPr>
        <w:fldChar w:fldCharType="end"/>
      </w:r>
      <w:bookmarkEnd w:id="875"/>
      <w:r>
        <w:t xml:space="preserve"> use this function to periodically change its machine </w:t>
      </w:r>
      <w:r>
        <w:lastRenderedPageBreak/>
        <w:t xml:space="preserve">account password. A </w:t>
      </w:r>
      <w:hyperlink w:anchor="gt_663cb13a-8b75-477f-b6e1-bea8f2fba64d">
        <w:r>
          <w:rPr>
            <w:rStyle w:val="HyperlinkGreen"/>
            <w:b/>
          </w:rPr>
          <w:t>PDC</w:t>
        </w:r>
      </w:hyperlink>
      <w:r>
        <w:t xml:space="preserve"> uses this function to periodically change the tru</w:t>
      </w:r>
      <w:r>
        <w:t xml:space="preserve">st password for all directly </w:t>
      </w:r>
      <w:hyperlink w:anchor="gt_5ee032d0-d944-4acb-bbb5-b1cfc7df6db6">
        <w:r>
          <w:rPr>
            <w:rStyle w:val="HyperlinkGreen"/>
            <w:b/>
          </w:rPr>
          <w:t>trusted</w:t>
        </w:r>
      </w:hyperlink>
      <w:r>
        <w:t xml:space="preserve"> domains. </w:t>
      </w:r>
    </w:p>
    <w:p w:rsidR="00720ACD" w:rsidRDefault="00BE5BF1">
      <w:pPr>
        <w:pStyle w:val="Code"/>
      </w:pPr>
      <w:r>
        <w:t>NTSTATUS NetrServerPasswordSet2(</w:t>
      </w:r>
    </w:p>
    <w:p w:rsidR="00720ACD" w:rsidRDefault="00BE5BF1">
      <w:pPr>
        <w:pStyle w:val="Code"/>
      </w:pPr>
      <w:r>
        <w:t>  [in, unique, string] LOGONSRV_HANDLE PrimaryName,</w:t>
      </w:r>
    </w:p>
    <w:p w:rsidR="00720ACD" w:rsidRDefault="00BE5BF1">
      <w:pPr>
        <w:pStyle w:val="Code"/>
      </w:pPr>
      <w:r>
        <w:t>  [in, string, range(0,256)] wchar_t* AccountName,</w:t>
      </w:r>
    </w:p>
    <w:p w:rsidR="00720ACD" w:rsidRDefault="00BE5BF1">
      <w:pPr>
        <w:pStyle w:val="Code"/>
      </w:pPr>
      <w:r>
        <w:t>  [in] NETL</w:t>
      </w:r>
      <w:r>
        <w:t>OGON_SECURE_CHANNEL_TYPE SecureChannelType,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[out] PNETLOGON_AUTHENTICATOR ReturnAuthenticator,</w:t>
      </w:r>
    </w:p>
    <w:p w:rsidR="00720ACD" w:rsidRDefault="00BE5BF1">
      <w:pPr>
        <w:pStyle w:val="Code"/>
      </w:pPr>
      <w:r>
        <w:t>  [in] PNL_TRUST_PASSWORD ClearNewPassword</w:t>
      </w:r>
    </w:p>
    <w:p w:rsidR="00720ACD" w:rsidRDefault="00BE5BF1">
      <w:pPr>
        <w:pStyle w:val="Code"/>
      </w:pPr>
      <w:r>
        <w:t>);</w:t>
      </w:r>
    </w:p>
    <w:p w:rsidR="00720ACD" w:rsidRDefault="00BE5BF1">
      <w:pPr>
        <w:pStyle w:val="Definition-Field"/>
      </w:pPr>
      <w:r>
        <w:rPr>
          <w:b/>
        </w:rPr>
        <w:t xml:space="preserve">PrimaryName: </w:t>
      </w:r>
      <w:r>
        <w:t>Th</w:t>
      </w:r>
      <w:r>
        <w:t xml:space="preserve">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 xml:space="preserve">The null-terminated </w:t>
      </w:r>
      <w:hyperlink w:anchor="gt_c305d0ab-8b94-461a-bd76-13b40cb8c4d8">
        <w:r>
          <w:rPr>
            <w:rStyle w:val="HyperlinkGreen"/>
            <w:b/>
          </w:rPr>
          <w:t>Unicode</w:t>
        </w:r>
      </w:hyperlink>
      <w:r>
        <w:t xml:space="preserve"> string that contains the name of the account whose password is being changed.</w:t>
      </w:r>
      <w:bookmarkStart w:id="876" w:name="Appendix_A_Target_196"/>
      <w:r>
        <w:rPr>
          <w:rStyle w:val="Hyperlink"/>
        </w:rPr>
        <w:fldChar w:fldCharType="begin"/>
      </w:r>
      <w:r>
        <w:rPr>
          <w:rStyle w:val="Hyperlink"/>
        </w:rPr>
        <w:instrText xml:space="preserve"> HYPERLINK \l "Appendix_A_196" \o "Product behavior note 196" \h </w:instrText>
      </w:r>
      <w:r>
        <w:rPr>
          <w:rStyle w:val="Hyperlink"/>
        </w:rPr>
      </w:r>
      <w:r>
        <w:rPr>
          <w:rStyle w:val="Hyperlink"/>
        </w:rPr>
        <w:fldChar w:fldCharType="separate"/>
      </w:r>
      <w:r>
        <w:rPr>
          <w:rStyle w:val="Hyperlink"/>
        </w:rPr>
        <w:t>&lt;196&gt;</w:t>
      </w:r>
      <w:r>
        <w:rPr>
          <w:rStyle w:val="Hyperlink"/>
        </w:rPr>
        <w:fldChar w:fldCharType="end"/>
      </w:r>
      <w:bookmarkEnd w:id="876"/>
    </w:p>
    <w:p w:rsidR="00720ACD" w:rsidRDefault="00BE5BF1">
      <w:pPr>
        <w:pStyle w:val="Definition-Field"/>
      </w:pPr>
      <w:r>
        <w:rPr>
          <w:b/>
        </w:rPr>
        <w:t xml:space="preserve">SecureChannelType: </w:t>
      </w:r>
      <w:r>
        <w:t>An enumerated value that defines the secure channel to be use</w:t>
      </w:r>
      <w:r>
        <w:t xml:space="preserve">d for authentication, as specified in section </w:t>
      </w:r>
      <w:hyperlink w:anchor="Section_4d1235e32c964e9fa1473cb338a0d09f" w:history="1">
        <w:r>
          <w:rPr>
            <w:rStyle w:val="Hyperlink"/>
          </w:rPr>
          <w:t>2.2.1.3.13</w:t>
        </w:r>
      </w:hyperlink>
      <w:r>
        <w:t>.</w:t>
      </w:r>
    </w:p>
    <w:p w:rsidR="00720ACD" w:rsidRDefault="00BE5BF1">
      <w:pPr>
        <w:pStyle w:val="Definition-Field"/>
      </w:pPr>
      <w:r>
        <w:rPr>
          <w:b/>
        </w:rPr>
        <w:t xml:space="preserve">ComputerName: </w:t>
      </w:r>
      <w:r>
        <w:t xml:space="preserve">The null-terminated Unicode string that contains the </w:t>
      </w:r>
      <w:hyperlink w:anchor="gt_0334e0bd-2755-42f6-aeff-2d4a22bf4abf">
        <w:r>
          <w:rPr>
            <w:rStyle w:val="HyperlinkGreen"/>
            <w:b/>
          </w:rPr>
          <w:t>NetBIOS name</w:t>
        </w:r>
      </w:hyperlink>
      <w:r>
        <w:t xml:space="preserve"> of the computer making the request.</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encrypted logon </w:t>
      </w:r>
      <w:hyperlink w:anchor="gt_b505ab37-868d-426c-bb19-af21e675e0b8">
        <w:r>
          <w:rPr>
            <w:rStyle w:val="HyperlinkGreen"/>
            <w:b/>
          </w:rPr>
          <w:t>credential</w:t>
        </w:r>
      </w:hyperlink>
      <w:r>
        <w:t xml:space="preserve"> and a time stamp.</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w:t>
      </w:r>
      <w:hyperlink w:anchor="gt_e72a2c02-84a2-4ce3-b66f-86f725642dc3">
        <w:r>
          <w:rPr>
            <w:rStyle w:val="HyperlinkGreen"/>
            <w:b/>
          </w:rPr>
          <w:t>authenticator</w:t>
        </w:r>
      </w:hyperlink>
      <w:r>
        <w:t>.</w:t>
      </w:r>
    </w:p>
    <w:p w:rsidR="00720ACD" w:rsidRDefault="00BE5BF1">
      <w:pPr>
        <w:pStyle w:val="Definition-Field"/>
      </w:pPr>
      <w:r>
        <w:rPr>
          <w:b/>
        </w:rPr>
        <w:t xml:space="preserve">ClearNewPassword: </w:t>
      </w:r>
      <w:r>
        <w:t xml:space="preserve">A pointer to an </w:t>
      </w:r>
      <w:hyperlink w:anchor="Section_52d5bd865caf47aaaae4cadf7339ec83" w:history="1">
        <w:r>
          <w:rPr>
            <w:rStyle w:val="Hyperlink"/>
          </w:rPr>
          <w:t>NL_TRUST_PASSWORD</w:t>
        </w:r>
      </w:hyperlink>
      <w:r>
        <w:t xml:space="preserve"> structure, as specified in section 2.2.1.3.7, that contains the new password encrypted</w:t>
      </w:r>
      <w:bookmarkStart w:id="877" w:name="Appendix_A_Target_197"/>
      <w:r>
        <w:rPr>
          <w:rStyle w:val="Hyperlink"/>
        </w:rPr>
        <w:fldChar w:fldCharType="begin"/>
      </w:r>
      <w:r>
        <w:rPr>
          <w:rStyle w:val="Hyperlink"/>
        </w:rPr>
        <w:instrText xml:space="preserve"> HYPERLINK \l "Appendix_A_197" \o "Product behavior note 197" \h </w:instrText>
      </w:r>
      <w:r>
        <w:rPr>
          <w:rStyle w:val="Hyperlink"/>
        </w:rPr>
      </w:r>
      <w:r>
        <w:rPr>
          <w:rStyle w:val="Hyperlink"/>
        </w:rPr>
        <w:fldChar w:fldCharType="separate"/>
      </w:r>
      <w:r>
        <w:rPr>
          <w:rStyle w:val="Hyperlink"/>
        </w:rPr>
        <w:t>&lt;197&gt;</w:t>
      </w:r>
      <w:r>
        <w:rPr>
          <w:rStyle w:val="Hyperlink"/>
        </w:rPr>
        <w:fldChar w:fldCharType="end"/>
      </w:r>
      <w:bookmarkEnd w:id="877"/>
      <w:r>
        <w:t xml:space="preserve"> as specified in </w:t>
      </w:r>
      <w:hyperlink w:anchor="Section_b348c16e5cdb4414876de8b0e12fbae0" w:history="1">
        <w:r>
          <w:rPr>
            <w:rStyle w:val="Hyperlink"/>
          </w:rPr>
          <w:t>Calling NetrServerPasswordSet2 (section 3.4.5.2.6)</w:t>
        </w:r>
      </w:hyperlink>
      <w:r>
        <w:t>.</w:t>
      </w:r>
    </w:p>
    <w:p w:rsidR="00720ACD" w:rsidRDefault="00BE5BF1">
      <w:pPr>
        <w:pStyle w:val="Definition-Field"/>
      </w:pPr>
      <w:r>
        <w:rPr>
          <w:b/>
        </w:rPr>
        <w:t xml:space="preserve">Return Values: </w:t>
      </w:r>
      <w:r>
        <w:t>The method returns 0x00000000 on success;</w:t>
      </w:r>
      <w:r>
        <w:t xml:space="preserve">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19"/>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19"/>
        </w:numPr>
      </w:pPr>
      <w:r>
        <w:t>Using the</w:t>
      </w:r>
      <w:r>
        <w:t xml:space="preserve"> </w:t>
      </w:r>
      <w:r>
        <w:rPr>
          <w:i/>
        </w:rPr>
        <w:t>ComputerName</w:t>
      </w:r>
      <w:r>
        <w:t xml:space="preserve"> for the secure channel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w:t>
      </w:r>
      <w:r>
        <w:t xml:space="preserve"> compute the </w:t>
      </w:r>
      <w:r>
        <w:rPr>
          <w:i/>
        </w:rPr>
        <w:t>ReturnAuthenticator</w:t>
      </w:r>
      <w:r>
        <w:t xml:space="preserve"> parameter returned (section 3.1.4.5). Otherwise, the server MUST return STATUS_ACCESS_DENIED.</w:t>
      </w:r>
    </w:p>
    <w:p w:rsidR="00720ACD" w:rsidRDefault="00BE5BF1">
      <w:pPr>
        <w:pStyle w:val="ListParagraph"/>
        <w:numPr>
          <w:ilvl w:val="0"/>
          <w:numId w:val="119"/>
        </w:numPr>
      </w:pPr>
      <w:r>
        <w:t xml:space="preserve">Apply Common Error Processing Rule B, specified in section 3, to the </w:t>
      </w:r>
      <w:r>
        <w:rPr>
          <w:i/>
        </w:rPr>
        <w:t>PrimaryName</w:t>
      </w:r>
      <w:r>
        <w:t xml:space="preserve"> parameter.</w:t>
      </w:r>
    </w:p>
    <w:p w:rsidR="00720ACD" w:rsidRDefault="00BE5BF1">
      <w:r>
        <w:t xml:space="preserve">If the server </w:t>
      </w:r>
      <w:r>
        <w:rPr>
          <w:i/>
        </w:rPr>
        <w:t>RefusePasswordChange</w:t>
      </w:r>
      <w:r>
        <w:t xml:space="preserve"> va</w:t>
      </w:r>
      <w:r>
        <w:t xml:space="preserve">riable (section </w:t>
      </w:r>
      <w:hyperlink w:anchor="Section_b8d168acebb642f4bfb27a84377f2cbc" w:history="1">
        <w:r>
          <w:rPr>
            <w:rStyle w:val="Hyperlink"/>
          </w:rPr>
          <w:t>3.5.1</w:t>
        </w:r>
      </w:hyperlink>
      <w:r>
        <w:t xml:space="preserve">) is set and the </w:t>
      </w:r>
      <w:r>
        <w:rPr>
          <w:i/>
        </w:rPr>
        <w:t>SecureChannelType</w:t>
      </w:r>
      <w:r>
        <w:t xml:space="preserve"> is WorkstationSecureChannel, the server MUST return STATUS_WRONG_PASSWORD.</w:t>
      </w:r>
    </w:p>
    <w:p w:rsidR="00720ACD" w:rsidRDefault="00BE5BF1">
      <w:r>
        <w:t xml:space="preserve">The server MUST decrypt the new password supplied in the </w:t>
      </w:r>
      <w:r>
        <w:rPr>
          <w:i/>
        </w:rPr>
        <w:t>ClearNewPassword</w:t>
      </w:r>
      <w:r>
        <w:t xml:space="preserve"> parameter, by using the negotiated encryption algorithm (determined by bits C, O, or W, respectively, in the </w:t>
      </w:r>
      <w:r>
        <w:rPr>
          <w:b/>
        </w:rPr>
        <w:t>NegotiateFlags</w:t>
      </w:r>
      <w:r>
        <w:t xml:space="preserve"> member of the </w:t>
      </w:r>
      <w:r>
        <w:rPr>
          <w:b/>
        </w:rPr>
        <w:t>ClientSessionInfo</w:t>
      </w:r>
      <w:r>
        <w:t xml:space="preserve"> table entry for </w:t>
      </w:r>
      <w:r>
        <w:rPr>
          <w:i/>
        </w:rPr>
        <w:t>ComputerName</w:t>
      </w:r>
      <w:r>
        <w:t xml:space="preserve">) and the </w:t>
      </w:r>
      <w:hyperlink w:anchor="gt_4f67a585-fb00-4166-93e8-cf4abca8226d">
        <w:r>
          <w:rPr>
            <w:rStyle w:val="HyperlinkGreen"/>
            <w:b/>
          </w:rPr>
          <w:t>session key</w:t>
        </w:r>
      </w:hyperlink>
      <w:r>
        <w:t xml:space="preserve"> established as the </w:t>
      </w:r>
      <w:hyperlink w:anchor="gt_8bf79983-1325-42db-8e2c-520c8ab2ae74">
        <w:r>
          <w:rPr>
            <w:rStyle w:val="HyperlinkGreen"/>
            <w:b/>
          </w:rPr>
          <w:t>decryption</w:t>
        </w:r>
      </w:hyperlink>
      <w:r>
        <w:t xml:space="preserve"> key. The NTOWFv1 (as specified in NTLM v1 Authentication in </w:t>
      </w:r>
      <w:hyperlink r:id="rId328" w:anchor="Section_b38c36ed28044868a9ff8dd3182128e4">
        <w:r>
          <w:rPr>
            <w:rStyle w:val="Hyperlink"/>
          </w:rPr>
          <w:t>[MS-NLMP]</w:t>
        </w:r>
      </w:hyperlink>
      <w:r>
        <w:t xml:space="preserve"> section 3.3.1) of the cleartext password MUST be computed.</w:t>
      </w:r>
    </w:p>
    <w:p w:rsidR="00720ACD" w:rsidRDefault="00BE5BF1">
      <w:r>
        <w:t xml:space="preserve">The server MUST compute or retrieve (see unicodePwd, </w:t>
      </w:r>
      <w:hyperlink r:id="rId329" w:anchor="Section_4517e8353ee644d4bb95a94b6966bfb0">
        <w:r>
          <w:rPr>
            <w:rStyle w:val="Hyperlink"/>
          </w:rPr>
          <w:t>[MS-ADA3]</w:t>
        </w:r>
      </w:hyperlink>
      <w:r>
        <w:t xml:space="preserve"> section 2.332) the NTOWFv1 of the current</w:t>
      </w:r>
      <w:r>
        <w:t xml:space="preserve"> client machine password, which is stored as the result of the </w:t>
      </w:r>
      <w:hyperlink w:anchor="gt_9a5d11c7-eea9-4217-b9a8-478c6786e9e8">
        <w:r>
          <w:rPr>
            <w:rStyle w:val="HyperlinkGreen"/>
            <w:b/>
          </w:rPr>
          <w:t>OWF</w:t>
        </w:r>
      </w:hyperlink>
      <w:r>
        <w:t xml:space="preserve"> on the clear text </w:t>
      </w:r>
      <w:r>
        <w:lastRenderedPageBreak/>
        <w:t>password for the AccountName. If the current password matches the new password, success is returned to the cl</w:t>
      </w:r>
      <w:r>
        <w:t xml:space="preserve">ient, but no actual password change is performed. </w:t>
      </w:r>
    </w:p>
    <w:p w:rsidR="00720ACD" w:rsidRDefault="00BE5BF1">
      <w:r>
        <w:t xml:space="preserve">The server MUST change the SharedSecret abstract value to the new password supplied in the </w:t>
      </w:r>
      <w:r>
        <w:rPr>
          <w:i/>
        </w:rPr>
        <w:t>ClearNewPassword</w:t>
      </w:r>
      <w:r>
        <w:t xml:space="preserve"> parameter. If the value of the </w:t>
      </w:r>
      <w:r>
        <w:rPr>
          <w:b/>
        </w:rPr>
        <w:t>PasswordVersionPresent</w:t>
      </w:r>
      <w:r>
        <w:t xml:space="preserve"> field of the ClearNewPassword.Buffer parame</w:t>
      </w:r>
      <w:r>
        <w:t xml:space="preserve">ter is equal to 0x02231968, the server MUST change the </w:t>
      </w:r>
      <w:r>
        <w:rPr>
          <w:b/>
        </w:rPr>
        <w:t>TrustPasswordVersion</w:t>
      </w:r>
      <w:r>
        <w:t xml:space="preserve"> abstract value to the value of the </w:t>
      </w:r>
      <w:r>
        <w:rPr>
          <w:b/>
        </w:rPr>
        <w:t>PasswordVersionNumber</w:t>
      </w:r>
      <w:r>
        <w:t xml:space="preserve"> field of the ClearNewPassword.Buffer parameter. See section </w:t>
      </w:r>
      <w:hyperlink w:anchor="Section_cba0e87eb91f411b9be86fd321e126b7" w:history="1">
        <w:r>
          <w:rPr>
            <w:rStyle w:val="Hyperlink"/>
          </w:rPr>
          <w:t>2.2</w:t>
        </w:r>
        <w:r>
          <w:rPr>
            <w:rStyle w:val="Hyperlink"/>
          </w:rPr>
          <w:t>.1.3.8</w:t>
        </w:r>
      </w:hyperlink>
      <w:r>
        <w:t xml:space="preserve"> for more details about the type of the </w:t>
      </w:r>
      <w:r>
        <w:rPr>
          <w:i/>
        </w:rPr>
        <w:t>ClearNewPassword</w:t>
      </w:r>
      <w:r>
        <w:t xml:space="preserve"> parameter.</w:t>
      </w:r>
    </w:p>
    <w:p w:rsidR="00720ACD" w:rsidRDefault="00BE5BF1">
      <w:r>
        <w:t>This method SHOULD only be called by a machine that has established a secure channel with the server.</w:t>
      </w:r>
    </w:p>
    <w:p w:rsidR="00720ACD" w:rsidRDefault="00BE5BF1">
      <w:r>
        <w:t>This method also returns errors based on Common Error Processing Rule D, specifi</w:t>
      </w:r>
      <w:r>
        <w:t>ed in section 3.</w:t>
      </w:r>
    </w:p>
    <w:p w:rsidR="00720ACD" w:rsidRDefault="00BE5BF1">
      <w:pPr>
        <w:pStyle w:val="Heading5"/>
      </w:pPr>
      <w:bookmarkStart w:id="878" w:name="section_a93310347f3047bd8aee93bbabe90df4"/>
      <w:bookmarkStart w:id="879" w:name="_Toc243613006"/>
      <w:r>
        <w:t>NetrServerPasswordSet (Opnum 6)</w:t>
      </w:r>
      <w:bookmarkEnd w:id="878"/>
      <w:bookmarkEnd w:id="879"/>
      <w:r>
        <w:fldChar w:fldCharType="begin"/>
      </w:r>
      <w:r>
        <w:instrText xml:space="preserve"> XE "NetrServerPasswordSet method"</w:instrText>
      </w:r>
      <w:r>
        <w:fldChar w:fldCharType="end"/>
      </w:r>
    </w:p>
    <w:p w:rsidR="00720ACD" w:rsidRDefault="00BE5BF1">
      <w:r>
        <w:t xml:space="preserve">The </w:t>
      </w:r>
      <w:r>
        <w:rPr>
          <w:b/>
        </w:rPr>
        <w:t>NetrServerPasswordSet</w:t>
      </w:r>
      <w:r>
        <w:t xml:space="preserve"> method SHOULD</w:t>
      </w:r>
      <w:bookmarkStart w:id="880" w:name="Appendix_A_Target_198"/>
      <w:r>
        <w:rPr>
          <w:rStyle w:val="Hyperlink"/>
        </w:rPr>
        <w:fldChar w:fldCharType="begin"/>
      </w:r>
      <w:r>
        <w:rPr>
          <w:rStyle w:val="Hyperlink"/>
        </w:rPr>
        <w:instrText xml:space="preserve"> HYPERLINK \l "Appendix_A_198" \o "Product behavior note 198" \h </w:instrText>
      </w:r>
      <w:r>
        <w:rPr>
          <w:rStyle w:val="Hyperlink"/>
        </w:rPr>
      </w:r>
      <w:r>
        <w:rPr>
          <w:rStyle w:val="Hyperlink"/>
        </w:rPr>
        <w:fldChar w:fldCharType="separate"/>
      </w:r>
      <w:r>
        <w:rPr>
          <w:rStyle w:val="Hyperlink"/>
        </w:rPr>
        <w:t>&lt;198&gt;</w:t>
      </w:r>
      <w:r>
        <w:rPr>
          <w:rStyle w:val="Hyperlink"/>
        </w:rPr>
        <w:fldChar w:fldCharType="end"/>
      </w:r>
      <w:bookmarkEnd w:id="880"/>
      <w:r>
        <w:t xml:space="preserve"> set a new </w:t>
      </w:r>
      <w:hyperlink w:anchor="gt_9a5d11c7-eea9-4217-b9a8-478c6786e9e8">
        <w:r>
          <w:rPr>
            <w:rStyle w:val="HyperlinkGreen"/>
            <w:b/>
          </w:rPr>
          <w:t>one-way function (OWF)</w:t>
        </w:r>
      </w:hyperlink>
      <w:r>
        <w:t xml:space="preserve"> of a password for an account used by the </w:t>
      </w:r>
      <w:hyperlink w:anchor="gt_76a05049-3531-4abd-aec8-30e19954b4bd">
        <w:r>
          <w:rPr>
            <w:rStyle w:val="HyperlinkGreen"/>
            <w:b/>
          </w:rPr>
          <w:t>domain controller</w:t>
        </w:r>
      </w:hyperlink>
      <w:r>
        <w:t xml:space="preserve"> for setting up the </w:t>
      </w:r>
      <w:hyperlink w:anchor="gt_08ce423c-9f9c-48ed-afa8-8b64c04ecdca">
        <w:r>
          <w:rPr>
            <w:rStyle w:val="HyperlinkGreen"/>
            <w:b/>
          </w:rPr>
          <w:t>secure channel</w:t>
        </w:r>
      </w:hyperlink>
      <w:r>
        <w:t xml:space="preserve"> fr</w:t>
      </w:r>
      <w:r>
        <w:t xml:space="preserve">om the client. </w:t>
      </w:r>
    </w:p>
    <w:p w:rsidR="00720ACD" w:rsidRDefault="00BE5BF1">
      <w:pPr>
        <w:pStyle w:val="Code"/>
      </w:pPr>
      <w:r>
        <w:t>NTSTATUS NetrServerPasswordSet(</w:t>
      </w:r>
    </w:p>
    <w:p w:rsidR="00720ACD" w:rsidRDefault="00BE5BF1">
      <w:pPr>
        <w:pStyle w:val="Code"/>
      </w:pPr>
      <w:r>
        <w:t>  [in, unique, string] LOGONSRV_HANDLE PrimaryName,</w:t>
      </w:r>
    </w:p>
    <w:p w:rsidR="00720ACD" w:rsidRDefault="00BE5BF1">
      <w:pPr>
        <w:pStyle w:val="Code"/>
      </w:pPr>
      <w:r>
        <w:t>  [in, string] wchar_t* AccountName,</w:t>
      </w:r>
    </w:p>
    <w:p w:rsidR="00720ACD" w:rsidRDefault="00BE5BF1">
      <w:pPr>
        <w:pStyle w:val="Code"/>
      </w:pPr>
      <w:r>
        <w:t>  [in] NETLOGON_SECURE_CHANNEL_TYPE SecureChannelType,</w:t>
      </w:r>
    </w:p>
    <w:p w:rsidR="00720ACD" w:rsidRDefault="00BE5BF1">
      <w:pPr>
        <w:pStyle w:val="Code"/>
      </w:pPr>
      <w:r>
        <w:t>  [in, string] wchar_t* ComputerName,</w:t>
      </w:r>
    </w:p>
    <w:p w:rsidR="00720ACD" w:rsidRDefault="00BE5BF1">
      <w:pPr>
        <w:pStyle w:val="Code"/>
      </w:pPr>
      <w:r>
        <w:t xml:space="preserve">  [in] </w:t>
      </w:r>
      <w:r>
        <w:t>PNETLOGON_AUTHENTICATOR Authenticator,</w:t>
      </w:r>
    </w:p>
    <w:p w:rsidR="00720ACD" w:rsidRDefault="00BE5BF1">
      <w:pPr>
        <w:pStyle w:val="Code"/>
      </w:pPr>
      <w:r>
        <w:t>  [out] PNETLOGON_AUTHENTICATOR ReturnAuthenticator,</w:t>
      </w:r>
    </w:p>
    <w:p w:rsidR="00720ACD" w:rsidRDefault="00BE5BF1">
      <w:pPr>
        <w:pStyle w:val="Code"/>
      </w:pPr>
      <w:r>
        <w:t>  [in] PENCRYPTED_NT_OWF_PASSWORD UasNewPassword</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The null-terminated Unicode string that contains the name of the account whose password is being changed.</w:t>
      </w:r>
      <w:bookmarkStart w:id="881" w:name="Appendix_A_Target_199"/>
      <w:r>
        <w:rPr>
          <w:rStyle w:val="Hyperlink"/>
        </w:rPr>
        <w:fldChar w:fldCharType="begin"/>
      </w:r>
      <w:r>
        <w:rPr>
          <w:rStyle w:val="Hyperlink"/>
        </w:rPr>
        <w:instrText xml:space="preserve"> HYPERLINK \l "Appendix_A_199" \o "Product behavior note 199" \h </w:instrText>
      </w:r>
      <w:r>
        <w:rPr>
          <w:rStyle w:val="Hyperlink"/>
        </w:rPr>
      </w:r>
      <w:r>
        <w:rPr>
          <w:rStyle w:val="Hyperlink"/>
        </w:rPr>
        <w:fldChar w:fldCharType="separate"/>
      </w:r>
      <w:r>
        <w:rPr>
          <w:rStyle w:val="Hyperlink"/>
        </w:rPr>
        <w:t>&lt;199&gt;</w:t>
      </w:r>
      <w:r>
        <w:rPr>
          <w:rStyle w:val="Hyperlink"/>
        </w:rPr>
        <w:fldChar w:fldCharType="end"/>
      </w:r>
      <w:bookmarkEnd w:id="881"/>
    </w:p>
    <w:p w:rsidR="00720ACD" w:rsidRDefault="00BE5BF1">
      <w:pPr>
        <w:pStyle w:val="Definition-Field"/>
      </w:pPr>
      <w:r>
        <w:rPr>
          <w:b/>
        </w:rPr>
        <w:t xml:space="preserve">SecureChannelType: </w:t>
      </w:r>
      <w:r>
        <w:t>An enumerated value (speci</w:t>
      </w:r>
      <w:r>
        <w:t xml:space="preserve">fied in section </w:t>
      </w:r>
      <w:hyperlink w:anchor="Section_4d1235e32c964e9fa1473cb338a0d09f" w:history="1">
        <w:r>
          <w:rPr>
            <w:rStyle w:val="Hyperlink"/>
          </w:rPr>
          <w:t>2.2.1.3.13</w:t>
        </w:r>
      </w:hyperlink>
      <w:r>
        <w:t>) that indicates the type of secure channel used by the client.</w:t>
      </w:r>
    </w:p>
    <w:p w:rsidR="00720ACD" w:rsidRDefault="00BE5BF1">
      <w:pPr>
        <w:pStyle w:val="Definition-Field"/>
      </w:pPr>
      <w:r>
        <w:rPr>
          <w:b/>
        </w:rPr>
        <w:t xml:space="preserve">ComputerName: </w:t>
      </w:r>
      <w:r>
        <w:t xml:space="preserve">A null-terminated Unicode string that contains the </w:t>
      </w:r>
      <w:hyperlink w:anchor="gt_0334e0bd-2755-42f6-aeff-2d4a22bf4abf">
        <w:r>
          <w:rPr>
            <w:rStyle w:val="HyperlinkGreen"/>
            <w:b/>
          </w:rPr>
          <w:t>NetBIOS name</w:t>
        </w:r>
      </w:hyperlink>
      <w:r>
        <w:t xml:space="preserve"> of the client computer calling this method.</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that contains the c</w:t>
      </w:r>
      <w:r>
        <w:t xml:space="preserve">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UasNewPassword: </w:t>
      </w:r>
      <w:r>
        <w:t xml:space="preserve">A pointer to an ENCRYPTED_NT_OWF_PASSWORD structure, as specified in </w:t>
      </w:r>
      <w:hyperlink r:id="rId330" w:anchor="Section_4df07fab1bbc452f8e927853a3c7e380">
        <w:r>
          <w:rPr>
            <w:rStyle w:val="Hyperlink"/>
          </w:rPr>
          <w:t>[MS-SAMR]</w:t>
        </w:r>
      </w:hyperlink>
      <w:r>
        <w:t xml:space="preserve"> section 2.2.7.3 and encrypted by the algorithm specified in section </w:t>
      </w:r>
      <w:hyperlink w:anchor="Section_0be5436ec68c46478ecafe0be3512b9b" w:history="1">
        <w:r>
          <w:rPr>
            <w:rStyle w:val="Hyperlink"/>
          </w:rPr>
          <w:t>3.4.5.2.7</w:t>
        </w:r>
      </w:hyperlink>
      <w:r>
        <w:t xml:space="preserve">. </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20"/>
        </w:numPr>
      </w:pPr>
      <w:r>
        <w:t>Apply Common Error Processing Rul</w:t>
      </w:r>
      <w:r>
        <w:t xml:space="preserve">e A, specified in section </w:t>
      </w:r>
      <w:hyperlink w:anchor="Section_2d776bfce81f4c8f9da84c2920f65413" w:history="1">
        <w:r>
          <w:rPr>
            <w:rStyle w:val="Hyperlink"/>
          </w:rPr>
          <w:t>3</w:t>
        </w:r>
      </w:hyperlink>
      <w:r>
        <w:t>.</w:t>
      </w:r>
    </w:p>
    <w:p w:rsidR="00720ACD" w:rsidRDefault="00BE5BF1">
      <w:pPr>
        <w:pStyle w:val="ListParagraph"/>
        <w:numPr>
          <w:ilvl w:val="0"/>
          <w:numId w:val="120"/>
        </w:numPr>
      </w:pPr>
      <w:r>
        <w:t xml:space="preserve">Using the </w:t>
      </w:r>
      <w:r>
        <w:rPr>
          <w:i/>
        </w:rPr>
        <w:t>ComputerName</w:t>
      </w:r>
      <w:r>
        <w:t xml:space="preserve"> for the secure channel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w:t>
      </w:r>
      <w:r>
        <w:lastRenderedPageBreak/>
        <w:t xml:space="preserve">parameter is valid, compute the </w:t>
      </w:r>
      <w:r>
        <w:rPr>
          <w:i/>
        </w:rPr>
        <w:t>ReturnAuthenticator</w:t>
      </w:r>
      <w:r>
        <w:t xml:space="preserve"> parameter returned (section 3.1.4.5). Otherwise, the server MUST return STATUS_ACCESS_DENIED. </w:t>
      </w:r>
    </w:p>
    <w:p w:rsidR="00720ACD" w:rsidRDefault="00BE5BF1">
      <w:r>
        <w:t xml:space="preserve">If the </w:t>
      </w:r>
      <w:r>
        <w:rPr>
          <w:i/>
        </w:rPr>
        <w:t>RefusePasswor</w:t>
      </w:r>
      <w:r>
        <w:rPr>
          <w:i/>
        </w:rPr>
        <w:t>dChange</w:t>
      </w:r>
      <w:r>
        <w:t xml:space="preserve"> variable (section </w:t>
      </w:r>
      <w:hyperlink w:anchor="Section_b8d168acebb642f4bfb27a84377f2cbc" w:history="1">
        <w:r>
          <w:rPr>
            <w:rStyle w:val="Hyperlink"/>
          </w:rPr>
          <w:t>3.5.1</w:t>
        </w:r>
      </w:hyperlink>
      <w:r>
        <w:t xml:space="preserve">) is set and the </w:t>
      </w:r>
      <w:r>
        <w:rPr>
          <w:i/>
        </w:rPr>
        <w:t>SecureChannelType</w:t>
      </w:r>
      <w:r>
        <w:t xml:space="preserve"> is WorkstationSecureChannel, the server MUST return STATUS_WRONG_PASSWORD.</w:t>
      </w:r>
    </w:p>
    <w:p w:rsidR="00720ACD" w:rsidRDefault="00BE5BF1">
      <w:r>
        <w:t>The server MUST decrypt the new password that is suppli</w:t>
      </w:r>
      <w:r>
        <w:t xml:space="preserve">ed in the </w:t>
      </w:r>
      <w:r>
        <w:rPr>
          <w:i/>
        </w:rPr>
        <w:t>UasNewPassword</w:t>
      </w:r>
      <w:r>
        <w:t xml:space="preserve"> parameter by using the inverse to the encryption algorithm that is specified in [MS-SAMR] section 2.2.11.1.1, Encrypt an NT Hash or LM Hash Value with a specified key. The </w:t>
      </w:r>
      <w:hyperlink w:anchor="gt_4f67a585-fb00-4166-93e8-cf4abca8226d">
        <w:r>
          <w:rPr>
            <w:rStyle w:val="HyperlinkGreen"/>
            <w:b/>
          </w:rPr>
          <w:t>session key</w:t>
        </w:r>
      </w:hyperlink>
      <w:r>
        <w:t xml:space="preserve"> is the specified key input, and the </w:t>
      </w:r>
      <w:hyperlink w:anchor="gt_8bf79983-1325-42db-8e2c-520c8ab2ae74">
        <w:r>
          <w:rPr>
            <w:rStyle w:val="HyperlinkGreen"/>
            <w:b/>
          </w:rPr>
          <w:t>decryption</w:t>
        </w:r>
      </w:hyperlink>
      <w:r>
        <w:t xml:space="preserve"> keys are derived using the 16-byte value process, as specified in [MS-SAMR] section 2.2.11.1.4.</w:t>
      </w:r>
    </w:p>
    <w:p w:rsidR="00720ACD" w:rsidRDefault="00BE5BF1">
      <w:r>
        <w:t xml:space="preserve">The server MUST compute or retrieve </w:t>
      </w:r>
      <w:r>
        <w:t xml:space="preserve">the NTOWFv1 (as specified in NTLM v1 Authentication in </w:t>
      </w:r>
      <w:hyperlink r:id="rId331" w:anchor="Section_b38c36ed28044868a9ff8dd3182128e4">
        <w:r>
          <w:rPr>
            <w:rStyle w:val="Hyperlink"/>
          </w:rPr>
          <w:t>[MS-NLMP]</w:t>
        </w:r>
      </w:hyperlink>
      <w:r>
        <w:t xml:space="preserve"> section 3.3.1) of the current client machine password, which is stored as an OWF of the clear-text password for </w:t>
      </w:r>
      <w:r>
        <w:t xml:space="preserve">the account. </w:t>
      </w:r>
    </w:p>
    <w:p w:rsidR="00720ACD" w:rsidRDefault="00BE5BF1">
      <w:r>
        <w:t xml:space="preserve">The server MUST compute or retrieve the NTOWFv1 of the old client machine password and compare it to the NTOWFv1 of the new password supplied in the </w:t>
      </w:r>
      <w:r>
        <w:rPr>
          <w:i/>
        </w:rPr>
        <w:t>UasNewPassword</w:t>
      </w:r>
      <w:r>
        <w:t xml:space="preserve"> parameter; if they match, the server MUST return STATUS_ACCESS_DENIED.</w:t>
      </w:r>
    </w:p>
    <w:p w:rsidR="00720ACD" w:rsidRDefault="00BE5BF1">
      <w:r>
        <w:t>This me</w:t>
      </w:r>
      <w:r>
        <w:t>thod SHOULD only be called by a machine that has established a secure channel with the server.</w:t>
      </w:r>
    </w:p>
    <w:p w:rsidR="00720ACD" w:rsidRDefault="00BE5BF1">
      <w:r>
        <w:t>This method also returns errors based on Common Error Processing Rule D, specified in section 3.</w:t>
      </w:r>
    </w:p>
    <w:p w:rsidR="00720ACD" w:rsidRDefault="00BE5BF1">
      <w:pPr>
        <w:pStyle w:val="Heading5"/>
      </w:pPr>
      <w:bookmarkStart w:id="882" w:name="section_5647a125f6ae4ea6acec14f3e9ec3a8b"/>
      <w:bookmarkStart w:id="883" w:name="_Toc243613007"/>
      <w:r>
        <w:t>NetrServerPasswordGet (Opnum 31)</w:t>
      </w:r>
      <w:bookmarkEnd w:id="882"/>
      <w:bookmarkEnd w:id="883"/>
      <w:r>
        <w:fldChar w:fldCharType="begin"/>
      </w:r>
      <w:r>
        <w:instrText xml:space="preserve"> XE "NetrServerPasswordGet metho</w:instrText>
      </w:r>
      <w:r>
        <w:instrText>d"</w:instrText>
      </w:r>
      <w:r>
        <w:fldChar w:fldCharType="end"/>
      </w:r>
    </w:p>
    <w:p w:rsidR="00720ACD" w:rsidRDefault="00BE5BF1">
      <w:r>
        <w:t xml:space="preserve">The </w:t>
      </w:r>
      <w:r>
        <w:rPr>
          <w:b/>
        </w:rPr>
        <w:t>NetrServerPasswordGet</w:t>
      </w:r>
      <w:r>
        <w:t xml:space="preserve"> method SHOULD</w:t>
      </w:r>
      <w:bookmarkStart w:id="884" w:name="Appendix_A_Target_200"/>
      <w:r>
        <w:rPr>
          <w:rStyle w:val="Hyperlink"/>
        </w:rPr>
        <w:fldChar w:fldCharType="begin"/>
      </w:r>
      <w:r>
        <w:rPr>
          <w:rStyle w:val="Hyperlink"/>
        </w:rPr>
        <w:instrText xml:space="preserve"> HYPERLINK \l "Appendix_A_200" \o "Product behavior note 200" \h </w:instrText>
      </w:r>
      <w:r>
        <w:rPr>
          <w:rStyle w:val="Hyperlink"/>
        </w:rPr>
      </w:r>
      <w:r>
        <w:rPr>
          <w:rStyle w:val="Hyperlink"/>
        </w:rPr>
        <w:fldChar w:fldCharType="separate"/>
      </w:r>
      <w:r>
        <w:rPr>
          <w:rStyle w:val="Hyperlink"/>
        </w:rPr>
        <w:t>&lt;200&gt;</w:t>
      </w:r>
      <w:r>
        <w:rPr>
          <w:rStyle w:val="Hyperlink"/>
        </w:rPr>
        <w:fldChar w:fldCharType="end"/>
      </w:r>
      <w:bookmarkEnd w:id="884"/>
      <w:r>
        <w:t xml:space="preserve"> allow a BDC to get a machine account password from the DC with the </w:t>
      </w:r>
      <w:hyperlink w:anchor="gt_663cb13a-8b75-477f-b6e1-bea8f2fba64d">
        <w:r>
          <w:rPr>
            <w:rStyle w:val="HyperlinkGreen"/>
            <w:b/>
          </w:rPr>
          <w:t>PDC</w:t>
        </w:r>
      </w:hyperlink>
      <w:r>
        <w:t xml:space="preserve"> role </w:t>
      </w:r>
      <w:r>
        <w:t xml:space="preserve">in the domain. </w:t>
      </w:r>
    </w:p>
    <w:p w:rsidR="00720ACD" w:rsidRDefault="00BE5BF1">
      <w:pPr>
        <w:pStyle w:val="Code"/>
      </w:pPr>
      <w:r>
        <w:t>NTSTATUS NetrServerPasswordGet(</w:t>
      </w:r>
    </w:p>
    <w:p w:rsidR="00720ACD" w:rsidRDefault="00BE5BF1">
      <w:pPr>
        <w:pStyle w:val="Code"/>
      </w:pPr>
      <w:r>
        <w:t>  [in, unique, string] LOGONSRV_HANDLE PrimaryName,</w:t>
      </w:r>
    </w:p>
    <w:p w:rsidR="00720ACD" w:rsidRDefault="00BE5BF1">
      <w:pPr>
        <w:pStyle w:val="Code"/>
      </w:pPr>
      <w:r>
        <w:t>  [in, string, range(0,256)] wchar_t* AccountName,</w:t>
      </w:r>
    </w:p>
    <w:p w:rsidR="00720ACD" w:rsidRDefault="00BE5BF1">
      <w:pPr>
        <w:pStyle w:val="Code"/>
      </w:pPr>
      <w:r>
        <w:t>  [in] NETLOGON_SECURE_CHANNEL_TYPE AccountType,</w:t>
      </w:r>
    </w:p>
    <w:p w:rsidR="00720ACD" w:rsidRDefault="00BE5BF1">
      <w:pPr>
        <w:pStyle w:val="Code"/>
      </w:pPr>
      <w:r>
        <w:t>  [in, string, range(0,256)] wchar_t* ComputerName,</w:t>
      </w:r>
    </w:p>
    <w:p w:rsidR="00720ACD" w:rsidRDefault="00BE5BF1">
      <w:pPr>
        <w:pStyle w:val="Code"/>
      </w:pPr>
      <w:r>
        <w:t>  [i</w:t>
      </w:r>
      <w:r>
        <w:t>n] PNETLOGON_AUTHENTICATOR Authenticator,</w:t>
      </w:r>
    </w:p>
    <w:p w:rsidR="00720ACD" w:rsidRDefault="00BE5BF1">
      <w:pPr>
        <w:pStyle w:val="Code"/>
      </w:pPr>
      <w:r>
        <w:t>  [out] PNETLOGON_AUTHENTICATOR ReturnAuthenticator,</w:t>
      </w:r>
    </w:p>
    <w:p w:rsidR="00720ACD" w:rsidRDefault="00BE5BF1">
      <w:pPr>
        <w:pStyle w:val="Code"/>
      </w:pPr>
      <w:r>
        <w:t>  [out] PENCRYPTED_NT_OWF_PASSWORD EncryptedNtOwfPassword</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 xml:space="preserve">A null-terminated </w:t>
      </w:r>
      <w:hyperlink w:anchor="gt_c305d0ab-8b94-461a-bd76-13b40cb8c4d8">
        <w:r>
          <w:rPr>
            <w:rStyle w:val="HyperlinkGreen"/>
            <w:b/>
          </w:rPr>
          <w:t>Unicode</w:t>
        </w:r>
      </w:hyperlink>
      <w:r>
        <w:t xml:space="preserve"> string that contains the name of the account to retrieve the password for.</w:t>
      </w:r>
      <w:bookmarkStart w:id="885" w:name="Appendix_A_Target_201"/>
      <w:r>
        <w:rPr>
          <w:rStyle w:val="Hyperlink"/>
        </w:rPr>
        <w:fldChar w:fldCharType="begin"/>
      </w:r>
      <w:r>
        <w:rPr>
          <w:rStyle w:val="Hyperlink"/>
        </w:rPr>
        <w:instrText xml:space="preserve"> HYPERLINK \</w:instrText>
      </w:r>
      <w:r>
        <w:rPr>
          <w:rStyle w:val="Hyperlink"/>
        </w:rPr>
        <w:instrText xml:space="preserve">l "Appendix_A_201" \o "Product behavior note 201" \h </w:instrText>
      </w:r>
      <w:r>
        <w:rPr>
          <w:rStyle w:val="Hyperlink"/>
        </w:rPr>
      </w:r>
      <w:r>
        <w:rPr>
          <w:rStyle w:val="Hyperlink"/>
        </w:rPr>
        <w:fldChar w:fldCharType="separate"/>
      </w:r>
      <w:r>
        <w:rPr>
          <w:rStyle w:val="Hyperlink"/>
        </w:rPr>
        <w:t>&lt;201&gt;</w:t>
      </w:r>
      <w:r>
        <w:rPr>
          <w:rStyle w:val="Hyperlink"/>
        </w:rPr>
        <w:fldChar w:fldCharType="end"/>
      </w:r>
      <w:bookmarkEnd w:id="885"/>
    </w:p>
    <w:p w:rsidR="00720ACD" w:rsidRDefault="00BE5BF1">
      <w:pPr>
        <w:pStyle w:val="Definition-Field"/>
      </w:pPr>
      <w:r>
        <w:rPr>
          <w:b/>
        </w:rPr>
        <w:t xml:space="preserve">AccountType: </w:t>
      </w:r>
      <w:r>
        <w:t xml:space="preserve">A </w:t>
      </w:r>
      <w:hyperlink w:anchor="Section_4d1235e32c964e9fa1473cb338a0d09f" w:history="1">
        <w:r>
          <w:rPr>
            <w:rStyle w:val="Hyperlink"/>
          </w:rPr>
          <w:t>NETLOGON_SECURE_CHANNEL_TYPE</w:t>
        </w:r>
      </w:hyperlink>
      <w:r>
        <w:t xml:space="preserve"> enumerated value, as specified in section 2.2.1.3.13, that defines the </w:t>
      </w:r>
      <w:hyperlink w:anchor="gt_08ce423c-9f9c-48ed-afa8-8b64c04ecdca">
        <w:r>
          <w:rPr>
            <w:rStyle w:val="HyperlinkGreen"/>
            <w:b/>
          </w:rPr>
          <w:t>secure channel</w:t>
        </w:r>
      </w:hyperlink>
      <w:r>
        <w:t xml:space="preserve"> to be used for authentication.</w:t>
      </w:r>
    </w:p>
    <w:p w:rsidR="00720ACD" w:rsidRDefault="00BE5BF1">
      <w:pPr>
        <w:pStyle w:val="Definition-Field"/>
      </w:pPr>
      <w:r>
        <w:rPr>
          <w:b/>
        </w:rPr>
        <w:t xml:space="preserve">ComputerName: </w:t>
      </w:r>
      <w:r>
        <w:t xml:space="preserve">A null-terminated Unicode string that contains the </w:t>
      </w:r>
      <w:hyperlink w:anchor="gt_0334e0bd-2755-42f6-aeff-2d4a22bf4abf">
        <w:r>
          <w:rPr>
            <w:rStyle w:val="HyperlinkGreen"/>
            <w:b/>
          </w:rPr>
          <w:t>NetBIOS name</w:t>
        </w:r>
      </w:hyperlink>
      <w:r>
        <w:t xml:space="preserve"> of the DC making the call.</w:t>
      </w:r>
    </w:p>
    <w:p w:rsidR="00720ACD" w:rsidRDefault="00BE5BF1">
      <w:pPr>
        <w:pStyle w:val="Definition-Field"/>
      </w:pPr>
      <w:r>
        <w:rPr>
          <w:b/>
        </w:rPr>
        <w:t>Au</w:t>
      </w:r>
      <w:r>
        <w:rPr>
          <w:b/>
        </w:rPr>
        <w:t xml:space="preserve">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encrypted logon </w:t>
      </w:r>
      <w:hyperlink w:anchor="gt_b505ab37-868d-426c-bb19-af21e675e0b8">
        <w:r>
          <w:rPr>
            <w:rStyle w:val="HyperlinkGreen"/>
            <w:b/>
          </w:rPr>
          <w:t>cre</w:t>
        </w:r>
        <w:r>
          <w:rPr>
            <w:rStyle w:val="HyperlinkGreen"/>
            <w:b/>
          </w:rPr>
          <w:t>dential</w:t>
        </w:r>
      </w:hyperlink>
      <w:r>
        <w:t xml:space="preserve"> and a time stamp.</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w:t>
      </w:r>
      <w:hyperlink w:anchor="gt_e72a2c02-84a2-4ce3-b66f-86f725642dc3">
        <w:r>
          <w:rPr>
            <w:rStyle w:val="HyperlinkGreen"/>
            <w:b/>
          </w:rPr>
          <w:t>authenticator</w:t>
        </w:r>
      </w:hyperlink>
      <w:r>
        <w:t>.</w:t>
      </w:r>
    </w:p>
    <w:p w:rsidR="00720ACD" w:rsidRDefault="00BE5BF1">
      <w:pPr>
        <w:pStyle w:val="Definition-Field"/>
      </w:pPr>
      <w:r>
        <w:rPr>
          <w:b/>
        </w:rPr>
        <w:t xml:space="preserve">EncryptedNtOwfPassword: </w:t>
      </w:r>
      <w:r>
        <w:t xml:space="preserve">A pointer to an </w:t>
      </w:r>
      <w:hyperlink w:anchor="Section_f7458576d53847cdb387b6f98449a0ee" w:history="1">
        <w:r>
          <w:rPr>
            <w:rStyle w:val="Hyperlink"/>
          </w:rPr>
          <w:t>ENCRYPTED_NT_OWF_PASSWORD</w:t>
        </w:r>
      </w:hyperlink>
      <w:r>
        <w:t xml:space="preserve"> structure, as specified in </w:t>
      </w:r>
      <w:hyperlink r:id="rId332" w:anchor="Section_4df07fab1bbc452f8e927853a3c7e380">
        <w:r>
          <w:rPr>
            <w:rStyle w:val="Hyperlink"/>
          </w:rPr>
          <w:t>[MS-SAMR]</w:t>
        </w:r>
      </w:hyperlink>
      <w:r>
        <w:t xml:space="preserve"> section 2.2.7.</w:t>
      </w:r>
      <w:r>
        <w:t xml:space="preserve">3, that contains the </w:t>
      </w:r>
      <w:hyperlink w:anchor="gt_9a5d11c7-eea9-4217-b9a8-478c6786e9e8">
        <w:r>
          <w:rPr>
            <w:rStyle w:val="HyperlinkGreen"/>
            <w:b/>
          </w:rPr>
          <w:t>OWF</w:t>
        </w:r>
      </w:hyperlink>
      <w:r>
        <w:t xml:space="preserve"> password of the account.</w:t>
      </w:r>
    </w:p>
    <w:p w:rsidR="00720ACD" w:rsidRDefault="00BE5BF1">
      <w:pPr>
        <w:pStyle w:val="Definition-Field"/>
      </w:pPr>
      <w:r>
        <w:rPr>
          <w:b/>
        </w:rPr>
        <w:lastRenderedPageBreak/>
        <w:t xml:space="preserve">Return Values: </w:t>
      </w:r>
      <w:r>
        <w:t>The method returns 0x00000000 on success; otherwise, it returns a nonzero error code.</w:t>
      </w:r>
    </w:p>
    <w:p w:rsidR="00720ACD" w:rsidRDefault="00BE5BF1">
      <w:r>
        <w:t>On receiving this call, the server MUST per</w:t>
      </w:r>
      <w:r>
        <w:t>form the following validation steps:</w:t>
      </w:r>
    </w:p>
    <w:p w:rsidR="00720ACD" w:rsidRDefault="00BE5BF1">
      <w:pPr>
        <w:pStyle w:val="ListParagraph"/>
        <w:numPr>
          <w:ilvl w:val="0"/>
          <w:numId w:val="121"/>
        </w:numPr>
      </w:pPr>
      <w:r>
        <w:t xml:space="preserve">Verify that the caller of this method is not an </w:t>
      </w:r>
      <w:hyperlink w:anchor="gt_8b0a073b-3099-4efe-8b81-c2886b66a870">
        <w:r>
          <w:rPr>
            <w:rStyle w:val="HyperlinkGreen"/>
            <w:b/>
          </w:rPr>
          <w:t>RODC</w:t>
        </w:r>
      </w:hyperlink>
      <w:r>
        <w:t xml:space="preserve"> or PDC; otherwise, the server MUST return STATUS_ACCESS_DENIED.</w:t>
      </w:r>
    </w:p>
    <w:p w:rsidR="00720ACD" w:rsidRDefault="00BE5BF1">
      <w:pPr>
        <w:pStyle w:val="ListParagraph"/>
        <w:numPr>
          <w:ilvl w:val="0"/>
          <w:numId w:val="121"/>
        </w:numPr>
      </w:pPr>
      <w:r>
        <w:t xml:space="preserve">Verify that AccountName is not NULL and </w:t>
      </w:r>
      <w:r>
        <w:t>AccountType flags are valid; otherwise, the server MUST return STATUS_INVALID_PARAMETER.</w:t>
      </w:r>
    </w:p>
    <w:p w:rsidR="00720ACD" w:rsidRDefault="00BE5BF1">
      <w:pPr>
        <w:pStyle w:val="ListParagraph"/>
        <w:numPr>
          <w:ilvl w:val="0"/>
          <w:numId w:val="121"/>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21"/>
        </w:numPr>
      </w:pPr>
      <w:r>
        <w:t>Apply Common Error Processing Rule B, specifi</w:t>
      </w:r>
      <w:r>
        <w:t xml:space="preserve">ed in section 3, to the </w:t>
      </w:r>
      <w:r>
        <w:rPr>
          <w:i/>
        </w:rPr>
        <w:t>PrimaryName</w:t>
      </w:r>
      <w:r>
        <w:t xml:space="preserve"> parameter.</w:t>
      </w:r>
    </w:p>
    <w:p w:rsidR="00720ACD" w:rsidRDefault="00BE5BF1">
      <w:pPr>
        <w:pStyle w:val="ListParagraph"/>
        <w:numPr>
          <w:ilvl w:val="0"/>
          <w:numId w:val="121"/>
        </w:numPr>
      </w:pPr>
      <w:r>
        <w:t>The server uses the server name passed in the PrimaryName parameter to look up the domain that the server hosts. If the name is not found, the server MUST return STATUS_INVALID_COMPUTER_NAME.</w:t>
      </w:r>
    </w:p>
    <w:p w:rsidR="00720ACD" w:rsidRDefault="00BE5BF1">
      <w:pPr>
        <w:pStyle w:val="ListParagraph"/>
        <w:numPr>
          <w:ilvl w:val="0"/>
          <w:numId w:val="121"/>
        </w:numPr>
      </w:pPr>
      <w:r>
        <w:t xml:space="preserve">Using the </w:t>
      </w:r>
      <w:r>
        <w:rPr>
          <w:i/>
        </w:rPr>
        <w:t>Compute</w:t>
      </w:r>
      <w:r>
        <w:rPr>
          <w:i/>
        </w:rPr>
        <w:t>rName</w:t>
      </w:r>
      <w:r>
        <w:t xml:space="preserve"> for the secure channel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w:t>
      </w:r>
      <w:r>
        <w:t xml:space="preserve"> the </w:t>
      </w:r>
      <w:r>
        <w:rPr>
          <w:i/>
        </w:rPr>
        <w:t>ReturnAuthenticator</w:t>
      </w:r>
      <w:r>
        <w:t xml:space="preserve"> parameter returned (section 3.1.4.5). Otherwise, the server MUST return STATUS_ACCESS_DENIED.</w:t>
      </w:r>
    </w:p>
    <w:p w:rsidR="00720ACD" w:rsidRDefault="00BE5BF1">
      <w:r>
        <w:t xml:space="preserve">The server MUST retrieve the current OWF of the password for the account identified by the </w:t>
      </w:r>
      <w:r>
        <w:rPr>
          <w:i/>
        </w:rPr>
        <w:t>AccountName</w:t>
      </w:r>
      <w:r>
        <w:t xml:space="preserve"> and </w:t>
      </w:r>
      <w:r>
        <w:rPr>
          <w:i/>
        </w:rPr>
        <w:t>AccountType</w:t>
      </w:r>
      <w:r>
        <w:t xml:space="preserve"> parameters. If the</w:t>
      </w:r>
      <w:r>
        <w:t xml:space="preserve"> </w:t>
      </w:r>
      <w:r>
        <w:rPr>
          <w:i/>
        </w:rPr>
        <w:t>AccountType</w:t>
      </w:r>
      <w:r>
        <w:t xml:space="preserve"> is TrustedDnsDomainSecureChannel or TrustedDomainSecureChannel, then the SharedSecret of the trust will be used. All other types of </w:t>
      </w:r>
      <w:r>
        <w:rPr>
          <w:b/>
        </w:rPr>
        <w:t>SecureChannelType</w:t>
      </w:r>
      <w:r>
        <w:t xml:space="preserve"> that can be used require that the SharedSecret of the computer account is used.</w:t>
      </w:r>
    </w:p>
    <w:p w:rsidR="00720ACD" w:rsidRDefault="00BE5BF1">
      <w:r>
        <w:t>The server MU</w:t>
      </w:r>
      <w:r>
        <w:t xml:space="preserve">ST retrieve the current OWF of the client password and encrypt it with the key that is derived by using the </w:t>
      </w:r>
      <w:hyperlink w:anchor="gt_4f67a585-fb00-4166-93e8-cf4abca8226d">
        <w:r>
          <w:rPr>
            <w:rStyle w:val="HyperlinkGreen"/>
            <w:b/>
          </w:rPr>
          <w:t>session key</w:t>
        </w:r>
      </w:hyperlink>
      <w:r>
        <w:t xml:space="preserve"> as the specified 16-byte key. The specified 16-byte key uses the 16-byte v</w:t>
      </w:r>
      <w:r>
        <w:t xml:space="preserve">alue process, as specified in [MS-SAMR] section 2.2.11.1.4. The encrypted version of the password MUST be returned in the </w:t>
      </w:r>
      <w:r>
        <w:rPr>
          <w:i/>
        </w:rPr>
        <w:t>EncryptedNtOwfPassword</w:t>
      </w:r>
      <w:r>
        <w:t xml:space="preserve"> parameter.</w:t>
      </w:r>
    </w:p>
    <w:p w:rsidR="00720ACD" w:rsidRDefault="00BE5BF1">
      <w:r>
        <w:t>This method SHOULD only be called by a machine that has established a secure channel with the server</w:t>
      </w:r>
      <w:r>
        <w:t>.</w:t>
      </w:r>
    </w:p>
    <w:p w:rsidR="00720ACD" w:rsidRDefault="00BE5BF1">
      <w:pPr>
        <w:pStyle w:val="Heading5"/>
      </w:pPr>
      <w:bookmarkStart w:id="886" w:name="section_84b0d22a9b2c44328ae04a72eda28ea4"/>
      <w:bookmarkStart w:id="887" w:name="_Toc243613008"/>
      <w:r>
        <w:t>NetrServerTrustPasswordsGet (Opnum 42)</w:t>
      </w:r>
      <w:bookmarkEnd w:id="886"/>
      <w:bookmarkEnd w:id="887"/>
      <w:r>
        <w:fldChar w:fldCharType="begin"/>
      </w:r>
      <w:r>
        <w:instrText xml:space="preserve"> XE "NetrServerTrustPasswordsGet method"</w:instrText>
      </w:r>
      <w:r>
        <w:fldChar w:fldCharType="end"/>
      </w:r>
    </w:p>
    <w:p w:rsidR="00720ACD" w:rsidRDefault="00BE5BF1">
      <w:r>
        <w:t xml:space="preserve">The </w:t>
      </w:r>
      <w:r>
        <w:rPr>
          <w:b/>
        </w:rPr>
        <w:t>NetrServerTrustPasswordsGet</w:t>
      </w:r>
      <w:r>
        <w:t xml:space="preserve"> method SHOULD</w:t>
      </w:r>
      <w:bookmarkStart w:id="888" w:name="Appendix_A_Target_202"/>
      <w:r>
        <w:rPr>
          <w:rStyle w:val="Hyperlink"/>
        </w:rPr>
        <w:fldChar w:fldCharType="begin"/>
      </w:r>
      <w:r>
        <w:rPr>
          <w:rStyle w:val="Hyperlink"/>
        </w:rPr>
        <w:instrText xml:space="preserve"> HYPERLINK \l "Appendix_A_202" \o "Product behavior note 202" \h </w:instrText>
      </w:r>
      <w:r>
        <w:rPr>
          <w:rStyle w:val="Hyperlink"/>
        </w:rPr>
      </w:r>
      <w:r>
        <w:rPr>
          <w:rStyle w:val="Hyperlink"/>
        </w:rPr>
        <w:fldChar w:fldCharType="separate"/>
      </w:r>
      <w:r>
        <w:rPr>
          <w:rStyle w:val="Hyperlink"/>
        </w:rPr>
        <w:t>&lt;202&gt;</w:t>
      </w:r>
      <w:r>
        <w:rPr>
          <w:rStyle w:val="Hyperlink"/>
        </w:rPr>
        <w:fldChar w:fldCharType="end"/>
      </w:r>
      <w:bookmarkEnd w:id="888"/>
      <w:r>
        <w:t xml:space="preserve"> return the encrypted current and previous passwords fo</w:t>
      </w:r>
      <w:r>
        <w:t xml:space="preserve">r an account in the domain. This method is called by a client to retrieve the current and previous account passwords from a </w:t>
      </w:r>
      <w:hyperlink w:anchor="gt_76a05049-3531-4abd-aec8-30e19954b4bd">
        <w:r>
          <w:rPr>
            <w:rStyle w:val="HyperlinkGreen"/>
            <w:b/>
          </w:rPr>
          <w:t>domain controller</w:t>
        </w:r>
      </w:hyperlink>
      <w:r>
        <w:t>. The account name requested MUST be the name used wh</w:t>
      </w:r>
      <w:r>
        <w:t xml:space="preserve">en the </w:t>
      </w:r>
      <w:hyperlink w:anchor="gt_08ce423c-9f9c-48ed-afa8-8b64c04ecdca">
        <w:r>
          <w:rPr>
            <w:rStyle w:val="HyperlinkGreen"/>
            <w:b/>
          </w:rPr>
          <w:t>secure channel</w:t>
        </w:r>
      </w:hyperlink>
      <w:r>
        <w:t xml:space="preserve"> was created, unless the method is called on a </w:t>
      </w:r>
      <w:hyperlink w:anchor="gt_663cb13a-8b75-477f-b6e1-bea8f2fba64d">
        <w:r>
          <w:rPr>
            <w:rStyle w:val="HyperlinkGreen"/>
            <w:b/>
          </w:rPr>
          <w:t>PDC</w:t>
        </w:r>
      </w:hyperlink>
      <w:r>
        <w:t xml:space="preserve"> by a DC, in which case it can be any valid account name. </w:t>
      </w:r>
    </w:p>
    <w:p w:rsidR="00720ACD" w:rsidRDefault="00BE5BF1">
      <w:pPr>
        <w:pStyle w:val="Code"/>
      </w:pPr>
      <w:r>
        <w:t>NT</w:t>
      </w:r>
      <w:r>
        <w:t>STATUS NetrServerTrustPasswordsGet(</w:t>
      </w:r>
    </w:p>
    <w:p w:rsidR="00720ACD" w:rsidRDefault="00BE5BF1">
      <w:pPr>
        <w:pStyle w:val="Code"/>
      </w:pPr>
      <w:r>
        <w:t>  [in, unique, string] LOGONSRV_HANDLE TrustedDcName,</w:t>
      </w:r>
    </w:p>
    <w:p w:rsidR="00720ACD" w:rsidRDefault="00BE5BF1">
      <w:pPr>
        <w:pStyle w:val="Code"/>
      </w:pPr>
      <w:r>
        <w:t>  [in, string, range(0,256)] wchar_t* AccountName,</w:t>
      </w:r>
    </w:p>
    <w:p w:rsidR="00720ACD" w:rsidRDefault="00BE5BF1">
      <w:pPr>
        <w:pStyle w:val="Code"/>
      </w:pPr>
      <w:r>
        <w:t>  [in] NETLOGON_SECURE_CHANNEL_TYPE SecureChannelType,</w:t>
      </w:r>
    </w:p>
    <w:p w:rsidR="00720ACD" w:rsidRDefault="00BE5BF1">
      <w:pPr>
        <w:pStyle w:val="Code"/>
      </w:pPr>
      <w:r>
        <w:t>  [in, string, range(0,256)] wchar_t* ComputerName,</w:t>
      </w:r>
    </w:p>
    <w:p w:rsidR="00720ACD" w:rsidRDefault="00BE5BF1">
      <w:pPr>
        <w:pStyle w:val="Code"/>
      </w:pPr>
      <w:r>
        <w:t xml:space="preserve">  [in] </w:t>
      </w:r>
      <w:r>
        <w:t>PNETLOGON_AUTHENTICATOR Authenticator,</w:t>
      </w:r>
    </w:p>
    <w:p w:rsidR="00720ACD" w:rsidRDefault="00BE5BF1">
      <w:pPr>
        <w:pStyle w:val="Code"/>
      </w:pPr>
      <w:r>
        <w:t>  [out] PNETLOGON_AUTHENTICATOR ReturnAuthenticator,</w:t>
      </w:r>
    </w:p>
    <w:p w:rsidR="00720ACD" w:rsidRDefault="00BE5BF1">
      <w:pPr>
        <w:pStyle w:val="Code"/>
      </w:pPr>
      <w:r>
        <w:t>  [out] PENCRYPTED_NT_OWF_PASSWORD EncryptedNewOwfPassword,</w:t>
      </w:r>
    </w:p>
    <w:p w:rsidR="00720ACD" w:rsidRDefault="00BE5BF1">
      <w:pPr>
        <w:pStyle w:val="Code"/>
      </w:pPr>
      <w:r>
        <w:t>  [out] PENCRYPTED_NT_OWF_PASSWORD EncryptedOldOwfPassword</w:t>
      </w:r>
    </w:p>
    <w:p w:rsidR="00720ACD" w:rsidRDefault="00BE5BF1">
      <w:pPr>
        <w:pStyle w:val="Code"/>
      </w:pPr>
      <w:r>
        <w:t>);</w:t>
      </w:r>
    </w:p>
    <w:p w:rsidR="00720ACD" w:rsidRDefault="00BE5BF1">
      <w:pPr>
        <w:pStyle w:val="Definition-Field"/>
      </w:pPr>
      <w:r>
        <w:rPr>
          <w:b/>
        </w:rPr>
        <w:t xml:space="preserve">TrustedDcName: </w:t>
      </w:r>
      <w:r>
        <w:t xml:space="preserve">The custom binding handle, </w:t>
      </w:r>
      <w:r>
        <w:t xml:space="preserve">as defined in section </w:t>
      </w:r>
      <w:hyperlink w:anchor="Section_3b224201b53143e28c79b61f6dea8640" w:history="1">
        <w:r>
          <w:rPr>
            <w:rStyle w:val="Hyperlink"/>
          </w:rPr>
          <w:t>3.5.4.1</w:t>
        </w:r>
      </w:hyperlink>
      <w:r>
        <w:t>.</w:t>
      </w:r>
    </w:p>
    <w:p w:rsidR="00720ACD" w:rsidRDefault="00BE5BF1">
      <w:pPr>
        <w:pStyle w:val="Definition-Field"/>
      </w:pPr>
      <w:r>
        <w:rPr>
          <w:b/>
        </w:rPr>
        <w:lastRenderedPageBreak/>
        <w:t xml:space="preserve">AccountName: </w:t>
      </w:r>
      <w:r>
        <w:t>The null-terminated Unicode string that contains the name of the client account in the domain for which the trust password MUST be returned.</w:t>
      </w:r>
      <w:bookmarkStart w:id="889" w:name="Appendix_A_Target_203"/>
      <w:r>
        <w:rPr>
          <w:rStyle w:val="Hyperlink"/>
        </w:rPr>
        <w:fldChar w:fldCharType="begin"/>
      </w:r>
      <w:r>
        <w:rPr>
          <w:rStyle w:val="Hyperlink"/>
        </w:rPr>
        <w:instrText xml:space="preserve"> HYPERLINK</w:instrText>
      </w:r>
      <w:r>
        <w:rPr>
          <w:rStyle w:val="Hyperlink"/>
        </w:rPr>
        <w:instrText xml:space="preserve"> \l "Appendix_A_203" \o "Product behavior note 203" \h </w:instrText>
      </w:r>
      <w:r>
        <w:rPr>
          <w:rStyle w:val="Hyperlink"/>
        </w:rPr>
      </w:r>
      <w:r>
        <w:rPr>
          <w:rStyle w:val="Hyperlink"/>
        </w:rPr>
        <w:fldChar w:fldCharType="separate"/>
      </w:r>
      <w:r>
        <w:rPr>
          <w:rStyle w:val="Hyperlink"/>
        </w:rPr>
        <w:t>&lt;203&gt;</w:t>
      </w:r>
      <w:r>
        <w:rPr>
          <w:rStyle w:val="Hyperlink"/>
        </w:rPr>
        <w:fldChar w:fldCharType="end"/>
      </w:r>
      <w:bookmarkEnd w:id="889"/>
    </w:p>
    <w:p w:rsidR="00720ACD" w:rsidRDefault="00BE5BF1">
      <w:pPr>
        <w:pStyle w:val="Definition-Field"/>
      </w:pPr>
      <w:r>
        <w:rPr>
          <w:b/>
        </w:rPr>
        <w:t xml:space="preserve">SecureChannelType: </w:t>
      </w:r>
      <w:r>
        <w:t xml:space="preserve">A </w:t>
      </w:r>
      <w:hyperlink w:anchor="Section_4d1235e32c964e9fa1473cb338a0d09f" w:history="1">
        <w:r>
          <w:rPr>
            <w:rStyle w:val="Hyperlink"/>
          </w:rPr>
          <w:t>NETLOGON_SECURE_CHANNEL_TYPE</w:t>
        </w:r>
      </w:hyperlink>
      <w:r>
        <w:t xml:space="preserve"> enumerated value, as specified in section 2.2.1.3.13, that indicates the type of the</w:t>
      </w:r>
      <w:r>
        <w:t xml:space="preserve"> secure channel being established by this call.</w:t>
      </w:r>
    </w:p>
    <w:p w:rsidR="00720ACD" w:rsidRDefault="00BE5BF1">
      <w:pPr>
        <w:pStyle w:val="Definition-Field"/>
      </w:pPr>
      <w:r>
        <w:rPr>
          <w:b/>
        </w:rPr>
        <w:t xml:space="preserve">ComputerName: </w:t>
      </w:r>
      <w:r>
        <w:t xml:space="preserve">The null-terminated Unicode string that contains the </w:t>
      </w:r>
      <w:hyperlink w:anchor="gt_0334e0bd-2755-42f6-aeff-2d4a22bf4abf">
        <w:r>
          <w:rPr>
            <w:rStyle w:val="HyperlinkGreen"/>
            <w:b/>
          </w:rPr>
          <w:t>NetBIOS name</w:t>
        </w:r>
      </w:hyperlink>
      <w:r>
        <w:t xml:space="preserve"> of the client computer.</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A po</w:t>
      </w:r>
      <w:r>
        <w:t xml:space="preserve">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EncryptedNewOwfPassword: </w:t>
      </w:r>
      <w:r>
        <w:t xml:space="preserve">A pointer to an </w:t>
      </w:r>
      <w:hyperlink w:anchor="Section_f7458576d53847cdb387b6f98449a0ee" w:history="1">
        <w:r>
          <w:rPr>
            <w:rStyle w:val="Hyperlink"/>
          </w:rPr>
          <w:t>ENCRYPTED_NT_OWF_PASSWORD</w:t>
        </w:r>
      </w:hyperlink>
      <w:r>
        <w:t xml:space="preserve"> st</w:t>
      </w:r>
      <w:r>
        <w:t xml:space="preserve">ructure, as specified in </w:t>
      </w:r>
      <w:hyperlink r:id="rId333" w:anchor="Section_4df07fab1bbc452f8e927853a3c7e380">
        <w:r>
          <w:rPr>
            <w:rStyle w:val="Hyperlink"/>
          </w:rPr>
          <w:t>[MS-SAMR]</w:t>
        </w:r>
      </w:hyperlink>
      <w:r>
        <w:t xml:space="preserve"> section 2.2.7.3, that contains the NTOWFv1 (as specified in NTLM v1 Authentication in </w:t>
      </w:r>
      <w:hyperlink r:id="rId334" w:anchor="Section_b38c36ed28044868a9ff8dd3182128e4">
        <w:r>
          <w:rPr>
            <w:rStyle w:val="Hyperlink"/>
          </w:rPr>
          <w:t>[MS-NLMP]</w:t>
        </w:r>
      </w:hyperlink>
      <w:r>
        <w:t xml:space="preserve"> section 3.3.1) of the current password, encrypted as specified in [MS-SAMR] section 2.2.11.1.1, Encrypting an NT Hash or LM Hash Value with a specified key. The </w:t>
      </w:r>
      <w:hyperlink w:anchor="gt_4f67a585-fb00-4166-93e8-cf4abca8226d">
        <w:r>
          <w:rPr>
            <w:rStyle w:val="HyperlinkGreen"/>
            <w:b/>
          </w:rPr>
          <w:t>session key</w:t>
        </w:r>
      </w:hyperlink>
      <w:r>
        <w:t xml:space="preserve"> is the specified 16-byte key that is used to derive the password's keys. The specified 16-byte key uses the 16-byte value process, as specified in [MS-SAMR] section 2.2.11.1.4.</w:t>
      </w:r>
    </w:p>
    <w:p w:rsidR="00720ACD" w:rsidRDefault="00BE5BF1">
      <w:pPr>
        <w:pStyle w:val="Definition-Field"/>
      </w:pPr>
      <w:r>
        <w:rPr>
          <w:b/>
        </w:rPr>
        <w:t xml:space="preserve">EncryptedOldOwfPassword: </w:t>
      </w:r>
      <w:r>
        <w:t xml:space="preserve">A pointer to an ENCRYPTED_NT_OWF_PASSWORD </w:t>
      </w:r>
      <w:r>
        <w:t>structure, as specified in [MS-SAMR] section 2.2.7.3, that contains the NTOWFv1 (as specified in NTLM v1 Authentication in [MS-NLMP] section 3.3.1) of the previous password, encrypted as specified in [MS-SAMR] section 2.2.11.1.1, Encrypting an NT Hash or L</w:t>
      </w:r>
      <w:r>
        <w:t>M Hash Value with a specified key. The session key is the specified 16-byte key that is used to derive the password's keys. The specified 16-byte key uses the 16-byte value process, as specified in [MS-SAMR] section 2.2.11.1.4.</w:t>
      </w:r>
    </w:p>
    <w:p w:rsidR="00720ACD" w:rsidRDefault="00BE5BF1">
      <w:pPr>
        <w:pStyle w:val="Definition-Field"/>
      </w:pPr>
      <w:r>
        <w:rPr>
          <w:b/>
        </w:rPr>
        <w:t xml:space="preserve">Return Values: </w:t>
      </w:r>
      <w:r>
        <w:t>The method re</w:t>
      </w:r>
      <w:r>
        <w:t>turns 0x00000000 on success; otherwise, it returns a nonzero error code.</w:t>
      </w:r>
    </w:p>
    <w:p w:rsidR="00720ACD" w:rsidRDefault="00BE5BF1">
      <w:r>
        <w:t xml:space="preserve">Message processing is identical to </w:t>
      </w:r>
      <w:hyperlink w:anchor="Section_4c2296c3c6f047fc9f01a6fe17bf1d5b" w:history="1">
        <w:r>
          <w:rPr>
            <w:rStyle w:val="Hyperlink"/>
          </w:rPr>
          <w:t>NetrServerGetTrustInfo</w:t>
        </w:r>
      </w:hyperlink>
      <w:r>
        <w:t>, as specified in section 3.5.4.7.6, except for the following:</w:t>
      </w:r>
    </w:p>
    <w:p w:rsidR="00720ACD" w:rsidRDefault="00BE5BF1">
      <w:pPr>
        <w:pStyle w:val="ListParagraph"/>
        <w:numPr>
          <w:ilvl w:val="0"/>
          <w:numId w:val="122"/>
        </w:numPr>
      </w:pPr>
      <w:r>
        <w:t xml:space="preserve">The </w:t>
      </w:r>
      <w:r>
        <w:rPr>
          <w:i/>
        </w:rPr>
        <w:t>TrustInfo</w:t>
      </w:r>
      <w:r>
        <w:t xml:space="preserve"> parameter is not present in NetrServerTrustPasswordsGet.</w:t>
      </w:r>
    </w:p>
    <w:p w:rsidR="00720ACD" w:rsidRDefault="00BE5BF1">
      <w:pPr>
        <w:pStyle w:val="Heading5"/>
      </w:pPr>
      <w:bookmarkStart w:id="890" w:name="section_7c3ad0ccee054643b7734d84e1d431dc"/>
      <w:bookmarkStart w:id="891" w:name="_Toc243613009"/>
      <w:r>
        <w:t>NetrLogonGetDomainInfo (Opnum 29)</w:t>
      </w:r>
      <w:bookmarkEnd w:id="890"/>
      <w:bookmarkEnd w:id="891"/>
      <w:r>
        <w:fldChar w:fldCharType="begin"/>
      </w:r>
      <w:r>
        <w:instrText xml:space="preserve"> XE "NetrLogonGetDomainInfo method"</w:instrText>
      </w:r>
      <w:r>
        <w:fldChar w:fldCharType="end"/>
      </w:r>
    </w:p>
    <w:p w:rsidR="00720ACD" w:rsidRDefault="00BE5BF1">
      <w:r>
        <w:t xml:space="preserve">The </w:t>
      </w:r>
      <w:r>
        <w:rPr>
          <w:b/>
        </w:rPr>
        <w:t>NetrLogonGetDomainInfo</w:t>
      </w:r>
      <w:r>
        <w:t xml:space="preserve"> method SHOULD</w:t>
      </w:r>
      <w:bookmarkStart w:id="892" w:name="Appendix_A_Target_204"/>
      <w:r>
        <w:rPr>
          <w:rStyle w:val="Hyperlink"/>
        </w:rPr>
        <w:fldChar w:fldCharType="begin"/>
      </w:r>
      <w:r>
        <w:rPr>
          <w:rStyle w:val="Hyperlink"/>
        </w:rPr>
        <w:instrText xml:space="preserve"> HYPERLINK \l "Appendix_A_204" \o "Product behavior note 204" \h </w:instrText>
      </w:r>
      <w:r>
        <w:rPr>
          <w:rStyle w:val="Hyperlink"/>
        </w:rPr>
      </w:r>
      <w:r>
        <w:rPr>
          <w:rStyle w:val="Hyperlink"/>
        </w:rPr>
        <w:fldChar w:fldCharType="separate"/>
      </w:r>
      <w:r>
        <w:rPr>
          <w:rStyle w:val="Hyperlink"/>
        </w:rPr>
        <w:t>&lt;204&gt;</w:t>
      </w:r>
      <w:r>
        <w:rPr>
          <w:rStyle w:val="Hyperlink"/>
        </w:rPr>
        <w:fldChar w:fldCharType="end"/>
      </w:r>
      <w:bookmarkEnd w:id="892"/>
      <w:r>
        <w:t xml:space="preserve"> </w:t>
      </w:r>
      <w:r>
        <w:t xml:space="preserve">return information that describes the current domain to which the specified client belongs. </w:t>
      </w:r>
    </w:p>
    <w:p w:rsidR="00720ACD" w:rsidRDefault="00BE5BF1">
      <w:pPr>
        <w:pStyle w:val="Code"/>
      </w:pPr>
      <w:r>
        <w:t>NTSTATUS NetrLogonGetDomainInfo(</w:t>
      </w:r>
    </w:p>
    <w:p w:rsidR="00720ACD" w:rsidRDefault="00BE5BF1">
      <w:pPr>
        <w:pStyle w:val="Code"/>
      </w:pPr>
      <w:r>
        <w:t>  [in, string] LOGONSRV_HANDLE ServerName,</w:t>
      </w:r>
    </w:p>
    <w:p w:rsidR="00720ACD" w:rsidRDefault="00BE5BF1">
      <w:pPr>
        <w:pStyle w:val="Code"/>
      </w:pPr>
      <w:r>
        <w:t>  [in,string,unique,range(0,256)] wchar_t* ComputerName,</w:t>
      </w:r>
    </w:p>
    <w:p w:rsidR="00720ACD" w:rsidRDefault="00BE5BF1">
      <w:pPr>
        <w:pStyle w:val="Code"/>
      </w:pPr>
      <w:r>
        <w:t>  [in] PNETLOGON_AUTHENTICATOR</w:t>
      </w:r>
      <w:r>
        <w:t> Authenticator,</w:t>
      </w:r>
    </w:p>
    <w:p w:rsidR="00720ACD" w:rsidRDefault="00BE5BF1">
      <w:pPr>
        <w:pStyle w:val="Code"/>
      </w:pPr>
      <w:r>
        <w:t>  [in, out] PNETLOGON_AUTHENTICATOR ReturnAuthenticator,</w:t>
      </w:r>
    </w:p>
    <w:p w:rsidR="00720ACD" w:rsidRDefault="00BE5BF1">
      <w:pPr>
        <w:pStyle w:val="Code"/>
      </w:pPr>
      <w:r>
        <w:t>  [in] DWORD Level,</w:t>
      </w:r>
    </w:p>
    <w:p w:rsidR="00720ACD" w:rsidRDefault="00BE5BF1">
      <w:pPr>
        <w:pStyle w:val="Code"/>
      </w:pPr>
      <w:r>
        <w:t>  [in, switch_is(Level)] PNETLOGON_WORKSTATION_INFORMATION WkstaBuffer,</w:t>
      </w:r>
    </w:p>
    <w:p w:rsidR="00720ACD" w:rsidRDefault="00BE5BF1">
      <w:pPr>
        <w:pStyle w:val="Code"/>
      </w:pPr>
      <w:r>
        <w:t>  [out, switch_is(Level)] PNETLOGON_DOMAIN_INFORMATION DomBuffer</w:t>
      </w:r>
    </w:p>
    <w:p w:rsidR="00720ACD" w:rsidRDefault="00BE5BF1">
      <w:pPr>
        <w:pStyle w:val="Code"/>
      </w:pPr>
      <w:r>
        <w:t>);</w:t>
      </w:r>
    </w:p>
    <w:p w:rsidR="00720ACD" w:rsidRDefault="00BE5BF1">
      <w:r>
        <w:rPr>
          <w:b/>
        </w:rPr>
        <w:t xml:space="preserve">ServerName: </w:t>
      </w:r>
      <w:r>
        <w:t xml:space="preserve">The custom </w:t>
      </w:r>
      <w:r>
        <w:t xml:space="preserve">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ComputerName: </w:t>
      </w:r>
      <w:r>
        <w:t>The null-terminated Unicode string that contains the name of the client computer issuing the request.</w:t>
      </w:r>
    </w:p>
    <w:p w:rsidR="00720ACD" w:rsidRDefault="00BE5BF1">
      <w:pPr>
        <w:pStyle w:val="Definition-Field"/>
      </w:pPr>
      <w:r>
        <w:rPr>
          <w:b/>
        </w:rPr>
        <w:t xml:space="preserve">Authenticator: </w:t>
      </w:r>
      <w:r>
        <w:t xml:space="preserve">A pointer to a </w:t>
      </w:r>
      <w:r>
        <w:rPr>
          <w:b/>
        </w:rPr>
        <w:t>NET</w:t>
      </w:r>
      <w:r>
        <w:rPr>
          <w:b/>
        </w:rPr>
        <w: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lastRenderedPageBreak/>
        <w:t xml:space="preserve">ReturnAuthenticator: </w:t>
      </w:r>
      <w:r>
        <w:t>A point</w:t>
      </w:r>
      <w:r>
        <w:t xml:space="preserve">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Level: </w:t>
      </w:r>
      <w:r>
        <w:t xml:space="preserve">The information level requested by the client. The </w:t>
      </w:r>
      <w:r>
        <w:rPr>
          <w:i/>
        </w:rPr>
        <w:t>DomBuffer</w:t>
      </w:r>
      <w:r>
        <w:t xml:space="preserve"> parameter contains one of the following structures, based on the</w:t>
      </w:r>
      <w:r>
        <w:t xml:space="preserve"> value of this field.</w:t>
      </w:r>
    </w:p>
    <w:tbl>
      <w:tblPr>
        <w:tblStyle w:val="Table-ShadedHeader"/>
        <w:tblW w:w="0" w:type="auto"/>
        <w:tblInd w:w="475" w:type="dxa"/>
        <w:tblLook w:val="04A0" w:firstRow="1" w:lastRow="0" w:firstColumn="1" w:lastColumn="0" w:noHBand="0" w:noVBand="1"/>
      </w:tblPr>
      <w:tblGrid>
        <w:gridCol w:w="1241"/>
        <w:gridCol w:w="573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0x00000001</w:t>
            </w:r>
          </w:p>
        </w:tc>
        <w:tc>
          <w:tcPr>
            <w:tcW w:w="0" w:type="auto"/>
          </w:tcPr>
          <w:p w:rsidR="00720ACD" w:rsidRDefault="00BE5BF1">
            <w:pPr>
              <w:pStyle w:val="TableBodyText"/>
            </w:pPr>
            <w:r>
              <w:t xml:space="preserve">The </w:t>
            </w:r>
            <w:r>
              <w:rPr>
                <w:i/>
              </w:rPr>
              <w:t>DomBuffer</w:t>
            </w:r>
            <w:r>
              <w:t xml:space="preserve"> contains a </w:t>
            </w:r>
            <w:hyperlink w:anchor="Section_440c3430ed5f481db60274db422df3c8" w:history="1">
              <w:r>
                <w:rPr>
                  <w:rStyle w:val="Hyperlink"/>
                </w:rPr>
                <w:t>NETLOGON_DOMAIN_INFO</w:t>
              </w:r>
            </w:hyperlink>
            <w:r>
              <w:t xml:space="preserve"> structure.</w:t>
            </w:r>
          </w:p>
        </w:tc>
      </w:tr>
      <w:tr w:rsidR="00720ACD" w:rsidTr="00720ACD">
        <w:tc>
          <w:tcPr>
            <w:tcW w:w="0" w:type="auto"/>
          </w:tcPr>
          <w:p w:rsidR="00720ACD" w:rsidRDefault="00BE5BF1">
            <w:pPr>
              <w:pStyle w:val="TableBodyText"/>
            </w:pPr>
            <w:r>
              <w:t>0x00000002</w:t>
            </w:r>
          </w:p>
        </w:tc>
        <w:tc>
          <w:tcPr>
            <w:tcW w:w="0" w:type="auto"/>
          </w:tcPr>
          <w:p w:rsidR="00720ACD" w:rsidRDefault="00BE5BF1">
            <w:pPr>
              <w:pStyle w:val="TableBodyText"/>
            </w:pPr>
            <w:r>
              <w:t xml:space="preserve">The </w:t>
            </w:r>
            <w:r>
              <w:rPr>
                <w:i/>
              </w:rPr>
              <w:t>DomBuffer</w:t>
            </w:r>
            <w:r>
              <w:t xml:space="preserve"> contains a </w:t>
            </w:r>
            <w:hyperlink w:anchor="Section_4676ac8320994e33b680502fd8a32dbd" w:history="1">
              <w:r>
                <w:rPr>
                  <w:rStyle w:val="Hyperlink"/>
                </w:rPr>
                <w:t>NETLOGON_LSA_POLICY_INFO</w:t>
              </w:r>
            </w:hyperlink>
            <w:r>
              <w:t xml:space="preserve"> structure.</w:t>
            </w:r>
          </w:p>
        </w:tc>
      </w:tr>
    </w:tbl>
    <w:p w:rsidR="00720ACD" w:rsidRDefault="00BE5BF1">
      <w:pPr>
        <w:pStyle w:val="Definition-Field"/>
      </w:pPr>
      <w:r>
        <w:rPr>
          <w:b/>
        </w:rPr>
        <w:t xml:space="preserve">WkstaBuffer: </w:t>
      </w:r>
      <w:r>
        <w:t xml:space="preserve">A pointer to a NETLOGON_WORKSTATION_INFO structure, as specified in section </w:t>
      </w:r>
      <w:hyperlink w:anchor="Section_3ae9e9a9a3034fa58e11823d9e7e1e61" w:history="1">
        <w:r>
          <w:rPr>
            <w:rStyle w:val="Hyperlink"/>
          </w:rPr>
          <w:t>2.2.1.3.6</w:t>
        </w:r>
      </w:hyperlink>
      <w:r>
        <w:t>, t</w:t>
      </w:r>
      <w:r>
        <w:t>hat contains information about the client workstation.</w:t>
      </w:r>
    </w:p>
    <w:p w:rsidR="00720ACD" w:rsidRDefault="00BE5BF1">
      <w:pPr>
        <w:pStyle w:val="Definition-Field"/>
      </w:pPr>
      <w:r>
        <w:rPr>
          <w:b/>
        </w:rPr>
        <w:t xml:space="preserve">DomBuffer: </w:t>
      </w:r>
      <w:r>
        <w:t xml:space="preserve">A pointer to a </w:t>
      </w:r>
      <w:hyperlink w:anchor="Section_3077715970ef498290a1f8e93aaeb985" w:history="1">
        <w:r>
          <w:rPr>
            <w:rStyle w:val="Hyperlink"/>
          </w:rPr>
          <w:t>NETLOGON_DOMAIN_INFORMATION</w:t>
        </w:r>
      </w:hyperlink>
      <w:r>
        <w:t xml:space="preserve"> structure, as specified in section 2.2.1.3.12, that contains information about the doma</w:t>
      </w:r>
      <w:r>
        <w:t>in or policy information.</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23"/>
        </w:numPr>
      </w:pPr>
      <w:r>
        <w:t>Apply Common Error Processing Rule A, specified i</w:t>
      </w:r>
      <w:r>
        <w:t xml:space="preserve">n section </w:t>
      </w:r>
      <w:hyperlink w:anchor="Section_2d776bfce81f4c8f9da84c2920f65413" w:history="1">
        <w:r>
          <w:rPr>
            <w:rStyle w:val="Hyperlink"/>
          </w:rPr>
          <w:t>3</w:t>
        </w:r>
      </w:hyperlink>
      <w:r>
        <w:t>.</w:t>
      </w:r>
    </w:p>
    <w:p w:rsidR="00720ACD" w:rsidRDefault="00BE5BF1">
      <w:pPr>
        <w:pStyle w:val="ListParagraph"/>
        <w:numPr>
          <w:ilvl w:val="0"/>
          <w:numId w:val="123"/>
        </w:numPr>
      </w:pPr>
      <w:r>
        <w:t xml:space="preserve">Verify that the </w:t>
      </w:r>
      <w:r>
        <w:rPr>
          <w:i/>
        </w:rPr>
        <w:t>WkstaBuffer</w:t>
      </w:r>
      <w:r>
        <w:t xml:space="preserve"> parameter is not NULL. If it is, the server SHOULD</w:t>
      </w:r>
      <w:bookmarkStart w:id="893" w:name="Appendix_A_Target_205"/>
      <w:r>
        <w:rPr>
          <w:rStyle w:val="Hyperlink"/>
        </w:rPr>
        <w:fldChar w:fldCharType="begin"/>
      </w:r>
      <w:r>
        <w:rPr>
          <w:rStyle w:val="Hyperlink"/>
        </w:rPr>
        <w:instrText xml:space="preserve"> HYPERLINK \l "Appendix_A_205" \o "Product behavior note 205" \h </w:instrText>
      </w:r>
      <w:r>
        <w:rPr>
          <w:rStyle w:val="Hyperlink"/>
        </w:rPr>
      </w:r>
      <w:r>
        <w:rPr>
          <w:rStyle w:val="Hyperlink"/>
        </w:rPr>
        <w:fldChar w:fldCharType="separate"/>
      </w:r>
      <w:r>
        <w:rPr>
          <w:rStyle w:val="Hyperlink"/>
        </w:rPr>
        <w:t>&lt;205&gt;</w:t>
      </w:r>
      <w:r>
        <w:rPr>
          <w:rStyle w:val="Hyperlink"/>
        </w:rPr>
        <w:fldChar w:fldCharType="end"/>
      </w:r>
      <w:bookmarkEnd w:id="893"/>
      <w:r>
        <w:t xml:space="preserve"> return STATUS_INVALID_PARAMETER</w:t>
      </w:r>
      <w:r>
        <w:t>.</w:t>
      </w:r>
    </w:p>
    <w:p w:rsidR="00720ACD" w:rsidRDefault="00BE5BF1">
      <w:pPr>
        <w:pStyle w:val="ListParagraph"/>
        <w:numPr>
          <w:ilvl w:val="0"/>
          <w:numId w:val="123"/>
        </w:numPr>
      </w:pPr>
      <w:r>
        <w:t xml:space="preserve">Verify that the </w:t>
      </w:r>
      <w:r>
        <w:rPr>
          <w:i/>
        </w:rPr>
        <w:t>Level</w:t>
      </w:r>
      <w:r>
        <w:t xml:space="preserve"> parameter is set to 1 or 2. All other values are invalid, and STATUS_INVALID_LEVEL MUST be returned.</w:t>
      </w:r>
    </w:p>
    <w:p w:rsidR="00720ACD" w:rsidRDefault="00BE5BF1">
      <w:pPr>
        <w:pStyle w:val="ListParagraph"/>
        <w:numPr>
          <w:ilvl w:val="0"/>
          <w:numId w:val="123"/>
        </w:numPr>
      </w:pPr>
      <w:r>
        <w:t xml:space="preserve">Using the </w:t>
      </w:r>
      <w:r>
        <w:rPr>
          <w:i/>
        </w:rPr>
        <w:t>ComputerName</w:t>
      </w:r>
      <w:r>
        <w:t xml:space="preserve"> for the </w:t>
      </w:r>
      <w:hyperlink w:anchor="gt_08ce423c-9f9c-48ed-afa8-8b64c04ecdca">
        <w:r>
          <w:rPr>
            <w:rStyle w:val="HyperlinkGreen"/>
            <w:b/>
          </w:rPr>
          <w:t>secure channel</w:t>
        </w:r>
      </w:hyperlink>
      <w:r>
        <w:t xml:space="preserve"> to find the correspondi</w:t>
      </w:r>
      <w:r>
        <w:t xml:space="preserve">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returned (section</w:t>
      </w:r>
      <w:r>
        <w:t xml:space="preserve"> 3.1.4.5). Otherwise, the server MUST return STATUS_ACCESS_DENIED.</w:t>
      </w:r>
    </w:p>
    <w:p w:rsidR="00720ACD" w:rsidRDefault="00BE5BF1">
      <w:r>
        <w:t xml:space="preserve">If the </w:t>
      </w:r>
      <w:r>
        <w:rPr>
          <w:i/>
        </w:rPr>
        <w:t>Level</w:t>
      </w:r>
      <w:r>
        <w:t xml:space="preserve"> parameter is set to 1, the return structure pointed to by </w:t>
      </w:r>
      <w:r>
        <w:rPr>
          <w:i/>
        </w:rPr>
        <w:t>DomBuffer</w:t>
      </w:r>
      <w:r>
        <w:t xml:space="preserve"> MUST be generated as follows:</w:t>
      </w:r>
    </w:p>
    <w:p w:rsidR="00720ACD" w:rsidRDefault="00BE5BF1">
      <w:pPr>
        <w:pStyle w:val="ListParagraph"/>
        <w:numPr>
          <w:ilvl w:val="0"/>
          <w:numId w:val="123"/>
        </w:numPr>
      </w:pPr>
      <w:r>
        <w:t xml:space="preserve">NETLOGON_DOMAIN_INFO.PrimaryDomain.DomainName MUST be set to </w:t>
      </w:r>
      <w:r>
        <w:rPr>
          <w:b/>
        </w:rPr>
        <w:t>NetbiosDomainName</w:t>
      </w:r>
      <w:r>
        <w:t xml:space="preserve">. </w:t>
      </w:r>
    </w:p>
    <w:p w:rsidR="00720ACD" w:rsidRDefault="00BE5BF1">
      <w:pPr>
        <w:pStyle w:val="ListParagraph"/>
        <w:numPr>
          <w:ilvl w:val="0"/>
          <w:numId w:val="123"/>
        </w:numPr>
      </w:pPr>
      <w:r>
        <w:t xml:space="preserve">NETLOGON_DOMAIN_INFO.PrimaryDomain.DnsDomainName MUST be set to </w:t>
      </w:r>
      <w:r>
        <w:rPr>
          <w:b/>
        </w:rPr>
        <w:t>DnsDomainName</w:t>
      </w:r>
      <w:r>
        <w:t xml:space="preserve">. </w:t>
      </w:r>
    </w:p>
    <w:p w:rsidR="00720ACD" w:rsidRDefault="00BE5BF1">
      <w:pPr>
        <w:pStyle w:val="ListParagraph"/>
        <w:numPr>
          <w:ilvl w:val="0"/>
          <w:numId w:val="123"/>
        </w:numPr>
      </w:pPr>
      <w:r>
        <w:t xml:space="preserve">NETLOGON_DOMAIN_INFO.PrimaryDomain.DnsForestName MUST be set to </w:t>
      </w:r>
      <w:r>
        <w:rPr>
          <w:b/>
        </w:rPr>
        <w:t>DnsForestName</w:t>
      </w:r>
      <w:r>
        <w:t>.</w:t>
      </w:r>
    </w:p>
    <w:p w:rsidR="00720ACD" w:rsidRDefault="00BE5BF1">
      <w:pPr>
        <w:pStyle w:val="ListParagraph"/>
        <w:numPr>
          <w:ilvl w:val="0"/>
          <w:numId w:val="123"/>
        </w:numPr>
      </w:pPr>
      <w:r>
        <w:t xml:space="preserve">NETLOGON_DOMAIN_INFO.PrimaryDomain.DomainGuid MUST be set to </w:t>
      </w:r>
      <w:r>
        <w:rPr>
          <w:b/>
        </w:rPr>
        <w:t>DomainGuid</w:t>
      </w:r>
      <w:r>
        <w:t>.</w:t>
      </w:r>
    </w:p>
    <w:p w:rsidR="00720ACD" w:rsidRDefault="00BE5BF1">
      <w:pPr>
        <w:pStyle w:val="ListParagraph"/>
        <w:numPr>
          <w:ilvl w:val="0"/>
          <w:numId w:val="123"/>
        </w:numPr>
      </w:pPr>
      <w:r>
        <w:t xml:space="preserve">NETLOGON_DOMAIN_INFO.PrimaryDomain.DomainSid MUST be set to </w:t>
      </w:r>
      <w:r>
        <w:rPr>
          <w:b/>
        </w:rPr>
        <w:t>DomainSid</w:t>
      </w:r>
      <w:r>
        <w:t>.</w:t>
      </w:r>
    </w:p>
    <w:p w:rsidR="00720ACD" w:rsidRDefault="00BE5BF1">
      <w:pPr>
        <w:pStyle w:val="ListParagraph"/>
        <w:numPr>
          <w:ilvl w:val="0"/>
          <w:numId w:val="123"/>
        </w:numPr>
      </w:pPr>
      <w:r>
        <w:t>NETLOGON_DOMAIN_INFO.WorkstationFlags MUST be set with the bitwise AND of NETLOGON_WORKSTATION_INFORMATION.WorkstationInfo.WorkstationFlags and 0x3.</w:t>
      </w:r>
    </w:p>
    <w:p w:rsidR="00720ACD" w:rsidRDefault="00BE5BF1">
      <w:pPr>
        <w:pStyle w:val="ListParagraph"/>
        <w:numPr>
          <w:ilvl w:val="0"/>
          <w:numId w:val="123"/>
        </w:numPr>
      </w:pPr>
      <w:r>
        <w:t>NETLOGON_DOMAIN_INFO.TrustedDomainCo</w:t>
      </w:r>
      <w:r>
        <w:t xml:space="preserve">unt MUST be set to the number of elements of the </w:t>
      </w:r>
      <w:hyperlink w:anchor="gt_5ee032d0-d944-4acb-bbb5-b1cfc7df6db6">
        <w:r>
          <w:rPr>
            <w:rStyle w:val="HyperlinkGreen"/>
            <w:b/>
          </w:rPr>
          <w:t>trusted</w:t>
        </w:r>
      </w:hyperlink>
      <w:r>
        <w:t xml:space="preserve"> domain list returned by performing the external behavior consistent with locally invoking LsarEnumerateTrustedDomainsEx (</w:t>
      </w:r>
      <w:hyperlink r:id="rId335" w:anchor="Section_1b5471ef4c334a91b079dfcbb82f05cc">
        <w:r>
          <w:rPr>
            <w:rStyle w:val="Hyperlink"/>
          </w:rPr>
          <w:t>[MS-LSAD]</w:t>
        </w:r>
      </w:hyperlink>
      <w:r>
        <w:t xml:space="preserve"> section 3.1.4.7.7). The </w:t>
      </w:r>
      <w:r>
        <w:rPr>
          <w:i/>
        </w:rPr>
        <w:t>EnumerationContext</w:t>
      </w:r>
      <w:r>
        <w:t xml:space="preserve"> parameter MUST be set to 0 and </w:t>
      </w:r>
      <w:r>
        <w:rPr>
          <w:i/>
        </w:rPr>
        <w:t>PreferredMaximumLength</w:t>
      </w:r>
      <w:r>
        <w:t xml:space="preserve"> SHOULD</w:t>
      </w:r>
      <w:bookmarkStart w:id="894" w:name="Appendix_A_Target_206"/>
      <w:r>
        <w:rPr>
          <w:rStyle w:val="Hyperlink"/>
        </w:rPr>
        <w:fldChar w:fldCharType="begin"/>
      </w:r>
      <w:r>
        <w:rPr>
          <w:rStyle w:val="Hyperlink"/>
        </w:rPr>
        <w:instrText xml:space="preserve"> HYPERLINK \l "Appendix_A_206" \o "Product behavior note 206" \h </w:instrText>
      </w:r>
      <w:r>
        <w:rPr>
          <w:rStyle w:val="Hyperlink"/>
        </w:rPr>
      </w:r>
      <w:r>
        <w:rPr>
          <w:rStyle w:val="Hyperlink"/>
        </w:rPr>
        <w:fldChar w:fldCharType="separate"/>
      </w:r>
      <w:r>
        <w:rPr>
          <w:rStyle w:val="Hyperlink"/>
        </w:rPr>
        <w:t>&lt;206&gt;</w:t>
      </w:r>
      <w:r>
        <w:rPr>
          <w:rStyle w:val="Hyperlink"/>
        </w:rPr>
        <w:fldChar w:fldCharType="end"/>
      </w:r>
      <w:bookmarkEnd w:id="894"/>
      <w:r>
        <w:t xml:space="preserve"> be set</w:t>
      </w:r>
      <w:r>
        <w:t xml:space="preserve"> to 4096. A policy handle is not needed locally.</w:t>
      </w:r>
    </w:p>
    <w:p w:rsidR="00720ACD" w:rsidRDefault="00BE5BF1">
      <w:pPr>
        <w:pStyle w:val="ListParagraph"/>
        <w:numPr>
          <w:ilvl w:val="0"/>
          <w:numId w:val="123"/>
        </w:numPr>
      </w:pPr>
      <w:r>
        <w:t>NETLOGON_DOMAIN_INFO.TrustedDomains MUST be set to a TrustedDomainCount-sized array of NETLOGON_ONE_DOMAIN_INFO structures. Each structure MUST be generated as follows:</w:t>
      </w:r>
    </w:p>
    <w:p w:rsidR="00720ACD" w:rsidRDefault="00BE5BF1">
      <w:pPr>
        <w:pStyle w:val="ListParagraph"/>
        <w:numPr>
          <w:ilvl w:val="1"/>
          <w:numId w:val="123"/>
        </w:numPr>
      </w:pPr>
      <w:r>
        <w:lastRenderedPageBreak/>
        <w:t>NETLOGON_ONE_DOMAIN_INFO.DomainName MU</w:t>
      </w:r>
      <w:r>
        <w:t xml:space="preserve">ST be set to the NetBIOS </w:t>
      </w:r>
      <w:hyperlink w:anchor="gt_45a1c9f1-0263-49a8-97c7-7aca1a99308c">
        <w:r>
          <w:rPr>
            <w:rStyle w:val="HyperlinkGreen"/>
            <w:b/>
          </w:rPr>
          <w:t>domain name</w:t>
        </w:r>
      </w:hyperlink>
      <w:r>
        <w:t xml:space="preserve"> of the trusted domain.</w:t>
      </w:r>
    </w:p>
    <w:p w:rsidR="00720ACD" w:rsidRDefault="00BE5BF1">
      <w:pPr>
        <w:pStyle w:val="ListParagraph"/>
        <w:numPr>
          <w:ilvl w:val="1"/>
          <w:numId w:val="123"/>
        </w:numPr>
      </w:pPr>
      <w:r>
        <w:t xml:space="preserve">NETLOGON_ONE_DOMAIN_INFO.DnsDomainName MUST be set to the </w:t>
      </w:r>
      <w:hyperlink w:anchor="gt_604dcfcd-72f5-46e5-85c1-f3ce69956700">
        <w:r>
          <w:rPr>
            <w:rStyle w:val="HyperlinkGreen"/>
            <w:b/>
          </w:rPr>
          <w:t>DNS</w:t>
        </w:r>
      </w:hyperlink>
      <w:r>
        <w:t xml:space="preserve"> domain nam</w:t>
      </w:r>
      <w:r>
        <w:t>e of the trusted domain.</w:t>
      </w:r>
    </w:p>
    <w:p w:rsidR="00720ACD" w:rsidRDefault="00BE5BF1">
      <w:pPr>
        <w:pStyle w:val="ListParagraph"/>
        <w:numPr>
          <w:ilvl w:val="1"/>
          <w:numId w:val="123"/>
        </w:numPr>
      </w:pPr>
      <w:r>
        <w:t>NETLOGON_ONE_DOMAIN_INFO.DnsForestName MUST be set to NULL string.</w:t>
      </w:r>
    </w:p>
    <w:p w:rsidR="00720ACD" w:rsidRDefault="00BE5BF1">
      <w:pPr>
        <w:pStyle w:val="ListParagraph"/>
        <w:numPr>
          <w:ilvl w:val="1"/>
          <w:numId w:val="123"/>
        </w:numPr>
      </w:pPr>
      <w:r>
        <w:t xml:space="preserve">NETLOGON_ONE_DOMAIN_INFO.DomainGuid MUST be set to the domain </w:t>
      </w:r>
      <w:hyperlink w:anchor="gt_f49694cc-c350-462d-ab8e-816f0103c6c1">
        <w:r>
          <w:rPr>
            <w:rStyle w:val="HyperlinkGreen"/>
            <w:b/>
          </w:rPr>
          <w:t>GUID</w:t>
        </w:r>
      </w:hyperlink>
      <w:r>
        <w:t xml:space="preserve"> of the trusted domain.</w:t>
      </w:r>
    </w:p>
    <w:p w:rsidR="00720ACD" w:rsidRDefault="00BE5BF1">
      <w:pPr>
        <w:pStyle w:val="ListParagraph"/>
        <w:numPr>
          <w:ilvl w:val="1"/>
          <w:numId w:val="123"/>
        </w:numPr>
      </w:pPr>
      <w:r>
        <w:t>NETLOGON_ONE</w:t>
      </w:r>
      <w:r>
        <w:t>_DOMAIN_INFO.DomainSid SHOULD</w:t>
      </w:r>
      <w:bookmarkStart w:id="895" w:name="Appendix_A_Target_207"/>
      <w:r>
        <w:rPr>
          <w:rStyle w:val="Hyperlink"/>
        </w:rPr>
        <w:fldChar w:fldCharType="begin"/>
      </w:r>
      <w:r>
        <w:rPr>
          <w:rStyle w:val="Hyperlink"/>
        </w:rPr>
        <w:instrText xml:space="preserve"> HYPERLINK \l "Appendix_A_207" \o "Product behavior note 207" \h </w:instrText>
      </w:r>
      <w:r>
        <w:rPr>
          <w:rStyle w:val="Hyperlink"/>
        </w:rPr>
      </w:r>
      <w:r>
        <w:rPr>
          <w:rStyle w:val="Hyperlink"/>
        </w:rPr>
        <w:fldChar w:fldCharType="separate"/>
      </w:r>
      <w:r>
        <w:rPr>
          <w:rStyle w:val="Hyperlink"/>
        </w:rPr>
        <w:t>&lt;207&gt;</w:t>
      </w:r>
      <w:r>
        <w:rPr>
          <w:rStyle w:val="Hyperlink"/>
        </w:rPr>
        <w:fldChar w:fldCharType="end"/>
      </w:r>
      <w:bookmarkEnd w:id="895"/>
      <w:r>
        <w:t xml:space="preserve"> be set to the domain </w:t>
      </w:r>
      <w:hyperlink w:anchor="gt_83f2020d-0804-4840-a5ac-e06439d50f8d">
        <w:r>
          <w:rPr>
            <w:rStyle w:val="HyperlinkGreen"/>
            <w:b/>
          </w:rPr>
          <w:t>SID</w:t>
        </w:r>
      </w:hyperlink>
      <w:r>
        <w:t xml:space="preserve"> of the trusted domain.</w:t>
      </w:r>
    </w:p>
    <w:p w:rsidR="00720ACD" w:rsidRDefault="00BE5BF1">
      <w:pPr>
        <w:pStyle w:val="ListParagraph"/>
        <w:numPr>
          <w:ilvl w:val="0"/>
          <w:numId w:val="123"/>
        </w:numPr>
      </w:pPr>
      <w:r>
        <w:t>NETLOGON_DOMAIN_INFO.SupportedEncTypes MUST</w:t>
      </w:r>
      <w:r>
        <w:t xml:space="preserve"> be set to the value of the msDS-SupportedEncryptionTypes attribute (</w:t>
      </w:r>
      <w:hyperlink r:id="rId336" w:anchor="Section_e20ebc4e528540bab3bdffcb81c2783e">
        <w:r>
          <w:rPr>
            <w:rStyle w:val="Hyperlink"/>
          </w:rPr>
          <w:t>[MS-ADA2]</w:t>
        </w:r>
      </w:hyperlink>
      <w:r>
        <w:t xml:space="preserve"> section 2.481) of the </w:t>
      </w:r>
      <w:r>
        <w:rPr>
          <w:i/>
        </w:rPr>
        <w:t>ComputerName</w:t>
      </w:r>
      <w:r>
        <w:t xml:space="preserve"> account. If the msDS-SupportedEncryptionTypes attribute does no</w:t>
      </w:r>
      <w:r>
        <w:t>t exist, then set NETLOGON_DOMAIN_INFO.SupportedEncTypes to 0xFFFFFFFF.</w:t>
      </w:r>
    </w:p>
    <w:tbl>
      <w:tblPr>
        <w:tblStyle w:val="Table-ShadedHeader"/>
        <w:tblW w:w="0" w:type="auto"/>
        <w:tblInd w:w="475" w:type="dxa"/>
        <w:tblLook w:val="04A0" w:firstRow="1" w:lastRow="0" w:firstColumn="1" w:lastColumn="0" w:noHBand="0" w:noVBand="1"/>
      </w:tblPr>
      <w:tblGrid>
        <w:gridCol w:w="2978"/>
        <w:gridCol w:w="303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 xml:space="preserve"> Structure </w:t>
            </w:r>
          </w:p>
        </w:tc>
        <w:tc>
          <w:tcPr>
            <w:tcW w:w="0" w:type="auto"/>
          </w:tcPr>
          <w:p w:rsidR="00720ACD" w:rsidRDefault="00BE5BF1">
            <w:pPr>
              <w:pStyle w:val="TableHeaderText"/>
            </w:pPr>
            <w:r>
              <w:t xml:space="preserve"> Reference </w:t>
            </w:r>
          </w:p>
        </w:tc>
      </w:tr>
      <w:tr w:rsidR="00720ACD" w:rsidTr="00720ACD">
        <w:tc>
          <w:tcPr>
            <w:tcW w:w="0" w:type="auto"/>
          </w:tcPr>
          <w:p w:rsidR="00720ACD" w:rsidRDefault="00BE5BF1">
            <w:pPr>
              <w:pStyle w:val="TableBodyText"/>
            </w:pPr>
            <w:r>
              <w:t>NETLOGON_DOMAIN_INFO</w:t>
            </w:r>
          </w:p>
        </w:tc>
        <w:tc>
          <w:tcPr>
            <w:tcW w:w="0" w:type="auto"/>
          </w:tcPr>
          <w:p w:rsidR="00720ACD" w:rsidRDefault="00BE5BF1">
            <w:pPr>
              <w:pStyle w:val="TableBodyText"/>
            </w:pPr>
            <w:r>
              <w:t>For details, see section 2.2.1.3.11.</w:t>
            </w:r>
          </w:p>
        </w:tc>
      </w:tr>
      <w:tr w:rsidR="00720ACD" w:rsidTr="00720ACD">
        <w:tc>
          <w:tcPr>
            <w:tcW w:w="0" w:type="auto"/>
          </w:tcPr>
          <w:p w:rsidR="00720ACD" w:rsidRDefault="00BE5BF1">
            <w:pPr>
              <w:pStyle w:val="TableBodyText"/>
            </w:pPr>
            <w:r>
              <w:t>NETLOGON_WORKSTATION_INFO</w:t>
            </w:r>
          </w:p>
        </w:tc>
        <w:tc>
          <w:tcPr>
            <w:tcW w:w="0" w:type="auto"/>
          </w:tcPr>
          <w:p w:rsidR="00720ACD" w:rsidRDefault="00BE5BF1">
            <w:pPr>
              <w:pStyle w:val="TableBodyText"/>
            </w:pPr>
            <w:r>
              <w:t>For details, see section 2.2.1.3.6.</w:t>
            </w:r>
          </w:p>
        </w:tc>
      </w:tr>
      <w:tr w:rsidR="00720ACD" w:rsidTr="00720ACD">
        <w:tc>
          <w:tcPr>
            <w:tcW w:w="0" w:type="auto"/>
          </w:tcPr>
          <w:p w:rsidR="00720ACD" w:rsidRDefault="00BE5BF1">
            <w:pPr>
              <w:pStyle w:val="TableBodyText"/>
            </w:pPr>
            <w:r>
              <w:t>DS_DOMAIN_TRUSTSW</w:t>
            </w:r>
          </w:p>
        </w:tc>
        <w:tc>
          <w:tcPr>
            <w:tcW w:w="0" w:type="auto"/>
          </w:tcPr>
          <w:p w:rsidR="00720ACD" w:rsidRDefault="00BE5BF1">
            <w:pPr>
              <w:pStyle w:val="TableBodyText"/>
            </w:pPr>
            <w:r>
              <w:t xml:space="preserve">For details, see section </w:t>
            </w:r>
            <w:hyperlink w:anchor="Section_7de9866ed3ef4a9f98a5c2dcff1e61c1" w:history="1">
              <w:r>
                <w:rPr>
                  <w:rStyle w:val="Hyperlink"/>
                </w:rPr>
                <w:t>2.2.1.6.2</w:t>
              </w:r>
            </w:hyperlink>
            <w:r>
              <w:t>.</w:t>
            </w:r>
          </w:p>
        </w:tc>
      </w:tr>
      <w:tr w:rsidR="00720ACD" w:rsidTr="00720ACD">
        <w:tc>
          <w:tcPr>
            <w:tcW w:w="0" w:type="auto"/>
          </w:tcPr>
          <w:p w:rsidR="00720ACD" w:rsidRDefault="00BE5BF1">
            <w:pPr>
              <w:pStyle w:val="TableBodyText"/>
            </w:pPr>
            <w:r>
              <w:t>NETLOGON_ONE_DOMAIN_INFO</w:t>
            </w:r>
          </w:p>
        </w:tc>
        <w:tc>
          <w:tcPr>
            <w:tcW w:w="0" w:type="auto"/>
          </w:tcPr>
          <w:p w:rsidR="00720ACD" w:rsidRDefault="00BE5BF1">
            <w:pPr>
              <w:pStyle w:val="TableBodyText"/>
            </w:pPr>
            <w:r>
              <w:t xml:space="preserve">For details, see section </w:t>
            </w:r>
            <w:hyperlink w:anchor="Section_77cd977686124dab9748bfb07247fd4c" w:history="1">
              <w:r>
                <w:rPr>
                  <w:rStyle w:val="Hyperlink"/>
                </w:rPr>
                <w:t>2.2.1.3.10</w:t>
              </w:r>
            </w:hyperlink>
            <w:r>
              <w:t>.</w:t>
            </w:r>
          </w:p>
        </w:tc>
      </w:tr>
    </w:tbl>
    <w:p w:rsidR="00720ACD" w:rsidRDefault="00BE5BF1">
      <w:r>
        <w:t>If the Level parameter is set to 2:</w:t>
      </w:r>
    </w:p>
    <w:p w:rsidR="00720ACD" w:rsidRDefault="00BE5BF1">
      <w:pPr>
        <w:pStyle w:val="ListParagraph"/>
        <w:numPr>
          <w:ilvl w:val="0"/>
          <w:numId w:val="123"/>
        </w:numPr>
      </w:pPr>
      <w:r>
        <w:t>NETLOGON_DOMAIN_INFO.LsaPolicy.LsaPolicySize MUST be set to 0.</w:t>
      </w:r>
    </w:p>
    <w:p w:rsidR="00720ACD" w:rsidRDefault="00BE5BF1">
      <w:pPr>
        <w:pStyle w:val="ListParagraph"/>
        <w:numPr>
          <w:ilvl w:val="0"/>
          <w:numId w:val="123"/>
        </w:numPr>
      </w:pPr>
      <w:r>
        <w:rPr>
          <w:b/>
        </w:rPr>
        <w:t>NETLOGON_DOMAIN_INFO.LsaPolicy.LsaPolicy</w:t>
      </w:r>
      <w:r>
        <w:t xml:space="preserve"> MUST be set to NULL.</w:t>
      </w:r>
    </w:p>
    <w:p w:rsidR="00720ACD" w:rsidRDefault="00BE5BF1">
      <w:r>
        <w:t>If the WkstaBuffer.</w:t>
      </w:r>
      <w:r>
        <w:rPr>
          <w:i/>
        </w:rPr>
        <w:t>WorkstationInfo</w:t>
      </w:r>
      <w:r>
        <w:t xml:space="preserve"> pointer is NULL, no further processing occurs and NERR_Success MUST be returned.</w:t>
      </w:r>
    </w:p>
    <w:p w:rsidR="00720ACD" w:rsidRDefault="00BE5BF1">
      <w:r>
        <w:t>If WkstaBuffer.</w:t>
      </w:r>
      <w:r>
        <w:rPr>
          <w:i/>
        </w:rPr>
        <w:t>WorkstationInfo</w:t>
      </w:r>
      <w:r>
        <w:t>.</w:t>
      </w:r>
      <w:r>
        <w:rPr>
          <w:i/>
        </w:rPr>
        <w:t>WorkstationFlags</w:t>
      </w:r>
      <w:r>
        <w:t xml:space="preserve"> has the 0x2 bit set, NETLOGON_DOMAIN_INFO.DnsHostNameInDs is set to the </w:t>
      </w:r>
      <w:r>
        <w:rPr>
          <w:b/>
        </w:rPr>
        <w:t>dNSHostName</w:t>
      </w:r>
      <w:r>
        <w:t xml:space="preserve"> attribute (</w:t>
      </w:r>
      <w:hyperlink r:id="rId337" w:anchor="Section_19528560f41e4623a406dabcfff0660f">
        <w:r>
          <w:rPr>
            <w:rStyle w:val="Hyperlink"/>
          </w:rPr>
          <w:t>[MS-ADA1]</w:t>
        </w:r>
      </w:hyperlink>
      <w:r>
        <w:t xml:space="preserve"> section 2.185) of the client account. T</w:t>
      </w:r>
      <w:r>
        <w:t xml:space="preserve">he </w:t>
      </w:r>
      <w:r>
        <w:rPr>
          <w:b/>
        </w:rPr>
        <w:t>dNSHostName</w:t>
      </w:r>
      <w:r>
        <w:t xml:space="preserve"> attribute is validated against the constraints specified in </w:t>
      </w:r>
      <w:hyperlink r:id="rId338" w:anchor="Section_d243592709994c628c6d13ba31a52e1a">
        <w:r>
          <w:rPr>
            <w:rStyle w:val="Hyperlink"/>
          </w:rPr>
          <w:t>[MS-ADTS]</w:t>
        </w:r>
      </w:hyperlink>
      <w:r>
        <w:t xml:space="preserve"> section 3.1.1.5.3.1.1.2. If there was a change in domain naming, this value holds the previo</w:t>
      </w:r>
      <w:r>
        <w:t>us DNS host name because the AD query is done prior to changing the value. If WkstaBuffer.</w:t>
      </w:r>
      <w:r>
        <w:rPr>
          <w:i/>
        </w:rPr>
        <w:t>WorkstationInfo</w:t>
      </w:r>
      <w:r>
        <w:t>.</w:t>
      </w:r>
      <w:r>
        <w:rPr>
          <w:i/>
        </w:rPr>
        <w:t>WorkstationFlags</w:t>
      </w:r>
      <w:r>
        <w:t xml:space="preserve"> does not have the 0x2 bit set, the server adds the following </w:t>
      </w:r>
      <w:hyperlink w:anchor="gt_547217ca-134f-4b43-b375-f5bca4c16ce4">
        <w:r>
          <w:rPr>
            <w:rStyle w:val="HyperlinkGreen"/>
            <w:b/>
          </w:rPr>
          <w:t>SPNs</w:t>
        </w:r>
      </w:hyperlink>
      <w:r>
        <w:t xml:space="preserve"> to th</w:t>
      </w:r>
      <w:r>
        <w:t xml:space="preserve">e </w:t>
      </w:r>
      <w:r>
        <w:rPr>
          <w:b/>
        </w:rPr>
        <w:t>ServicePrincipalName</w:t>
      </w:r>
      <w:r>
        <w:t xml:space="preserve"> attribute of the clients account:</w:t>
      </w:r>
    </w:p>
    <w:p w:rsidR="00720ACD" w:rsidRDefault="00BE5BF1">
      <w:pPr>
        <w:pStyle w:val="ListParagraph"/>
        <w:numPr>
          <w:ilvl w:val="0"/>
          <w:numId w:val="123"/>
        </w:numPr>
      </w:pPr>
      <w:r>
        <w:t>HOST/&lt;Netbios name&gt;</w:t>
      </w:r>
    </w:p>
    <w:p w:rsidR="00720ACD" w:rsidRDefault="00BE5BF1">
      <w:pPr>
        <w:pStyle w:val="ListParagraph"/>
        <w:numPr>
          <w:ilvl w:val="0"/>
          <w:numId w:val="123"/>
        </w:numPr>
      </w:pPr>
      <w:r>
        <w:t>HOST/&lt;FQDN name&gt;</w:t>
      </w:r>
    </w:p>
    <w:p w:rsidR="00720ACD" w:rsidRDefault="00BE5BF1">
      <w:r>
        <w:t>WkstaBuffer.</w:t>
      </w:r>
      <w:r>
        <w:rPr>
          <w:i/>
        </w:rPr>
        <w:t>WorkstationInfo</w:t>
      </w:r>
      <w:r>
        <w:t>.</w:t>
      </w:r>
      <w:r>
        <w:rPr>
          <w:i/>
        </w:rPr>
        <w:t>OsName</w:t>
      </w:r>
      <w:r>
        <w:t xml:space="preserve"> and WkstaBuffer.</w:t>
      </w:r>
      <w:r>
        <w:rPr>
          <w:i/>
        </w:rPr>
        <w:t>WorkstationInfo</w:t>
      </w:r>
      <w:r>
        <w:t>.</w:t>
      </w:r>
      <w:r>
        <w:rPr>
          <w:i/>
        </w:rPr>
        <w:t>OsVersion</w:t>
      </w:r>
      <w:r>
        <w:t xml:space="preserve"> are processed as specified in section 2.2.1.3.6. If WkstaBuffer.</w:t>
      </w:r>
      <w:r>
        <w:rPr>
          <w:i/>
        </w:rPr>
        <w:t>WorkstationInfo</w:t>
      </w:r>
      <w:r>
        <w:t>.</w:t>
      </w:r>
      <w:r>
        <w:rPr>
          <w:i/>
        </w:rPr>
        <w:t>OsNam</w:t>
      </w:r>
      <w:r>
        <w:rPr>
          <w:i/>
        </w:rPr>
        <w:t>e</w:t>
      </w:r>
      <w:r>
        <w:t xml:space="preserve"> and WkstaBuffer.</w:t>
      </w:r>
      <w:r>
        <w:rPr>
          <w:i/>
        </w:rPr>
        <w:t>WorkstationInfo</w:t>
      </w:r>
      <w:r>
        <w:t>.</w:t>
      </w:r>
      <w:r>
        <w:rPr>
          <w:i/>
        </w:rPr>
        <w:t>OsVersion</w:t>
      </w:r>
      <w:r>
        <w:t xml:space="preserve"> are not specified, then use a generic string, for example, "Windows unknown version" to update the operatingSystem attribute. If WkstaBuffer.</w:t>
      </w:r>
      <w:r>
        <w:rPr>
          <w:i/>
        </w:rPr>
        <w:t>WorkstationInfo</w:t>
      </w:r>
      <w:r>
        <w:t>.</w:t>
      </w:r>
      <w:r>
        <w:rPr>
          <w:i/>
        </w:rPr>
        <w:t>OsVersion</w:t>
      </w:r>
      <w:r>
        <w:t xml:space="preserve"> is specified but WkstaBuffer.</w:t>
      </w:r>
      <w:r>
        <w:rPr>
          <w:i/>
        </w:rPr>
        <w:t>WorkstationInfo</w:t>
      </w:r>
      <w:r>
        <w:t>.</w:t>
      </w:r>
      <w:r>
        <w:rPr>
          <w:i/>
        </w:rPr>
        <w:t>OsName</w:t>
      </w:r>
      <w:r>
        <w:t xml:space="preserve"> is not, then a different generic string SHOULD</w:t>
      </w:r>
      <w:bookmarkStart w:id="896" w:name="Appendix_A_Target_208"/>
      <w:r>
        <w:rPr>
          <w:rStyle w:val="Hyperlink"/>
        </w:rPr>
        <w:fldChar w:fldCharType="begin"/>
      </w:r>
      <w:r>
        <w:rPr>
          <w:rStyle w:val="Hyperlink"/>
        </w:rPr>
        <w:instrText xml:space="preserve"> HYPERLINK \l "Appendix_A_208" \o "Product behavior note 208" \h </w:instrText>
      </w:r>
      <w:r>
        <w:rPr>
          <w:rStyle w:val="Hyperlink"/>
        </w:rPr>
      </w:r>
      <w:r>
        <w:rPr>
          <w:rStyle w:val="Hyperlink"/>
        </w:rPr>
        <w:fldChar w:fldCharType="separate"/>
      </w:r>
      <w:r>
        <w:rPr>
          <w:rStyle w:val="Hyperlink"/>
        </w:rPr>
        <w:t>&lt;208&gt;</w:t>
      </w:r>
      <w:r>
        <w:rPr>
          <w:rStyle w:val="Hyperlink"/>
        </w:rPr>
        <w:fldChar w:fldCharType="end"/>
      </w:r>
      <w:bookmarkEnd w:id="896"/>
      <w:r>
        <w:t xml:space="preserve"> be used to update the </w:t>
      </w:r>
      <w:r>
        <w:rPr>
          <w:b/>
        </w:rPr>
        <w:t>operatingSystem</w:t>
      </w:r>
      <w:r>
        <w:t xml:space="preserve"> attribute, depending on the value of WkstaBuffer.</w:t>
      </w:r>
      <w:r>
        <w:rPr>
          <w:i/>
        </w:rPr>
        <w:t>WorkstationInfo</w:t>
      </w:r>
      <w:r>
        <w:t>.</w:t>
      </w:r>
      <w:r>
        <w:rPr>
          <w:i/>
        </w:rPr>
        <w:t>OsVersion</w:t>
      </w:r>
      <w:r>
        <w:t>.</w:t>
      </w:r>
      <w:r>
        <w:rPr>
          <w:i/>
        </w:rPr>
        <w:t>wProductType</w:t>
      </w:r>
      <w:r>
        <w:t>.</w:t>
      </w:r>
      <w:bookmarkStart w:id="897" w:name="Appendix_A_Target_209"/>
      <w:r>
        <w:rPr>
          <w:rStyle w:val="Hyperlink"/>
        </w:rPr>
        <w:fldChar w:fldCharType="begin"/>
      </w:r>
      <w:r>
        <w:rPr>
          <w:rStyle w:val="Hyperlink"/>
        </w:rPr>
        <w:instrText xml:space="preserve"> HYPERLINK \l "Appendix_A_209" \o "Product behavior note 209" \h </w:instrText>
      </w:r>
      <w:r>
        <w:rPr>
          <w:rStyle w:val="Hyperlink"/>
        </w:rPr>
      </w:r>
      <w:r>
        <w:rPr>
          <w:rStyle w:val="Hyperlink"/>
        </w:rPr>
        <w:fldChar w:fldCharType="separate"/>
      </w:r>
      <w:r>
        <w:rPr>
          <w:rStyle w:val="Hyperlink"/>
        </w:rPr>
        <w:t>&lt;209&gt;</w:t>
      </w:r>
      <w:r>
        <w:rPr>
          <w:rStyle w:val="Hyperlink"/>
        </w:rPr>
        <w:fldChar w:fldCharType="end"/>
      </w:r>
      <w:bookmarkEnd w:id="897"/>
    </w:p>
    <w:p w:rsidR="00720ACD" w:rsidRDefault="00BE5BF1">
      <w:r>
        <w:t>If WkstaBuffer</w:t>
      </w:r>
      <w:r>
        <w:rPr>
          <w:i/>
        </w:rPr>
        <w:t>.WorkstationInfo.KerberosSupportedEncryptionTypes</w:t>
      </w:r>
      <w:r>
        <w:t xml:space="preserve"> is set, NETLOGON_DOMAIN_INFO.SupportedEncTypes is set to the </w:t>
      </w:r>
      <w:r>
        <w:rPr>
          <w:b/>
        </w:rPr>
        <w:t>msDS-SupportedEncryptionTypes</w:t>
      </w:r>
      <w:r>
        <w:t xml:space="preserve"> attribute ([MS-ADA2] section </w:t>
      </w:r>
      <w:r>
        <w:t>2.481) of the client account.</w:t>
      </w:r>
    </w:p>
    <w:p w:rsidR="00720ACD" w:rsidRDefault="00BE5BF1">
      <w:r>
        <w:lastRenderedPageBreak/>
        <w:t>This method SHOULD only be called by a machine that has established a secure channel with the server.</w:t>
      </w:r>
    </w:p>
    <w:p w:rsidR="00720ACD" w:rsidRDefault="00BE5BF1">
      <w:pPr>
        <w:pStyle w:val="Heading5"/>
      </w:pPr>
      <w:bookmarkStart w:id="898" w:name="section_5780fc6c82f0489fb9a0a9e855388492"/>
      <w:bookmarkStart w:id="899" w:name="_Toc243613010"/>
      <w:r>
        <w:t>NetrLogonGetCapabilities (Opnum 21)</w:t>
      </w:r>
      <w:bookmarkEnd w:id="898"/>
      <w:bookmarkEnd w:id="899"/>
      <w:r>
        <w:fldChar w:fldCharType="begin"/>
      </w:r>
      <w:r>
        <w:instrText xml:space="preserve"> XE "NetrLogonGetCapabilities method"</w:instrText>
      </w:r>
      <w:r>
        <w:fldChar w:fldCharType="end"/>
      </w:r>
    </w:p>
    <w:p w:rsidR="00720ACD" w:rsidRDefault="00BE5BF1">
      <w:r>
        <w:t xml:space="preserve">The </w:t>
      </w:r>
      <w:r>
        <w:rPr>
          <w:b/>
        </w:rPr>
        <w:t>NetrLogonGetCapabilities</w:t>
      </w:r>
      <w:r>
        <w:t xml:space="preserve"> method is used by cl</w:t>
      </w:r>
      <w:r>
        <w:t xml:space="preserve">ients to confirm the server capabilities after a </w:t>
      </w:r>
      <w:hyperlink w:anchor="gt_08ce423c-9f9c-48ed-afa8-8b64c04ecdca">
        <w:r>
          <w:rPr>
            <w:rStyle w:val="HyperlinkGreen"/>
            <w:b/>
          </w:rPr>
          <w:t>secure channel</w:t>
        </w:r>
      </w:hyperlink>
      <w:r>
        <w:t xml:space="preserve"> has been established.</w:t>
      </w:r>
      <w:bookmarkStart w:id="900" w:name="Appendix_A_Target_210"/>
      <w:r>
        <w:rPr>
          <w:rStyle w:val="Hyperlink"/>
        </w:rPr>
        <w:fldChar w:fldCharType="begin"/>
      </w:r>
      <w:r>
        <w:rPr>
          <w:rStyle w:val="Hyperlink"/>
        </w:rPr>
        <w:instrText xml:space="preserve"> HYPERLINK \l "Appendix_A_210" \o "Product behavior note 210" \h </w:instrText>
      </w:r>
      <w:r>
        <w:rPr>
          <w:rStyle w:val="Hyperlink"/>
        </w:rPr>
      </w:r>
      <w:r>
        <w:rPr>
          <w:rStyle w:val="Hyperlink"/>
        </w:rPr>
        <w:fldChar w:fldCharType="separate"/>
      </w:r>
      <w:r>
        <w:rPr>
          <w:rStyle w:val="Hyperlink"/>
        </w:rPr>
        <w:t>&lt;210&gt;</w:t>
      </w:r>
      <w:r>
        <w:rPr>
          <w:rStyle w:val="Hyperlink"/>
        </w:rPr>
        <w:fldChar w:fldCharType="end"/>
      </w:r>
      <w:bookmarkEnd w:id="900"/>
      <w:r>
        <w:t xml:space="preserve"> </w:t>
      </w:r>
    </w:p>
    <w:p w:rsidR="00720ACD" w:rsidRDefault="00BE5BF1">
      <w:pPr>
        <w:pStyle w:val="Code"/>
      </w:pPr>
      <w:r>
        <w:t>NTSTATUS NetrLogonGetCapabilities(</w:t>
      </w:r>
    </w:p>
    <w:p w:rsidR="00720ACD" w:rsidRDefault="00BE5BF1">
      <w:pPr>
        <w:pStyle w:val="Code"/>
      </w:pPr>
      <w:r>
        <w:t>  [in, string] LOGONSRV_HANDLE ServerName,</w:t>
      </w:r>
    </w:p>
    <w:p w:rsidR="00720ACD" w:rsidRDefault="00BE5BF1">
      <w:pPr>
        <w:pStyle w:val="Code"/>
      </w:pPr>
      <w:r>
        <w:t>  [in,string,unique,range(0,256)] wchar_t* ComputerName,</w:t>
      </w:r>
    </w:p>
    <w:p w:rsidR="00720ACD" w:rsidRDefault="00BE5BF1">
      <w:pPr>
        <w:pStyle w:val="Code"/>
      </w:pPr>
      <w:r>
        <w:t>  [in] PNETLOGON_AUTHENTICATOR Authenticator,</w:t>
      </w:r>
    </w:p>
    <w:p w:rsidR="00720ACD" w:rsidRDefault="00BE5BF1">
      <w:pPr>
        <w:pStyle w:val="Code"/>
      </w:pPr>
      <w:r>
        <w:t>  [in, out] PNETLOGON_AUTHENTICATOR ReturnAuthenticator,</w:t>
      </w:r>
    </w:p>
    <w:p w:rsidR="00720ACD" w:rsidRDefault="00BE5BF1">
      <w:pPr>
        <w:pStyle w:val="Code"/>
      </w:pPr>
      <w:r>
        <w:t>  [in] DWORD QueryLevel,</w:t>
      </w:r>
    </w:p>
    <w:p w:rsidR="00720ACD" w:rsidRDefault="00BE5BF1">
      <w:pPr>
        <w:pStyle w:val="Code"/>
      </w:pPr>
      <w:r>
        <w:t>  [out, switch_is(QueryLeve</w:t>
      </w:r>
      <w:r>
        <w:t>l)] PNETLOGON_CAPABILITIES Capabilities</w:t>
      </w:r>
    </w:p>
    <w:p w:rsidR="00720ACD" w:rsidRDefault="00BE5BF1">
      <w:pPr>
        <w:pStyle w:val="Code"/>
      </w:pPr>
      <w:r>
        <w:t>);</w:t>
      </w:r>
    </w:p>
    <w:p w:rsidR="00720ACD" w:rsidRDefault="00BE5BF1">
      <w:pPr>
        <w:pStyle w:val="Definition-Field"/>
      </w:pPr>
      <w:r>
        <w:rPr>
          <w:b/>
        </w:rPr>
        <w:t xml:space="preserve">ServerName: </w:t>
      </w:r>
      <w:r>
        <w:t xml:space="preserve">A </w:t>
      </w:r>
      <w:hyperlink w:anchor="Section_3b224201b53143e28c79b61f6dea8640" w:history="1">
        <w:r>
          <w:rPr>
            <w:rStyle w:val="Hyperlink"/>
          </w:rPr>
          <w:t>LOGONSRV_HANDLE</w:t>
        </w:r>
      </w:hyperlink>
      <w:r>
        <w:t xml:space="preserve"> Unicode string handle of the server that is handling the request.</w:t>
      </w:r>
    </w:p>
    <w:p w:rsidR="00720ACD" w:rsidRDefault="00BE5BF1">
      <w:pPr>
        <w:pStyle w:val="Definition-Field"/>
      </w:pPr>
      <w:r>
        <w:rPr>
          <w:b/>
        </w:rPr>
        <w:t xml:space="preserve">ComputerName: </w:t>
      </w:r>
      <w:r>
        <w:t>A string that contains the name of the comp</w:t>
      </w:r>
      <w:r>
        <w:t>uter.</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w:t>
        </w:r>
        <w:r>
          <w:rPr>
            <w:rStyle w:val="HyperlinkGreen"/>
            <w:b/>
          </w:rPr>
          <w:t>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bookmarkStart w:id="901" w:name="_Hlk140485655"/>
      <w:r>
        <w:rPr>
          <w:b/>
        </w:rPr>
        <w:t xml:space="preserve">QueryLevel: </w:t>
      </w:r>
      <w:r>
        <w:t xml:space="preserve">Specifies the level of information to return from the </w:t>
      </w:r>
      <w:hyperlink w:anchor="gt_76a05049-3531-4abd-aec8-30e19954b4bd">
        <w:r>
          <w:rPr>
            <w:rStyle w:val="HyperlinkGreen"/>
            <w:b/>
          </w:rPr>
          <w:t>domain controller</w:t>
        </w:r>
      </w:hyperlink>
      <w:r>
        <w:t xml:space="preserve"> being queried. A value of 0x00000001 causes return of a </w:t>
      </w:r>
      <w:hyperlink w:anchor="Section_f03cad67077f404280b0cdc38dca9968" w:history="1">
        <w:r>
          <w:rPr>
            <w:rStyle w:val="Hyperlink"/>
          </w:rPr>
          <w:t>NETLOGON_CAPABILITIES</w:t>
        </w:r>
      </w:hyperlink>
      <w:r>
        <w:t xml:space="preserve"> structure that contains server capabilities.</w:t>
      </w:r>
    </w:p>
    <w:p w:rsidR="00720ACD" w:rsidRDefault="00BE5BF1">
      <w:pPr>
        <w:pStyle w:val="Definition-Field2"/>
      </w:pPr>
      <w:r>
        <w:t xml:space="preserve">A value of 0x00000002 causes the return of a </w:t>
      </w:r>
      <w:r>
        <w:rPr>
          <w:b/>
        </w:rPr>
        <w:t>NETLOGON_CAPABILITIES</w:t>
      </w:r>
      <w:r>
        <w:t xml:space="preserve"> structure that contains client capabilities received by server when a negotiation request is made from the client.</w:t>
      </w:r>
    </w:p>
    <w:p w:rsidR="00720ACD" w:rsidRDefault="00BE5BF1">
      <w:pPr>
        <w:pStyle w:val="Definition-Field"/>
      </w:pPr>
      <w:r>
        <w:rPr>
          <w:b/>
        </w:rPr>
        <w:t xml:space="preserve">Capabilities: </w:t>
      </w:r>
      <w:r>
        <w:t>A pointer to a 32-bit set of bit flags that identify the ser</w:t>
      </w:r>
      <w:r>
        <w:t>ver's capabilities or client’s capabilities received by server during negotiation.</w:t>
      </w:r>
      <w:bookmarkStart w:id="902" w:name="Appendix_A_Target_211"/>
      <w:r>
        <w:rPr>
          <w:rStyle w:val="Hyperlink"/>
        </w:rPr>
        <w:fldChar w:fldCharType="begin"/>
      </w:r>
      <w:r>
        <w:rPr>
          <w:rStyle w:val="Hyperlink"/>
        </w:rPr>
        <w:instrText xml:space="preserve"> HYPERLINK \l "Appendix_A_211" \o "Product behavior note 211" \h </w:instrText>
      </w:r>
      <w:r>
        <w:rPr>
          <w:rStyle w:val="Hyperlink"/>
        </w:rPr>
      </w:r>
      <w:r>
        <w:rPr>
          <w:rStyle w:val="Hyperlink"/>
        </w:rPr>
        <w:fldChar w:fldCharType="separate"/>
      </w:r>
      <w:r>
        <w:rPr>
          <w:rStyle w:val="Hyperlink"/>
        </w:rPr>
        <w:t>&lt;211&gt;</w:t>
      </w:r>
      <w:r>
        <w:rPr>
          <w:rStyle w:val="Hyperlink"/>
        </w:rPr>
        <w:fldChar w:fldCharType="end"/>
      </w:r>
      <w:bookmarkEnd w:id="902"/>
    </w:p>
    <w:bookmarkEnd w:id="901"/>
    <w:p w:rsidR="00720ACD" w:rsidRDefault="00BE5BF1">
      <w:pPr>
        <w:pStyle w:val="Definition-Field"/>
      </w:pPr>
      <w:r>
        <w:rPr>
          <w:b/>
        </w:rPr>
        <w:t xml:space="preserve">Return Values: </w:t>
      </w:r>
      <w:r>
        <w:t>The method returns 0x00000000 on success; otherwise, it returns a nonzero error code.</w:t>
      </w:r>
    </w:p>
    <w:p w:rsidR="00720ACD" w:rsidRDefault="00BE5BF1">
      <w:r>
        <w:t>Upon receiving this call, the server MUST perform the following validation steps:</w:t>
      </w:r>
      <w:bookmarkStart w:id="903" w:name="Appendix_A_Target_212"/>
      <w:r>
        <w:rPr>
          <w:rStyle w:val="Hyperlink"/>
        </w:rPr>
        <w:fldChar w:fldCharType="begin"/>
      </w:r>
      <w:r>
        <w:rPr>
          <w:rStyle w:val="Hyperlink"/>
        </w:rPr>
        <w:instrText xml:space="preserve"> HYPERLINK \l "Appendix_A_212" \o "Product behavior note 212" \h </w:instrText>
      </w:r>
      <w:r>
        <w:rPr>
          <w:rStyle w:val="Hyperlink"/>
        </w:rPr>
      </w:r>
      <w:r>
        <w:rPr>
          <w:rStyle w:val="Hyperlink"/>
        </w:rPr>
        <w:fldChar w:fldCharType="separate"/>
      </w:r>
      <w:r>
        <w:rPr>
          <w:rStyle w:val="Hyperlink"/>
        </w:rPr>
        <w:t>&lt;212&gt;</w:t>
      </w:r>
      <w:r>
        <w:rPr>
          <w:rStyle w:val="Hyperlink"/>
        </w:rPr>
        <w:fldChar w:fldCharType="end"/>
      </w:r>
      <w:bookmarkEnd w:id="903"/>
    </w:p>
    <w:p w:rsidR="00720ACD" w:rsidRDefault="00BE5BF1">
      <w:pPr>
        <w:pStyle w:val="ListParagraph"/>
        <w:numPr>
          <w:ilvl w:val="0"/>
          <w:numId w:val="125"/>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25"/>
        </w:numPr>
      </w:pPr>
      <w:r>
        <w:t xml:space="preserve">Verify that the </w:t>
      </w:r>
      <w:r>
        <w:rPr>
          <w:i/>
        </w:rPr>
        <w:t>QueryLevel</w:t>
      </w:r>
      <w:r>
        <w:t xml:space="preserve"> parameter is set to 1 or 2. All other values are invalid, and STATUS_INVALID_LEVEL MUST be returned.</w:t>
      </w:r>
      <w:bookmarkStart w:id="904" w:name="Appendix_A_Target_213"/>
      <w:r>
        <w:rPr>
          <w:rStyle w:val="Hyperlink"/>
        </w:rPr>
        <w:fldChar w:fldCharType="begin"/>
      </w:r>
      <w:r>
        <w:rPr>
          <w:rStyle w:val="Hyperlink"/>
        </w:rPr>
        <w:instrText xml:space="preserve"> HYPERLINK \l "Appendix_A_213" \o "Product behavior note 213" \h </w:instrText>
      </w:r>
      <w:r>
        <w:rPr>
          <w:rStyle w:val="Hyperlink"/>
        </w:rPr>
      </w:r>
      <w:r>
        <w:rPr>
          <w:rStyle w:val="Hyperlink"/>
        </w:rPr>
        <w:fldChar w:fldCharType="separate"/>
      </w:r>
      <w:r>
        <w:rPr>
          <w:rStyle w:val="Hyperlink"/>
        </w:rPr>
        <w:t>&lt;213&gt;</w:t>
      </w:r>
      <w:r>
        <w:rPr>
          <w:rStyle w:val="Hyperlink"/>
        </w:rPr>
        <w:fldChar w:fldCharType="end"/>
      </w:r>
      <w:bookmarkEnd w:id="904"/>
    </w:p>
    <w:p w:rsidR="00720ACD" w:rsidRDefault="00BE5BF1">
      <w:pPr>
        <w:pStyle w:val="ListParagraph"/>
        <w:numPr>
          <w:ilvl w:val="0"/>
          <w:numId w:val="125"/>
        </w:numPr>
      </w:pPr>
      <w:r>
        <w:t>Using the ComputerName for the se</w:t>
      </w:r>
      <w:r>
        <w:t xml:space="preserve">cure channel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w:t>
      </w:r>
      <w:r>
        <w:rPr>
          <w:i/>
        </w:rPr>
        <w:t>nticator</w:t>
      </w:r>
      <w:r>
        <w:t xml:space="preserve"> parameter returned (section 3.1.4.5). Otherwise, the server MUST return STATUS_ACCESS_DENIED.</w:t>
      </w:r>
    </w:p>
    <w:p w:rsidR="00720ACD" w:rsidRDefault="00BE5BF1">
      <w:r>
        <w:t xml:space="preserve">If </w:t>
      </w:r>
      <w:r>
        <w:rPr>
          <w:i/>
        </w:rPr>
        <w:t>ServerCapabilities</w:t>
      </w:r>
      <w:r>
        <w:t xml:space="preserve"> bit 1 is true, then </w:t>
      </w:r>
      <w:r>
        <w:rPr>
          <w:i/>
        </w:rPr>
        <w:t>Capabilities</w:t>
      </w:r>
      <w:r>
        <w:t xml:space="preserve"> MUST be set to the ServerSessionInfo.NegotiateFlags being used by the secure channel of the callin</w:t>
      </w:r>
      <w:r>
        <w:t xml:space="preserve">g client. </w:t>
      </w:r>
    </w:p>
    <w:p w:rsidR="00720ACD" w:rsidRDefault="00BE5BF1">
      <w:r>
        <w:t>If ServerCapabilities bit 2 is true, then Capabilities MUST be set to the ServerSessionInfo.RequestedFlags which would be captured by server when client sends the negotiation request.</w:t>
      </w:r>
    </w:p>
    <w:p w:rsidR="00720ACD" w:rsidRDefault="00BE5BF1">
      <w:r>
        <w:t>Otherwise, the server MUST return STATUS_NOT_IMPLEMENTED.</w:t>
      </w:r>
    </w:p>
    <w:p w:rsidR="00720ACD" w:rsidRDefault="00BE5BF1">
      <w:pPr>
        <w:pStyle w:val="Heading5"/>
      </w:pPr>
      <w:bookmarkStart w:id="905" w:name="section_3a416e8202994ff0a25d223f972ba1d6"/>
      <w:bookmarkStart w:id="906" w:name="_Toc243613011"/>
      <w:r>
        <w:lastRenderedPageBreak/>
        <w:t>Net</w:t>
      </w:r>
      <w:r>
        <w:t>rChainSetClientAttributes (Opnum 49)</w:t>
      </w:r>
      <w:bookmarkEnd w:id="905"/>
      <w:bookmarkEnd w:id="906"/>
      <w:r>
        <w:fldChar w:fldCharType="begin"/>
      </w:r>
      <w:r>
        <w:instrText xml:space="preserve"> XE "NetrChainSetClientAttributes method"</w:instrText>
      </w:r>
      <w:r>
        <w:fldChar w:fldCharType="end"/>
      </w:r>
    </w:p>
    <w:p w:rsidR="00720ACD" w:rsidRDefault="00BE5BF1">
      <w:r>
        <w:t xml:space="preserve">The </w:t>
      </w:r>
      <w:r>
        <w:rPr>
          <w:b/>
        </w:rPr>
        <w:t>NetrChainSetClientAttributes</w:t>
      </w:r>
      <w:r>
        <w:t xml:space="preserve"> method SHOULD</w:t>
      </w:r>
      <w:bookmarkStart w:id="907" w:name="Appendix_A_Target_214"/>
      <w:r>
        <w:rPr>
          <w:rStyle w:val="Hyperlink"/>
        </w:rPr>
        <w:fldChar w:fldCharType="begin"/>
      </w:r>
      <w:r>
        <w:rPr>
          <w:rStyle w:val="Hyperlink"/>
        </w:rPr>
        <w:instrText xml:space="preserve"> HYPERLINK \l "Appendix_A_214" \o "Product behavior note 214" \h </w:instrText>
      </w:r>
      <w:r>
        <w:rPr>
          <w:rStyle w:val="Hyperlink"/>
        </w:rPr>
      </w:r>
      <w:r>
        <w:rPr>
          <w:rStyle w:val="Hyperlink"/>
        </w:rPr>
        <w:fldChar w:fldCharType="separate"/>
      </w:r>
      <w:r>
        <w:rPr>
          <w:rStyle w:val="Hyperlink"/>
        </w:rPr>
        <w:t>&lt;214&gt;</w:t>
      </w:r>
      <w:r>
        <w:rPr>
          <w:rStyle w:val="Hyperlink"/>
        </w:rPr>
        <w:fldChar w:fldCharType="end"/>
      </w:r>
      <w:bookmarkEnd w:id="907"/>
      <w:r>
        <w:t xml:space="preserve"> be invoked by an </w:t>
      </w:r>
      <w:hyperlink w:anchor="gt_8b0a073b-3099-4efe-8b81-c2886b66a870">
        <w:r>
          <w:rPr>
            <w:rStyle w:val="HyperlinkGreen"/>
            <w:b/>
          </w:rPr>
          <w:t>RODC</w:t>
        </w:r>
      </w:hyperlink>
      <w:r>
        <w:t xml:space="preserve">  on a normal (writable) DC to update to a client's computer account object in </w:t>
      </w:r>
      <w:hyperlink w:anchor="gt_e467d927-17bf-49c9-98d1-96ddf61ddd90">
        <w:r>
          <w:rPr>
            <w:rStyle w:val="HyperlinkGreen"/>
            <w:b/>
          </w:rPr>
          <w:t>Active Directory</w:t>
        </w:r>
      </w:hyperlink>
      <w:r>
        <w:t xml:space="preserve"> when it receives either the </w:t>
      </w:r>
      <w:hyperlink w:anchor="Section_3a9ed16f801445ae80afc0ecb06e2db9" w:history="1">
        <w:r>
          <w:rPr>
            <w:rStyle w:val="Hyperlink"/>
            <w:b/>
          </w:rPr>
          <w:t>NetrServerAuthenticate3</w:t>
        </w:r>
      </w:hyperlink>
      <w:r>
        <w:t xml:space="preserve"> method or the </w:t>
      </w:r>
      <w:hyperlink w:anchor="Section_7c3ad0ccee054643b7734d84e1d431dc" w:history="1">
        <w:r>
          <w:rPr>
            <w:rStyle w:val="Hyperlink"/>
            <w:b/>
          </w:rPr>
          <w:t>NetrLogonGetDomainInfo</w:t>
        </w:r>
      </w:hyperlink>
      <w:r>
        <w:t xml:space="preserve"> method with updates requested. </w:t>
      </w:r>
    </w:p>
    <w:p w:rsidR="00720ACD" w:rsidRDefault="00BE5BF1">
      <w:pPr>
        <w:pStyle w:val="Code"/>
      </w:pPr>
      <w:r>
        <w:t>NTSTATUS NetrChainSetClientAttributes(</w:t>
      </w:r>
    </w:p>
    <w:p w:rsidR="00720ACD" w:rsidRDefault="00BE5BF1">
      <w:pPr>
        <w:pStyle w:val="Code"/>
      </w:pPr>
      <w:r>
        <w:t xml:space="preserve">  [in, string, ref] </w:t>
      </w:r>
      <w:r>
        <w:t>LOGONSRV_HANDLE PrimaryName,</w:t>
      </w:r>
    </w:p>
    <w:p w:rsidR="00720ACD" w:rsidRDefault="00BE5BF1">
      <w:pPr>
        <w:pStyle w:val="Code"/>
      </w:pPr>
      <w:r>
        <w:t>  [in,string,ref,range(0,256)] wchar_t* ChainedFromServerName,</w:t>
      </w:r>
    </w:p>
    <w:p w:rsidR="00720ACD" w:rsidRDefault="00BE5BF1">
      <w:pPr>
        <w:pStyle w:val="Code"/>
      </w:pPr>
      <w:r>
        <w:t>  [in,string,ref,range(0,256)] wchar_t* ChainedForClientName,</w:t>
      </w:r>
    </w:p>
    <w:p w:rsidR="00720ACD" w:rsidRDefault="00BE5BF1">
      <w:pPr>
        <w:pStyle w:val="Code"/>
      </w:pPr>
      <w:r>
        <w:t>  [in, ref] PNETLOGON_AUTHENTICATOR Authenticator,</w:t>
      </w:r>
    </w:p>
    <w:p w:rsidR="00720ACD" w:rsidRDefault="00BE5BF1">
      <w:pPr>
        <w:pStyle w:val="Code"/>
      </w:pPr>
      <w:r>
        <w:t xml:space="preserve">  [in, out, ref] </w:t>
      </w:r>
      <w:r>
        <w:t>PNETLOGON_AUTHENTICATOR ReturnAuthenticator,</w:t>
      </w:r>
    </w:p>
    <w:p w:rsidR="00720ACD" w:rsidRDefault="00BE5BF1">
      <w:pPr>
        <w:pStyle w:val="Code"/>
      </w:pPr>
      <w:r>
        <w:t>  [in] DWORD dwInVersion,</w:t>
      </w:r>
    </w:p>
    <w:p w:rsidR="00720ACD" w:rsidRDefault="00BE5BF1">
      <w:pPr>
        <w:pStyle w:val="Code"/>
      </w:pPr>
      <w:r>
        <w:t xml:space="preserve">  [in, ref] [switch_is(dwInVersion)] </w:t>
      </w:r>
    </w:p>
    <w:p w:rsidR="00720ACD" w:rsidRDefault="00BE5BF1">
      <w:pPr>
        <w:pStyle w:val="Code"/>
      </w:pPr>
      <w:r>
        <w:t>    NL_IN_CHAIN_SET_CLIENT_ATTRIBUTES* pmsgIn,</w:t>
      </w:r>
    </w:p>
    <w:p w:rsidR="00720ACD" w:rsidRDefault="00BE5BF1">
      <w:pPr>
        <w:pStyle w:val="Code"/>
      </w:pPr>
      <w:r>
        <w:t>  [in, out, ref] DWORD* pdwOutVersion,</w:t>
      </w:r>
    </w:p>
    <w:p w:rsidR="00720ACD" w:rsidRDefault="00BE5BF1">
      <w:pPr>
        <w:pStyle w:val="Code"/>
      </w:pPr>
      <w:r>
        <w:t xml:space="preserve">  [in, out, ref] [switch_is(*pdwOutVersion)] </w:t>
      </w:r>
    </w:p>
    <w:p w:rsidR="00720ACD" w:rsidRDefault="00BE5BF1">
      <w:pPr>
        <w:pStyle w:val="Code"/>
      </w:pPr>
      <w:r>
        <w:t>    NL_OUT_CHAI</w:t>
      </w:r>
      <w:r>
        <w:t>N_SET_CLIENT_ATTRIBUTES* pmsgOut</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ChainedFromServerName: </w:t>
      </w:r>
      <w:r>
        <w:t>The null-terminated Unicode string that contains the name of the r</w:t>
      </w:r>
      <w:r>
        <w:t>ead-only DC that issues the request.</w:t>
      </w:r>
    </w:p>
    <w:p w:rsidR="00720ACD" w:rsidRDefault="00BE5BF1">
      <w:pPr>
        <w:pStyle w:val="Definition-Field"/>
      </w:pPr>
      <w:r>
        <w:rPr>
          <w:b/>
        </w:rPr>
        <w:t xml:space="preserve">ChainedForClientName: </w:t>
      </w:r>
      <w:r>
        <w:t>The null-terminated Unicode string that contains the name of the client computer that called NetrServerAuthenticate3 or NetrLogonGetDomainInfo on the RODC.</w:t>
      </w:r>
    </w:p>
    <w:p w:rsidR="00720ACD" w:rsidRDefault="00BE5BF1">
      <w:pPr>
        <w:pStyle w:val="Definition-Field"/>
      </w:pPr>
      <w:r>
        <w:rPr>
          <w:b/>
        </w:rPr>
        <w:t xml:space="preserve">Authenticator: </w:t>
      </w:r>
      <w:r>
        <w:t xml:space="preserve">A pointer to a </w:t>
      </w:r>
      <w:r>
        <w:rPr>
          <w:b/>
        </w:rPr>
        <w:t>NETLOGON_AU</w:t>
      </w:r>
      <w:r>
        <w:rPr>
          <w:b/>
        </w:rPr>
        <w:t>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dwInVersion: </w:t>
      </w:r>
      <w:r>
        <w:t xml:space="preserve">One of the </w:t>
      </w:r>
      <w:hyperlink w:anchor="Section_548d751953d1489192d5f7d240c73496" w:history="1">
        <w:r>
          <w:rPr>
            <w:rStyle w:val="Hyperlink"/>
          </w:rPr>
          <w:t>NL_IN_CHAIN_SET_CLIENT_ATTRIBUTES</w:t>
        </w:r>
      </w:hyperlink>
      <w:r>
        <w:t xml:space="preserve"> union types selected b</w:t>
      </w:r>
      <w:r>
        <w:t xml:space="preserve">ased on the value of the </w:t>
      </w:r>
      <w:r>
        <w:rPr>
          <w:i/>
        </w:rPr>
        <w:t>pmsgIn</w:t>
      </w:r>
      <w:r>
        <w:t xml:space="preserve"> field. The value MUST be 1.</w:t>
      </w:r>
    </w:p>
    <w:p w:rsidR="00720ACD" w:rsidRDefault="00BE5BF1">
      <w:pPr>
        <w:pStyle w:val="Definition-Field"/>
      </w:pPr>
      <w:r>
        <w:rPr>
          <w:b/>
        </w:rPr>
        <w:t xml:space="preserve">pmsgIn: </w:t>
      </w:r>
      <w:r>
        <w:t xml:space="preserve">A pointer to an </w:t>
      </w:r>
      <w:hyperlink w:anchor="Section_f4ed8790d7e84ca18062d25784ed79e3" w:history="1">
        <w:r>
          <w:rPr>
            <w:rStyle w:val="Hyperlink"/>
          </w:rPr>
          <w:t>NL_IN_CHAIN_SET_CLIENT_ATTRIBUTES_V1</w:t>
        </w:r>
      </w:hyperlink>
      <w:r>
        <w:t xml:space="preserve"> structure that contains the values to update on the client's computer accou</w:t>
      </w:r>
      <w:r>
        <w:t>nt object in Active Directory on the normal (writable) DC.</w:t>
      </w:r>
    </w:p>
    <w:p w:rsidR="00720ACD" w:rsidRDefault="00BE5BF1">
      <w:pPr>
        <w:pStyle w:val="Definition-Field"/>
      </w:pPr>
      <w:r>
        <w:rPr>
          <w:b/>
        </w:rPr>
        <w:t xml:space="preserve">pdwOutVersion: </w:t>
      </w:r>
      <w:r>
        <w:t xml:space="preserve">A pointer to one of the </w:t>
      </w:r>
      <w:hyperlink w:anchor="Section_b8491488cbb6452bbab1b0f4390bca59" w:history="1">
        <w:r>
          <w:rPr>
            <w:rStyle w:val="Hyperlink"/>
          </w:rPr>
          <w:t>NL_OUT_CHAIN_SET_CLIENT_ATTRIBUTES</w:t>
        </w:r>
      </w:hyperlink>
      <w:r>
        <w:t xml:space="preserve"> union types selected based on the value of the </w:t>
      </w:r>
      <w:r>
        <w:rPr>
          <w:i/>
        </w:rPr>
        <w:t>pmsgIn</w:t>
      </w:r>
      <w:r>
        <w:t xml:space="preserve"> field. The value MUST be 1.</w:t>
      </w:r>
    </w:p>
    <w:p w:rsidR="00720ACD" w:rsidRDefault="00BE5BF1">
      <w:pPr>
        <w:pStyle w:val="Definition-Field"/>
      </w:pPr>
      <w:r>
        <w:rPr>
          <w:b/>
        </w:rPr>
        <w:t xml:space="preserve">pmsgOut: </w:t>
      </w:r>
      <w:r>
        <w:t xml:space="preserve">A pointer to an </w:t>
      </w:r>
      <w:hyperlink w:anchor="Section_ab43a76224e245c387011838589d80fe" w:history="1">
        <w:r>
          <w:rPr>
            <w:rStyle w:val="Hyperlink"/>
          </w:rPr>
          <w:t>NL_OUT_CHAIN_SET_CLIENT_ATTRIBUTES_V1</w:t>
        </w:r>
      </w:hyperlink>
      <w:r>
        <w:t xml:space="preserve"> structure that contains information on the client workstation and the </w:t>
      </w:r>
      <w:hyperlink w:anchor="gt_9d964ddb-09d6-4a1b-b27b-42adabc07993">
        <w:r>
          <w:rPr>
            <w:rStyle w:val="HyperlinkGreen"/>
            <w:b/>
          </w:rPr>
          <w:t>writable domain controller</w:t>
        </w:r>
      </w:hyperlink>
      <w:r>
        <w:t>. For how it is populated by the server, see below.</w:t>
      </w:r>
    </w:p>
    <w:p w:rsidR="00720ACD" w:rsidRDefault="00BE5BF1">
      <w:pPr>
        <w:pStyle w:val="Definition-Field"/>
      </w:pPr>
      <w:r>
        <w:rPr>
          <w:b/>
        </w:rPr>
        <w:t xml:space="preserve">Return Values: </w:t>
      </w:r>
      <w:r>
        <w:t>The method returns 0x00000000 on success.</w:t>
      </w:r>
    </w:p>
    <w:p w:rsidR="00720ACD" w:rsidRDefault="00BE5BF1">
      <w:r>
        <w:t>On receiving this call, the normal (writable) DC MUST perform the following validation steps.</w:t>
      </w:r>
    </w:p>
    <w:p w:rsidR="00720ACD" w:rsidRDefault="00BE5BF1">
      <w:pPr>
        <w:pStyle w:val="ListParagraph"/>
        <w:numPr>
          <w:ilvl w:val="0"/>
          <w:numId w:val="126"/>
        </w:numPr>
      </w:pPr>
      <w:r>
        <w:t>Verify that the server is a normal (writable) DC machine; otherwise, the server MUST return STATUS_NOT_SUPPORTED.</w:t>
      </w:r>
    </w:p>
    <w:p w:rsidR="00720ACD" w:rsidRDefault="00BE5BF1">
      <w:pPr>
        <w:pStyle w:val="ListParagraph"/>
        <w:numPr>
          <w:ilvl w:val="0"/>
          <w:numId w:val="126"/>
        </w:numPr>
      </w:pPr>
      <w:r>
        <w:t xml:space="preserve">Verify that the </w:t>
      </w:r>
      <w:r>
        <w:rPr>
          <w:i/>
        </w:rPr>
        <w:t>dwInVersion</w:t>
      </w:r>
      <w:r>
        <w:t xml:space="preserve"> parameter is set to 1. All other values are invalid and STATUS_NOT_SUPPORTED MUST be returned.</w:t>
      </w:r>
    </w:p>
    <w:p w:rsidR="00720ACD" w:rsidRDefault="00BE5BF1">
      <w:pPr>
        <w:pStyle w:val="ListParagraph"/>
        <w:numPr>
          <w:ilvl w:val="0"/>
          <w:numId w:val="126"/>
        </w:numPr>
      </w:pPr>
      <w:r>
        <w:t xml:space="preserve">Verify that the </w:t>
      </w:r>
      <w:r>
        <w:rPr>
          <w:i/>
        </w:rPr>
        <w:t>pd</w:t>
      </w:r>
      <w:r>
        <w:rPr>
          <w:i/>
        </w:rPr>
        <w:t>wOutVersion</w:t>
      </w:r>
      <w:r>
        <w:t xml:space="preserve"> parameter is set to 1. All other values are invalid and STATUS_NOT_SUPPORTED MUST be returned.</w:t>
      </w:r>
    </w:p>
    <w:p w:rsidR="00720ACD" w:rsidRDefault="00BE5BF1">
      <w:pPr>
        <w:pStyle w:val="ListParagraph"/>
        <w:numPr>
          <w:ilvl w:val="0"/>
          <w:numId w:val="126"/>
        </w:numPr>
      </w:pPr>
      <w:r>
        <w:lastRenderedPageBreak/>
        <w:t xml:space="preserve">Verify that the </w:t>
      </w:r>
      <w:r>
        <w:rPr>
          <w:i/>
        </w:rPr>
        <w:t>Authenticator</w:t>
      </w:r>
      <w:r>
        <w:t xml:space="preserve"> passed, and compute the </w:t>
      </w:r>
      <w:r>
        <w:rPr>
          <w:i/>
        </w:rPr>
        <w:t>ReturnAuthenticator</w:t>
      </w:r>
      <w:r>
        <w:t xml:space="preserve">, as specified in section </w:t>
      </w:r>
      <w:hyperlink w:anchor="Section_da7acaa3030b481e979bf58f89389806" w:history="1">
        <w:r>
          <w:rPr>
            <w:rStyle w:val="Hyperlink"/>
          </w:rPr>
          <w:t>3.1.4.5</w:t>
        </w:r>
      </w:hyperlink>
      <w:r>
        <w:t xml:space="preserve">. If the </w:t>
      </w:r>
      <w:r>
        <w:rPr>
          <w:i/>
        </w:rPr>
        <w:t>Authenticator</w:t>
      </w:r>
      <w:r>
        <w:t xml:space="preserve"> verification fails, the server MUST return STATUS_ACCESS_DENIED.</w:t>
      </w:r>
    </w:p>
    <w:p w:rsidR="00720ACD" w:rsidRDefault="00BE5BF1">
      <w:pPr>
        <w:ind w:left="360"/>
      </w:pPr>
      <w:r>
        <w:t xml:space="preserve">STATUS_ACCESS_DENIED is returned if the RODC, </w:t>
      </w:r>
      <w:r>
        <w:rPr>
          <w:i/>
        </w:rPr>
        <w:t>ChainedFromServerName</w:t>
      </w:r>
      <w:r>
        <w:t>, does not have permission to replicate the secrets for the client's computer accoun</w:t>
      </w:r>
      <w:r>
        <w:t xml:space="preserve">t identified by </w:t>
      </w:r>
      <w:r>
        <w:rPr>
          <w:i/>
        </w:rPr>
        <w:t>ChainedForClientName</w:t>
      </w:r>
      <w:r>
        <w:t>.</w:t>
      </w:r>
    </w:p>
    <w:p w:rsidR="00720ACD" w:rsidRDefault="00BE5BF1">
      <w:r>
        <w:t>The return structure MUST be generated as follows:</w:t>
      </w:r>
    </w:p>
    <w:p w:rsidR="00720ACD" w:rsidRDefault="00BE5BF1">
      <w:pPr>
        <w:pStyle w:val="ListParagraph"/>
        <w:numPr>
          <w:ilvl w:val="0"/>
          <w:numId w:val="126"/>
        </w:numPr>
      </w:pPr>
      <w:r>
        <w:t xml:space="preserve">NL_OUT_CHAIN_SET_CLIENT_ATTRIBUTES.HubName MUST be set to the </w:t>
      </w:r>
      <w:hyperlink w:anchor="gt_0334e0bd-2755-42f6-aeff-2d4a22bf4abf">
        <w:r>
          <w:rPr>
            <w:rStyle w:val="HyperlinkGreen"/>
            <w:b/>
          </w:rPr>
          <w:t>NetBIOS name</w:t>
        </w:r>
      </w:hyperlink>
      <w:r>
        <w:t xml:space="preserve"> of the writable domain controller.</w:t>
      </w:r>
    </w:p>
    <w:p w:rsidR="00720ACD" w:rsidRDefault="00BE5BF1">
      <w:pPr>
        <w:pStyle w:val="ListParagraph"/>
        <w:numPr>
          <w:ilvl w:val="0"/>
          <w:numId w:val="126"/>
        </w:numPr>
      </w:pPr>
      <w:r>
        <w:t xml:space="preserve">If NL_OUT_CHAIN_SET_CLIENT_ATTRIBUTES.OldDnsHostName is not NULL, it MUST be set to the client's </w:t>
      </w:r>
      <w:hyperlink w:anchor="gt_604dcfcd-72f5-46e5-85c1-f3ce69956700">
        <w:r>
          <w:rPr>
            <w:rStyle w:val="HyperlinkGreen"/>
            <w:b/>
          </w:rPr>
          <w:t>DNS</w:t>
        </w:r>
      </w:hyperlink>
      <w:r>
        <w:t xml:space="preserve"> host name, if any. If there was a change in domain naming</w:t>
      </w:r>
      <w:r>
        <w:t>, this value holds the previous DNS host name.</w:t>
      </w:r>
    </w:p>
    <w:p w:rsidR="00720ACD" w:rsidRDefault="00BE5BF1">
      <w:pPr>
        <w:pStyle w:val="ListParagraph"/>
        <w:numPr>
          <w:ilvl w:val="0"/>
          <w:numId w:val="126"/>
        </w:numPr>
      </w:pPr>
      <w:r>
        <w:t>If NL_OUT_CHAIN_SET_CLIENT_ATTRIBUTES.SupportedEncTypes is not NULL, it MUST be set to the supported encryption algorithms.</w:t>
      </w:r>
    </w:p>
    <w:p w:rsidR="00720ACD" w:rsidRDefault="00BE5BF1">
      <w:pPr>
        <w:pStyle w:val="Heading4"/>
      </w:pPr>
      <w:bookmarkStart w:id="908" w:name="section_24933c92b96540f19e1d74ea27d4813c"/>
      <w:bookmarkStart w:id="909" w:name="_Toc243613012"/>
      <w:r>
        <w:t>Pass-Through Authentication Methods</w:t>
      </w:r>
      <w:bookmarkEnd w:id="908"/>
      <w:bookmarkEnd w:id="909"/>
      <w:r>
        <w:fldChar w:fldCharType="begin"/>
      </w:r>
      <w:r>
        <w:instrText xml:space="preserve"> XE "Server:Pass-Through Authentication Methods me</w:instrText>
      </w:r>
      <w:r>
        <w:instrText xml:space="preserve">thod" </w:instrText>
      </w:r>
      <w:r>
        <w:fldChar w:fldCharType="end"/>
      </w:r>
      <w:r>
        <w:fldChar w:fldCharType="begin"/>
      </w:r>
      <w:r>
        <w:instrText xml:space="preserve"> XE "Pass-Through Authentication Methods method" </w:instrText>
      </w:r>
      <w:r>
        <w:fldChar w:fldCharType="end"/>
      </w:r>
      <w:r>
        <w:fldChar w:fldCharType="begin"/>
      </w:r>
      <w:r>
        <w:instrText xml:space="preserve"> XE "Methods:Pass-Through Authentication Methods" </w:instrText>
      </w:r>
      <w:r>
        <w:fldChar w:fldCharType="end"/>
      </w:r>
      <w:r>
        <w:fldChar w:fldCharType="begin"/>
      </w:r>
      <w:r>
        <w:instrText xml:space="preserve"> XE "Pass-through authentication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for gene</w:t>
      </w:r>
      <w:r>
        <w:t>ric pass-though, user logon, and user logoff.</w:t>
      </w:r>
    </w:p>
    <w:p w:rsidR="00720ACD" w:rsidRDefault="00BE5BF1">
      <w:pPr>
        <w:pStyle w:val="Heading5"/>
      </w:pPr>
      <w:bookmarkStart w:id="910" w:name="section_1725735133844de5bfe0453926ef67cd"/>
      <w:bookmarkStart w:id="911" w:name="_Toc243613013"/>
      <w:r>
        <w:t>NetrLogonSamLogonEx (Opnum 39)</w:t>
      </w:r>
      <w:bookmarkEnd w:id="910"/>
      <w:bookmarkEnd w:id="911"/>
      <w:r>
        <w:fldChar w:fldCharType="begin"/>
      </w:r>
      <w:r>
        <w:instrText xml:space="preserve"> XE "NetrLogonSamLogonEx method"</w:instrText>
      </w:r>
      <w:r>
        <w:fldChar w:fldCharType="end"/>
      </w:r>
    </w:p>
    <w:p w:rsidR="00720ACD" w:rsidRDefault="00BE5BF1">
      <w:r>
        <w:t xml:space="preserve">The </w:t>
      </w:r>
      <w:r>
        <w:rPr>
          <w:b/>
        </w:rPr>
        <w:t>NetrLogonSamLogonEx</w:t>
      </w:r>
      <w:r>
        <w:t xml:space="preserve"> method SHOULD</w:t>
      </w:r>
      <w:bookmarkStart w:id="912" w:name="Appendix_A_Target_215"/>
      <w:r>
        <w:rPr>
          <w:rStyle w:val="Hyperlink"/>
        </w:rPr>
        <w:fldChar w:fldCharType="begin"/>
      </w:r>
      <w:r>
        <w:rPr>
          <w:rStyle w:val="Hyperlink"/>
        </w:rPr>
        <w:instrText xml:space="preserve"> HYPERLINK \l "Appendix_A_215" \o "Product behavior note 215" \h </w:instrText>
      </w:r>
      <w:r>
        <w:rPr>
          <w:rStyle w:val="Hyperlink"/>
        </w:rPr>
      </w:r>
      <w:r>
        <w:rPr>
          <w:rStyle w:val="Hyperlink"/>
        </w:rPr>
        <w:fldChar w:fldCharType="separate"/>
      </w:r>
      <w:r>
        <w:rPr>
          <w:rStyle w:val="Hyperlink"/>
        </w:rPr>
        <w:t>&lt;215&gt;</w:t>
      </w:r>
      <w:r>
        <w:rPr>
          <w:rStyle w:val="Hyperlink"/>
        </w:rPr>
        <w:fldChar w:fldCharType="end"/>
      </w:r>
      <w:bookmarkEnd w:id="912"/>
      <w:r>
        <w:t xml:space="preserve"> provide an extension to </w:t>
      </w:r>
      <w:hyperlink w:anchor="Section_a3a192c800704ae3a537dfe0a144426a" w:history="1">
        <w:r>
          <w:rPr>
            <w:rStyle w:val="Hyperlink"/>
          </w:rPr>
          <w:t>NetrLogonSamLogon</w:t>
        </w:r>
      </w:hyperlink>
      <w:r>
        <w:t xml:space="preserve"> that accepts an extra flags parameter and uses Secure </w:t>
      </w:r>
      <w:hyperlink w:anchor="gt_8a7f6700-8311-45bc-af10-82e10accd331">
        <w:r>
          <w:rPr>
            <w:rStyle w:val="HyperlinkGreen"/>
            <w:b/>
          </w:rPr>
          <w:t>RPC</w:t>
        </w:r>
      </w:hyperlink>
      <w:r>
        <w:t xml:space="preserve"> (</w:t>
      </w:r>
      <w:hyperlink r:id="rId339" w:anchor="Section_290c38b192fe422991e64fc376610c15">
        <w:r>
          <w:rPr>
            <w:rStyle w:val="Hyperlink"/>
          </w:rPr>
          <w:t>[MS-RPCE]</w:t>
        </w:r>
      </w:hyperlink>
      <w:r>
        <w:t xml:space="preserve"> section 3.3.1.5.2) instead of Netlogon </w:t>
      </w:r>
      <w:hyperlink w:anchor="gt_e72a2c02-84a2-4ce3-b66f-86f725642dc3">
        <w:r>
          <w:rPr>
            <w:rStyle w:val="HyperlinkGreen"/>
            <w:b/>
          </w:rPr>
          <w:t>authenticators</w:t>
        </w:r>
      </w:hyperlink>
      <w:r>
        <w:t xml:space="preserve">. This method handles logon requests for the </w:t>
      </w:r>
      <w:hyperlink w:anchor="gt_0b53d5bb-74ab-4705-8657-c22d32781103">
        <w:r>
          <w:rPr>
            <w:rStyle w:val="HyperlinkGreen"/>
            <w:b/>
          </w:rPr>
          <w:t>SAM</w:t>
        </w:r>
      </w:hyperlink>
      <w:r>
        <w:t xml:space="preserve"> </w:t>
      </w:r>
      <w:r>
        <w:t xml:space="preserve">accounts and allows for generic pass-through authentication, as specified in section </w:t>
      </w:r>
      <w:hyperlink w:anchor="Section_fe2775d4a3e24971a2558eef8dd27a27" w:history="1">
        <w:r>
          <w:rPr>
            <w:rStyle w:val="Hyperlink"/>
          </w:rPr>
          <w:t>3.2.4.1</w:t>
        </w:r>
      </w:hyperlink>
      <w:r>
        <w:t xml:space="preserve">. </w:t>
      </w:r>
    </w:p>
    <w:p w:rsidR="00720ACD" w:rsidRDefault="00BE5BF1">
      <w:pPr>
        <w:pStyle w:val="Code"/>
      </w:pPr>
      <w:r>
        <w:t>NTSTATUS NetrLogonSamLogonEx(</w:t>
      </w:r>
    </w:p>
    <w:p w:rsidR="00720ACD" w:rsidRDefault="00BE5BF1">
      <w:pPr>
        <w:pStyle w:val="Code"/>
      </w:pPr>
      <w:r>
        <w:t>  [in] handle_t ContextHandle,</w:t>
      </w:r>
    </w:p>
    <w:p w:rsidR="00720ACD" w:rsidRDefault="00BE5BF1">
      <w:pPr>
        <w:pStyle w:val="Code"/>
      </w:pPr>
      <w:r>
        <w:t>  [in,unique,string,range(0, 256)] wchar</w:t>
      </w:r>
      <w:r>
        <w:t>_t* LogonServer,</w:t>
      </w:r>
    </w:p>
    <w:p w:rsidR="00720ACD" w:rsidRDefault="00BE5BF1">
      <w:pPr>
        <w:pStyle w:val="Code"/>
      </w:pPr>
      <w:r>
        <w:t>  [in,unique,string,range(0, 256)] wchar_t* ComputerName,</w:t>
      </w:r>
    </w:p>
    <w:p w:rsidR="00720ACD" w:rsidRDefault="00BE5BF1">
      <w:pPr>
        <w:pStyle w:val="Code"/>
      </w:pPr>
      <w:r>
        <w:t>  [in] NETLOGON_LOGON_INFO_CLASS LogonLevel,</w:t>
      </w:r>
    </w:p>
    <w:p w:rsidR="00720ACD" w:rsidRDefault="00BE5BF1">
      <w:pPr>
        <w:pStyle w:val="Code"/>
      </w:pPr>
      <w:r>
        <w:t>  [in, switch_is(LogonLevel)] PNETLOGON_LEVEL LogonInformation,</w:t>
      </w:r>
    </w:p>
    <w:p w:rsidR="00720ACD" w:rsidRDefault="00BE5BF1">
      <w:pPr>
        <w:pStyle w:val="Code"/>
      </w:pPr>
      <w:r>
        <w:t>  [in] NETLOGON_VALIDATION_INFO_CLASS ValidationLevel,</w:t>
      </w:r>
    </w:p>
    <w:p w:rsidR="00720ACD" w:rsidRDefault="00BE5BF1">
      <w:pPr>
        <w:pStyle w:val="Code"/>
      </w:pPr>
      <w:r>
        <w:t>  [out, switch_is</w:t>
      </w:r>
      <w:r>
        <w:t xml:space="preserve">(ValidationLevel)] </w:t>
      </w:r>
    </w:p>
    <w:p w:rsidR="00720ACD" w:rsidRDefault="00BE5BF1">
      <w:pPr>
        <w:pStyle w:val="Code"/>
      </w:pPr>
      <w:r>
        <w:t>    PNETLOGON_VALIDATION ValidationInformation,</w:t>
      </w:r>
    </w:p>
    <w:p w:rsidR="00720ACD" w:rsidRDefault="00BE5BF1">
      <w:pPr>
        <w:pStyle w:val="Code"/>
      </w:pPr>
      <w:r>
        <w:t>  [out] UCHAR * Authoritative,</w:t>
      </w:r>
    </w:p>
    <w:p w:rsidR="00720ACD" w:rsidRDefault="00BE5BF1">
      <w:pPr>
        <w:pStyle w:val="Code"/>
      </w:pPr>
      <w:r>
        <w:t>  [in, out] ULONG * ExtraFlags</w:t>
      </w:r>
    </w:p>
    <w:p w:rsidR="00720ACD" w:rsidRDefault="00BE5BF1">
      <w:pPr>
        <w:pStyle w:val="Code"/>
      </w:pPr>
      <w:r>
        <w:t>);</w:t>
      </w:r>
    </w:p>
    <w:p w:rsidR="00720ACD" w:rsidRDefault="00BE5BF1">
      <w:pPr>
        <w:pStyle w:val="Definition-Field"/>
      </w:pPr>
      <w:r>
        <w:rPr>
          <w:b/>
        </w:rPr>
        <w:t xml:space="preserve">ContextHandle: </w:t>
      </w:r>
      <w:r>
        <w:t xml:space="preserve">A primitive RPC handle that identifies a particular client/server binding, as specified in section </w:t>
      </w:r>
      <w:hyperlink w:anchor="Section_3b224201b53143e28c79b61f6dea8640" w:history="1">
        <w:r>
          <w:rPr>
            <w:rStyle w:val="Hyperlink"/>
          </w:rPr>
          <w:t>3.5.4.1</w:t>
        </w:r>
      </w:hyperlink>
      <w:r>
        <w:t>.</w:t>
      </w:r>
    </w:p>
    <w:p w:rsidR="00720ACD" w:rsidRDefault="00BE5BF1">
      <w:pPr>
        <w:pStyle w:val="Definition-Field"/>
      </w:pPr>
      <w:r>
        <w:rPr>
          <w:b/>
        </w:rPr>
        <w:t xml:space="preserve">LogonServer: </w:t>
      </w:r>
      <w:r>
        <w:t xml:space="preserve">The null-terminated Unicode string that contains the </w:t>
      </w:r>
      <w:hyperlink w:anchor="gt_0334e0bd-2755-42f6-aeff-2d4a22bf4abf">
        <w:r>
          <w:rPr>
            <w:rStyle w:val="HyperlinkGreen"/>
            <w:b/>
          </w:rPr>
          <w:t>NetBIOS name</w:t>
        </w:r>
      </w:hyperlink>
      <w:r>
        <w:t xml:space="preserve"> of the server that will handle the logon request.</w:t>
      </w:r>
    </w:p>
    <w:p w:rsidR="00720ACD" w:rsidRDefault="00BE5BF1">
      <w:pPr>
        <w:pStyle w:val="Definition-Field"/>
      </w:pPr>
      <w:r>
        <w:rPr>
          <w:b/>
        </w:rPr>
        <w:t>Compu</w:t>
      </w:r>
      <w:r>
        <w:rPr>
          <w:b/>
        </w:rPr>
        <w:t xml:space="preserve">terName: </w:t>
      </w:r>
      <w:r>
        <w:t>The null-terminated Unicode string that contains the NetBIOS name of the client computer sending the logon request.</w:t>
      </w:r>
    </w:p>
    <w:p w:rsidR="00720ACD" w:rsidRDefault="00BE5BF1">
      <w:pPr>
        <w:pStyle w:val="Definition-Field"/>
      </w:pPr>
      <w:r>
        <w:rPr>
          <w:b/>
        </w:rPr>
        <w:t xml:space="preserve">LogonLevel: </w:t>
      </w:r>
      <w:r>
        <w:t xml:space="preserve">A </w:t>
      </w:r>
      <w:hyperlink w:anchor="Section_8c7808e54e5c420e9c9047286da2218f" w:history="1">
        <w:r>
          <w:rPr>
            <w:rStyle w:val="Hyperlink"/>
          </w:rPr>
          <w:t>NETLOGON_LOGON_INFO_CLASS</w:t>
        </w:r>
      </w:hyperlink>
      <w:r>
        <w:t xml:space="preserve"> enumerated type, as specified i</w:t>
      </w:r>
      <w:r>
        <w:t xml:space="preserve">n section 2.2.1.4.16, that specifies the type of the logon information passed in the </w:t>
      </w:r>
      <w:r>
        <w:rPr>
          <w:i/>
        </w:rPr>
        <w:t>LogonInformation</w:t>
      </w:r>
      <w:r>
        <w:t xml:space="preserve"> parameter.</w:t>
      </w:r>
    </w:p>
    <w:p w:rsidR="00720ACD" w:rsidRDefault="00BE5BF1">
      <w:pPr>
        <w:pStyle w:val="Definition-Field"/>
      </w:pPr>
      <w:r>
        <w:rPr>
          <w:b/>
        </w:rPr>
        <w:t xml:space="preserve">LogonInformation: </w:t>
      </w:r>
      <w:r>
        <w:t xml:space="preserve">A pointer to a </w:t>
      </w:r>
      <w:hyperlink w:anchor="Section_d0128545f74b4d89afd942621dff24c4" w:history="1">
        <w:r>
          <w:rPr>
            <w:rStyle w:val="Hyperlink"/>
          </w:rPr>
          <w:t>NETLOGON_LEVEL</w:t>
        </w:r>
      </w:hyperlink>
      <w:r>
        <w:t xml:space="preserve"> structure, as specified in section </w:t>
      </w:r>
      <w:r>
        <w:t>2.2.1.4.6, that describes the logon request information.</w:t>
      </w:r>
    </w:p>
    <w:p w:rsidR="00720ACD" w:rsidRDefault="00BE5BF1">
      <w:pPr>
        <w:pStyle w:val="Definition-Field"/>
      </w:pPr>
      <w:r>
        <w:rPr>
          <w:b/>
        </w:rPr>
        <w:t xml:space="preserve">ValidationLevel: </w:t>
      </w:r>
      <w:r>
        <w:t xml:space="preserve">A </w:t>
      </w:r>
      <w:r>
        <w:rPr>
          <w:b/>
        </w:rPr>
        <w:t>NETLOGON_VALIDATION_INFO_CLASS</w:t>
      </w:r>
      <w:r>
        <w:t xml:space="preserve"> enumerated type, as specified in section </w:t>
      </w:r>
      <w:hyperlink w:anchor="Section_95154ae4d30543e582e4d5353e0f117c" w:history="1">
        <w:r>
          <w:rPr>
            <w:rStyle w:val="Hyperlink"/>
          </w:rPr>
          <w:t>2.2.1.4.17</w:t>
        </w:r>
      </w:hyperlink>
      <w:r>
        <w:t>, that contains the validation level r</w:t>
      </w:r>
      <w:r>
        <w:t>equested by the client.</w:t>
      </w:r>
    </w:p>
    <w:p w:rsidR="00720ACD" w:rsidRDefault="00BE5BF1">
      <w:pPr>
        <w:pStyle w:val="Definition-Field"/>
      </w:pPr>
      <w:r>
        <w:rPr>
          <w:b/>
        </w:rPr>
        <w:lastRenderedPageBreak/>
        <w:t xml:space="preserve">ValidationInformation: </w:t>
      </w:r>
      <w:r>
        <w:t xml:space="preserve">A pointer to a </w:t>
      </w:r>
      <w:hyperlink w:anchor="Section_5eb0b7cb3a55477b92fcc236bd5873fa" w:history="1">
        <w:r>
          <w:rPr>
            <w:rStyle w:val="Hyperlink"/>
          </w:rPr>
          <w:t>NETLOGON_VALIDATION</w:t>
        </w:r>
      </w:hyperlink>
      <w:r>
        <w:t xml:space="preserve"> structure, as specified in section 2.2.1.4.14, that describes the user validation information returned to the clie</w:t>
      </w:r>
      <w:r>
        <w:t xml:space="preserve">nt. The type of the </w:t>
      </w:r>
      <w:r>
        <w:rPr>
          <w:b/>
        </w:rPr>
        <w:t>NETLOGON_VALIDATION</w:t>
      </w:r>
      <w:r>
        <w:t xml:space="preserve"> used is determined by the value of the </w:t>
      </w:r>
      <w:r>
        <w:rPr>
          <w:i/>
        </w:rPr>
        <w:t>ValidationLevel</w:t>
      </w:r>
      <w:r>
        <w:t xml:space="preserve"> parameter.</w:t>
      </w:r>
    </w:p>
    <w:p w:rsidR="00720ACD" w:rsidRDefault="00BE5BF1">
      <w:pPr>
        <w:pStyle w:val="Definition-Field"/>
      </w:pPr>
      <w:r>
        <w:rPr>
          <w:b/>
        </w:rPr>
        <w:t xml:space="preserve">Authoritative: </w:t>
      </w:r>
      <w:r>
        <w:t>A pointer to a char value that represents a Boolean condition. FALSE is indicated by the value 0x00, and TRUE SHOULD</w:t>
      </w:r>
      <w:bookmarkStart w:id="913" w:name="Appendix_A_Target_216"/>
      <w:r>
        <w:rPr>
          <w:rStyle w:val="Hyperlink"/>
        </w:rPr>
        <w:fldChar w:fldCharType="begin"/>
      </w:r>
      <w:r>
        <w:rPr>
          <w:rStyle w:val="Hyperlink"/>
        </w:rPr>
        <w:instrText xml:space="preserve"> HYPERLINK \l "Ap</w:instrText>
      </w:r>
      <w:r>
        <w:rPr>
          <w:rStyle w:val="Hyperlink"/>
        </w:rPr>
        <w:instrText xml:space="preserve">pendix_A_216" \o "Product behavior note 216" \h </w:instrText>
      </w:r>
      <w:r>
        <w:rPr>
          <w:rStyle w:val="Hyperlink"/>
        </w:rPr>
      </w:r>
      <w:r>
        <w:rPr>
          <w:rStyle w:val="Hyperlink"/>
        </w:rPr>
        <w:fldChar w:fldCharType="separate"/>
      </w:r>
      <w:r>
        <w:rPr>
          <w:rStyle w:val="Hyperlink"/>
        </w:rPr>
        <w:t>&lt;216&gt;</w:t>
      </w:r>
      <w:r>
        <w:rPr>
          <w:rStyle w:val="Hyperlink"/>
        </w:rPr>
        <w:fldChar w:fldCharType="end"/>
      </w:r>
      <w:bookmarkEnd w:id="913"/>
      <w:r>
        <w:t xml:space="preserve"> be indicated by the value 0x01 and MAY also be indicated by any nonzero value. </w:t>
      </w:r>
    </w:p>
    <w:p w:rsidR="00720ACD" w:rsidRDefault="00BE5BF1">
      <w:pPr>
        <w:pStyle w:val="Definition-Field2"/>
      </w:pPr>
      <w:r>
        <w:t xml:space="preserve">This Boolean value indicates whether the validation information is final. This field is necessary because the request might be forwarded through multiple servers. The value TRUE indicates that the validation information is an </w:t>
      </w:r>
      <w:hyperlink w:anchor="gt_1ed0d067-3bfd-4fd5-a68a-5e947d379858">
        <w:r>
          <w:rPr>
            <w:rStyle w:val="HyperlinkGreen"/>
            <w:b/>
          </w:rPr>
          <w:t>authoritative response</w:t>
        </w:r>
      </w:hyperlink>
      <w:r>
        <w:t xml:space="preserve"> and MUST remain unchanged. The value FALSE indicates that the validation information is not an authoritative response and that the client can resend the request to another server.</w:t>
      </w:r>
    </w:p>
    <w:p w:rsidR="00720ACD" w:rsidRDefault="00BE5BF1">
      <w:pPr>
        <w:pStyle w:val="Definition-Field"/>
      </w:pPr>
      <w:r>
        <w:rPr>
          <w:b/>
        </w:rPr>
        <w:t xml:space="preserve">ExtraFlags: </w:t>
      </w:r>
      <w:r>
        <w:t>A pointer</w:t>
      </w:r>
      <w:r>
        <w:t xml:space="preserve"> to a set of bit flags that specify delivery settings. A flag is TRUE (or set) if its value is equal to 1. Output flags MUST be the same as input. The value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SHOULD</w:t>
      </w:r>
      <w:bookmarkStart w:id="914" w:name="Appendix_A_Target_217"/>
      <w:r>
        <w:rPr>
          <w:rStyle w:val="Hyperlink"/>
        </w:rPr>
        <w:fldChar w:fldCharType="begin"/>
      </w:r>
      <w:r>
        <w:rPr>
          <w:rStyle w:val="Hyperlink"/>
        </w:rPr>
        <w:instrText xml:space="preserve"> HYPERLINK \l "Appendix_A_217" \o "Product behavior note 217" \h </w:instrText>
      </w:r>
      <w:r>
        <w:rPr>
          <w:rStyle w:val="Hyperlink"/>
        </w:rPr>
      </w:r>
      <w:r>
        <w:rPr>
          <w:rStyle w:val="Hyperlink"/>
        </w:rPr>
        <w:fldChar w:fldCharType="separate"/>
      </w:r>
      <w:r>
        <w:rPr>
          <w:rStyle w:val="Hyperlink"/>
        </w:rPr>
        <w:t>&lt;217&gt;</w:t>
      </w:r>
      <w:r>
        <w:rPr>
          <w:rStyle w:val="Hyperlink"/>
        </w:rPr>
        <w:fldChar w:fldCharType="end"/>
      </w:r>
      <w:bookmarkEnd w:id="914"/>
      <w:r>
        <w:t xml:space="preserve"> be defined as:</w:t>
      </w:r>
    </w:p>
    <w:tbl>
      <w:tblPr>
        <w:tblStyle w:val="Table-ShadedHeader"/>
        <w:tblW w:w="0" w:type="auto"/>
        <w:tblInd w:w="475" w:type="dxa"/>
        <w:tblLook w:val="04A0" w:firstRow="1" w:lastRow="0" w:firstColumn="1" w:lastColumn="0" w:noHBand="0" w:noVBand="1"/>
      </w:tblPr>
      <w:tblGrid>
        <w:gridCol w:w="734"/>
        <w:gridCol w:w="740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 xml:space="preserve">Request MUST be passed to the </w:t>
            </w:r>
            <w:hyperlink w:anchor="gt_76a05049-3531-4abd-aec8-30e19954b4bd">
              <w:r>
                <w:rPr>
                  <w:rStyle w:val="HyperlinkGreen"/>
                  <w:b/>
                </w:rPr>
                <w:t>domain controller</w:t>
              </w:r>
            </w:hyperlink>
            <w:r>
              <w:t xml:space="preserve"> at the root of the </w:t>
            </w:r>
            <w:hyperlink w:anchor="gt_fd104241-4fb3-457c-b2c4-e0c18bb20b62">
              <w:r>
                <w:rPr>
                  <w:rStyle w:val="HyperlinkGreen"/>
                  <w:b/>
                </w:rPr>
                <w:t>forest</w:t>
              </w:r>
            </w:hyperlink>
            <w:r>
              <w:t>.</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Request MUST be passed to the DC at the end of the fir</w:t>
            </w:r>
            <w:r>
              <w:t>st hop over a cross-</w:t>
            </w:r>
            <w:hyperlink w:anchor="gt_035d9ce5-f117-4251-8d4d-127c462ec4a0">
              <w:r>
                <w:rPr>
                  <w:rStyle w:val="HyperlinkGreen"/>
                  <w:b/>
                </w:rPr>
                <w:t>forest trust</w:t>
              </w:r>
            </w:hyperlink>
            <w:r>
              <w:t>.</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 xml:space="preserve">Request was passed by an </w:t>
            </w:r>
            <w:hyperlink w:anchor="gt_8b0a073b-3099-4efe-8b81-c2886b66a870">
              <w:r>
                <w:rPr>
                  <w:rStyle w:val="HyperlinkGreen"/>
                  <w:b/>
                </w:rPr>
                <w:t>RODC</w:t>
              </w:r>
            </w:hyperlink>
            <w:r>
              <w:t xml:space="preserve"> to a DC in a different domain.</w:t>
            </w:r>
          </w:p>
        </w:tc>
      </w:tr>
      <w:tr w:rsidR="00720ACD" w:rsidTr="00720ACD">
        <w:tc>
          <w:tcPr>
            <w:tcW w:w="0" w:type="auto"/>
          </w:tcPr>
          <w:p w:rsidR="00720ACD" w:rsidRDefault="00BE5BF1">
            <w:pPr>
              <w:pStyle w:val="TableBodyText"/>
            </w:pPr>
            <w:r>
              <w:t>D</w:t>
            </w:r>
          </w:p>
        </w:tc>
        <w:tc>
          <w:tcPr>
            <w:tcW w:w="0" w:type="auto"/>
          </w:tcPr>
          <w:p w:rsidR="00720ACD" w:rsidRDefault="00BE5BF1">
            <w:pPr>
              <w:pStyle w:val="TableBodyText"/>
            </w:pPr>
            <w:r>
              <w:t>Request is an NTLM authenticati</w:t>
            </w:r>
            <w:r>
              <w:t>on package request passed by an RODC.</w:t>
            </w:r>
          </w:p>
        </w:tc>
      </w:tr>
    </w:tbl>
    <w:p w:rsidR="00720ACD" w:rsidRDefault="00BE5BF1">
      <w:pPr>
        <w:pStyle w:val="Definition-Field2"/>
      </w:pPr>
      <w:r>
        <w:t>All other bits MUST be set to zero and ignored on receipt. Flags A, B, C, and D can be combined, and the server SHOULD honor the flags. Flags A and B require the server to take action to deliver the request, while fla</w:t>
      </w:r>
      <w:r>
        <w:t xml:space="preserve">gs C and D are informational and implementation specific. </w:t>
      </w:r>
    </w:p>
    <w:p w:rsidR="00720ACD" w:rsidRDefault="00BE5BF1">
      <w:pPr>
        <w:pStyle w:val="Definition-Field"/>
      </w:pPr>
      <w:r>
        <w:rPr>
          <w:b/>
        </w:rPr>
        <w:t xml:space="preserve">Return Values: </w:t>
      </w:r>
      <w:r>
        <w:t xml:space="preserve">The method returns 0x00000000 on success; otherwise, it returns a nonzero error code. </w:t>
      </w:r>
    </w:p>
    <w:p w:rsidR="00720ACD" w:rsidRDefault="00BE5BF1">
      <w:r>
        <w:t>On receiving this call, the server MUST perform the following validation steps:</w:t>
      </w:r>
      <w:bookmarkStart w:id="915" w:name="Appendix_A_Target_218"/>
      <w:r>
        <w:rPr>
          <w:rStyle w:val="Hyperlink"/>
        </w:rPr>
        <w:fldChar w:fldCharType="begin"/>
      </w:r>
      <w:r>
        <w:rPr>
          <w:rStyle w:val="Hyperlink"/>
        </w:rPr>
        <w:instrText xml:space="preserve"> HYPERLINK \l "Appendix_A_218" \o "Product behavior note 218" \h </w:instrText>
      </w:r>
      <w:r>
        <w:rPr>
          <w:rStyle w:val="Hyperlink"/>
        </w:rPr>
      </w:r>
      <w:r>
        <w:rPr>
          <w:rStyle w:val="Hyperlink"/>
        </w:rPr>
        <w:fldChar w:fldCharType="separate"/>
      </w:r>
      <w:r>
        <w:rPr>
          <w:rStyle w:val="Hyperlink"/>
        </w:rPr>
        <w:t>&lt;218&gt;</w:t>
      </w:r>
      <w:r>
        <w:rPr>
          <w:rStyle w:val="Hyperlink"/>
        </w:rPr>
        <w:fldChar w:fldCharType="end"/>
      </w:r>
      <w:bookmarkEnd w:id="915"/>
    </w:p>
    <w:p w:rsidR="00720ACD" w:rsidRDefault="00BE5BF1">
      <w:pPr>
        <w:pStyle w:val="ListParagraph"/>
        <w:numPr>
          <w:ilvl w:val="0"/>
          <w:numId w:val="127"/>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27"/>
        </w:numPr>
      </w:pPr>
      <w:r>
        <w:t xml:space="preserve">The pointer contained in the </w:t>
      </w:r>
      <w:r>
        <w:rPr>
          <w:i/>
        </w:rPr>
        <w:t>LogonInformation</w:t>
      </w:r>
      <w:r>
        <w:t xml:space="preserve"> parameter MUST N</w:t>
      </w:r>
      <w:r>
        <w:t>OT be NULL; otherwise, the server MUST return STATUS_INVALID_PARAMETER.</w:t>
      </w:r>
    </w:p>
    <w:p w:rsidR="00720ACD" w:rsidRDefault="00BE5BF1">
      <w:pPr>
        <w:pStyle w:val="ListParagraph"/>
        <w:numPr>
          <w:ilvl w:val="0"/>
          <w:numId w:val="127"/>
        </w:numPr>
      </w:pPr>
      <w:r>
        <w:t>Verify that the caller is using Secure RPC ([MS-RPCE] section 3.3.1.5.2); otherwise, the server MUST return STATUS_ACCESS_DENIED.</w:t>
      </w:r>
    </w:p>
    <w:p w:rsidR="00720ACD" w:rsidRDefault="00BE5BF1">
      <w:pPr>
        <w:pStyle w:val="ListParagraph"/>
        <w:numPr>
          <w:ilvl w:val="0"/>
          <w:numId w:val="127"/>
        </w:numPr>
      </w:pPr>
      <w:r>
        <w:t xml:space="preserve">Verify that if bit B in </w:t>
      </w:r>
      <w:r>
        <w:rPr>
          <w:i/>
        </w:rPr>
        <w:t>ExtraFlags</w:t>
      </w:r>
      <w:r>
        <w:t xml:space="preserve"> is enabled, then th</w:t>
      </w:r>
      <w:r>
        <w:t xml:space="preserve">e </w:t>
      </w:r>
      <w:hyperlink w:anchor="gt_b0276eb2-4e65-4cf1-a718-e0920a614aca">
        <w:r>
          <w:rPr>
            <w:rStyle w:val="HyperlinkGreen"/>
            <w:b/>
          </w:rPr>
          <w:t>domain's</w:t>
        </w:r>
      </w:hyperlink>
      <w:r>
        <w:t xml:space="preserve"> TAFT bit in the </w:t>
      </w:r>
      <w:r>
        <w:rPr>
          <w:b/>
        </w:rPr>
        <w:t>trustAttributes</w:t>
      </w:r>
      <w:r>
        <w:t xml:space="preserve"> structure (</w:t>
      </w:r>
      <w:hyperlink r:id="rId340" w:anchor="Section_d243592709994c628c6d13ba31a52e1a">
        <w:r>
          <w:rPr>
            <w:rStyle w:val="Hyperlink"/>
          </w:rPr>
          <w:t>[MS-ADTS]</w:t>
        </w:r>
      </w:hyperlink>
      <w:r>
        <w:t xml:space="preserve"> section 6.1.6.7.9) is also enabled; otherwise, the </w:t>
      </w:r>
      <w:r>
        <w:t>server MUST return STATUS_NO_SUCH_USER.</w:t>
      </w:r>
    </w:p>
    <w:p w:rsidR="00720ACD" w:rsidRDefault="00BE5BF1">
      <w:pPr>
        <w:pStyle w:val="ListParagraph"/>
        <w:numPr>
          <w:ilvl w:val="0"/>
          <w:numId w:val="127"/>
        </w:numPr>
      </w:pPr>
      <w:r>
        <w:t xml:space="preserve">Apply Common Error Processing Rule B, specified in section 3, to the </w:t>
      </w:r>
      <w:r>
        <w:rPr>
          <w:i/>
        </w:rPr>
        <w:t>LogonServer</w:t>
      </w:r>
      <w:r>
        <w:t xml:space="preserve"> parameter.</w:t>
      </w:r>
    </w:p>
    <w:p w:rsidR="00720ACD" w:rsidRDefault="00BE5BF1">
      <w:pPr>
        <w:pStyle w:val="ListParagraph"/>
        <w:numPr>
          <w:ilvl w:val="0"/>
          <w:numId w:val="127"/>
        </w:numPr>
      </w:pPr>
      <w:r>
        <w:t xml:space="preserve">If the </w:t>
      </w:r>
      <w:r>
        <w:rPr>
          <w:i/>
        </w:rPr>
        <w:t>LogonServer</w:t>
      </w:r>
      <w:r>
        <w:t xml:space="preserve"> parameter is not NULL, it is compared against the server's </w:t>
      </w:r>
      <w:hyperlink w:anchor="gt_9a7bc8b3-3374-4608-8f73-be20a90b898b">
        <w:r>
          <w:rPr>
            <w:rStyle w:val="HyperlinkGreen"/>
            <w:b/>
          </w:rPr>
          <w:t>computer name</w:t>
        </w:r>
      </w:hyperlink>
      <w:r>
        <w:t xml:space="preserve">. If the </w:t>
      </w:r>
      <w:r>
        <w:rPr>
          <w:i/>
        </w:rPr>
        <w:t>LogonServer</w:t>
      </w:r>
      <w:r>
        <w:t xml:space="preserve"> parameter does not match the server's computer name or is NULL, the server </w:t>
      </w:r>
      <w:r>
        <w:lastRenderedPageBreak/>
        <w:t xml:space="preserve">MUST return STATUS_INVALID_COMPUTER_NAME. If the </w:t>
      </w:r>
      <w:r>
        <w:rPr>
          <w:i/>
        </w:rPr>
        <w:t>LogonServer</w:t>
      </w:r>
      <w:r>
        <w:t xml:space="preserve"> parameter matches the server's computer name, processing proceeds.</w:t>
      </w:r>
    </w:p>
    <w:p w:rsidR="00720ACD" w:rsidRDefault="00BE5BF1">
      <w:r>
        <w:t xml:space="preserve">If </w:t>
      </w:r>
      <w:r>
        <w:t>the server cannot service the request due to an implementation-specific condition, the server returns STATUS_ACCESS_DENIED.</w:t>
      </w:r>
    </w:p>
    <w:p w:rsidR="00720ACD" w:rsidRDefault="00BE5BF1">
      <w:r>
        <w:t xml:space="preserve">The server uses the server name passed in the </w:t>
      </w:r>
      <w:r>
        <w:rPr>
          <w:i/>
        </w:rPr>
        <w:t>LogonServer</w:t>
      </w:r>
      <w:r>
        <w:t xml:space="preserve"> parameter to look up the domain that the server hosts. If the name is not </w:t>
      </w:r>
      <w:r>
        <w:t>found, the server MUST return STATUS_INVALID_COMPUTER_NAME.</w:t>
      </w:r>
    </w:p>
    <w:p w:rsidR="00720ACD" w:rsidRDefault="00BE5BF1">
      <w:r>
        <w:t>The server MUST decrypt data protected in transport:</w:t>
      </w:r>
    </w:p>
    <w:p w:rsidR="00720ACD" w:rsidRDefault="00BE5BF1">
      <w:pPr>
        <w:pStyle w:val="ListParagraph"/>
        <w:numPr>
          <w:ilvl w:val="0"/>
          <w:numId w:val="127"/>
        </w:numPr>
      </w:pPr>
      <w:r>
        <w:t xml:space="preserve">If the </w:t>
      </w:r>
      <w:r>
        <w:rPr>
          <w:i/>
        </w:rPr>
        <w:t>LogonLevel</w:t>
      </w:r>
      <w:r>
        <w:t xml:space="preserve"> is </w:t>
      </w:r>
      <w:r>
        <w:rPr>
          <w:b/>
        </w:rPr>
        <w:t>NetlogonInteractiveInformation</w:t>
      </w:r>
      <w:r>
        <w:t xml:space="preserve"> or </w:t>
      </w:r>
      <w:r>
        <w:rPr>
          <w:b/>
        </w:rPr>
        <w:t>NetlogonInteractiveTransitiveInformation</w:t>
      </w:r>
      <w:r>
        <w:t>, decrypt</w:t>
      </w:r>
      <w:bookmarkStart w:id="916" w:name="Appendix_A_Target_219"/>
      <w:r>
        <w:rPr>
          <w:rStyle w:val="Hyperlink"/>
        </w:rPr>
        <w:fldChar w:fldCharType="begin"/>
      </w:r>
      <w:r>
        <w:rPr>
          <w:rStyle w:val="Hyperlink"/>
        </w:rPr>
        <w:instrText xml:space="preserve"> HYPERLINK \l "Appendix_A_219" \o "Pr</w:instrText>
      </w:r>
      <w:r>
        <w:rPr>
          <w:rStyle w:val="Hyperlink"/>
        </w:rPr>
        <w:instrText xml:space="preserve">oduct behavior note 219" \h </w:instrText>
      </w:r>
      <w:r>
        <w:rPr>
          <w:rStyle w:val="Hyperlink"/>
        </w:rPr>
      </w:r>
      <w:r>
        <w:rPr>
          <w:rStyle w:val="Hyperlink"/>
        </w:rPr>
        <w:fldChar w:fldCharType="separate"/>
      </w:r>
      <w:r>
        <w:rPr>
          <w:rStyle w:val="Hyperlink"/>
        </w:rPr>
        <w:t>&lt;219&gt;</w:t>
      </w:r>
      <w:r>
        <w:rPr>
          <w:rStyle w:val="Hyperlink"/>
        </w:rPr>
        <w:fldChar w:fldCharType="end"/>
      </w:r>
      <w:bookmarkEnd w:id="916"/>
      <w:r>
        <w:t xml:space="preserve"> the </w:t>
      </w:r>
      <w:r>
        <w:rPr>
          <w:b/>
        </w:rPr>
        <w:t>LmOwfPassword</w:t>
      </w:r>
      <w:r>
        <w:t xml:space="preserve"> and </w:t>
      </w:r>
      <w:r>
        <w:rPr>
          <w:b/>
        </w:rPr>
        <w:t>NtOwfPassword</w:t>
      </w:r>
      <w:r>
        <w:t xml:space="preserve"> members in the </w:t>
      </w:r>
      <w:hyperlink w:anchor="Section_af76351fef6946bca451e4c4b99bac4a" w:history="1">
        <w:r>
          <w:rPr>
            <w:rStyle w:val="Hyperlink"/>
          </w:rPr>
          <w:t>NETLOGON_INTERACTIVE_INFO (section 2.2.1.4.3)</w:t>
        </w:r>
      </w:hyperlink>
      <w:r>
        <w:t xml:space="preserve"> structure.</w:t>
      </w:r>
    </w:p>
    <w:p w:rsidR="00720ACD" w:rsidRDefault="00BE5BF1">
      <w:pPr>
        <w:pStyle w:val="ListParagraph"/>
        <w:numPr>
          <w:ilvl w:val="0"/>
          <w:numId w:val="127"/>
        </w:numPr>
      </w:pPr>
      <w:r>
        <w:t xml:space="preserve">If the </w:t>
      </w:r>
      <w:r>
        <w:rPr>
          <w:i/>
        </w:rPr>
        <w:t>LogonLevel</w:t>
      </w:r>
      <w:r>
        <w:t xml:space="preserve"> is </w:t>
      </w:r>
      <w:r>
        <w:rPr>
          <w:b/>
        </w:rPr>
        <w:t>NetlogonServiceInformation</w:t>
      </w:r>
      <w:r>
        <w:t xml:space="preserve"> or </w:t>
      </w:r>
      <w:r>
        <w:rPr>
          <w:b/>
        </w:rPr>
        <w:t>Ne</w:t>
      </w:r>
      <w:r>
        <w:rPr>
          <w:b/>
        </w:rPr>
        <w:t>tlogonServiceTransitiveInformation</w:t>
      </w:r>
      <w:r>
        <w:t>, decrypt</w:t>
      </w:r>
      <w:bookmarkStart w:id="917" w:name="Appendix_A_Target_220"/>
      <w:r>
        <w:rPr>
          <w:rStyle w:val="Hyperlink"/>
        </w:rPr>
        <w:fldChar w:fldCharType="begin"/>
      </w:r>
      <w:r>
        <w:rPr>
          <w:rStyle w:val="Hyperlink"/>
        </w:rPr>
        <w:instrText xml:space="preserve"> HYPERLINK \l "Appendix_A_220" \o "Product behavior note 220" \h </w:instrText>
      </w:r>
      <w:r>
        <w:rPr>
          <w:rStyle w:val="Hyperlink"/>
        </w:rPr>
      </w:r>
      <w:r>
        <w:rPr>
          <w:rStyle w:val="Hyperlink"/>
        </w:rPr>
        <w:fldChar w:fldCharType="separate"/>
      </w:r>
      <w:r>
        <w:rPr>
          <w:rStyle w:val="Hyperlink"/>
        </w:rPr>
        <w:t>&lt;220&gt;</w:t>
      </w:r>
      <w:r>
        <w:rPr>
          <w:rStyle w:val="Hyperlink"/>
        </w:rPr>
        <w:fldChar w:fldCharType="end"/>
      </w:r>
      <w:bookmarkEnd w:id="917"/>
      <w:r>
        <w:t xml:space="preserve"> the </w:t>
      </w:r>
      <w:r>
        <w:rPr>
          <w:b/>
        </w:rPr>
        <w:t>LmOwfPassword</w:t>
      </w:r>
      <w:r>
        <w:t xml:space="preserve"> and </w:t>
      </w:r>
      <w:r>
        <w:rPr>
          <w:b/>
        </w:rPr>
        <w:t>NtOwfPassword</w:t>
      </w:r>
      <w:r>
        <w:t xml:space="preserve"> members in the </w:t>
      </w:r>
      <w:hyperlink w:anchor="Section_1c9f2af2e16445489428eae68a03537e" w:history="1">
        <w:r>
          <w:rPr>
            <w:rStyle w:val="Hyperlink"/>
          </w:rPr>
          <w:t>NETLOGON_SERVICE_INFO (secti</w:t>
        </w:r>
        <w:r>
          <w:rPr>
            <w:rStyle w:val="Hyperlink"/>
          </w:rPr>
          <w:t>on 2.2.1.4.4)</w:t>
        </w:r>
      </w:hyperlink>
      <w:r>
        <w:t xml:space="preserve"> structure.</w:t>
      </w:r>
    </w:p>
    <w:p w:rsidR="00720ACD" w:rsidRDefault="00BE5BF1">
      <w:pPr>
        <w:pStyle w:val="ListParagraph"/>
        <w:numPr>
          <w:ilvl w:val="0"/>
          <w:numId w:val="127"/>
        </w:numPr>
      </w:pPr>
      <w:r>
        <w:t xml:space="preserve">If the </w:t>
      </w:r>
      <w:r>
        <w:rPr>
          <w:i/>
        </w:rPr>
        <w:t>LogonLevel</w:t>
      </w:r>
      <w:r>
        <w:t xml:space="preserve"> is </w:t>
      </w:r>
      <w:r>
        <w:rPr>
          <w:b/>
        </w:rPr>
        <w:t>NetlogonGenericInformation</w:t>
      </w:r>
      <w:r>
        <w:t>, decrypt</w:t>
      </w:r>
      <w:bookmarkStart w:id="918" w:name="Appendix_A_Target_221"/>
      <w:r>
        <w:rPr>
          <w:rStyle w:val="Hyperlink"/>
        </w:rPr>
        <w:fldChar w:fldCharType="begin"/>
      </w:r>
      <w:r>
        <w:rPr>
          <w:rStyle w:val="Hyperlink"/>
        </w:rPr>
        <w:instrText xml:space="preserve"> HYPERLINK \l "Appendix_A_221" \o "Product behavior note 221" \h </w:instrText>
      </w:r>
      <w:r>
        <w:rPr>
          <w:rStyle w:val="Hyperlink"/>
        </w:rPr>
      </w:r>
      <w:r>
        <w:rPr>
          <w:rStyle w:val="Hyperlink"/>
        </w:rPr>
        <w:fldChar w:fldCharType="separate"/>
      </w:r>
      <w:r>
        <w:rPr>
          <w:rStyle w:val="Hyperlink"/>
        </w:rPr>
        <w:t>&lt;221&gt;</w:t>
      </w:r>
      <w:r>
        <w:rPr>
          <w:rStyle w:val="Hyperlink"/>
        </w:rPr>
        <w:fldChar w:fldCharType="end"/>
      </w:r>
      <w:bookmarkEnd w:id="918"/>
      <w:r>
        <w:t xml:space="preserve"> the </w:t>
      </w:r>
      <w:r>
        <w:rPr>
          <w:b/>
        </w:rPr>
        <w:t>LogonData</w:t>
      </w:r>
      <w:r>
        <w:t xml:space="preserve"> member in the </w:t>
      </w:r>
      <w:hyperlink w:anchor="Section_c03d6d959b5e43299645eedcdd167f6e" w:history="1">
        <w:r>
          <w:rPr>
            <w:rStyle w:val="Hyperlink"/>
          </w:rPr>
          <w:t>NETLOGON_GENE</w:t>
        </w:r>
        <w:r>
          <w:rPr>
            <w:rStyle w:val="Hyperlink"/>
          </w:rPr>
          <w:t>RIC_INFO (section 2.2.1.4.2)</w:t>
        </w:r>
      </w:hyperlink>
      <w:r>
        <w:t xml:space="preserve"> structure.</w:t>
      </w:r>
    </w:p>
    <w:p w:rsidR="00720ACD" w:rsidRDefault="00BE5BF1">
      <w:r>
        <w:t xml:space="preserve">When the </w:t>
      </w:r>
      <w:r>
        <w:rPr>
          <w:i/>
        </w:rPr>
        <w:t>LogonLevel</w:t>
      </w:r>
      <w:r>
        <w:t xml:space="preserve"> parameter is set to 4 (</w:t>
      </w:r>
      <w:r>
        <w:rPr>
          <w:b/>
        </w:rPr>
        <w:t>NetlogonGenericInformation</w:t>
      </w:r>
      <w:r>
        <w:t xml:space="preserve">), the call is for generic pass-through to authentication packages, and the </w:t>
      </w:r>
      <w:r>
        <w:rPr>
          <w:i/>
        </w:rPr>
        <w:t>ValidationLevel</w:t>
      </w:r>
      <w:r>
        <w:t xml:space="preserve"> parameter MUST be 5 (</w:t>
      </w:r>
      <w:r>
        <w:rPr>
          <w:b/>
        </w:rPr>
        <w:t>NetlogonValidationGenericInfo2</w:t>
      </w:r>
      <w:r>
        <w:t>) or</w:t>
      </w:r>
      <w:r>
        <w:t xml:space="preserve"> 4 (</w:t>
      </w:r>
      <w:r>
        <w:rPr>
          <w:b/>
        </w:rPr>
        <w:t>NetlogonValidationGenericInfo</w:t>
      </w:r>
      <w:r>
        <w:t>). If this is not true, the server MUST return STATUS_INVALID_INFO_CLASS.</w:t>
      </w:r>
      <w:bookmarkStart w:id="919" w:name="Appendix_A_Target_222"/>
      <w:r>
        <w:rPr>
          <w:rStyle w:val="Hyperlink"/>
        </w:rPr>
        <w:fldChar w:fldCharType="begin"/>
      </w:r>
      <w:r>
        <w:rPr>
          <w:rStyle w:val="Hyperlink"/>
        </w:rPr>
        <w:instrText xml:space="preserve"> HYPERLINK \l "Appendix_A_222" \o "Product behavior note 222" \h </w:instrText>
      </w:r>
      <w:r>
        <w:rPr>
          <w:rStyle w:val="Hyperlink"/>
        </w:rPr>
      </w:r>
      <w:r>
        <w:rPr>
          <w:rStyle w:val="Hyperlink"/>
        </w:rPr>
        <w:fldChar w:fldCharType="separate"/>
      </w:r>
      <w:r>
        <w:rPr>
          <w:rStyle w:val="Hyperlink"/>
        </w:rPr>
        <w:t>&lt;222&gt;</w:t>
      </w:r>
      <w:r>
        <w:rPr>
          <w:rStyle w:val="Hyperlink"/>
        </w:rPr>
        <w:fldChar w:fldCharType="end"/>
      </w:r>
      <w:bookmarkEnd w:id="919"/>
    </w:p>
    <w:p w:rsidR="00720ACD" w:rsidRDefault="00BE5BF1">
      <w:r>
        <w:t xml:space="preserve">If </w:t>
      </w:r>
      <w:r>
        <w:rPr>
          <w:i/>
        </w:rPr>
        <w:t>LogonLevel</w:t>
      </w:r>
      <w:r>
        <w:t xml:space="preserve"> is not set to 4 (</w:t>
      </w:r>
      <w:r>
        <w:rPr>
          <w:b/>
        </w:rPr>
        <w:t>NetlogonGenericInformation</w:t>
      </w:r>
      <w:r>
        <w:t xml:space="preserve">), the </w:t>
      </w:r>
      <w:r>
        <w:t>ValidationLevel parameter MUST be 6 (</w:t>
      </w:r>
      <w:r>
        <w:rPr>
          <w:b/>
        </w:rPr>
        <w:t>NetlogonValidationSamInfo4</w:t>
      </w:r>
      <w:r>
        <w:t>) or 3 (</w:t>
      </w:r>
      <w:r>
        <w:rPr>
          <w:b/>
        </w:rPr>
        <w:t>NetlogonValidationSamInfo2</w:t>
      </w:r>
      <w:r>
        <w:t>) or 2 (</w:t>
      </w:r>
      <w:r>
        <w:rPr>
          <w:b/>
        </w:rPr>
        <w:t>NetlogonValidationSamInfo</w:t>
      </w:r>
      <w:r>
        <w:t>). If this is not true, the server MUST return STATUS_INVALID_INFO_CLASS.</w:t>
      </w:r>
      <w:bookmarkStart w:id="920" w:name="Appendix_A_Target_223"/>
      <w:r>
        <w:rPr>
          <w:rStyle w:val="Hyperlink"/>
        </w:rPr>
        <w:fldChar w:fldCharType="begin"/>
      </w:r>
      <w:r>
        <w:rPr>
          <w:rStyle w:val="Hyperlink"/>
        </w:rPr>
        <w:instrText xml:space="preserve"> HYPERLINK \l "Appendix_A_223" \o "Product behavior</w:instrText>
      </w:r>
      <w:r>
        <w:rPr>
          <w:rStyle w:val="Hyperlink"/>
        </w:rPr>
        <w:instrText xml:space="preserve"> note 223" \h </w:instrText>
      </w:r>
      <w:r>
        <w:rPr>
          <w:rStyle w:val="Hyperlink"/>
        </w:rPr>
      </w:r>
      <w:r>
        <w:rPr>
          <w:rStyle w:val="Hyperlink"/>
        </w:rPr>
        <w:fldChar w:fldCharType="separate"/>
      </w:r>
      <w:r>
        <w:rPr>
          <w:rStyle w:val="Hyperlink"/>
        </w:rPr>
        <w:t>&lt;223&gt;</w:t>
      </w:r>
      <w:r>
        <w:rPr>
          <w:rStyle w:val="Hyperlink"/>
        </w:rPr>
        <w:fldChar w:fldCharType="end"/>
      </w:r>
      <w:bookmarkEnd w:id="920"/>
      <w:r>
        <w:t xml:space="preserve"> The data is opaque to Netlogon, and the parameters MUST be passed to NTLM (</w:t>
      </w:r>
      <w:hyperlink r:id="rId341" w:anchor="Section_dd444344fd7e430eb3137e95ab9c338e">
        <w:r>
          <w:rPr>
            <w:rStyle w:val="Hyperlink"/>
          </w:rPr>
          <w:t>[MS-APDS]</w:t>
        </w:r>
      </w:hyperlink>
      <w:r>
        <w:t xml:space="preserve"> section 3.1).</w:t>
      </w:r>
    </w:p>
    <w:p w:rsidR="00720ACD" w:rsidRDefault="00BE5BF1">
      <w:r>
        <w:t xml:space="preserve">If the request is not for the domain of which the server </w:t>
      </w:r>
      <w:r>
        <w:t xml:space="preserve">is a member and the server is a DC, then the server MUST perform external behavior consistent with locally invoking </w:t>
      </w:r>
      <w:r>
        <w:rPr>
          <w:b/>
        </w:rPr>
        <w:t>LsarQueryTrustedDomainInfoByName</w:t>
      </w:r>
      <w:r>
        <w:t xml:space="preserve"> (</w:t>
      </w:r>
      <w:hyperlink r:id="rId342" w:anchor="Section_1b5471ef4c334a91b079dfcbb82f05cc">
        <w:r>
          <w:rPr>
            <w:rStyle w:val="Hyperlink"/>
          </w:rPr>
          <w:t>[MS-LSAD]</w:t>
        </w:r>
      </w:hyperlink>
      <w:r>
        <w:t xml:space="preserve"> section 3.1.4.7.5</w:t>
      </w:r>
      <w:r>
        <w:t>), using the following parameters (policy handle is not needed locally):</w:t>
      </w:r>
    </w:p>
    <w:p w:rsidR="00720ACD" w:rsidRDefault="00BE5BF1">
      <w:pPr>
        <w:pStyle w:val="ListParagraph"/>
        <w:numPr>
          <w:ilvl w:val="0"/>
          <w:numId w:val="127"/>
        </w:numPr>
      </w:pPr>
      <w:r>
        <w:rPr>
          <w:i/>
        </w:rPr>
        <w:t>Domain</w:t>
      </w:r>
      <w:r>
        <w:t xml:space="preserve"> is set to the value of the </w:t>
      </w:r>
      <w:r>
        <w:rPr>
          <w:i/>
        </w:rPr>
        <w:t>TrustedDomainName</w:t>
      </w:r>
      <w:r>
        <w:t xml:space="preserve"> parameter.</w:t>
      </w:r>
    </w:p>
    <w:p w:rsidR="00720ACD" w:rsidRDefault="00BE5BF1">
      <w:pPr>
        <w:pStyle w:val="ListParagraph"/>
        <w:numPr>
          <w:ilvl w:val="0"/>
          <w:numId w:val="127"/>
        </w:numPr>
      </w:pPr>
      <w:r>
        <w:rPr>
          <w:i/>
        </w:rPr>
        <w:t>InformationClass</w:t>
      </w:r>
      <w:r>
        <w:t xml:space="preserve"> is set to the value of </w:t>
      </w:r>
      <w:r>
        <w:rPr>
          <w:i/>
        </w:rPr>
        <w:t>TrustedDomainInformationEx</w:t>
      </w:r>
      <w:r>
        <w:t>.</w:t>
      </w:r>
    </w:p>
    <w:p w:rsidR="00720ACD" w:rsidRDefault="00BE5BF1">
      <w:r>
        <w:t>The server MUST also verify that:</w:t>
      </w:r>
    </w:p>
    <w:p w:rsidR="00720ACD" w:rsidRDefault="00BE5BF1">
      <w:pPr>
        <w:pStyle w:val="ListParagraph"/>
        <w:numPr>
          <w:ilvl w:val="0"/>
          <w:numId w:val="127"/>
        </w:numPr>
      </w:pPr>
      <w:r>
        <w:t xml:space="preserve">The </w:t>
      </w:r>
      <w:r>
        <w:rPr>
          <w:b/>
        </w:rPr>
        <w:t>securityIdenti</w:t>
      </w:r>
      <w:r>
        <w:rPr>
          <w:b/>
        </w:rPr>
        <w:t>fier</w:t>
      </w:r>
      <w:r>
        <w:t xml:space="preserve"> (Sid) field ([MS-ADTS] section 6.1.6.7.8) is not NULL,</w:t>
      </w:r>
    </w:p>
    <w:p w:rsidR="00720ACD" w:rsidRDefault="00BE5BF1">
      <w:pPr>
        <w:pStyle w:val="ListParagraph"/>
        <w:numPr>
          <w:ilvl w:val="0"/>
          <w:numId w:val="127"/>
        </w:numPr>
      </w:pPr>
      <w:r>
        <w:t xml:space="preserve">The </w:t>
      </w:r>
      <w:r>
        <w:rPr>
          <w:b/>
        </w:rPr>
        <w:t>trustType</w:t>
      </w:r>
      <w:r>
        <w:t xml:space="preserve"> field ([MS-ADTS] section 6.1.6.7.15) is 1 or 2, and</w:t>
      </w:r>
    </w:p>
    <w:p w:rsidR="00720ACD" w:rsidRDefault="00BE5BF1">
      <w:pPr>
        <w:pStyle w:val="ListParagraph"/>
        <w:numPr>
          <w:ilvl w:val="0"/>
          <w:numId w:val="127"/>
        </w:numPr>
      </w:pPr>
      <w:r>
        <w:t xml:space="preserve">The </w:t>
      </w:r>
      <w:r>
        <w:rPr>
          <w:b/>
        </w:rPr>
        <w:t>trustAttributes</w:t>
      </w:r>
      <w:r>
        <w:t xml:space="preserve"> field ([MS-ADTS] section 6.1.6.7.9) does not contain TRUST_ATTRIBUTE_UPLEVEL_ONLY</w:t>
      </w:r>
    </w:p>
    <w:p w:rsidR="00720ACD" w:rsidRDefault="00BE5BF1">
      <w:bookmarkStart w:id="921" w:name="_Hlk92291380"/>
      <w:r>
        <w:t xml:space="preserve">If </w:t>
      </w:r>
      <w:r>
        <w:rPr>
          <w:b/>
        </w:rPr>
        <w:t>LsarQueryTrustedDomainInf</w:t>
      </w:r>
      <w:r>
        <w:rPr>
          <w:b/>
        </w:rPr>
        <w:t>oByName</w:t>
      </w:r>
      <w:r>
        <w:t xml:space="preserve"> succeeds and returns the domain information in </w:t>
      </w:r>
      <w:r>
        <w:rPr>
          <w:i/>
        </w:rPr>
        <w:t>TrustedDomainInformation</w:t>
      </w:r>
      <w:r>
        <w:t xml:space="preserve">, the server MUST check if it has established a </w:t>
      </w:r>
      <w:hyperlink w:anchor="gt_08ce423c-9f9c-48ed-afa8-8b64c04ecdca">
        <w:r>
          <w:rPr>
            <w:rStyle w:val="HyperlinkGreen"/>
            <w:b/>
          </w:rPr>
          <w:t>secure channel</w:t>
        </w:r>
      </w:hyperlink>
      <w:r>
        <w:t xml:space="preserve"> with the domain. If there is not an established secu</w:t>
      </w:r>
      <w:r>
        <w:t xml:space="preserve">re channel, then the server MUST return the error code STATUS_NO_SUCH_USER. If there is an established secure channel then the server MUST call NetrLogonSamLogonEx using </w:t>
      </w:r>
      <w:r>
        <w:rPr>
          <w:b/>
        </w:rPr>
        <w:t>LogonLevel</w:t>
      </w:r>
      <w:r>
        <w:t xml:space="preserve">, </w:t>
      </w:r>
      <w:r>
        <w:rPr>
          <w:b/>
        </w:rPr>
        <w:t>LogonInformation</w:t>
      </w:r>
      <w:r>
        <w:t xml:space="preserve">, </w:t>
      </w:r>
      <w:r>
        <w:rPr>
          <w:b/>
        </w:rPr>
        <w:t>ValidationLevel</w:t>
      </w:r>
      <w:r>
        <w:t xml:space="preserve">, </w:t>
      </w:r>
      <w:r>
        <w:rPr>
          <w:b/>
        </w:rPr>
        <w:t>ValidationInformation</w:t>
      </w:r>
      <w:r>
        <w:t xml:space="preserve">, and </w:t>
      </w:r>
      <w:r>
        <w:rPr>
          <w:b/>
        </w:rPr>
        <w:t>ExtraFlags</w:t>
      </w:r>
      <w:r>
        <w:t xml:space="preserve"> (</w:t>
      </w:r>
      <w:r>
        <w:rPr>
          <w:b/>
        </w:rPr>
        <w:t>ExtraFlags</w:t>
      </w:r>
      <w:r>
        <w:t xml:space="preserve"> can be updated by the server before passing it to NetrLogonSamLogonEx on the DC) to the DC with which it has an established secure channel.</w:t>
      </w:r>
    </w:p>
    <w:p w:rsidR="00720ACD" w:rsidRDefault="00BE5BF1">
      <w:bookmarkStart w:id="922" w:name="_Hlk92291423"/>
      <w:bookmarkEnd w:id="921"/>
      <w:r>
        <w:lastRenderedPageBreak/>
        <w:t xml:space="preserve">If the server is a DC, the request uses NTLMv2, and </w:t>
      </w:r>
      <w:r>
        <w:rPr>
          <w:i/>
        </w:rPr>
        <w:t>LogonLevel</w:t>
      </w:r>
      <w:r>
        <w:t xml:space="preserve"> is set to either NetlogonNetworkInformatio</w:t>
      </w:r>
      <w:r>
        <w:t xml:space="preserve">n or NetlogonNetworkTransitiveInformation, the server MUST perform target domain name validation as specified in section </w:t>
      </w:r>
      <w:hyperlink w:anchor="Section_436451a18af5485ea65f7ba34abc81c2" w:history="1">
        <w:r>
          <w:rPr>
            <w:rStyle w:val="Hyperlink"/>
          </w:rPr>
          <w:t>3.5.4.5.1.1</w:t>
        </w:r>
      </w:hyperlink>
      <w:r>
        <w:t>.</w:t>
      </w:r>
      <w:bookmarkStart w:id="923" w:name="Appendix_A_Target_224"/>
      <w:r>
        <w:rPr>
          <w:rStyle w:val="Hyperlink"/>
        </w:rPr>
        <w:fldChar w:fldCharType="begin"/>
      </w:r>
      <w:r>
        <w:rPr>
          <w:rStyle w:val="Hyperlink"/>
        </w:rPr>
        <w:instrText xml:space="preserve"> HYPERLINK \l "Appendix_A_224" \o "Product behavior note 224"</w:instrText>
      </w:r>
      <w:r>
        <w:rPr>
          <w:rStyle w:val="Hyperlink"/>
        </w:rPr>
        <w:instrText xml:space="preserve"> \h </w:instrText>
      </w:r>
      <w:r>
        <w:rPr>
          <w:rStyle w:val="Hyperlink"/>
        </w:rPr>
      </w:r>
      <w:r>
        <w:rPr>
          <w:rStyle w:val="Hyperlink"/>
        </w:rPr>
        <w:fldChar w:fldCharType="separate"/>
      </w:r>
      <w:r>
        <w:rPr>
          <w:rStyle w:val="Hyperlink"/>
        </w:rPr>
        <w:t>&lt;224&gt;</w:t>
      </w:r>
      <w:r>
        <w:rPr>
          <w:rStyle w:val="Hyperlink"/>
        </w:rPr>
        <w:fldChar w:fldCharType="end"/>
      </w:r>
      <w:bookmarkEnd w:id="923"/>
    </w:p>
    <w:p w:rsidR="00720ACD" w:rsidRDefault="00BE5BF1">
      <w:r>
        <w:t xml:space="preserve">If the server is a DC, the request uses NTLMv2, and the client is an RODC in the server’s domain, the server MUST perform RODC cachability validation as specified in section </w:t>
      </w:r>
      <w:hyperlink w:anchor="Section_f27c0f1277c04c88b969ad23d01de702" w:history="1">
        <w:r>
          <w:rPr>
            <w:rStyle w:val="Hyperlink"/>
          </w:rPr>
          <w:t>3.5.4.5.1.2</w:t>
        </w:r>
      </w:hyperlink>
      <w:r>
        <w:t>.</w:t>
      </w:r>
      <w:bookmarkStart w:id="924" w:name="Appendix_A_Target_225"/>
      <w:r>
        <w:rPr>
          <w:rStyle w:val="Hyperlink"/>
        </w:rPr>
        <w:fldChar w:fldCharType="begin"/>
      </w:r>
      <w:r>
        <w:rPr>
          <w:rStyle w:val="Hyperlink"/>
        </w:rPr>
        <w:instrText xml:space="preserve"> HYPERLINK \l "Appendix_A_225" \o "Product behavior note 225" \h </w:instrText>
      </w:r>
      <w:r>
        <w:rPr>
          <w:rStyle w:val="Hyperlink"/>
        </w:rPr>
      </w:r>
      <w:r>
        <w:rPr>
          <w:rStyle w:val="Hyperlink"/>
        </w:rPr>
        <w:fldChar w:fldCharType="separate"/>
      </w:r>
      <w:r>
        <w:rPr>
          <w:rStyle w:val="Hyperlink"/>
        </w:rPr>
        <w:t>&lt;225&gt;</w:t>
      </w:r>
      <w:r>
        <w:rPr>
          <w:rStyle w:val="Hyperlink"/>
        </w:rPr>
        <w:fldChar w:fldCharType="end"/>
      </w:r>
      <w:bookmarkEnd w:id="924"/>
    </w:p>
    <w:p w:rsidR="00720ACD" w:rsidRDefault="00BE5BF1">
      <w:bookmarkStart w:id="925" w:name="_Hlk92291392"/>
      <w:bookmarkEnd w:id="922"/>
      <w:r>
        <w:t xml:space="preserve">If an error is returned from an authentication package (in the case of generic pass-through) or from NTLM (in the case of logon), the error code MUST be propagated to the caller of </w:t>
      </w:r>
      <w:r>
        <w:t>this method.</w:t>
      </w:r>
    </w:p>
    <w:bookmarkEnd w:id="925"/>
    <w:p w:rsidR="00720ACD" w:rsidRDefault="00BE5BF1">
      <w:r>
        <w:t xml:space="preserve">If the </w:t>
      </w:r>
      <w:r>
        <w:rPr>
          <w:i/>
        </w:rPr>
        <w:t>LogonLevel</w:t>
      </w:r>
      <w:r>
        <w:t xml:space="preserve"> is </w:t>
      </w:r>
      <w:r>
        <w:rPr>
          <w:b/>
        </w:rPr>
        <w:t>NetlogonNetworkInformation</w:t>
      </w:r>
      <w:r>
        <w:t xml:space="preserve"> or </w:t>
      </w:r>
      <w:r>
        <w:rPr>
          <w:b/>
        </w:rPr>
        <w:t>NetlogonNetworkTransitiveInformation</w:t>
      </w:r>
      <w:r>
        <w:t xml:space="preserve">, the server MUST encrypt the </w:t>
      </w:r>
      <w:r>
        <w:rPr>
          <w:i/>
        </w:rPr>
        <w:t>UserSessionKey</w:t>
      </w:r>
      <w:r>
        <w:t xml:space="preserve"> and the first two elements of the </w:t>
      </w:r>
      <w:r>
        <w:rPr>
          <w:b/>
        </w:rPr>
        <w:t>ExpansionRoom</w:t>
      </w:r>
      <w:r>
        <w:t xml:space="preserve"> array in the </w:t>
      </w:r>
      <w:hyperlink w:anchor="Section_142a277fe16145ac8b95b94bb169b5da" w:history="1">
        <w:r>
          <w:rPr>
            <w:rStyle w:val="Hyperlink"/>
          </w:rPr>
          <w:t>NETLOGON_VALIDATION_SAM_INFO (section 2.2.1.4.11)</w:t>
        </w:r>
      </w:hyperlink>
      <w:r>
        <w:t xml:space="preserve"> or in the </w:t>
      </w:r>
      <w:hyperlink w:anchor="Section_2a12e28979044ecb9d836732200230c0" w:history="1">
        <w:r>
          <w:rPr>
            <w:rStyle w:val="Hyperlink"/>
          </w:rPr>
          <w:t>NETLOGON_VALIDATION_SAM_INFO2 (section 2.2.1.4.12)</w:t>
        </w:r>
      </w:hyperlink>
      <w:r>
        <w:t xml:space="preserve"> structure.</w:t>
      </w:r>
    </w:p>
    <w:p w:rsidR="00720ACD" w:rsidRDefault="00BE5BF1">
      <w:r>
        <w:t>This method SHOULD be called only by a machine that has establis</w:t>
      </w:r>
      <w:r>
        <w:t>hed a secure channel with the server.</w:t>
      </w:r>
    </w:p>
    <w:p w:rsidR="00720ACD" w:rsidRDefault="00BE5BF1">
      <w:r>
        <w:t>This is the only NetrLogonSamLogon family method that uses secure channel and does not use Netlogon authenticator parameters.</w:t>
      </w:r>
    </w:p>
    <w:p w:rsidR="00720ACD" w:rsidRDefault="00BE5BF1">
      <w:pPr>
        <w:pStyle w:val="Heading6"/>
      </w:pPr>
      <w:bookmarkStart w:id="926" w:name="section_436451a18af5485ea65f7ba34abc81c2"/>
      <w:bookmarkStart w:id="927" w:name="_Toc243613014"/>
      <w:r>
        <w:t>Pass-through domain name validation</w:t>
      </w:r>
      <w:bookmarkEnd w:id="926"/>
      <w:bookmarkEnd w:id="927"/>
      <w:r>
        <w:fldChar w:fldCharType="begin"/>
      </w:r>
      <w:r>
        <w:instrText xml:space="preserve"> XE "NTLMv2_CLIENT_CHALLENGE message"</w:instrText>
      </w:r>
      <w:r>
        <w:fldChar w:fldCharType="end"/>
      </w:r>
    </w:p>
    <w:p w:rsidR="00720ACD" w:rsidRDefault="00BE5BF1">
      <w:r>
        <w:t xml:space="preserve">If the NTLMv2_CLIENT_CHALLENGE request (see </w:t>
      </w:r>
      <w:hyperlink r:id="rId343" w:anchor="Section_b38c36ed28044868a9ff8dd3182128e4">
        <w:r>
          <w:rPr>
            <w:rStyle w:val="Hyperlink"/>
          </w:rPr>
          <w:t>[MS-NLMP]</w:t>
        </w:r>
      </w:hyperlink>
      <w:r>
        <w:t xml:space="preserve"> section 2.2.2.7) does not include a non-empty MsvAvNbDomainName AVPair (see [MS-NLMP] section 2.2.2.1), the validation succ</w:t>
      </w:r>
      <w:r>
        <w:t xml:space="preserve">eeds. </w:t>
      </w:r>
    </w:p>
    <w:p w:rsidR="00720ACD" w:rsidRDefault="00BE5BF1">
      <w:r>
        <w:t>Otherwise, validation proceeds as follows:</w:t>
      </w:r>
    </w:p>
    <w:p w:rsidR="00720ACD" w:rsidRDefault="00BE5BF1">
      <w:pPr>
        <w:pStyle w:val="ListParagraph"/>
        <w:numPr>
          <w:ilvl w:val="0"/>
          <w:numId w:val="128"/>
        </w:numPr>
      </w:pPr>
      <w:r>
        <w:t xml:space="preserve">Let </w:t>
      </w:r>
      <w:r>
        <w:rPr>
          <w:i/>
        </w:rPr>
        <w:t>NBDomainName</w:t>
      </w:r>
      <w:r>
        <w:t xml:space="preserve"> be the value of the MsvAvNbDomainName AVPair.</w:t>
      </w:r>
    </w:p>
    <w:p w:rsidR="00720ACD" w:rsidRDefault="00BE5BF1">
      <w:pPr>
        <w:pStyle w:val="ListParagraph"/>
        <w:numPr>
          <w:ilvl w:val="0"/>
          <w:numId w:val="128"/>
        </w:numPr>
      </w:pPr>
      <w:r>
        <w:t xml:space="preserve">Let </w:t>
      </w:r>
      <w:r>
        <w:rPr>
          <w:i/>
        </w:rPr>
        <w:t>DnsDomainName</w:t>
      </w:r>
      <w:r>
        <w:t xml:space="preserve"> be the value of the MsvAvNbDomainName AVPair. It is acceptable for this value to be empty.</w:t>
      </w:r>
    </w:p>
    <w:p w:rsidR="00720ACD" w:rsidRDefault="00BE5BF1">
      <w:pPr>
        <w:pStyle w:val="ListParagraph"/>
        <w:numPr>
          <w:ilvl w:val="0"/>
          <w:numId w:val="128"/>
        </w:numPr>
      </w:pPr>
      <w:r>
        <w:t xml:space="preserve">Let </w:t>
      </w:r>
      <w:r>
        <w:rPr>
          <w:i/>
        </w:rPr>
        <w:t>TDO</w:t>
      </w:r>
      <w:r>
        <w:t xml:space="preserve"> be the Trusted Domain Obje</w:t>
      </w:r>
      <w:r>
        <w:t>ct used to send the request.</w:t>
      </w:r>
    </w:p>
    <w:p w:rsidR="00720ACD" w:rsidRDefault="00BE5BF1">
      <w:pPr>
        <w:pStyle w:val="ListParagraph"/>
        <w:numPr>
          <w:ilvl w:val="0"/>
          <w:numId w:val="128"/>
        </w:numPr>
      </w:pPr>
      <w:r>
        <w:t xml:space="preserve">If </w:t>
      </w:r>
      <w:r>
        <w:rPr>
          <w:i/>
        </w:rPr>
        <w:t>TDO</w:t>
      </w:r>
      <w:r>
        <w:t>!trustAttributes does not contain TRUST_ATTRIBUTE_FOREST_TRANSITIVE, validation proceeds as follows:</w:t>
      </w:r>
    </w:p>
    <w:p w:rsidR="00720ACD" w:rsidRDefault="00BE5BF1">
      <w:pPr>
        <w:pStyle w:val="ListParagraph"/>
        <w:numPr>
          <w:ilvl w:val="1"/>
          <w:numId w:val="128"/>
        </w:numPr>
      </w:pPr>
      <w:r>
        <w:t xml:space="preserve">If </w:t>
      </w:r>
      <w:r>
        <w:rPr>
          <w:i/>
        </w:rPr>
        <w:t>NBDomainName</w:t>
      </w:r>
      <w:r>
        <w:t xml:space="preserve"> does not match the </w:t>
      </w:r>
      <w:r>
        <w:rPr>
          <w:i/>
        </w:rPr>
        <w:t>TDO</w:t>
      </w:r>
      <w:r>
        <w:t>!flatName attribute, the validation fails.</w:t>
      </w:r>
    </w:p>
    <w:p w:rsidR="00720ACD" w:rsidRDefault="00BE5BF1">
      <w:pPr>
        <w:pStyle w:val="ListParagraph"/>
        <w:numPr>
          <w:ilvl w:val="1"/>
          <w:numId w:val="128"/>
        </w:numPr>
      </w:pPr>
      <w:r>
        <w:t xml:space="preserve">If </w:t>
      </w:r>
      <w:r>
        <w:rPr>
          <w:i/>
        </w:rPr>
        <w:t>DnsDomainName</w:t>
      </w:r>
      <w:r>
        <w:t xml:space="preserve"> is non-empty and does </w:t>
      </w:r>
      <w:r>
        <w:t xml:space="preserve">not match the </w:t>
      </w:r>
      <w:r>
        <w:rPr>
          <w:i/>
        </w:rPr>
        <w:t>TDO</w:t>
      </w:r>
      <w:r>
        <w:t>!name attribute, the validation fails.</w:t>
      </w:r>
    </w:p>
    <w:p w:rsidR="00720ACD" w:rsidRDefault="00BE5BF1">
      <w:pPr>
        <w:pStyle w:val="ListParagraph"/>
        <w:numPr>
          <w:ilvl w:val="1"/>
          <w:numId w:val="128"/>
        </w:numPr>
      </w:pPr>
      <w:r>
        <w:t>Otherwise, validation succeeds.</w:t>
      </w:r>
    </w:p>
    <w:p w:rsidR="00720ACD" w:rsidRDefault="00BE5BF1">
      <w:pPr>
        <w:pStyle w:val="ListParagraph"/>
        <w:numPr>
          <w:ilvl w:val="0"/>
          <w:numId w:val="128"/>
        </w:numPr>
      </w:pPr>
      <w:r>
        <w:t xml:space="preserve">Otherwise, if </w:t>
      </w:r>
      <w:r>
        <w:rPr>
          <w:i/>
        </w:rPr>
        <w:t>TDO</w:t>
      </w:r>
      <w:r>
        <w:t>!trustAttributes does contain TRUST_ATTRIBUTE_FOREST_TRANSITIVE, validation proceeds as follows:</w:t>
      </w:r>
    </w:p>
    <w:p w:rsidR="00720ACD" w:rsidRDefault="00BE5BF1">
      <w:pPr>
        <w:pStyle w:val="ListParagraph"/>
        <w:numPr>
          <w:ilvl w:val="1"/>
          <w:numId w:val="128"/>
        </w:numPr>
      </w:pPr>
      <w:r>
        <w:t xml:space="preserve">If </w:t>
      </w:r>
      <w:r>
        <w:rPr>
          <w:i/>
        </w:rPr>
        <w:t>NBDomainName</w:t>
      </w:r>
      <w:r>
        <w:t xml:space="preserve"> matches the NetbiosName of any domain </w:t>
      </w:r>
      <w:r>
        <w:t>in the current forest, the validation fails.</w:t>
      </w:r>
    </w:p>
    <w:p w:rsidR="00720ACD" w:rsidRDefault="00BE5BF1">
      <w:pPr>
        <w:pStyle w:val="ListParagraph"/>
        <w:numPr>
          <w:ilvl w:val="1"/>
          <w:numId w:val="128"/>
        </w:numPr>
      </w:pPr>
      <w:r>
        <w:t xml:space="preserve">If </w:t>
      </w:r>
      <w:r>
        <w:rPr>
          <w:i/>
        </w:rPr>
        <w:t>DnsDomainName</w:t>
      </w:r>
      <w:r>
        <w:t xml:space="preserve"> is non-empty and matches the DNS name of any domain in the current forest, the validation fails.</w:t>
      </w:r>
    </w:p>
    <w:p w:rsidR="00720ACD" w:rsidRDefault="00BE5BF1">
      <w:pPr>
        <w:pStyle w:val="ListParagraph"/>
        <w:numPr>
          <w:ilvl w:val="1"/>
          <w:numId w:val="128"/>
        </w:numPr>
      </w:pPr>
      <w:r>
        <w:t>Otherwise, let SRs be the set of all ForestTrustScannerInfo records stored across all Trusted Dom</w:t>
      </w:r>
      <w:r>
        <w:t xml:space="preserve">ain Objects in the Trusted Domain Object Data Model (see </w:t>
      </w:r>
      <w:hyperlink r:id="rId344" w:anchor="Section_1b5471ef4c334a91b079dfcbb82f05cc">
        <w:r>
          <w:rPr>
            <w:rStyle w:val="Hyperlink"/>
          </w:rPr>
          <w:t>[MS-LSAD]</w:t>
        </w:r>
      </w:hyperlink>
      <w:r>
        <w:t xml:space="preserve"> section 2.2.7.29 and section 3.1.1.5).</w:t>
      </w:r>
    </w:p>
    <w:p w:rsidR="00720ACD" w:rsidRDefault="00BE5BF1">
      <w:pPr>
        <w:pStyle w:val="ListParagraph"/>
        <w:numPr>
          <w:ilvl w:val="1"/>
          <w:numId w:val="128"/>
        </w:numPr>
      </w:pPr>
      <w:r>
        <w:t xml:space="preserve">If </w:t>
      </w:r>
      <w:r>
        <w:rPr>
          <w:i/>
        </w:rPr>
        <w:t>NBDomainName</w:t>
      </w:r>
      <w:r>
        <w:t xml:space="preserve"> matches none of the NetbiosName values across all records in SRs, validation succeeds.</w:t>
      </w:r>
    </w:p>
    <w:p w:rsidR="00720ACD" w:rsidRDefault="00BE5BF1">
      <w:pPr>
        <w:pStyle w:val="ListParagraph"/>
        <w:numPr>
          <w:ilvl w:val="1"/>
          <w:numId w:val="128"/>
        </w:numPr>
      </w:pPr>
      <w:r>
        <w:lastRenderedPageBreak/>
        <w:t xml:space="preserve">If </w:t>
      </w:r>
      <w:r>
        <w:rPr>
          <w:i/>
        </w:rPr>
        <w:t>NBDomainName</w:t>
      </w:r>
      <w:r>
        <w:t xml:space="preserve"> matches the NetbiosName value of exactly one record in SRs, and that record originates from the </w:t>
      </w:r>
      <w:r>
        <w:rPr>
          <w:i/>
        </w:rPr>
        <w:t>TDO</w:t>
      </w:r>
      <w:r>
        <w:t>!msdsForestTrustInfo attribute, validation succeeds.</w:t>
      </w:r>
    </w:p>
    <w:p w:rsidR="00720ACD" w:rsidRDefault="00BE5BF1">
      <w:pPr>
        <w:pStyle w:val="ListParagraph"/>
        <w:numPr>
          <w:ilvl w:val="1"/>
          <w:numId w:val="128"/>
        </w:numPr>
      </w:pPr>
      <w:r>
        <w:t xml:space="preserve">If </w:t>
      </w:r>
      <w:r>
        <w:rPr>
          <w:i/>
        </w:rPr>
        <w:t>NBDomainName</w:t>
      </w:r>
      <w:r>
        <w:t xml:space="preserve"> matches the NetbiosName value of multiple records in SRs, and none of those records originate from the </w:t>
      </w:r>
      <w:r>
        <w:rPr>
          <w:i/>
        </w:rPr>
        <w:t>TDO</w:t>
      </w:r>
      <w:r>
        <w:t>!msdsForestTrustInfo attribute, validation fails.</w:t>
      </w:r>
    </w:p>
    <w:p w:rsidR="00720ACD" w:rsidRDefault="00BE5BF1">
      <w:pPr>
        <w:pStyle w:val="ListParagraph"/>
        <w:numPr>
          <w:ilvl w:val="1"/>
          <w:numId w:val="128"/>
        </w:numPr>
      </w:pPr>
      <w:r>
        <w:t xml:space="preserve">If </w:t>
      </w:r>
      <w:r>
        <w:rPr>
          <w:i/>
        </w:rPr>
        <w:t>NBDomainName</w:t>
      </w:r>
      <w:r>
        <w:t xml:space="preserve"> matches the NetbiosName value of multiple records in SRs, and one ma</w:t>
      </w:r>
      <w:r>
        <w:t xml:space="preserve">tching record SR originates from the </w:t>
      </w:r>
      <w:r>
        <w:rPr>
          <w:i/>
        </w:rPr>
        <w:t>TDO</w:t>
      </w:r>
      <w:r>
        <w:t>!msdsForestTrustInfo attribute, validation proceeds as follows:</w:t>
      </w:r>
    </w:p>
    <w:p w:rsidR="00720ACD" w:rsidRDefault="00BE5BF1">
      <w:pPr>
        <w:pStyle w:val="ListParagraph"/>
        <w:numPr>
          <w:ilvl w:val="2"/>
          <w:numId w:val="129"/>
        </w:numPr>
      </w:pPr>
      <w:r>
        <w:t xml:space="preserve">If </w:t>
      </w:r>
      <w:r>
        <w:rPr>
          <w:i/>
        </w:rPr>
        <w:t>DnsDomainName</w:t>
      </w:r>
      <w:r>
        <w:t xml:space="preserve"> is non-empty and matches </w:t>
      </w:r>
      <w:r>
        <w:rPr>
          <w:i/>
        </w:rPr>
        <w:t>SR</w:t>
      </w:r>
      <w:r>
        <w:t xml:space="preserve">!DnsName, and </w:t>
      </w:r>
      <w:r>
        <w:rPr>
          <w:i/>
        </w:rPr>
        <w:t>DnsDomainName</w:t>
      </w:r>
      <w:r>
        <w:t xml:space="preserve"> does not match any other DnsName values in </w:t>
      </w:r>
      <w:r>
        <w:rPr>
          <w:i/>
        </w:rPr>
        <w:t>SRs</w:t>
      </w:r>
      <w:r>
        <w:t>, validation succeeds.</w:t>
      </w:r>
    </w:p>
    <w:p w:rsidR="00720ACD" w:rsidRDefault="00BE5BF1">
      <w:pPr>
        <w:pStyle w:val="ListParagraph"/>
        <w:numPr>
          <w:ilvl w:val="2"/>
          <w:numId w:val="129"/>
        </w:numPr>
      </w:pPr>
      <w:r>
        <w:t xml:space="preserve">Otherwise, </w:t>
      </w:r>
      <w:r>
        <w:t>validation fails.</w:t>
      </w:r>
    </w:p>
    <w:p w:rsidR="00720ACD" w:rsidRDefault="00BE5BF1">
      <w:pPr>
        <w:pStyle w:val="Heading6"/>
      </w:pPr>
      <w:bookmarkStart w:id="928" w:name="section_f27c0f1277c04c88b969ad23d01de702"/>
      <w:bookmarkStart w:id="929" w:name="_Toc243613015"/>
      <w:r>
        <w:t>RODC server cachability validation</w:t>
      </w:r>
      <w:bookmarkEnd w:id="928"/>
      <w:bookmarkEnd w:id="929"/>
    </w:p>
    <w:p w:rsidR="00720ACD" w:rsidRDefault="00BE5BF1">
      <w:r>
        <w:t xml:space="preserve">If the NTLMv2_CLIENT_CHALLENGE request (see </w:t>
      </w:r>
      <w:hyperlink r:id="rId345" w:anchor="Section_b38c36ed28044868a9ff8dd3182128e4">
        <w:r>
          <w:rPr>
            <w:rStyle w:val="Hyperlink"/>
          </w:rPr>
          <w:t>[MS-NLMP]</w:t>
        </w:r>
      </w:hyperlink>
      <w:r>
        <w:t xml:space="preserve"> section 2.2.2.7) does not include a non-empty MsvAvNbComputerName AVPa</w:t>
      </w:r>
      <w:r>
        <w:t xml:space="preserve">ir (see [MS-NLMP] section 2.2.2.1), the validation succeeds. </w:t>
      </w:r>
    </w:p>
    <w:p w:rsidR="00720ACD" w:rsidRDefault="00BE5BF1">
      <w:r>
        <w:t>Otherwise, validation proceeds as follows:</w:t>
      </w:r>
    </w:p>
    <w:p w:rsidR="00720ACD" w:rsidRDefault="00BE5BF1">
      <w:pPr>
        <w:pStyle w:val="ListParagraph"/>
        <w:numPr>
          <w:ilvl w:val="0"/>
          <w:numId w:val="130"/>
        </w:numPr>
      </w:pPr>
      <w:r>
        <w:t xml:space="preserve">Let </w:t>
      </w:r>
      <w:r>
        <w:rPr>
          <w:i/>
        </w:rPr>
        <w:t>NBComputerName</w:t>
      </w:r>
      <w:r>
        <w:t xml:space="preserve"> be the value of the MsvAvNbComputerName AVPair.</w:t>
      </w:r>
    </w:p>
    <w:p w:rsidR="00720ACD" w:rsidRDefault="00BE5BF1">
      <w:pPr>
        <w:pStyle w:val="ListParagraph"/>
        <w:numPr>
          <w:ilvl w:val="0"/>
          <w:numId w:val="130"/>
        </w:numPr>
      </w:pPr>
      <w:r>
        <w:t xml:space="preserve">Append a ‘$’ character to </w:t>
      </w:r>
      <w:r>
        <w:rPr>
          <w:i/>
        </w:rPr>
        <w:t>NBComputerName</w:t>
      </w:r>
      <w:r>
        <w:t>.</w:t>
      </w:r>
    </w:p>
    <w:p w:rsidR="00720ACD" w:rsidRDefault="00BE5BF1">
      <w:pPr>
        <w:pStyle w:val="ListParagraph"/>
        <w:numPr>
          <w:ilvl w:val="0"/>
          <w:numId w:val="130"/>
        </w:numPr>
      </w:pPr>
      <w:r>
        <w:t xml:space="preserve">Let </w:t>
      </w:r>
      <w:r>
        <w:rPr>
          <w:i/>
        </w:rPr>
        <w:t>RODC</w:t>
      </w:r>
      <w:r>
        <w:t xml:space="preserve"> be the Read only domain controller object that submitted the request.</w:t>
      </w:r>
    </w:p>
    <w:p w:rsidR="00720ACD" w:rsidRDefault="00BE5BF1">
      <w:pPr>
        <w:pStyle w:val="ListParagraph"/>
        <w:numPr>
          <w:ilvl w:val="0"/>
          <w:numId w:val="130"/>
        </w:numPr>
      </w:pPr>
      <w:r>
        <w:t xml:space="preserve">Let </w:t>
      </w:r>
      <w:r>
        <w:rPr>
          <w:i/>
        </w:rPr>
        <w:t>O</w:t>
      </w:r>
      <w:r>
        <w:t xml:space="preserve"> be the security principal object whose samAccountName attribute matches </w:t>
      </w:r>
      <w:r>
        <w:rPr>
          <w:i/>
        </w:rPr>
        <w:t>NBComputerName</w:t>
      </w:r>
      <w:r>
        <w:t>.</w:t>
      </w:r>
    </w:p>
    <w:p w:rsidR="00720ACD" w:rsidRDefault="00BE5BF1">
      <w:pPr>
        <w:pStyle w:val="ListParagraph"/>
        <w:numPr>
          <w:ilvl w:val="0"/>
          <w:numId w:val="130"/>
        </w:numPr>
      </w:pPr>
      <w:r>
        <w:t xml:space="preserve">Let </w:t>
      </w:r>
      <w:r>
        <w:rPr>
          <w:i/>
        </w:rPr>
        <w:t>Cacheable</w:t>
      </w:r>
      <w:r>
        <w:t xml:space="preserve"> be the value consistent with locally querying the </w:t>
      </w:r>
      <w:r>
        <w:rPr>
          <w:i/>
        </w:rPr>
        <w:t>RODC</w:t>
      </w:r>
      <w:r>
        <w:t>!msDS-IsUserCachableAtR</w:t>
      </w:r>
      <w:r>
        <w:t xml:space="preserve">odc attribute specified in </w:t>
      </w:r>
      <w:hyperlink r:id="rId346" w:anchor="Section_d243592709994c628c6d13ba31a52e1a">
        <w:r>
          <w:rPr>
            <w:rStyle w:val="Hyperlink"/>
          </w:rPr>
          <w:t>[MS-ADTS]</w:t>
        </w:r>
      </w:hyperlink>
      <w:r>
        <w:t xml:space="preserve"> section 3.1.1.4.5.32, where </w:t>
      </w:r>
      <w:r>
        <w:rPr>
          <w:i/>
        </w:rPr>
        <w:t>TO=O</w:t>
      </w:r>
      <w:r>
        <w:t>.</w:t>
      </w:r>
    </w:p>
    <w:p w:rsidR="00720ACD" w:rsidRDefault="00BE5BF1">
      <w:pPr>
        <w:pStyle w:val="ListParagraph"/>
        <w:numPr>
          <w:ilvl w:val="0"/>
          <w:numId w:val="130"/>
        </w:numPr>
      </w:pPr>
      <w:r>
        <w:t xml:space="preserve">If </w:t>
      </w:r>
      <w:r>
        <w:rPr>
          <w:i/>
        </w:rPr>
        <w:t>Cacheable</w:t>
      </w:r>
      <w:r>
        <w:t xml:space="preserve"> is true, validation succeeds.  </w:t>
      </w:r>
    </w:p>
    <w:p w:rsidR="00720ACD" w:rsidRDefault="00BE5BF1">
      <w:pPr>
        <w:pStyle w:val="ListParagraph"/>
        <w:numPr>
          <w:ilvl w:val="0"/>
          <w:numId w:val="130"/>
        </w:numPr>
      </w:pPr>
      <w:r>
        <w:t>Otherwise, validation fails.</w:t>
      </w:r>
    </w:p>
    <w:p w:rsidR="00720ACD" w:rsidRDefault="00BE5BF1">
      <w:pPr>
        <w:pStyle w:val="Heading5"/>
      </w:pPr>
      <w:bookmarkStart w:id="930" w:name="section_d17f1077de4b4fcd886739068cb789f5"/>
      <w:bookmarkStart w:id="931" w:name="_Toc243613016"/>
      <w:r>
        <w:t>NetrLogonSamLogonWithFlags (Opnu</w:t>
      </w:r>
      <w:r>
        <w:t>m 45)</w:t>
      </w:r>
      <w:bookmarkEnd w:id="930"/>
      <w:bookmarkEnd w:id="931"/>
      <w:r>
        <w:fldChar w:fldCharType="begin"/>
      </w:r>
      <w:r>
        <w:instrText xml:space="preserve"> XE "NetrLogonSamLogonWithFlags method"</w:instrText>
      </w:r>
      <w:r>
        <w:fldChar w:fldCharType="end"/>
      </w:r>
    </w:p>
    <w:p w:rsidR="00720ACD" w:rsidRDefault="00BE5BF1">
      <w:r>
        <w:t xml:space="preserve">The </w:t>
      </w:r>
      <w:r>
        <w:rPr>
          <w:b/>
        </w:rPr>
        <w:t>NetrLogonSamLogonWithFlags</w:t>
      </w:r>
      <w:r>
        <w:t xml:space="preserve"> method SHOULD</w:t>
      </w:r>
      <w:bookmarkStart w:id="932" w:name="Appendix_A_Target_226"/>
      <w:r>
        <w:rPr>
          <w:rStyle w:val="Hyperlink"/>
        </w:rPr>
        <w:fldChar w:fldCharType="begin"/>
      </w:r>
      <w:r>
        <w:rPr>
          <w:rStyle w:val="Hyperlink"/>
        </w:rPr>
        <w:instrText xml:space="preserve"> HYPERLINK \l "Appendix_A_226" \o "Product behavior note 226" \h </w:instrText>
      </w:r>
      <w:r>
        <w:rPr>
          <w:rStyle w:val="Hyperlink"/>
        </w:rPr>
      </w:r>
      <w:r>
        <w:rPr>
          <w:rStyle w:val="Hyperlink"/>
        </w:rPr>
        <w:fldChar w:fldCharType="separate"/>
      </w:r>
      <w:r>
        <w:rPr>
          <w:rStyle w:val="Hyperlink"/>
        </w:rPr>
        <w:t>&lt;226&gt;</w:t>
      </w:r>
      <w:r>
        <w:rPr>
          <w:rStyle w:val="Hyperlink"/>
        </w:rPr>
        <w:fldChar w:fldCharType="end"/>
      </w:r>
      <w:bookmarkEnd w:id="932"/>
      <w:r>
        <w:t xml:space="preserve"> handle logon requests for the </w:t>
      </w:r>
      <w:hyperlink w:anchor="gt_0b53d5bb-74ab-4705-8657-c22d32781103">
        <w:r>
          <w:rPr>
            <w:rStyle w:val="HyperlinkGreen"/>
            <w:b/>
          </w:rPr>
          <w:t>SAM</w:t>
        </w:r>
      </w:hyperlink>
      <w:r>
        <w:t xml:space="preserve"> accounts. </w:t>
      </w:r>
    </w:p>
    <w:p w:rsidR="00720ACD" w:rsidRDefault="00BE5BF1">
      <w:pPr>
        <w:pStyle w:val="Code"/>
      </w:pPr>
      <w:r>
        <w:t>NTSTATUS NetrLogonSamLogonWithFlags(</w:t>
      </w:r>
    </w:p>
    <w:p w:rsidR="00720ACD" w:rsidRDefault="00BE5BF1">
      <w:pPr>
        <w:pStyle w:val="Code"/>
      </w:pPr>
      <w:r>
        <w:t>  [in, unique, string] LOGONSRV_HANDLE LogonServer,</w:t>
      </w:r>
    </w:p>
    <w:p w:rsidR="00720ACD" w:rsidRDefault="00BE5BF1">
      <w:pPr>
        <w:pStyle w:val="Code"/>
      </w:pPr>
      <w:r>
        <w:t>  [in,string,unique,range(0, 256)] wchar_t* ComputerName,</w:t>
      </w:r>
    </w:p>
    <w:p w:rsidR="00720ACD" w:rsidRDefault="00BE5BF1">
      <w:pPr>
        <w:pStyle w:val="Code"/>
      </w:pPr>
      <w:r>
        <w:t>  [in, unique] PNETLOGON_AUTHENTICATOR Authenticator,</w:t>
      </w:r>
    </w:p>
    <w:p w:rsidR="00720ACD" w:rsidRDefault="00BE5BF1">
      <w:pPr>
        <w:pStyle w:val="Code"/>
      </w:pPr>
      <w:r>
        <w:t>  [in, out, unique] PNETLOGON_AUTHENTIC</w:t>
      </w:r>
      <w:r>
        <w:t>ATOR ReturnAuthenticator,</w:t>
      </w:r>
    </w:p>
    <w:p w:rsidR="00720ACD" w:rsidRDefault="00BE5BF1">
      <w:pPr>
        <w:pStyle w:val="Code"/>
      </w:pPr>
      <w:r>
        <w:t>  [in] NETLOGON_LOGON_INFO_CLASS LogonLevel,</w:t>
      </w:r>
    </w:p>
    <w:p w:rsidR="00720ACD" w:rsidRDefault="00BE5BF1">
      <w:pPr>
        <w:pStyle w:val="Code"/>
      </w:pPr>
      <w:r>
        <w:t>  [in, switch_is(LogonLevel)] PNETLOGON_LEVEL LogonInformation,</w:t>
      </w:r>
    </w:p>
    <w:p w:rsidR="00720ACD" w:rsidRDefault="00BE5BF1">
      <w:pPr>
        <w:pStyle w:val="Code"/>
      </w:pPr>
      <w:r>
        <w:t>  [in] NETLOGON_VALIDATION_INFO_CLASS ValidationLevel,</w:t>
      </w:r>
    </w:p>
    <w:p w:rsidR="00720ACD" w:rsidRDefault="00BE5BF1">
      <w:pPr>
        <w:pStyle w:val="Code"/>
      </w:pPr>
      <w:r>
        <w:t xml:space="preserve">  [out, switch_is(ValidationLevel)] </w:t>
      </w:r>
    </w:p>
    <w:p w:rsidR="00720ACD" w:rsidRDefault="00BE5BF1">
      <w:pPr>
        <w:pStyle w:val="Code"/>
      </w:pPr>
      <w:r>
        <w:t>    PNETLOGON_VALIDATION Vali</w:t>
      </w:r>
      <w:r>
        <w:t>dationInformation,</w:t>
      </w:r>
    </w:p>
    <w:p w:rsidR="00720ACD" w:rsidRDefault="00BE5BF1">
      <w:pPr>
        <w:pStyle w:val="Code"/>
      </w:pPr>
      <w:r>
        <w:t>  [out] UCHAR * Authoritative,</w:t>
      </w:r>
    </w:p>
    <w:p w:rsidR="00720ACD" w:rsidRDefault="00BE5BF1">
      <w:pPr>
        <w:pStyle w:val="Code"/>
      </w:pPr>
      <w:r>
        <w:t>  [in, out] ULONG * ExtraFlags</w:t>
      </w:r>
    </w:p>
    <w:p w:rsidR="00720ACD" w:rsidRDefault="00BE5BF1">
      <w:pPr>
        <w:pStyle w:val="Code"/>
      </w:pPr>
      <w:r>
        <w:t>);</w:t>
      </w:r>
    </w:p>
    <w:p w:rsidR="00720ACD" w:rsidRDefault="00BE5BF1">
      <w:pPr>
        <w:pStyle w:val="Definition-Field"/>
      </w:pPr>
      <w:r>
        <w:rPr>
          <w:b/>
        </w:rPr>
        <w:t xml:space="preserve">LogonServer: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ComputerName: </w:t>
      </w:r>
      <w:r>
        <w:t>The Unicode string that con</w:t>
      </w:r>
      <w:r>
        <w:t xml:space="preserve">tains the </w:t>
      </w:r>
      <w:hyperlink w:anchor="gt_0334e0bd-2755-42f6-aeff-2d4a22bf4abf">
        <w:r>
          <w:rPr>
            <w:rStyle w:val="HyperlinkGreen"/>
            <w:b/>
          </w:rPr>
          <w:t>NetBIOS name</w:t>
        </w:r>
      </w:hyperlink>
      <w:r>
        <w:t xml:space="preserve"> of the client computer calling this method.</w:t>
      </w:r>
    </w:p>
    <w:p w:rsidR="00720ACD" w:rsidRDefault="00BE5BF1">
      <w:pPr>
        <w:pStyle w:val="Definition-Field"/>
      </w:pPr>
      <w:r>
        <w:rPr>
          <w:b/>
        </w:rPr>
        <w:lastRenderedPageBreak/>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w:t>
      </w:r>
      <w:r>
        <w:t xml:space="preserve"> server return authenticator.</w:t>
      </w:r>
    </w:p>
    <w:p w:rsidR="00720ACD" w:rsidRDefault="00BE5BF1">
      <w:pPr>
        <w:pStyle w:val="Definition-Field"/>
      </w:pPr>
      <w:r>
        <w:rPr>
          <w:b/>
        </w:rPr>
        <w:t xml:space="preserve">LogonLevel: </w:t>
      </w:r>
      <w:r>
        <w:t xml:space="preserve">A </w:t>
      </w:r>
      <w:hyperlink w:anchor="Section_8c7808e54e5c420e9c9047286da2218f" w:history="1">
        <w:r>
          <w:rPr>
            <w:rStyle w:val="Hyperlink"/>
          </w:rPr>
          <w:t>NETLOGON_LOGON_INFO_CLASS</w:t>
        </w:r>
      </w:hyperlink>
      <w:r>
        <w:t xml:space="preserve"> structure, as specified in section 2.2.1.4.16, that specifies the type of logon information passed in the </w:t>
      </w:r>
      <w:r>
        <w:rPr>
          <w:i/>
        </w:rPr>
        <w:t>LogonInformation</w:t>
      </w:r>
      <w:r>
        <w:t xml:space="preserve"> par</w:t>
      </w:r>
      <w:r>
        <w:t>ameter.</w:t>
      </w:r>
    </w:p>
    <w:p w:rsidR="00720ACD" w:rsidRDefault="00BE5BF1">
      <w:pPr>
        <w:pStyle w:val="Definition-Field"/>
      </w:pPr>
      <w:r>
        <w:rPr>
          <w:b/>
        </w:rPr>
        <w:t xml:space="preserve">LogonInformation: </w:t>
      </w:r>
      <w:r>
        <w:t xml:space="preserve">A pointer to a </w:t>
      </w:r>
      <w:hyperlink w:anchor="Section_d0128545f74b4d89afd942621dff24c4" w:history="1">
        <w:r>
          <w:rPr>
            <w:rStyle w:val="Hyperlink"/>
          </w:rPr>
          <w:t>NETLOGON_LEVEL</w:t>
        </w:r>
      </w:hyperlink>
      <w:r>
        <w:t xml:space="preserve"> structure, as specified in section 2.2.1.4.6, that describes the logon request information.</w:t>
      </w:r>
    </w:p>
    <w:p w:rsidR="00720ACD" w:rsidRDefault="00BE5BF1">
      <w:pPr>
        <w:pStyle w:val="Definition-Field"/>
      </w:pPr>
      <w:r>
        <w:rPr>
          <w:b/>
        </w:rPr>
        <w:t xml:space="preserve">ValidationLevel: </w:t>
      </w:r>
      <w:r>
        <w:t xml:space="preserve">A </w:t>
      </w:r>
      <w:r>
        <w:rPr>
          <w:b/>
        </w:rPr>
        <w:t>NETLOGON_VALIDATION_INFO_CLASS</w:t>
      </w:r>
      <w:r>
        <w:t xml:space="preserve"> enumerated type, as specified in section </w:t>
      </w:r>
      <w:hyperlink w:anchor="Section_95154ae4d30543e582e4d5353e0f117c" w:history="1">
        <w:r>
          <w:rPr>
            <w:rStyle w:val="Hyperlink"/>
          </w:rPr>
          <w:t>2.2.1.4.17</w:t>
        </w:r>
      </w:hyperlink>
      <w:r>
        <w:t>, that contains the validation level requested by the client.</w:t>
      </w:r>
    </w:p>
    <w:p w:rsidR="00720ACD" w:rsidRDefault="00BE5BF1">
      <w:pPr>
        <w:pStyle w:val="Definition-Field"/>
      </w:pPr>
      <w:r>
        <w:rPr>
          <w:b/>
        </w:rPr>
        <w:t xml:space="preserve">ValidationInformation: </w:t>
      </w:r>
      <w:r>
        <w:t xml:space="preserve">A pointer to a </w:t>
      </w:r>
      <w:hyperlink w:anchor="Section_5eb0b7cb3a55477b92fcc236bd5873fa" w:history="1">
        <w:r>
          <w:rPr>
            <w:rStyle w:val="Hyperlink"/>
          </w:rPr>
          <w:t>NETLOGON_VALIDATION</w:t>
        </w:r>
      </w:hyperlink>
      <w:r>
        <w:t xml:space="preserve"> structure, as specified in section 2.2.1.4.14, that describes the user validation information returned to the client. The type of the </w:t>
      </w:r>
      <w:r>
        <w:rPr>
          <w:b/>
        </w:rPr>
        <w:t>NETLOGON_VALIDATION</w:t>
      </w:r>
      <w:r>
        <w:t xml:space="preserve"> used is determined by the value of t</w:t>
      </w:r>
      <w:r>
        <w:t xml:space="preserve">he </w:t>
      </w:r>
      <w:r>
        <w:rPr>
          <w:i/>
        </w:rPr>
        <w:t>ValidationLevel</w:t>
      </w:r>
      <w:r>
        <w:t xml:space="preserve"> parameter.</w:t>
      </w:r>
    </w:p>
    <w:p w:rsidR="00720ACD" w:rsidRDefault="00BE5BF1">
      <w:pPr>
        <w:pStyle w:val="Definition-Field"/>
      </w:pPr>
      <w:r>
        <w:rPr>
          <w:b/>
        </w:rPr>
        <w:t xml:space="preserve">Authoritative: </w:t>
      </w:r>
      <w:r>
        <w:t>A pointer to a char value representing a Boolean condition. FALSE is indicated by the value 0x00; TRUE SHOULD</w:t>
      </w:r>
      <w:bookmarkStart w:id="933" w:name="Appendix_A_Target_227"/>
      <w:r>
        <w:rPr>
          <w:rStyle w:val="Hyperlink"/>
        </w:rPr>
        <w:fldChar w:fldCharType="begin"/>
      </w:r>
      <w:r>
        <w:rPr>
          <w:rStyle w:val="Hyperlink"/>
        </w:rPr>
        <w:instrText xml:space="preserve"> HYPERLINK \l "Appendix_A_227" \o "Product behavior note 227" \h </w:instrText>
      </w:r>
      <w:r>
        <w:rPr>
          <w:rStyle w:val="Hyperlink"/>
        </w:rPr>
      </w:r>
      <w:r>
        <w:rPr>
          <w:rStyle w:val="Hyperlink"/>
        </w:rPr>
        <w:fldChar w:fldCharType="separate"/>
      </w:r>
      <w:r>
        <w:rPr>
          <w:rStyle w:val="Hyperlink"/>
        </w:rPr>
        <w:t>&lt;227&gt;</w:t>
      </w:r>
      <w:r>
        <w:rPr>
          <w:rStyle w:val="Hyperlink"/>
        </w:rPr>
        <w:fldChar w:fldCharType="end"/>
      </w:r>
      <w:bookmarkEnd w:id="933"/>
      <w:r>
        <w:t xml:space="preserve"> be indicated by the value 0x01 and MAY also be indicated by any nonzero value.</w:t>
      </w:r>
    </w:p>
    <w:p w:rsidR="00720ACD" w:rsidRDefault="00BE5BF1">
      <w:pPr>
        <w:pStyle w:val="Definition-Field2"/>
      </w:pPr>
      <w:r>
        <w:t xml:space="preserve">This Boolean value indicates whether the validation information is an </w:t>
      </w:r>
      <w:hyperlink w:anchor="gt_1ed0d067-3bfd-4fd5-a68a-5e947d379858">
        <w:r>
          <w:rPr>
            <w:rStyle w:val="HyperlinkGreen"/>
            <w:b/>
          </w:rPr>
          <w:t>authoritative response</w:t>
        </w:r>
      </w:hyperlink>
      <w:r>
        <w:t>. This field is necess</w:t>
      </w:r>
      <w:r>
        <w:t>ary because the request might be forwarded through multiple servers. A value of TRUE indicates that the validation information is final and MUST remain unchanged. The value FALSE indicates that the validation information is not an authoritative response an</w:t>
      </w:r>
      <w:r>
        <w:t xml:space="preserve">d that the client SHOULD resend the request to another server.  </w:t>
      </w:r>
    </w:p>
    <w:p w:rsidR="00720ACD" w:rsidRDefault="00BE5BF1">
      <w:pPr>
        <w:pStyle w:val="Definition-Field"/>
      </w:pPr>
      <w:r>
        <w:rPr>
          <w:b/>
        </w:rPr>
        <w:t xml:space="preserve">ExtraFlags: </w:t>
      </w:r>
      <w:r>
        <w:t>A pointer to a set of bit flags that specify delivery settings. A flag is TRUE (or set) if its value is equal to 1. The value is constructed from zero or more bit flags from the f</w:t>
      </w:r>
      <w:r>
        <w:t>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D</w:t>
            </w:r>
          </w:p>
        </w:tc>
        <w:tc>
          <w:tcPr>
            <w:tcW w:w="270" w:type="dxa"/>
          </w:tcPr>
          <w:p w:rsidR="00720ACD" w:rsidRDefault="00BE5BF1">
            <w:pPr>
              <w:pStyle w:val="PacketDiagramBodyText"/>
            </w:pPr>
            <w:r>
              <w:t>C</w:t>
            </w:r>
          </w:p>
        </w:tc>
        <w:tc>
          <w:tcPr>
            <w:tcW w:w="270" w:type="dxa"/>
          </w:tcPr>
          <w:p w:rsidR="00720ACD" w:rsidRDefault="00BE5BF1">
            <w:pPr>
              <w:pStyle w:val="PacketDiagramBodyText"/>
            </w:pPr>
            <w:r>
              <w:t>B</w:t>
            </w:r>
          </w:p>
        </w:tc>
        <w:tc>
          <w:tcPr>
            <w:tcW w:w="270" w:type="dxa"/>
          </w:tcPr>
          <w:p w:rsidR="00720ACD" w:rsidRDefault="00BE5BF1">
            <w:pPr>
              <w:pStyle w:val="PacketDiagramBodyText"/>
            </w:pPr>
            <w:r>
              <w:t>A</w:t>
            </w:r>
          </w:p>
        </w:tc>
      </w:tr>
    </w:tbl>
    <w:p w:rsidR="00720ACD" w:rsidRDefault="00BE5BF1">
      <w:pPr>
        <w:pStyle w:val="Definition-Field2"/>
      </w:pPr>
      <w:r>
        <w:t>Where the bits SHOULD</w:t>
      </w:r>
      <w:bookmarkStart w:id="934" w:name="Appendix_A_Target_228"/>
      <w:r>
        <w:rPr>
          <w:rStyle w:val="Hyperlink"/>
        </w:rPr>
        <w:fldChar w:fldCharType="begin"/>
      </w:r>
      <w:r>
        <w:rPr>
          <w:rStyle w:val="Hyperlink"/>
        </w:rPr>
        <w:instrText xml:space="preserve"> HYPERLINK \l "Appendix_A_228" \o "Product behavior note 228" \h </w:instrText>
      </w:r>
      <w:r>
        <w:rPr>
          <w:rStyle w:val="Hyperlink"/>
        </w:rPr>
      </w:r>
      <w:r>
        <w:rPr>
          <w:rStyle w:val="Hyperlink"/>
        </w:rPr>
        <w:fldChar w:fldCharType="separate"/>
      </w:r>
      <w:r>
        <w:rPr>
          <w:rStyle w:val="Hyperlink"/>
        </w:rPr>
        <w:t>&lt;228&gt;</w:t>
      </w:r>
      <w:r>
        <w:rPr>
          <w:rStyle w:val="Hyperlink"/>
        </w:rPr>
        <w:fldChar w:fldCharType="end"/>
      </w:r>
      <w:bookmarkEnd w:id="934"/>
      <w:r>
        <w:t xml:space="preserve"> defined as:</w:t>
      </w:r>
    </w:p>
    <w:tbl>
      <w:tblPr>
        <w:tblStyle w:val="Table-ShadedHeader"/>
        <w:tblW w:w="0" w:type="auto"/>
        <w:tblInd w:w="475" w:type="dxa"/>
        <w:tblLook w:val="04A0" w:firstRow="1" w:lastRow="0" w:firstColumn="1" w:lastColumn="0" w:noHBand="0" w:noVBand="1"/>
      </w:tblPr>
      <w:tblGrid>
        <w:gridCol w:w="734"/>
        <w:gridCol w:w="6822"/>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 xml:space="preserve">Request is passed to the </w:t>
            </w:r>
            <w:hyperlink w:anchor="gt_76a05049-3531-4abd-aec8-30e19954b4bd">
              <w:r>
                <w:rPr>
                  <w:rStyle w:val="HyperlinkGreen"/>
                  <w:b/>
                </w:rPr>
                <w:t>domain controller</w:t>
              </w:r>
            </w:hyperlink>
            <w:r>
              <w:t xml:space="preserve"> at the root of the </w:t>
            </w:r>
            <w:hyperlink w:anchor="gt_fd104241-4fb3-457c-b2c4-e0c18bb20b62">
              <w:r>
                <w:rPr>
                  <w:rStyle w:val="HyperlinkGreen"/>
                  <w:b/>
                </w:rPr>
                <w:t>forest</w:t>
              </w:r>
            </w:hyperlink>
            <w:r>
              <w:t>.</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 xml:space="preserve">Request is passed to the </w:t>
            </w:r>
            <w:r>
              <w:t>DC at the end of the first hop over a cross-</w:t>
            </w:r>
            <w:hyperlink w:anchor="gt_035d9ce5-f117-4251-8d4d-127c462ec4a0">
              <w:r>
                <w:rPr>
                  <w:rStyle w:val="HyperlinkGreen"/>
                  <w:b/>
                </w:rPr>
                <w:t>forest trust</w:t>
              </w:r>
            </w:hyperlink>
            <w:r>
              <w:t>.</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 xml:space="preserve">Request is passed by an </w:t>
            </w:r>
            <w:hyperlink w:anchor="gt_8b0a073b-3099-4efe-8b81-c2886b66a870">
              <w:r>
                <w:rPr>
                  <w:rStyle w:val="HyperlinkGreen"/>
                  <w:b/>
                </w:rPr>
                <w:t>RODC</w:t>
              </w:r>
            </w:hyperlink>
            <w:r>
              <w:t xml:space="preserve"> to a DC in a different domain.</w:t>
            </w:r>
          </w:p>
        </w:tc>
      </w:tr>
      <w:tr w:rsidR="00720ACD" w:rsidTr="00720ACD">
        <w:tc>
          <w:tcPr>
            <w:tcW w:w="0" w:type="auto"/>
          </w:tcPr>
          <w:p w:rsidR="00720ACD" w:rsidRDefault="00BE5BF1">
            <w:pPr>
              <w:pStyle w:val="TableBodyText"/>
            </w:pPr>
            <w:r>
              <w:t>D</w:t>
            </w:r>
          </w:p>
        </w:tc>
        <w:tc>
          <w:tcPr>
            <w:tcW w:w="0" w:type="auto"/>
          </w:tcPr>
          <w:p w:rsidR="00720ACD" w:rsidRDefault="00BE5BF1">
            <w:pPr>
              <w:pStyle w:val="TableBodyText"/>
            </w:pPr>
            <w:r>
              <w:t xml:space="preserve">Request </w:t>
            </w:r>
            <w:r>
              <w:t>is an NTLM authentication package request passed by an RODC.</w:t>
            </w:r>
          </w:p>
        </w:tc>
      </w:tr>
    </w:tbl>
    <w:p w:rsidR="00720ACD" w:rsidRDefault="00BE5BF1">
      <w:pPr>
        <w:pStyle w:val="Definition-Field2"/>
      </w:pPr>
      <w:r>
        <w:t>All other bits MUST be set to zero and MUST be ignored on receipt.</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 xml:space="preserve">Message processing is identical to </w:t>
      </w:r>
      <w:hyperlink w:anchor="Section_a3a192c800704ae3a537dfe0a144426a" w:history="1">
        <w:r>
          <w:rPr>
            <w:rStyle w:val="Hyperlink"/>
          </w:rPr>
          <w:t>NetrLogonSamLogon</w:t>
        </w:r>
      </w:hyperlink>
      <w:r>
        <w:t>, as specified in section 3.5.4.5.3, except for the following:</w:t>
      </w:r>
    </w:p>
    <w:p w:rsidR="00720ACD" w:rsidRDefault="00BE5BF1">
      <w:pPr>
        <w:pStyle w:val="ListParagraph"/>
        <w:numPr>
          <w:ilvl w:val="0"/>
          <w:numId w:val="131"/>
        </w:numPr>
      </w:pPr>
      <w:r>
        <w:t xml:space="preserve">NetrLogonSamLogonWithFlags contains an additional parameter named </w:t>
      </w:r>
      <w:r>
        <w:rPr>
          <w:i/>
        </w:rPr>
        <w:t>ExtraFlags</w:t>
      </w:r>
      <w:r>
        <w:t>.</w:t>
      </w:r>
    </w:p>
    <w:p w:rsidR="00720ACD" w:rsidRDefault="00BE5BF1">
      <w:pPr>
        <w:pStyle w:val="Heading5"/>
      </w:pPr>
      <w:bookmarkStart w:id="935" w:name="section_a3a192c800704ae3a537dfe0a144426a"/>
      <w:bookmarkStart w:id="936" w:name="_Toc243613017"/>
      <w:r>
        <w:lastRenderedPageBreak/>
        <w:t>Net</w:t>
      </w:r>
      <w:r>
        <w:t>rLogonSamLogon (Opnum 2)</w:t>
      </w:r>
      <w:bookmarkEnd w:id="935"/>
      <w:bookmarkEnd w:id="936"/>
      <w:r>
        <w:fldChar w:fldCharType="begin"/>
      </w:r>
      <w:r>
        <w:instrText xml:space="preserve"> XE "NetrLogonSamLogon method"</w:instrText>
      </w:r>
      <w:r>
        <w:fldChar w:fldCharType="end"/>
      </w:r>
    </w:p>
    <w:p w:rsidR="00720ACD" w:rsidRDefault="00BE5BF1">
      <w:r>
        <w:t xml:space="preserve">The </w:t>
      </w:r>
      <w:r>
        <w:rPr>
          <w:b/>
        </w:rPr>
        <w:t>NetrLogonSamLogon</w:t>
      </w:r>
      <w:r>
        <w:t xml:space="preserve"> method</w:t>
      </w:r>
      <w:bookmarkStart w:id="937" w:name="Appendix_A_Target_229"/>
      <w:r>
        <w:rPr>
          <w:rStyle w:val="Hyperlink"/>
        </w:rPr>
        <w:fldChar w:fldCharType="begin"/>
      </w:r>
      <w:r>
        <w:rPr>
          <w:rStyle w:val="Hyperlink"/>
        </w:rPr>
        <w:instrText xml:space="preserve"> HYPERLINK \l "Appendix_A_229" \o "Product behavior note 229" \h </w:instrText>
      </w:r>
      <w:r>
        <w:rPr>
          <w:rStyle w:val="Hyperlink"/>
        </w:rPr>
      </w:r>
      <w:r>
        <w:rPr>
          <w:rStyle w:val="Hyperlink"/>
        </w:rPr>
        <w:fldChar w:fldCharType="separate"/>
      </w:r>
      <w:r>
        <w:rPr>
          <w:rStyle w:val="Hyperlink"/>
        </w:rPr>
        <w:t>&lt;229&gt;</w:t>
      </w:r>
      <w:r>
        <w:rPr>
          <w:rStyle w:val="Hyperlink"/>
        </w:rPr>
        <w:fldChar w:fldCharType="end"/>
      </w:r>
      <w:bookmarkEnd w:id="937"/>
      <w:r>
        <w:t xml:space="preserve"> is a predecessor to the </w:t>
      </w:r>
      <w:hyperlink w:anchor="Section_d17f1077de4b4fcd886739068cb789f5" w:history="1">
        <w:r>
          <w:rPr>
            <w:rStyle w:val="Hyperlink"/>
          </w:rPr>
          <w:t>NetrLogonSamL</w:t>
        </w:r>
        <w:r>
          <w:rPr>
            <w:rStyle w:val="Hyperlink"/>
          </w:rPr>
          <w:t>ogonWithFlags</w:t>
        </w:r>
      </w:hyperlink>
      <w:r>
        <w:t xml:space="preserve"> method (section 3.5.4.5.2). All parameters of this method have the same meanings as the identically named parameters of the NetrLogonSamLogonWithFlags method. </w:t>
      </w:r>
    </w:p>
    <w:p w:rsidR="00720ACD" w:rsidRDefault="00BE5BF1">
      <w:pPr>
        <w:pStyle w:val="Code"/>
      </w:pPr>
      <w:r>
        <w:t>NTSTATUS NetrLogonSamLogon(</w:t>
      </w:r>
    </w:p>
    <w:p w:rsidR="00720ACD" w:rsidRDefault="00BE5BF1">
      <w:pPr>
        <w:pStyle w:val="Code"/>
      </w:pPr>
      <w:r>
        <w:t>  [in, unique, string] LOGONSRV_HANDLE LogonServer,</w:t>
      </w:r>
    </w:p>
    <w:p w:rsidR="00720ACD" w:rsidRDefault="00BE5BF1">
      <w:pPr>
        <w:pStyle w:val="Code"/>
      </w:pPr>
      <w:r>
        <w:t>  </w:t>
      </w:r>
      <w:r>
        <w:t>[in, string, unique] wchar_t* ComputerName,</w:t>
      </w:r>
    </w:p>
    <w:p w:rsidR="00720ACD" w:rsidRDefault="00BE5BF1">
      <w:pPr>
        <w:pStyle w:val="Code"/>
      </w:pPr>
      <w:r>
        <w:t>  [in, unique] PNETLOGON_AUTHENTICATOR Authenticator,</w:t>
      </w:r>
    </w:p>
    <w:p w:rsidR="00720ACD" w:rsidRDefault="00BE5BF1">
      <w:pPr>
        <w:pStyle w:val="Code"/>
      </w:pPr>
      <w:r>
        <w:t>  [in, out, unique] PNETLOGON_AUTHENTICATOR ReturnAuthenticator,</w:t>
      </w:r>
    </w:p>
    <w:p w:rsidR="00720ACD" w:rsidRDefault="00BE5BF1">
      <w:pPr>
        <w:pStyle w:val="Code"/>
      </w:pPr>
      <w:r>
        <w:t>  [in] NETLOGON_LOGON_INFO_CLASS LogonLevel,</w:t>
      </w:r>
    </w:p>
    <w:p w:rsidR="00720ACD" w:rsidRDefault="00BE5BF1">
      <w:pPr>
        <w:pStyle w:val="Code"/>
      </w:pPr>
      <w:r>
        <w:t>  [in, switch_is(LogonLevel)] PNETLOGON_LEVEL Lo</w:t>
      </w:r>
      <w:r>
        <w:t>gonInformation,</w:t>
      </w:r>
    </w:p>
    <w:p w:rsidR="00720ACD" w:rsidRDefault="00BE5BF1">
      <w:pPr>
        <w:pStyle w:val="Code"/>
      </w:pPr>
      <w:r>
        <w:t>  [in] NETLOGON_VALIDATION_INFO_CLASS ValidationLevel,</w:t>
      </w:r>
    </w:p>
    <w:p w:rsidR="00720ACD" w:rsidRDefault="00BE5BF1">
      <w:pPr>
        <w:pStyle w:val="Code"/>
      </w:pPr>
      <w:r>
        <w:t xml:space="preserve">  [out, switch_is(ValidationLevel)] </w:t>
      </w:r>
    </w:p>
    <w:p w:rsidR="00720ACD" w:rsidRDefault="00BE5BF1">
      <w:pPr>
        <w:pStyle w:val="Code"/>
      </w:pPr>
      <w:r>
        <w:t>    PNETLOGON_VALIDATION ValidationInformation,</w:t>
      </w:r>
    </w:p>
    <w:p w:rsidR="00720ACD" w:rsidRDefault="00BE5BF1">
      <w:pPr>
        <w:pStyle w:val="Code"/>
      </w:pPr>
      <w:r>
        <w:t>  [out] UCHAR * Authoritative</w:t>
      </w:r>
    </w:p>
    <w:p w:rsidR="00720ACD" w:rsidRDefault="00BE5BF1">
      <w:pPr>
        <w:pStyle w:val="Code"/>
      </w:pPr>
      <w:r>
        <w:t>);</w:t>
      </w:r>
    </w:p>
    <w:p w:rsidR="00720ACD" w:rsidRDefault="00BE5BF1">
      <w:r>
        <w:t>Message processing</w:t>
      </w:r>
      <w:bookmarkStart w:id="938" w:name="Appendix_A_Target_230"/>
      <w:r>
        <w:rPr>
          <w:rStyle w:val="Hyperlink"/>
        </w:rPr>
        <w:fldChar w:fldCharType="begin"/>
      </w:r>
      <w:r>
        <w:rPr>
          <w:rStyle w:val="Hyperlink"/>
        </w:rPr>
        <w:instrText xml:space="preserve"> HYPERLINK \l "Appendix_A_230" \o "Product behavior note 230" \h </w:instrText>
      </w:r>
      <w:r>
        <w:rPr>
          <w:rStyle w:val="Hyperlink"/>
        </w:rPr>
      </w:r>
      <w:r>
        <w:rPr>
          <w:rStyle w:val="Hyperlink"/>
        </w:rPr>
        <w:fldChar w:fldCharType="separate"/>
      </w:r>
      <w:r>
        <w:rPr>
          <w:rStyle w:val="Hyperlink"/>
        </w:rPr>
        <w:t>&lt;230&gt;</w:t>
      </w:r>
      <w:r>
        <w:rPr>
          <w:rStyle w:val="Hyperlink"/>
        </w:rPr>
        <w:fldChar w:fldCharType="end"/>
      </w:r>
      <w:bookmarkEnd w:id="938"/>
      <w:r>
        <w:t xml:space="preserve"> is identical to </w:t>
      </w:r>
      <w:hyperlink w:anchor="Section_1725735133844de5bfe0453926ef67cd" w:history="1">
        <w:r>
          <w:rPr>
            <w:rStyle w:val="Hyperlink"/>
          </w:rPr>
          <w:t>NetrLogonSamLogonEx</w:t>
        </w:r>
      </w:hyperlink>
      <w:r>
        <w:t>, as specified in section 3.5.4.5.1, except for the following:</w:t>
      </w:r>
    </w:p>
    <w:p w:rsidR="00720ACD" w:rsidRDefault="00BE5BF1">
      <w:pPr>
        <w:pStyle w:val="ListParagraph"/>
        <w:numPr>
          <w:ilvl w:val="0"/>
          <w:numId w:val="132"/>
        </w:numPr>
      </w:pPr>
      <w:r>
        <w:t xml:space="preserve">The method uses Netlogon </w:t>
      </w:r>
      <w:hyperlink w:anchor="gt_e72a2c02-84a2-4ce3-b66f-86f725642dc3">
        <w:r>
          <w:rPr>
            <w:rStyle w:val="HyperlinkGreen"/>
            <w:b/>
          </w:rPr>
          <w:t>authenticators</w:t>
        </w:r>
      </w:hyperlink>
      <w:r>
        <w:t xml:space="preserve">, so instead of checking for Secure RPC, the server MUST confirm the validity of the </w:t>
      </w:r>
      <w:r>
        <w:rPr>
          <w:i/>
        </w:rPr>
        <w:t>Authenticator</w:t>
      </w:r>
      <w:r>
        <w:t xml:space="preserve"> (section </w:t>
      </w:r>
      <w:hyperlink w:anchor="Section_da7acaa3030b481e979bf58f89389806" w:history="1">
        <w:r>
          <w:rPr>
            <w:rStyle w:val="Hyperlink"/>
          </w:rPr>
          <w:t>3.1.4.5</w:t>
        </w:r>
      </w:hyperlink>
      <w:r>
        <w:t>) that</w:t>
      </w:r>
      <w:r>
        <w:t xml:space="preserve"> it received using the ComputerName for the </w:t>
      </w:r>
      <w:hyperlink w:anchor="gt_08ce423c-9f9c-48ed-afa8-8b64c04ecdca">
        <w:r>
          <w:rPr>
            <w:rStyle w:val="HyperlinkGreen"/>
            <w:b/>
          </w:rPr>
          <w:t>secure channel</w:t>
        </w:r>
      </w:hyperlink>
      <w:r>
        <w:t xml:space="preserve"> to find the corresponding record in the ClientSessionInfo table. If the </w:t>
      </w:r>
      <w:r>
        <w:rPr>
          <w:i/>
        </w:rPr>
        <w:t>Authenticator</w:t>
      </w:r>
      <w:r>
        <w:t xml:space="preserve"> parameter is valid, the server MUST compute the </w:t>
      </w:r>
      <w:r>
        <w:rPr>
          <w:i/>
        </w:rPr>
        <w:t>R</w:t>
      </w:r>
      <w:r>
        <w:rPr>
          <w:i/>
        </w:rPr>
        <w:t>eturnAuthenticator</w:t>
      </w:r>
      <w:r>
        <w:t xml:space="preserve"> parameter returned (section 3.1.4.5). Otherwise, the server MUST return STATUS_ACCESS_DENIED.</w:t>
      </w:r>
    </w:p>
    <w:p w:rsidR="00720ACD" w:rsidRDefault="00BE5BF1">
      <w:pPr>
        <w:pStyle w:val="ListParagraph"/>
        <w:numPr>
          <w:ilvl w:val="0"/>
          <w:numId w:val="132"/>
        </w:numPr>
      </w:pPr>
      <w:r>
        <w:t xml:space="preserve">The ExtraFlags parameter is not processed. </w:t>
      </w:r>
    </w:p>
    <w:p w:rsidR="00720ACD" w:rsidRDefault="00BE5BF1">
      <w:r>
        <w:t>This method SHOULD only be called by a machine that has established a secure channel with the serve</w:t>
      </w:r>
      <w:r>
        <w:t>r.</w:t>
      </w:r>
    </w:p>
    <w:p w:rsidR="00720ACD" w:rsidRDefault="00BE5BF1">
      <w:r>
        <w:t>On receiving this call, the server MUST perform the following validation step:</w:t>
      </w:r>
    </w:p>
    <w:p w:rsidR="00720ACD" w:rsidRDefault="00BE5BF1">
      <w:pPr>
        <w:pStyle w:val="ListParagraph"/>
        <w:numPr>
          <w:ilvl w:val="0"/>
          <w:numId w:val="132"/>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Heading5"/>
      </w:pPr>
      <w:bookmarkStart w:id="939" w:name="section_a087dc875d4b40228f9156ac2dc20256"/>
      <w:bookmarkStart w:id="940" w:name="_Toc243613018"/>
      <w:r>
        <w:t>NetrLogonSamLogoff (Opnum 3)</w:t>
      </w:r>
      <w:bookmarkEnd w:id="939"/>
      <w:bookmarkEnd w:id="940"/>
      <w:r>
        <w:fldChar w:fldCharType="begin"/>
      </w:r>
      <w:r>
        <w:instrText xml:space="preserve"> XE "NetrLogonSamLogoff </w:instrText>
      </w:r>
      <w:r>
        <w:instrText>method"</w:instrText>
      </w:r>
      <w:r>
        <w:fldChar w:fldCharType="end"/>
      </w:r>
    </w:p>
    <w:p w:rsidR="00720ACD" w:rsidRDefault="00BE5BF1">
      <w:r>
        <w:t xml:space="preserve">The </w:t>
      </w:r>
      <w:r>
        <w:rPr>
          <w:b/>
        </w:rPr>
        <w:t>NetrLogonSamLogoff</w:t>
      </w:r>
      <w:r>
        <w:t xml:space="preserve"> method SHOULD</w:t>
      </w:r>
      <w:bookmarkStart w:id="941" w:name="Appendix_A_Target_231"/>
      <w:r>
        <w:rPr>
          <w:rStyle w:val="Hyperlink"/>
        </w:rPr>
        <w:fldChar w:fldCharType="begin"/>
      </w:r>
      <w:r>
        <w:rPr>
          <w:rStyle w:val="Hyperlink"/>
        </w:rPr>
        <w:instrText xml:space="preserve"> HYPERLINK \l "Appendix_A_231" \o "Product behavior note 231" \h </w:instrText>
      </w:r>
      <w:r>
        <w:rPr>
          <w:rStyle w:val="Hyperlink"/>
        </w:rPr>
      </w:r>
      <w:r>
        <w:rPr>
          <w:rStyle w:val="Hyperlink"/>
        </w:rPr>
        <w:fldChar w:fldCharType="separate"/>
      </w:r>
      <w:r>
        <w:rPr>
          <w:rStyle w:val="Hyperlink"/>
        </w:rPr>
        <w:t>&lt;231&gt;</w:t>
      </w:r>
      <w:r>
        <w:rPr>
          <w:rStyle w:val="Hyperlink"/>
        </w:rPr>
        <w:fldChar w:fldCharType="end"/>
      </w:r>
      <w:bookmarkEnd w:id="941"/>
      <w:r>
        <w:t xml:space="preserve"> update the user </w:t>
      </w:r>
      <w:r>
        <w:rPr>
          <w:b/>
        </w:rPr>
        <w:t>lastLogoff</w:t>
      </w:r>
      <w:r>
        <w:t xml:space="preserve"> attribute for the </w:t>
      </w:r>
      <w:hyperlink w:anchor="gt_0b53d5bb-74ab-4705-8657-c22d32781103">
        <w:r>
          <w:rPr>
            <w:rStyle w:val="HyperlinkGreen"/>
            <w:b/>
          </w:rPr>
          <w:t>SAM</w:t>
        </w:r>
      </w:hyperlink>
      <w:r>
        <w:t xml:space="preserve"> accounts. </w:t>
      </w:r>
    </w:p>
    <w:p w:rsidR="00720ACD" w:rsidRDefault="00BE5BF1">
      <w:pPr>
        <w:pStyle w:val="Code"/>
      </w:pPr>
      <w:r>
        <w:t>NTSTATUS NetrL</w:t>
      </w:r>
      <w:r>
        <w:t>ogonSamLogoff(</w:t>
      </w:r>
    </w:p>
    <w:p w:rsidR="00720ACD" w:rsidRDefault="00BE5BF1">
      <w:pPr>
        <w:pStyle w:val="Code"/>
      </w:pPr>
      <w:r>
        <w:t>  [in, unique, string] LOGONSRV_HANDLE LogonServer,</w:t>
      </w:r>
    </w:p>
    <w:p w:rsidR="00720ACD" w:rsidRDefault="00BE5BF1">
      <w:pPr>
        <w:pStyle w:val="Code"/>
      </w:pPr>
      <w:r>
        <w:t>  [in, string, unique] wchar_t* ComputerName,</w:t>
      </w:r>
    </w:p>
    <w:p w:rsidR="00720ACD" w:rsidRDefault="00BE5BF1">
      <w:pPr>
        <w:pStyle w:val="Code"/>
      </w:pPr>
      <w:r>
        <w:t>  [in, unique] PNETLOGON_AUTHENTICATOR Authenticator,</w:t>
      </w:r>
    </w:p>
    <w:p w:rsidR="00720ACD" w:rsidRDefault="00BE5BF1">
      <w:pPr>
        <w:pStyle w:val="Code"/>
      </w:pPr>
      <w:r>
        <w:t>  [in, out, unique] PNETLOGON_AUTHENTICATOR ReturnAuthenticator,</w:t>
      </w:r>
    </w:p>
    <w:p w:rsidR="00720ACD" w:rsidRDefault="00BE5BF1">
      <w:pPr>
        <w:pStyle w:val="Code"/>
      </w:pPr>
      <w:r>
        <w:t xml:space="preserve">  [in] </w:t>
      </w:r>
      <w:r>
        <w:t>NETLOGON_LOGON_INFO_CLASS LogonLevel,</w:t>
      </w:r>
    </w:p>
    <w:p w:rsidR="00720ACD" w:rsidRDefault="00BE5BF1">
      <w:pPr>
        <w:pStyle w:val="Code"/>
      </w:pPr>
      <w:r>
        <w:t>  [in, switch_is(LogonLevel)] PNETLOGON_LEVEL LogonInformation</w:t>
      </w:r>
    </w:p>
    <w:p w:rsidR="00720ACD" w:rsidRDefault="00BE5BF1">
      <w:pPr>
        <w:pStyle w:val="Code"/>
      </w:pPr>
      <w:r>
        <w:t>);</w:t>
      </w:r>
    </w:p>
    <w:p w:rsidR="00720ACD" w:rsidRDefault="00BE5BF1">
      <w:pPr>
        <w:pStyle w:val="Definition-Field"/>
      </w:pPr>
      <w:r>
        <w:rPr>
          <w:b/>
        </w:rPr>
        <w:t xml:space="preserve">LogonServer: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ComputerName: </w:t>
      </w:r>
      <w:r>
        <w:t xml:space="preserve">The Unicode string that contains the </w:t>
      </w:r>
      <w:hyperlink w:anchor="gt_0334e0bd-2755-42f6-aeff-2d4a22bf4abf">
        <w:r>
          <w:rPr>
            <w:rStyle w:val="HyperlinkGreen"/>
            <w:b/>
          </w:rPr>
          <w:t>NetBIOS name</w:t>
        </w:r>
      </w:hyperlink>
      <w:r>
        <w:t xml:space="preserve"> of the client computer calling this method.</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lastRenderedPageBreak/>
        <w:t xml:space="preserve">ReturnAuthenticator: </w:t>
      </w:r>
      <w:r>
        <w:t xml:space="preserve">A pointer to a </w:t>
      </w:r>
      <w:r>
        <w:rPr>
          <w:b/>
        </w:rPr>
        <w:t>NETLOGON_AUTHENTICATOR</w:t>
      </w:r>
      <w:r>
        <w:t xml:space="preserve"> structure, as specified in section 2</w:t>
      </w:r>
      <w:r>
        <w:t>.2.1.1.6, that contains the server return authenticator.</w:t>
      </w:r>
    </w:p>
    <w:p w:rsidR="00720ACD" w:rsidRDefault="00BE5BF1">
      <w:pPr>
        <w:pStyle w:val="Definition-Field"/>
      </w:pPr>
      <w:r>
        <w:rPr>
          <w:b/>
        </w:rPr>
        <w:t xml:space="preserve">LogonLevel: </w:t>
      </w:r>
      <w:r>
        <w:t xml:space="preserve">A NETLOGON_LOGON_INFO_CLASS structure, as specified in section </w:t>
      </w:r>
      <w:hyperlink w:anchor="Section_8c7808e54e5c420e9c9047286da2218f" w:history="1">
        <w:r>
          <w:rPr>
            <w:rStyle w:val="Hyperlink"/>
          </w:rPr>
          <w:t>2.2.1.4.16</w:t>
        </w:r>
      </w:hyperlink>
      <w:r>
        <w:t>, that identifies the type of logon information in the</w:t>
      </w:r>
      <w:r>
        <w:t xml:space="preserve"> </w:t>
      </w:r>
      <w:r>
        <w:rPr>
          <w:i/>
        </w:rPr>
        <w:t>LogonInformation</w:t>
      </w:r>
      <w:r>
        <w:t xml:space="preserve"> union.</w:t>
      </w:r>
    </w:p>
    <w:p w:rsidR="00720ACD" w:rsidRDefault="00BE5BF1">
      <w:pPr>
        <w:pStyle w:val="Definition-Field"/>
      </w:pPr>
      <w:r>
        <w:rPr>
          <w:b/>
        </w:rPr>
        <w:t xml:space="preserve">LogonInformation: </w:t>
      </w:r>
      <w:r>
        <w:t xml:space="preserve">A pointer to a </w:t>
      </w:r>
      <w:hyperlink w:anchor="Section_d0128545f74b4d89afd942621dff24c4" w:history="1">
        <w:r>
          <w:rPr>
            <w:rStyle w:val="Hyperlink"/>
          </w:rPr>
          <w:t>NETLOGON_LEVEL</w:t>
        </w:r>
      </w:hyperlink>
      <w:r>
        <w:t xml:space="preserve"> structure, as specified in section 2.2.1.4.6, that describes the logon information.</w:t>
      </w:r>
    </w:p>
    <w:p w:rsidR="00720ACD" w:rsidRDefault="00BE5BF1">
      <w:pPr>
        <w:pStyle w:val="Definition-Field"/>
      </w:pPr>
      <w:r>
        <w:rPr>
          <w:b/>
        </w:rPr>
        <w:t xml:space="preserve">Return Values: </w:t>
      </w:r>
      <w:r>
        <w:t>The method returns 0x000</w:t>
      </w:r>
      <w:r>
        <w:t>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33"/>
        </w:numPr>
      </w:pPr>
      <w:r>
        <w:t xml:space="preserve">The pointer contained in the </w:t>
      </w:r>
      <w:r>
        <w:rPr>
          <w:i/>
        </w:rPr>
        <w:t>LogonInformation</w:t>
      </w:r>
      <w:r>
        <w:t xml:space="preserve"> parameter MUST not be NULL; otherwise, the server MUST return STATUS</w:t>
      </w:r>
      <w:r>
        <w:t>_INVALID_PARAMETER.</w:t>
      </w:r>
    </w:p>
    <w:p w:rsidR="00720ACD" w:rsidRDefault="00BE5BF1">
      <w:pPr>
        <w:pStyle w:val="ListParagraph"/>
        <w:numPr>
          <w:ilvl w:val="0"/>
          <w:numId w:val="133"/>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33"/>
        </w:numPr>
      </w:pPr>
      <w:r>
        <w:t xml:space="preserve">Using the </w:t>
      </w:r>
      <w:r>
        <w:rPr>
          <w:i/>
        </w:rPr>
        <w:t>ComputerName</w:t>
      </w:r>
      <w:r>
        <w:t xml:space="preserve"> for the </w:t>
      </w:r>
      <w:hyperlink w:anchor="gt_08ce423c-9f9c-48ed-afa8-8b64c04ecdca">
        <w:r>
          <w:rPr>
            <w:rStyle w:val="HyperlinkGreen"/>
            <w:b/>
          </w:rPr>
          <w:t>secure channel</w:t>
        </w:r>
      </w:hyperlink>
      <w:r>
        <w:t xml:space="preserve"> to fin</w:t>
      </w:r>
      <w:r>
        <w:t xml:space="preserve">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w:t>
      </w:r>
      <w:r>
        <w:t>returned (section 3.1.4.5). Otherwise, the server MUST return STATUS_ACCESS_DENIED.</w:t>
      </w:r>
    </w:p>
    <w:p w:rsidR="00720ACD" w:rsidRDefault="00BE5BF1">
      <w:r>
        <w:t>The server MUST check the following parameters, and if any of them are NULL, it MUST return STATUS_INVALID_PARAMETER:</w:t>
      </w:r>
    </w:p>
    <w:p w:rsidR="00720ACD" w:rsidRDefault="00BE5BF1">
      <w:pPr>
        <w:pStyle w:val="ListParagraph"/>
        <w:numPr>
          <w:ilvl w:val="0"/>
          <w:numId w:val="133"/>
        </w:numPr>
      </w:pPr>
      <w:r>
        <w:rPr>
          <w:i/>
        </w:rPr>
        <w:t>LogonServer</w:t>
      </w:r>
    </w:p>
    <w:p w:rsidR="00720ACD" w:rsidRDefault="00BE5BF1">
      <w:pPr>
        <w:pStyle w:val="ListParagraph"/>
        <w:numPr>
          <w:ilvl w:val="0"/>
          <w:numId w:val="133"/>
        </w:numPr>
      </w:pPr>
      <w:r>
        <w:rPr>
          <w:i/>
        </w:rPr>
        <w:t>ComputerName</w:t>
      </w:r>
    </w:p>
    <w:p w:rsidR="00720ACD" w:rsidRDefault="00BE5BF1">
      <w:pPr>
        <w:pStyle w:val="ListParagraph"/>
        <w:numPr>
          <w:ilvl w:val="0"/>
          <w:numId w:val="133"/>
        </w:numPr>
      </w:pPr>
      <w:r>
        <w:rPr>
          <w:i/>
        </w:rPr>
        <w:t>Authenticator</w:t>
      </w:r>
    </w:p>
    <w:p w:rsidR="00720ACD" w:rsidRDefault="00BE5BF1">
      <w:pPr>
        <w:pStyle w:val="ListParagraph"/>
        <w:numPr>
          <w:ilvl w:val="0"/>
          <w:numId w:val="133"/>
        </w:numPr>
      </w:pPr>
      <w:r>
        <w:rPr>
          <w:i/>
        </w:rPr>
        <w:t>ReturnAuthentic</w:t>
      </w:r>
      <w:r>
        <w:rPr>
          <w:i/>
        </w:rPr>
        <w:t>ator</w:t>
      </w:r>
    </w:p>
    <w:p w:rsidR="00720ACD" w:rsidRDefault="00BE5BF1">
      <w:r>
        <w:t xml:space="preserve">The server MUST check the </w:t>
      </w:r>
      <w:r>
        <w:rPr>
          <w:i/>
        </w:rPr>
        <w:t>LogonLevel</w:t>
      </w:r>
      <w:r>
        <w:t xml:space="preserve"> parameter, and the server MUST return STATUS_INVALID_INFO_CLASS if it is not set to 1 (</w:t>
      </w:r>
      <w:r>
        <w:rPr>
          <w:b/>
        </w:rPr>
        <w:t>NetlogonInteractiveInformation</w:t>
      </w:r>
      <w:r>
        <w:t>).</w:t>
      </w:r>
    </w:p>
    <w:p w:rsidR="00720ACD" w:rsidRDefault="00BE5BF1">
      <w:r>
        <w:t xml:space="preserve">If the request is not for the domain of which the server is a member and the server is a DC, then the server MUST perform external behavior consistent with locally invoking </w:t>
      </w:r>
      <w:r>
        <w:rPr>
          <w:b/>
        </w:rPr>
        <w:t>LsarQueryTrustedDomainInfoByName</w:t>
      </w:r>
      <w:r>
        <w:t xml:space="preserve"> (</w:t>
      </w:r>
      <w:hyperlink r:id="rId347" w:anchor="Section_1b5471ef4c334a91b079dfcbb82f05cc">
        <w:r>
          <w:rPr>
            <w:rStyle w:val="Hyperlink"/>
          </w:rPr>
          <w:t>[MS-LSAD]</w:t>
        </w:r>
      </w:hyperlink>
      <w:r>
        <w:t xml:space="preserve"> section 3.1.4.7.5), using the following parameters (policy handle is not needed locally):</w:t>
      </w:r>
    </w:p>
    <w:p w:rsidR="00720ACD" w:rsidRDefault="00BE5BF1">
      <w:pPr>
        <w:pStyle w:val="ListParagraph"/>
        <w:numPr>
          <w:ilvl w:val="0"/>
          <w:numId w:val="133"/>
        </w:numPr>
      </w:pPr>
      <w:r>
        <w:rPr>
          <w:b/>
        </w:rPr>
        <w:t>TrustedDomainName</w:t>
      </w:r>
      <w:r>
        <w:t xml:space="preserve"> is set to the value of the </w:t>
      </w:r>
      <w:r>
        <w:rPr>
          <w:i/>
        </w:rPr>
        <w:t>LogonInformation.LogonInteractive.Identity.LogonDomainName</w:t>
      </w:r>
      <w:r>
        <w:t xml:space="preserve"> parameter</w:t>
      </w:r>
    </w:p>
    <w:p w:rsidR="00720ACD" w:rsidRDefault="00BE5BF1">
      <w:pPr>
        <w:pStyle w:val="ListParagraph"/>
        <w:numPr>
          <w:ilvl w:val="0"/>
          <w:numId w:val="133"/>
        </w:numPr>
      </w:pPr>
      <w:r>
        <w:rPr>
          <w:b/>
        </w:rPr>
        <w:t>InformationC</w:t>
      </w:r>
      <w:r>
        <w:rPr>
          <w:b/>
        </w:rPr>
        <w:t>lass</w:t>
      </w:r>
      <w:r>
        <w:t xml:space="preserve"> is set to the value of </w:t>
      </w:r>
      <w:r>
        <w:rPr>
          <w:b/>
        </w:rPr>
        <w:t>TrustedDomainInformationEx</w:t>
      </w:r>
      <w:r>
        <w:t>.</w:t>
      </w:r>
    </w:p>
    <w:p w:rsidR="00720ACD" w:rsidRDefault="00BE5BF1">
      <w:r>
        <w:t>If the call returns STATUS_OBJECT_NAME_NOT_FOUND (0xC0000034) the server MUST return STATUS_NO_SUCH_DOMAIN. If the call returns any other error code other than STATUS_SUCCESS the server MUST return th</w:t>
      </w:r>
      <w:r>
        <w:t>at error code.</w:t>
      </w:r>
    </w:p>
    <w:p w:rsidR="00720ACD" w:rsidRDefault="00BE5BF1">
      <w:r>
        <w:t>Additionally, the server MUST also verify that:</w:t>
      </w:r>
    </w:p>
    <w:p w:rsidR="00720ACD" w:rsidRDefault="00BE5BF1">
      <w:pPr>
        <w:pStyle w:val="ListParagraph"/>
        <w:numPr>
          <w:ilvl w:val="0"/>
          <w:numId w:val="133"/>
        </w:numPr>
      </w:pPr>
      <w:r>
        <w:t xml:space="preserve">The </w:t>
      </w:r>
      <w:r>
        <w:rPr>
          <w:b/>
        </w:rPr>
        <w:t>securityIdentifier</w:t>
      </w:r>
      <w:r>
        <w:t xml:space="preserve"> (Sid) field (</w:t>
      </w:r>
      <w:hyperlink r:id="rId348" w:anchor="Section_d243592709994c628c6d13ba31a52e1a">
        <w:r>
          <w:rPr>
            <w:rStyle w:val="Hyperlink"/>
          </w:rPr>
          <w:t>[MS-ADTS]</w:t>
        </w:r>
      </w:hyperlink>
      <w:r>
        <w:t xml:space="preserve"> section 6.1.6.7.8) is not NULL,</w:t>
      </w:r>
    </w:p>
    <w:p w:rsidR="00720ACD" w:rsidRDefault="00BE5BF1">
      <w:pPr>
        <w:pStyle w:val="ListParagraph"/>
        <w:numPr>
          <w:ilvl w:val="0"/>
          <w:numId w:val="133"/>
        </w:numPr>
      </w:pPr>
      <w:r>
        <w:t xml:space="preserve">The </w:t>
      </w:r>
      <w:r>
        <w:rPr>
          <w:b/>
        </w:rPr>
        <w:t>trustType</w:t>
      </w:r>
      <w:r>
        <w:t xml:space="preserve"> field ([MS-ADTS]</w:t>
      </w:r>
      <w:r>
        <w:t xml:space="preserve"> section 6.1.6.7.15) is 1 or 2</w:t>
      </w:r>
    </w:p>
    <w:p w:rsidR="00720ACD" w:rsidRDefault="00BE5BF1">
      <w:pPr>
        <w:pStyle w:val="ListParagraph"/>
        <w:numPr>
          <w:ilvl w:val="0"/>
          <w:numId w:val="133"/>
        </w:numPr>
      </w:pPr>
      <w:r>
        <w:t xml:space="preserve">The </w:t>
      </w:r>
      <w:r>
        <w:rPr>
          <w:b/>
        </w:rPr>
        <w:t>trustAttributes</w:t>
      </w:r>
      <w:r>
        <w:t xml:space="preserve"> field ([MS-ADTS] section 6.1.6.7.9) does not contain TRUST_ATTRIBUTE_UPLEVEL_ONLY.</w:t>
      </w:r>
    </w:p>
    <w:p w:rsidR="00720ACD" w:rsidRDefault="00BE5BF1">
      <w:r>
        <w:lastRenderedPageBreak/>
        <w:t xml:space="preserve">If </w:t>
      </w:r>
      <w:r>
        <w:rPr>
          <w:b/>
        </w:rPr>
        <w:t>LsarQueryTrustedDomainInfoByName</w:t>
      </w:r>
      <w:r>
        <w:t xml:space="preserve"> succeeds and returns the domain information in </w:t>
      </w:r>
      <w:r>
        <w:rPr>
          <w:i/>
        </w:rPr>
        <w:t>TrustedDomainInformation</w:t>
      </w:r>
      <w:r>
        <w:t>, the server MU</w:t>
      </w:r>
      <w:r>
        <w:t>ST check if it has established a secure channel with the domain. If there is not an established secure channel, then the server MUST return the error code STATUS_NO_SUCH_DOMAIN. If there is an established secure channel, then the server MUST call NetrLogon</w:t>
      </w:r>
      <w:r>
        <w:t xml:space="preserve">SamLogoff using </w:t>
      </w:r>
      <w:r>
        <w:rPr>
          <w:b/>
        </w:rPr>
        <w:t>LogonLevel</w:t>
      </w:r>
      <w:r>
        <w:t xml:space="preserve"> and </w:t>
      </w:r>
      <w:r>
        <w:rPr>
          <w:b/>
        </w:rPr>
        <w:t>LogonInformation</w:t>
      </w:r>
      <w:r>
        <w:t xml:space="preserve"> to the DC with which it has established a secure channel.</w:t>
      </w:r>
    </w:p>
    <w:p w:rsidR="00720ACD" w:rsidRDefault="00BE5BF1">
      <w:r>
        <w:t xml:space="preserve">Otherwise, if the server's account database is for the domain specified by </w:t>
      </w:r>
      <w:r>
        <w:rPr>
          <w:b/>
        </w:rPr>
        <w:t>LogonInformation.LogonInteractive.Identity.LogonDomainName</w:t>
      </w:r>
      <w:r>
        <w:t>, then it MAY upd</w:t>
      </w:r>
      <w:r>
        <w:t xml:space="preserve">ate the </w:t>
      </w:r>
      <w:r>
        <w:rPr>
          <w:b/>
        </w:rPr>
        <w:t>lastLogoff</w:t>
      </w:r>
      <w:r>
        <w:t xml:space="preserve"> attribute (</w:t>
      </w:r>
      <w:hyperlink r:id="rId349" w:anchor="Section_19528560f41e4623a406dabcfff0660f">
        <w:r>
          <w:rPr>
            <w:rStyle w:val="Hyperlink"/>
          </w:rPr>
          <w:t>[MS-ADA1]</w:t>
        </w:r>
      </w:hyperlink>
      <w:r>
        <w:t xml:space="preserve"> section 2.350) on the account object specified by the </w:t>
      </w:r>
      <w:r>
        <w:rPr>
          <w:b/>
        </w:rPr>
        <w:t>LogonInformation.LogonInteractive.Identity.UserName</w:t>
      </w:r>
      <w:r>
        <w:t xml:space="preserve"> field.</w:t>
      </w:r>
      <w:bookmarkStart w:id="942" w:name="Appendix_A_Target_232"/>
      <w:r>
        <w:rPr>
          <w:rStyle w:val="Hyperlink"/>
        </w:rPr>
        <w:fldChar w:fldCharType="begin"/>
      </w:r>
      <w:r>
        <w:rPr>
          <w:rStyle w:val="Hyperlink"/>
        </w:rPr>
        <w:instrText xml:space="preserve"> HYPERLINK \l "Appendix</w:instrText>
      </w:r>
      <w:r>
        <w:rPr>
          <w:rStyle w:val="Hyperlink"/>
        </w:rPr>
        <w:instrText xml:space="preserve">_A_232" \o "Product behavior note 232" \h </w:instrText>
      </w:r>
      <w:r>
        <w:rPr>
          <w:rStyle w:val="Hyperlink"/>
        </w:rPr>
      </w:r>
      <w:r>
        <w:rPr>
          <w:rStyle w:val="Hyperlink"/>
        </w:rPr>
        <w:fldChar w:fldCharType="separate"/>
      </w:r>
      <w:r>
        <w:rPr>
          <w:rStyle w:val="Hyperlink"/>
        </w:rPr>
        <w:t>&lt;232&gt;</w:t>
      </w:r>
      <w:r>
        <w:rPr>
          <w:rStyle w:val="Hyperlink"/>
        </w:rPr>
        <w:fldChar w:fldCharType="end"/>
      </w:r>
      <w:bookmarkEnd w:id="942"/>
      <w:r>
        <w:t xml:space="preserve"> </w:t>
      </w:r>
    </w:p>
    <w:p w:rsidR="00720ACD" w:rsidRDefault="00BE5BF1">
      <w:r>
        <w:t>This method SHOULD only be called by a machine that has established a secure channel with the server.</w:t>
      </w:r>
    </w:p>
    <w:p w:rsidR="00720ACD" w:rsidRDefault="00BE5BF1">
      <w:pPr>
        <w:pStyle w:val="Heading4"/>
      </w:pPr>
      <w:bookmarkStart w:id="943" w:name="section_5657e68eab5b4d9998b80fcaa1bdffc6"/>
      <w:bookmarkStart w:id="944" w:name="_Toc243613019"/>
      <w:r>
        <w:t>Account Database Replication Methods</w:t>
      </w:r>
      <w:bookmarkEnd w:id="943"/>
      <w:bookmarkEnd w:id="944"/>
      <w:r>
        <w:fldChar w:fldCharType="begin"/>
      </w:r>
      <w:r>
        <w:instrText xml:space="preserve"> XE "Server:Account Database Replication Methods method" </w:instrText>
      </w:r>
      <w:r>
        <w:fldChar w:fldCharType="end"/>
      </w:r>
      <w:r>
        <w:fldChar w:fldCharType="begin"/>
      </w:r>
      <w:r>
        <w:instrText xml:space="preserve"> XE "Acco</w:instrText>
      </w:r>
      <w:r>
        <w:instrText xml:space="preserve">unt Database Replication Methods method" </w:instrText>
      </w:r>
      <w:r>
        <w:fldChar w:fldCharType="end"/>
      </w:r>
      <w:r>
        <w:fldChar w:fldCharType="begin"/>
      </w:r>
      <w:r>
        <w:instrText xml:space="preserve"> XE "Methods:Account Database Replication Methods" </w:instrText>
      </w:r>
      <w:r>
        <w:fldChar w:fldCharType="end"/>
      </w:r>
      <w:r>
        <w:fldChar w:fldCharType="begin"/>
      </w:r>
      <w:r>
        <w:instrText xml:space="preserve"> XE "Pass-through authentication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for </w:t>
      </w:r>
      <w:hyperlink w:anchor="gt_00f35ba3-4dbb-4ff9-8e27-572a6aea1b15">
        <w:r>
          <w:rPr>
            <w:rStyle w:val="HyperlinkGreen"/>
            <w:b/>
          </w:rPr>
          <w:t>database</w:t>
        </w:r>
      </w:hyperlink>
      <w:r>
        <w:t xml:space="preserve"> replication.</w:t>
      </w:r>
    </w:p>
    <w:p w:rsidR="00720ACD" w:rsidRDefault="00BE5BF1">
      <w:pPr>
        <w:pStyle w:val="Heading5"/>
      </w:pPr>
      <w:bookmarkStart w:id="945" w:name="section_5412f0bc5eb94197b4c4c5a8c06ba018"/>
      <w:bookmarkStart w:id="946" w:name="_Toc243613020"/>
      <w:r>
        <w:t>NetrDatabaseDeltas (Opnum 7)</w:t>
      </w:r>
      <w:bookmarkEnd w:id="945"/>
      <w:bookmarkEnd w:id="946"/>
      <w:r>
        <w:fldChar w:fldCharType="begin"/>
      </w:r>
      <w:r>
        <w:instrText xml:space="preserve"> XE "NetrDatabaseDeltas method"</w:instrText>
      </w:r>
      <w:r>
        <w:fldChar w:fldCharType="end"/>
      </w:r>
    </w:p>
    <w:p w:rsidR="00720ACD" w:rsidRDefault="00BE5BF1">
      <w:r>
        <w:t xml:space="preserve">The </w:t>
      </w:r>
      <w:r>
        <w:rPr>
          <w:b/>
        </w:rPr>
        <w:t>NetrDatabaseDeltas</w:t>
      </w:r>
      <w:r>
        <w:t xml:space="preserve"> method SHOULD</w:t>
      </w:r>
      <w:bookmarkStart w:id="947" w:name="Appendix_A_Target_233"/>
      <w:r>
        <w:rPr>
          <w:rStyle w:val="Hyperlink"/>
        </w:rPr>
        <w:fldChar w:fldCharType="begin"/>
      </w:r>
      <w:r>
        <w:rPr>
          <w:rStyle w:val="Hyperlink"/>
        </w:rPr>
        <w:instrText xml:space="preserve"> HYPERLINK \l "Appendix_A_233" \o "Product behavior note 233" \h </w:instrText>
      </w:r>
      <w:r>
        <w:rPr>
          <w:rStyle w:val="Hyperlink"/>
        </w:rPr>
      </w:r>
      <w:r>
        <w:rPr>
          <w:rStyle w:val="Hyperlink"/>
        </w:rPr>
        <w:fldChar w:fldCharType="separate"/>
      </w:r>
      <w:r>
        <w:rPr>
          <w:rStyle w:val="Hyperlink"/>
        </w:rPr>
        <w:t>&lt;233&gt;</w:t>
      </w:r>
      <w:r>
        <w:rPr>
          <w:rStyle w:val="Hyperlink"/>
        </w:rPr>
        <w:fldChar w:fldCharType="end"/>
      </w:r>
      <w:bookmarkEnd w:id="947"/>
      <w:r>
        <w:t xml:space="preserve"> re</w:t>
      </w:r>
      <w:r>
        <w:t xml:space="preserve">turn a set of changes (or </w:t>
      </w:r>
      <w:hyperlink w:anchor="gt_bac72edb-4ce9-4baa-8977-f33e331b2b5e">
        <w:r>
          <w:rPr>
            <w:rStyle w:val="HyperlinkGreen"/>
            <w:b/>
          </w:rPr>
          <w:t>deltas</w:t>
        </w:r>
      </w:hyperlink>
      <w:r>
        <w:t xml:space="preserve">) performed to the </w:t>
      </w:r>
      <w:hyperlink w:anchor="gt_6bb6ffcf-2a22-4989-89ef-6c9937f91b8b">
        <w:r>
          <w:rPr>
            <w:rStyle w:val="HyperlinkGreen"/>
            <w:b/>
          </w:rPr>
          <w:t>SAM database</w:t>
        </w:r>
      </w:hyperlink>
      <w:r>
        <w:t xml:space="preserve">, SAM built-in database, or </w:t>
      </w:r>
      <w:hyperlink w:anchor="gt_48a53a9a-6c9a-4df8-9882-1eccdf32340b">
        <w:r>
          <w:rPr>
            <w:rStyle w:val="HyperlinkGreen"/>
            <w:b/>
          </w:rPr>
          <w:t>LSA databases</w:t>
        </w:r>
      </w:hyperlink>
      <w:r>
        <w:t xml:space="preserve"> after a particular value of the </w:t>
      </w:r>
      <w:hyperlink w:anchor="gt_0b04ee8e-be04-4d04-94c4-90e58390f83d">
        <w:r>
          <w:rPr>
            <w:rStyle w:val="HyperlinkGreen"/>
            <w:b/>
          </w:rPr>
          <w:t>database serial number</w:t>
        </w:r>
      </w:hyperlink>
      <w:r>
        <w:t xml:space="preserve">. It is used by </w:t>
      </w:r>
      <w:hyperlink w:anchor="gt_ce1138c6-7ab4-4c37-98b4-95599071c3c3">
        <w:r>
          <w:rPr>
            <w:rStyle w:val="HyperlinkGreen"/>
            <w:b/>
          </w:rPr>
          <w:t>BDCs</w:t>
        </w:r>
      </w:hyperlink>
      <w:r>
        <w:t xml:space="preserve"> to request </w:t>
      </w:r>
      <w:hyperlink w:anchor="gt_00f35ba3-4dbb-4ff9-8e27-572a6aea1b15">
        <w:r>
          <w:rPr>
            <w:rStyle w:val="HyperlinkGreen"/>
            <w:b/>
          </w:rPr>
          <w:t>database</w:t>
        </w:r>
      </w:hyperlink>
      <w:r>
        <w:t xml:space="preserve"> changes from the </w:t>
      </w:r>
      <w:hyperlink w:anchor="gt_663cb13a-8b75-477f-b6e1-bea8f2fba64d">
        <w:r>
          <w:rPr>
            <w:rStyle w:val="HyperlinkGreen"/>
            <w:b/>
          </w:rPr>
          <w:t>PDC</w:t>
        </w:r>
      </w:hyperlink>
      <w:r>
        <w:t xml:space="preserve"> that are missing on the BDC. </w:t>
      </w:r>
    </w:p>
    <w:p w:rsidR="00720ACD" w:rsidRDefault="00BE5BF1">
      <w:pPr>
        <w:pStyle w:val="Code"/>
      </w:pPr>
      <w:r>
        <w:t>NTSTATUS NetrDatabaseDeltas(</w:t>
      </w:r>
    </w:p>
    <w:p w:rsidR="00720ACD" w:rsidRDefault="00BE5BF1">
      <w:pPr>
        <w:pStyle w:val="Code"/>
      </w:pPr>
      <w:r>
        <w:t>  [in, string] LOGONSRV_HANDLE PrimaryName,</w:t>
      </w:r>
    </w:p>
    <w:p w:rsidR="00720ACD" w:rsidRDefault="00BE5BF1">
      <w:pPr>
        <w:pStyle w:val="Code"/>
      </w:pPr>
      <w:r>
        <w:t>  [in, str</w:t>
      </w:r>
      <w:r>
        <w:t>ing, range(0,256)] wchar_t* ComputerName,</w:t>
      </w:r>
    </w:p>
    <w:p w:rsidR="00720ACD" w:rsidRDefault="00BE5BF1">
      <w:pPr>
        <w:pStyle w:val="Code"/>
      </w:pPr>
      <w:r>
        <w:t>  [in] PNETLOGON_AUTHENTICATOR Authenticator,</w:t>
      </w:r>
    </w:p>
    <w:p w:rsidR="00720ACD" w:rsidRDefault="00BE5BF1">
      <w:pPr>
        <w:pStyle w:val="Code"/>
      </w:pPr>
      <w:r>
        <w:t>  [in, out] PNETLOGON_AUTHENTICATOR ReturnAuthenticator,</w:t>
      </w:r>
    </w:p>
    <w:p w:rsidR="00720ACD" w:rsidRDefault="00BE5BF1">
      <w:pPr>
        <w:pStyle w:val="Code"/>
      </w:pPr>
      <w:r>
        <w:t>  [in] DWORD DatabaseID,</w:t>
      </w:r>
    </w:p>
    <w:p w:rsidR="00720ACD" w:rsidRDefault="00BE5BF1">
      <w:pPr>
        <w:pStyle w:val="Code"/>
      </w:pPr>
      <w:r>
        <w:t>  [in, out] PNLPR_MODIFIED_COUNT DomainModifiedCount,</w:t>
      </w:r>
    </w:p>
    <w:p w:rsidR="00720ACD" w:rsidRDefault="00BE5BF1">
      <w:pPr>
        <w:pStyle w:val="Code"/>
      </w:pPr>
      <w:r>
        <w:t>  [out] PNETLOGON_DELTA_ENUM_ARR</w:t>
      </w:r>
      <w:r>
        <w:t>AY* DeltaArray,</w:t>
      </w:r>
    </w:p>
    <w:p w:rsidR="00720ACD" w:rsidRDefault="00BE5BF1">
      <w:pPr>
        <w:pStyle w:val="Code"/>
      </w:pPr>
      <w:r>
        <w:t>  [in] DWORD PreferredMaximumLength</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section </w:t>
      </w:r>
      <w:hyperlink w:anchor="Section_3b224201b53143e28c79b61f6dea8640" w:history="1">
        <w:r>
          <w:rPr>
            <w:rStyle w:val="Hyperlink"/>
          </w:rPr>
          <w:t>3.5.4.1</w:t>
        </w:r>
      </w:hyperlink>
      <w:r>
        <w:t>) that represents the connection to the PDC.</w:t>
      </w:r>
    </w:p>
    <w:p w:rsidR="00720ACD" w:rsidRDefault="00BE5BF1">
      <w:pPr>
        <w:pStyle w:val="Definition-Field"/>
      </w:pPr>
      <w:r>
        <w:rPr>
          <w:b/>
        </w:rPr>
        <w:t xml:space="preserve">ComputerName: </w:t>
      </w:r>
      <w:r>
        <w:t>The null-term</w:t>
      </w:r>
      <w:r>
        <w:t xml:space="preserve">inated Unicode string that contains the </w:t>
      </w:r>
      <w:hyperlink w:anchor="gt_0334e0bd-2755-42f6-aeff-2d4a22bf4abf">
        <w:r>
          <w:rPr>
            <w:rStyle w:val="HyperlinkGreen"/>
            <w:b/>
          </w:rPr>
          <w:t>NetBIOS name</w:t>
        </w:r>
      </w:hyperlink>
      <w:r>
        <w:t xml:space="preserve"> of the BDC calling this method.</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w:t>
      </w:r>
      <w:r>
        <w:t xml:space="preserve"> section 2.2.1.1.6, that contains the server return authenticator.</w:t>
      </w:r>
    </w:p>
    <w:p w:rsidR="00720ACD" w:rsidRDefault="00BE5BF1">
      <w:pPr>
        <w:pStyle w:val="Definition-Field"/>
      </w:pPr>
      <w:r>
        <w:rPr>
          <w:b/>
        </w:rPr>
        <w:t xml:space="preserve">DatabaseID: </w:t>
      </w:r>
      <w:r>
        <w:t>The identifier for a specific account database set as follows:</w:t>
      </w:r>
    </w:p>
    <w:tbl>
      <w:tblPr>
        <w:tblStyle w:val="Table-ShadedHeader"/>
        <w:tblW w:w="0" w:type="auto"/>
        <w:tblInd w:w="475" w:type="dxa"/>
        <w:tblLook w:val="04A0" w:firstRow="1" w:lastRow="0" w:firstColumn="1" w:lastColumn="0" w:noHBand="0" w:noVBand="1"/>
      </w:tblPr>
      <w:tblGrid>
        <w:gridCol w:w="1241"/>
        <w:gridCol w:w="315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0x00000000</w:t>
            </w:r>
          </w:p>
        </w:tc>
        <w:tc>
          <w:tcPr>
            <w:tcW w:w="0" w:type="auto"/>
          </w:tcPr>
          <w:p w:rsidR="00720ACD" w:rsidRDefault="00BE5BF1">
            <w:pPr>
              <w:pStyle w:val="TableBodyText"/>
            </w:pPr>
            <w:r>
              <w:t>Indicates the SAM database.</w:t>
            </w:r>
          </w:p>
        </w:tc>
      </w:tr>
      <w:tr w:rsidR="00720ACD" w:rsidTr="00720ACD">
        <w:tc>
          <w:tcPr>
            <w:tcW w:w="0" w:type="auto"/>
          </w:tcPr>
          <w:p w:rsidR="00720ACD" w:rsidRDefault="00BE5BF1">
            <w:pPr>
              <w:pStyle w:val="TableBodyText"/>
            </w:pPr>
            <w:r>
              <w:t>0x00000001</w:t>
            </w:r>
          </w:p>
        </w:tc>
        <w:tc>
          <w:tcPr>
            <w:tcW w:w="0" w:type="auto"/>
          </w:tcPr>
          <w:p w:rsidR="00720ACD" w:rsidRDefault="00BE5BF1">
            <w:pPr>
              <w:pStyle w:val="TableBodyText"/>
            </w:pPr>
            <w:r>
              <w:t>Indicates the SAM built-in database.</w:t>
            </w:r>
          </w:p>
        </w:tc>
      </w:tr>
      <w:tr w:rsidR="00720ACD" w:rsidTr="00720ACD">
        <w:tc>
          <w:tcPr>
            <w:tcW w:w="0" w:type="auto"/>
          </w:tcPr>
          <w:p w:rsidR="00720ACD" w:rsidRDefault="00BE5BF1">
            <w:pPr>
              <w:pStyle w:val="TableBodyText"/>
            </w:pPr>
            <w:r>
              <w:t>0x00000002</w:t>
            </w:r>
          </w:p>
        </w:tc>
        <w:tc>
          <w:tcPr>
            <w:tcW w:w="0" w:type="auto"/>
          </w:tcPr>
          <w:p w:rsidR="00720ACD" w:rsidRDefault="00BE5BF1">
            <w:pPr>
              <w:pStyle w:val="TableBodyText"/>
            </w:pPr>
            <w:r>
              <w:t>Indicates the LSA database.</w:t>
            </w:r>
          </w:p>
        </w:tc>
      </w:tr>
    </w:tbl>
    <w:p w:rsidR="00720ACD" w:rsidRDefault="00BE5BF1">
      <w:pPr>
        <w:pStyle w:val="Definition-Field"/>
      </w:pPr>
      <w:r>
        <w:rPr>
          <w:b/>
        </w:rPr>
        <w:lastRenderedPageBreak/>
        <w:t xml:space="preserve">DomainModifiedCount: </w:t>
      </w:r>
      <w:r>
        <w:t xml:space="preserve">A pointer to an NLPR_MODIFIED_COUNT structure, as specified in section </w:t>
      </w:r>
      <w:hyperlink w:anchor="Section_75dd36998abc45d29fb7e7a9a78779f5" w:history="1">
        <w:r>
          <w:rPr>
            <w:rStyle w:val="Hyperlink"/>
          </w:rPr>
          <w:t>2.2.1.5.26</w:t>
        </w:r>
      </w:hyperlink>
      <w:r>
        <w:t>, that contains the database serial number. On input, this is th</w:t>
      </w:r>
      <w:r>
        <w:t>e value of the database serial number on the client. On output, this is the value of the database serial number corresponding to the last element (delta) returned in the DeltaArray parameter.</w:t>
      </w:r>
    </w:p>
    <w:p w:rsidR="00720ACD" w:rsidRDefault="00BE5BF1">
      <w:pPr>
        <w:pStyle w:val="Definition-Field"/>
      </w:pPr>
      <w:r>
        <w:rPr>
          <w:b/>
        </w:rPr>
        <w:t xml:space="preserve">DeltaArray: </w:t>
      </w:r>
      <w:r>
        <w:t xml:space="preserve">A pointer to a </w:t>
      </w:r>
      <w:hyperlink w:anchor="Section_82d47318c4d8458386a6ce186504bcba" w:history="1">
        <w:r>
          <w:rPr>
            <w:rStyle w:val="Hyperlink"/>
          </w:rPr>
          <w:t>NETLOGON_DELTA_ENUM_ARRAY</w:t>
        </w:r>
      </w:hyperlink>
      <w:r>
        <w:t xml:space="preserve"> structure that contains an array of enumerated changes (deltas) to the specified database with database serial numbers larger than the database serial number value specified in the input value of the </w:t>
      </w:r>
      <w:r>
        <w:rPr>
          <w:i/>
        </w:rPr>
        <w:t>DomainM</w:t>
      </w:r>
      <w:r>
        <w:rPr>
          <w:i/>
        </w:rPr>
        <w:t>odifiedCount</w:t>
      </w:r>
      <w:r>
        <w:t xml:space="preserve"> parameter.</w:t>
      </w:r>
    </w:p>
    <w:p w:rsidR="00720ACD" w:rsidRDefault="00BE5BF1">
      <w:pPr>
        <w:pStyle w:val="Definition-Field"/>
      </w:pPr>
      <w:r>
        <w:rPr>
          <w:b/>
        </w:rPr>
        <w:t xml:space="preserve">PreferredMaximumLength: </w:t>
      </w:r>
      <w:r>
        <w:t xml:space="preserve">The value that specifies the preferred maximum size, in bytes, of data to return in the </w:t>
      </w:r>
      <w:r>
        <w:rPr>
          <w:i/>
        </w:rPr>
        <w:t>DeltaArray</w:t>
      </w:r>
      <w:r>
        <w:t xml:space="preserve"> parameter. This is not a hard upper limit but serves as a guide to the server. The server SHOULD</w:t>
      </w:r>
      <w:bookmarkStart w:id="948" w:name="Appendix_A_Target_234"/>
      <w:r>
        <w:rPr>
          <w:rStyle w:val="Hyperlink"/>
        </w:rPr>
        <w:fldChar w:fldCharType="begin"/>
      </w:r>
      <w:r>
        <w:rPr>
          <w:rStyle w:val="Hyperlink"/>
        </w:rPr>
        <w:instrText xml:space="preserve"> HYPERLINK </w:instrText>
      </w:r>
      <w:r>
        <w:rPr>
          <w:rStyle w:val="Hyperlink"/>
        </w:rPr>
        <w:instrText xml:space="preserve">\l "Appendix_A_234" \o "Product behavior note 234" \h </w:instrText>
      </w:r>
      <w:r>
        <w:rPr>
          <w:rStyle w:val="Hyperlink"/>
        </w:rPr>
      </w:r>
      <w:r>
        <w:rPr>
          <w:rStyle w:val="Hyperlink"/>
        </w:rPr>
        <w:fldChar w:fldCharType="separate"/>
      </w:r>
      <w:r>
        <w:rPr>
          <w:rStyle w:val="Hyperlink"/>
        </w:rPr>
        <w:t>&lt;234&gt;</w:t>
      </w:r>
      <w:r>
        <w:rPr>
          <w:rStyle w:val="Hyperlink"/>
        </w:rPr>
        <w:fldChar w:fldCharType="end"/>
      </w:r>
      <w:bookmarkEnd w:id="948"/>
      <w:r>
        <w:t xml:space="preserve"> stop including elements in the returned </w:t>
      </w:r>
      <w:r>
        <w:rPr>
          <w:i/>
        </w:rPr>
        <w:t>DeltaArray</w:t>
      </w:r>
      <w:r>
        <w:t xml:space="preserve"> after the size of the returned data equals or exceeds the value of the </w:t>
      </w:r>
      <w:r>
        <w:rPr>
          <w:i/>
        </w:rPr>
        <w:t>PreferredMaximumLength</w:t>
      </w:r>
      <w:r>
        <w:t xml:space="preserve"> parameter. It is up to the client implementation t</w:t>
      </w:r>
      <w:r>
        <w:t xml:space="preserve">o choose the value for this parameter. </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The synchronization that this method performs is not a full synchronization; rather, a subset of database changes i</w:t>
      </w:r>
      <w:r>
        <w:t xml:space="preserve">s returned. To perform a full synchronization, call </w:t>
      </w:r>
      <w:hyperlink w:anchor="Section_86683ada19a2414eafaf124f77dc4685" w:history="1">
        <w:r>
          <w:rPr>
            <w:rStyle w:val="Hyperlink"/>
          </w:rPr>
          <w:t>NetrDatabaseSync</w:t>
        </w:r>
      </w:hyperlink>
      <w:r>
        <w:t>.</w:t>
      </w:r>
    </w:p>
    <w:p w:rsidR="00720ACD" w:rsidRDefault="00BE5BF1">
      <w:r>
        <w:t>The server that receives this call MUST do the following:</w:t>
      </w:r>
    </w:p>
    <w:p w:rsidR="00720ACD" w:rsidRDefault="00BE5BF1">
      <w:pPr>
        <w:pStyle w:val="ListParagraph"/>
        <w:numPr>
          <w:ilvl w:val="0"/>
          <w:numId w:val="134"/>
        </w:numPr>
      </w:pPr>
      <w:r>
        <w:t>Verify that the client is a BDC.</w:t>
      </w:r>
    </w:p>
    <w:p w:rsidR="00720ACD" w:rsidRDefault="00BE5BF1">
      <w:pPr>
        <w:pStyle w:val="ListParagraph"/>
        <w:numPr>
          <w:ilvl w:val="0"/>
          <w:numId w:val="134"/>
        </w:numPr>
      </w:pPr>
      <w:r>
        <w:t>Verify the client authenticator. Th</w:t>
      </w:r>
      <w:r>
        <w:t>e server MUST return status code STATUS_ACCESS_DENIED if the verification fails.</w:t>
      </w:r>
    </w:p>
    <w:p w:rsidR="00720ACD" w:rsidRDefault="00BE5BF1">
      <w:pPr>
        <w:pStyle w:val="ListParagraph"/>
        <w:numPr>
          <w:ilvl w:val="0"/>
          <w:numId w:val="134"/>
        </w:numPr>
      </w:pPr>
      <w:r>
        <w:t xml:space="preserve">Validate that </w:t>
      </w:r>
      <w:r>
        <w:rPr>
          <w:i/>
        </w:rPr>
        <w:t>DatabaseID</w:t>
      </w:r>
      <w:r>
        <w:t xml:space="preserve"> is one of the allowed values, 0x00000000 through 0x00000002. If the </w:t>
      </w:r>
      <w:r>
        <w:rPr>
          <w:i/>
        </w:rPr>
        <w:t>DatabaseID</w:t>
      </w:r>
      <w:r>
        <w:t xml:space="preserve"> is not one of these values, the server MUST return the status code STATUS_INVALID_LEVEL.</w:t>
      </w:r>
    </w:p>
    <w:p w:rsidR="00720ACD" w:rsidRDefault="00BE5BF1">
      <w:pPr>
        <w:pStyle w:val="ListParagraph"/>
        <w:numPr>
          <w:ilvl w:val="0"/>
          <w:numId w:val="134"/>
        </w:numPr>
      </w:pPr>
      <w:r>
        <w:t>Given the BDC database serial number, obtain all database records that are missing on the BDC and return the array of deltas, NETLOGON_DELTA_ENUM_ARRAY, for the missi</w:t>
      </w:r>
      <w:r>
        <w:t xml:space="preserve">ng records. The number of elements returned is affected by the value of the </w:t>
      </w:r>
      <w:r>
        <w:rPr>
          <w:i/>
        </w:rPr>
        <w:t>PreferredMaximumLength</w:t>
      </w:r>
      <w:r>
        <w:t xml:space="preserve"> parameter. The server SHOULD</w:t>
      </w:r>
      <w:bookmarkStart w:id="949" w:name="Appendix_A_Target_235"/>
      <w:r>
        <w:rPr>
          <w:rStyle w:val="Hyperlink"/>
        </w:rPr>
        <w:fldChar w:fldCharType="begin"/>
      </w:r>
      <w:r>
        <w:rPr>
          <w:rStyle w:val="Hyperlink"/>
        </w:rPr>
        <w:instrText xml:space="preserve"> HYPERLINK \l "Appendix_A_235" \o "Product behavior note 235" \h </w:instrText>
      </w:r>
      <w:r>
        <w:rPr>
          <w:rStyle w:val="Hyperlink"/>
        </w:rPr>
      </w:r>
      <w:r>
        <w:rPr>
          <w:rStyle w:val="Hyperlink"/>
        </w:rPr>
        <w:fldChar w:fldCharType="separate"/>
      </w:r>
      <w:r>
        <w:rPr>
          <w:rStyle w:val="Hyperlink"/>
        </w:rPr>
        <w:t>&lt;235&gt;</w:t>
      </w:r>
      <w:r>
        <w:rPr>
          <w:rStyle w:val="Hyperlink"/>
        </w:rPr>
        <w:fldChar w:fldCharType="end"/>
      </w:r>
      <w:bookmarkEnd w:id="949"/>
      <w:r>
        <w:t xml:space="preserve"> stop including elements in the returned array after the size of the returned data equals or exceeds the value of the </w:t>
      </w:r>
      <w:r>
        <w:rPr>
          <w:i/>
        </w:rPr>
        <w:t>PreferredMaximumLength</w:t>
      </w:r>
      <w:r>
        <w:t xml:space="preserve"> parameter. The server SHOULD also limit the number of elements per local configuration to avoid large array allocat</w:t>
      </w:r>
      <w:r>
        <w:t>ions.</w:t>
      </w:r>
    </w:p>
    <w:p w:rsidR="00720ACD" w:rsidRDefault="00BE5BF1">
      <w:pPr>
        <w:pStyle w:val="ListParagraph"/>
        <w:numPr>
          <w:ilvl w:val="0"/>
          <w:numId w:val="134"/>
        </w:numPr>
      </w:pPr>
      <w:r>
        <w:t>Compute and return the server authenticator.</w:t>
      </w:r>
    </w:p>
    <w:p w:rsidR="00720ACD" w:rsidRDefault="00BE5BF1">
      <w:pPr>
        <w:pStyle w:val="ListParagraph"/>
        <w:numPr>
          <w:ilvl w:val="0"/>
          <w:numId w:val="134"/>
        </w:numPr>
      </w:pPr>
      <w:r>
        <w:t xml:space="preserve">The server MUST set the value of the </w:t>
      </w:r>
      <w:r>
        <w:rPr>
          <w:i/>
        </w:rPr>
        <w:t>DomainModifiedCount</w:t>
      </w:r>
      <w:r>
        <w:t xml:space="preserve"> parameter to the database serial number of the last delta returned in the array.</w:t>
      </w:r>
    </w:p>
    <w:p w:rsidR="00720ACD" w:rsidRDefault="00BE5BF1">
      <w:pPr>
        <w:pStyle w:val="ListParagraph"/>
        <w:numPr>
          <w:ilvl w:val="0"/>
          <w:numId w:val="134"/>
        </w:numPr>
      </w:pPr>
      <w:r>
        <w:t>If not all missing records are returned, the server MUST return the</w:t>
      </w:r>
      <w:r>
        <w:t xml:space="preserve"> status code STATUS_MORE_ENTRIES. </w:t>
      </w:r>
    </w:p>
    <w:p w:rsidR="00720ACD" w:rsidRDefault="00BE5BF1">
      <w:pPr>
        <w:pStyle w:val="ListParagraph"/>
        <w:numPr>
          <w:ilvl w:val="0"/>
          <w:numId w:val="134"/>
        </w:numPr>
      </w:pPr>
      <w:r>
        <w:t xml:space="preserve">The server maintains and updates a state that indicates the client progress in the synchronization protocol, as defined in section </w:t>
      </w:r>
      <w:hyperlink w:anchor="Section_f28f9dc8eeb241129eeca466f639c761" w:history="1">
        <w:r>
          <w:rPr>
            <w:rStyle w:val="Hyperlink"/>
          </w:rPr>
          <w:t>3.6</w:t>
        </w:r>
      </w:hyperlink>
      <w:r>
        <w:t>.</w:t>
      </w:r>
    </w:p>
    <w:p w:rsidR="00720ACD" w:rsidRDefault="00BE5BF1">
      <w:pPr>
        <w:pStyle w:val="Heading5"/>
      </w:pPr>
      <w:bookmarkStart w:id="950" w:name="section_31fc80bd4f4d4512a792e488bb78f6a0"/>
      <w:bookmarkStart w:id="951" w:name="_Toc243613021"/>
      <w:r>
        <w:t xml:space="preserve">NetrDatabaseSync2 (Opnum </w:t>
      </w:r>
      <w:r>
        <w:t>16)</w:t>
      </w:r>
      <w:bookmarkEnd w:id="950"/>
      <w:bookmarkEnd w:id="951"/>
      <w:r>
        <w:fldChar w:fldCharType="begin"/>
      </w:r>
      <w:r>
        <w:instrText xml:space="preserve"> XE "NetrDatabaseSync2 method"</w:instrText>
      </w:r>
      <w:r>
        <w:fldChar w:fldCharType="end"/>
      </w:r>
    </w:p>
    <w:p w:rsidR="00720ACD" w:rsidRDefault="00BE5BF1">
      <w:r>
        <w:t xml:space="preserve">The </w:t>
      </w:r>
      <w:r>
        <w:rPr>
          <w:b/>
        </w:rPr>
        <w:t>NetrDatabaseSync2</w:t>
      </w:r>
      <w:r>
        <w:t xml:space="preserve"> method SHOULD</w:t>
      </w:r>
      <w:bookmarkStart w:id="952" w:name="Appendix_A_Target_236"/>
      <w:r>
        <w:rPr>
          <w:rStyle w:val="Hyperlink"/>
        </w:rPr>
        <w:fldChar w:fldCharType="begin"/>
      </w:r>
      <w:r>
        <w:rPr>
          <w:rStyle w:val="Hyperlink"/>
        </w:rPr>
        <w:instrText xml:space="preserve"> HYPERLINK \l "Appendix_A_236" \o "Product behavior note 236" \h </w:instrText>
      </w:r>
      <w:r>
        <w:rPr>
          <w:rStyle w:val="Hyperlink"/>
        </w:rPr>
      </w:r>
      <w:r>
        <w:rPr>
          <w:rStyle w:val="Hyperlink"/>
        </w:rPr>
        <w:fldChar w:fldCharType="separate"/>
      </w:r>
      <w:r>
        <w:rPr>
          <w:rStyle w:val="Hyperlink"/>
        </w:rPr>
        <w:t>&lt;236&gt;</w:t>
      </w:r>
      <w:r>
        <w:rPr>
          <w:rStyle w:val="Hyperlink"/>
        </w:rPr>
        <w:fldChar w:fldCharType="end"/>
      </w:r>
      <w:bookmarkEnd w:id="952"/>
      <w:r>
        <w:t xml:space="preserve"> return a set of all changes applied to the specified </w:t>
      </w:r>
      <w:hyperlink w:anchor="gt_00f35ba3-4dbb-4ff9-8e27-572a6aea1b15">
        <w:r>
          <w:rPr>
            <w:rStyle w:val="HyperlinkGreen"/>
            <w:b/>
          </w:rPr>
          <w:t>database</w:t>
        </w:r>
      </w:hyperlink>
      <w:r>
        <w:t xml:space="preserve"> since its creation. It provides an interface for a BDC to fully synchronize its databases to those of the </w:t>
      </w:r>
      <w:hyperlink w:anchor="gt_663cb13a-8b75-477f-b6e1-bea8f2fba64d">
        <w:r>
          <w:rPr>
            <w:rStyle w:val="HyperlinkGreen"/>
            <w:b/>
          </w:rPr>
          <w:t>PDC</w:t>
        </w:r>
      </w:hyperlink>
      <w:r>
        <w:t>. Because returning all changes in one call might be prohibitively expen</w:t>
      </w:r>
      <w:r>
        <w:t>sive due to a large amount of data being returned, this method supports retrieving portions of the database changes in a series of calls using a continuation context until all changes are received. It is possible for the series of calls to be terminated pr</w:t>
      </w:r>
      <w:r>
        <w:t xml:space="preserve">ematurely due to external events, such as system restarts. For that reason, the method also supports restarting the series of calls at a particular point specified </w:t>
      </w:r>
      <w:r>
        <w:lastRenderedPageBreak/>
        <w:t>by the caller. The caller MUST keep track of synchronization progress during the series of c</w:t>
      </w:r>
      <w:r>
        <w:t xml:space="preserve">alls as detailed in this section.  </w:t>
      </w:r>
    </w:p>
    <w:p w:rsidR="00720ACD" w:rsidRDefault="00BE5BF1">
      <w:pPr>
        <w:pStyle w:val="Code"/>
      </w:pPr>
      <w:r>
        <w:t>NTSTATUS NetrDatabaseSync2(</w:t>
      </w:r>
    </w:p>
    <w:p w:rsidR="00720ACD" w:rsidRDefault="00BE5BF1">
      <w:pPr>
        <w:pStyle w:val="Code"/>
      </w:pPr>
      <w:r>
        <w:t>  [in, string] LOGONSRV_HANDLE PrimaryName,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[in, out] PNETLOGON_AUTHENTICATOR ReturnAuthenti</w:t>
      </w:r>
      <w:r>
        <w:t>cator,</w:t>
      </w:r>
    </w:p>
    <w:p w:rsidR="00720ACD" w:rsidRDefault="00BE5BF1">
      <w:pPr>
        <w:pStyle w:val="Code"/>
      </w:pPr>
      <w:r>
        <w:t>  [in] DWORD DatabaseID,</w:t>
      </w:r>
    </w:p>
    <w:p w:rsidR="00720ACD" w:rsidRDefault="00BE5BF1">
      <w:pPr>
        <w:pStyle w:val="Code"/>
      </w:pPr>
      <w:r>
        <w:t>  [in] SYNC_STATE RestartState,</w:t>
      </w:r>
    </w:p>
    <w:p w:rsidR="00720ACD" w:rsidRDefault="00BE5BF1">
      <w:pPr>
        <w:pStyle w:val="Code"/>
      </w:pPr>
      <w:r>
        <w:t>  [in, out] ULONG * SyncContext,</w:t>
      </w:r>
    </w:p>
    <w:p w:rsidR="00720ACD" w:rsidRDefault="00BE5BF1">
      <w:pPr>
        <w:pStyle w:val="Code"/>
      </w:pPr>
      <w:r>
        <w:t>  [out] PNETLOGON_DELTA_ENUM_ARRAY* DeltaArray,</w:t>
      </w:r>
    </w:p>
    <w:p w:rsidR="00720ACD" w:rsidRDefault="00BE5BF1">
      <w:pPr>
        <w:pStyle w:val="Code"/>
      </w:pPr>
      <w:r>
        <w:t>  [in] DWORD PreferredMaximumLength</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section </w:t>
      </w:r>
      <w:hyperlink w:anchor="Section_3b224201b53143e28c79b61f6dea8640" w:history="1">
        <w:r>
          <w:rPr>
            <w:rStyle w:val="Hyperlink"/>
          </w:rPr>
          <w:t>3.5.4.1</w:t>
        </w:r>
      </w:hyperlink>
      <w:r>
        <w:t xml:space="preserve">, that represents the connection to the PDC. </w:t>
      </w:r>
    </w:p>
    <w:p w:rsidR="00720ACD" w:rsidRDefault="00BE5BF1">
      <w:pPr>
        <w:pStyle w:val="Definition-Field"/>
      </w:pPr>
      <w:r>
        <w:rPr>
          <w:b/>
        </w:rPr>
        <w:t xml:space="preserve">ComputerName: </w:t>
      </w:r>
      <w:r>
        <w:t xml:space="preserve">The null-terminated Unicode string that contains the </w:t>
      </w:r>
      <w:hyperlink w:anchor="gt_0334e0bd-2755-42f6-aeff-2d4a22bf4abf">
        <w:r>
          <w:rPr>
            <w:rStyle w:val="HyperlinkGreen"/>
            <w:b/>
          </w:rPr>
          <w:t>NetBIOS name</w:t>
        </w:r>
      </w:hyperlink>
      <w:r>
        <w:t xml:space="preserve"> of the BDC </w:t>
      </w:r>
      <w:r>
        <w:t xml:space="preserve">calling this method. </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 xml:space="preserve">. </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 </w:t>
      </w:r>
    </w:p>
    <w:p w:rsidR="00720ACD" w:rsidRDefault="00BE5BF1">
      <w:pPr>
        <w:pStyle w:val="Definition-Field"/>
      </w:pPr>
      <w:r>
        <w:rPr>
          <w:b/>
        </w:rPr>
        <w:t xml:space="preserve">DatabaseID: </w:t>
      </w:r>
      <w:r>
        <w:t xml:space="preserve">The identifier </w:t>
      </w:r>
      <w:r>
        <w:t>for a specific database for which the changes are requested. It MUST be one of the following values.</w:t>
      </w:r>
    </w:p>
    <w:tbl>
      <w:tblPr>
        <w:tblStyle w:val="Table-ShadedHeader"/>
        <w:tblW w:w="0" w:type="auto"/>
        <w:tblInd w:w="475" w:type="dxa"/>
        <w:tblLook w:val="04A0" w:firstRow="1" w:lastRow="0" w:firstColumn="1" w:lastColumn="0" w:noHBand="0" w:noVBand="1"/>
      </w:tblPr>
      <w:tblGrid>
        <w:gridCol w:w="1241"/>
        <w:gridCol w:w="315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0x00000000</w:t>
            </w:r>
          </w:p>
        </w:tc>
        <w:tc>
          <w:tcPr>
            <w:tcW w:w="0" w:type="auto"/>
          </w:tcPr>
          <w:p w:rsidR="00720ACD" w:rsidRDefault="00BE5BF1">
            <w:pPr>
              <w:pStyle w:val="TableBodyText"/>
            </w:pPr>
            <w:r>
              <w:t xml:space="preserve">Indicates the </w:t>
            </w:r>
            <w:hyperlink w:anchor="gt_6bb6ffcf-2a22-4989-89ef-6c9937f91b8b">
              <w:r>
                <w:rPr>
                  <w:rStyle w:val="HyperlinkGreen"/>
                  <w:b/>
                </w:rPr>
                <w:t>SAM database</w:t>
              </w:r>
            </w:hyperlink>
            <w:r>
              <w:t>.</w:t>
            </w:r>
          </w:p>
        </w:tc>
      </w:tr>
      <w:tr w:rsidR="00720ACD" w:rsidTr="00720ACD">
        <w:tc>
          <w:tcPr>
            <w:tcW w:w="0" w:type="auto"/>
          </w:tcPr>
          <w:p w:rsidR="00720ACD" w:rsidRDefault="00BE5BF1">
            <w:pPr>
              <w:pStyle w:val="TableBodyText"/>
            </w:pPr>
            <w:r>
              <w:t>0x00000001</w:t>
            </w:r>
          </w:p>
        </w:tc>
        <w:tc>
          <w:tcPr>
            <w:tcW w:w="0" w:type="auto"/>
          </w:tcPr>
          <w:p w:rsidR="00720ACD" w:rsidRDefault="00BE5BF1">
            <w:pPr>
              <w:pStyle w:val="TableBodyText"/>
            </w:pPr>
            <w:r>
              <w:t xml:space="preserve">Indicates the </w:t>
            </w:r>
            <w:r>
              <w:t>SAM built-in database.</w:t>
            </w:r>
          </w:p>
        </w:tc>
      </w:tr>
      <w:tr w:rsidR="00720ACD" w:rsidTr="00720ACD">
        <w:tc>
          <w:tcPr>
            <w:tcW w:w="0" w:type="auto"/>
          </w:tcPr>
          <w:p w:rsidR="00720ACD" w:rsidRDefault="00BE5BF1">
            <w:pPr>
              <w:pStyle w:val="TableBodyText"/>
            </w:pPr>
            <w:r>
              <w:t>0x00000002</w:t>
            </w:r>
          </w:p>
        </w:tc>
        <w:tc>
          <w:tcPr>
            <w:tcW w:w="0" w:type="auto"/>
          </w:tcPr>
          <w:p w:rsidR="00720ACD" w:rsidRDefault="00BE5BF1">
            <w:pPr>
              <w:pStyle w:val="TableBodyText"/>
            </w:pPr>
            <w:r>
              <w:t xml:space="preserve">Indicates the </w:t>
            </w:r>
            <w:hyperlink w:anchor="gt_48a53a9a-6c9a-4df8-9882-1eccdf32340b">
              <w:r>
                <w:rPr>
                  <w:rStyle w:val="HyperlinkGreen"/>
                  <w:b/>
                </w:rPr>
                <w:t>LSA database</w:t>
              </w:r>
            </w:hyperlink>
            <w:r>
              <w:t xml:space="preserve">. </w:t>
            </w:r>
          </w:p>
        </w:tc>
      </w:tr>
    </w:tbl>
    <w:p w:rsidR="00720ACD" w:rsidRDefault="00BE5BF1">
      <w:pPr>
        <w:pStyle w:val="Definition-Field"/>
      </w:pPr>
      <w:r>
        <w:rPr>
          <w:b/>
        </w:rPr>
        <w:t xml:space="preserve">RestartState: </w:t>
      </w:r>
      <w:r>
        <w:t xml:space="preserve">Specifies whether this is a restart of the series of the synchronization calls and how to interpret </w:t>
      </w:r>
      <w:r>
        <w:rPr>
          <w:i/>
        </w:rPr>
        <w:t>SyncContext</w:t>
      </w:r>
      <w:r>
        <w:t>. Th</w:t>
      </w:r>
      <w:r>
        <w:t xml:space="preserve">is value MUST be NormalState unless this is the restart, in which case the value MUST be set as specified in the description of the </w:t>
      </w:r>
      <w:r>
        <w:rPr>
          <w:i/>
        </w:rPr>
        <w:t>SyncContext</w:t>
      </w:r>
      <w:r>
        <w:t xml:space="preserve"> parameter.</w:t>
      </w:r>
    </w:p>
    <w:p w:rsidR="00720ACD" w:rsidRDefault="00BE5BF1">
      <w:pPr>
        <w:pStyle w:val="Definition-Field"/>
      </w:pPr>
      <w:r>
        <w:rPr>
          <w:b/>
        </w:rPr>
        <w:t xml:space="preserve">SyncContext: </w:t>
      </w:r>
      <w:r>
        <w:t>Specifies context needed to continue the operation. The value MUST be set to zero on the</w:t>
      </w:r>
      <w:r>
        <w:t xml:space="preserve"> first call. The caller MUST treat this as an opaque value, unless this call is a restart of the series of synchronization calls. The value returned is to be used on input for the next call in the series of synchronization calls.</w:t>
      </w:r>
    </w:p>
    <w:p w:rsidR="00720ACD" w:rsidRDefault="00BE5BF1">
      <w:pPr>
        <w:pStyle w:val="Definition-Field2"/>
      </w:pPr>
      <w:r>
        <w:t>If this call is the restar</w:t>
      </w:r>
      <w:r>
        <w:t xml:space="preserve">t of the series, the values of the </w:t>
      </w:r>
      <w:r>
        <w:rPr>
          <w:i/>
        </w:rPr>
        <w:t>RestartState</w:t>
      </w:r>
      <w:r>
        <w:t xml:space="preserve"> and the </w:t>
      </w:r>
      <w:r>
        <w:rPr>
          <w:i/>
        </w:rPr>
        <w:t>SyncContext</w:t>
      </w:r>
      <w:r>
        <w:t xml:space="preserve"> parameters are dependent on the </w:t>
      </w:r>
      <w:r>
        <w:rPr>
          <w:b/>
        </w:rPr>
        <w:t>DeltaType</w:t>
      </w:r>
      <w:r>
        <w:t xml:space="preserve"> value received on the last call before the restart and MUST be set as follows. Find the last </w:t>
      </w:r>
      <w:hyperlink w:anchor="Section_20e5863c014240f6a914f352a9d66047" w:history="1">
        <w:r>
          <w:rPr>
            <w:rStyle w:val="Hyperlink"/>
          </w:rPr>
          <w:t>NETLOGON_DELTA_ENUM</w:t>
        </w:r>
      </w:hyperlink>
      <w:r>
        <w:t xml:space="preserve"> structure in the </w:t>
      </w:r>
      <w:r>
        <w:rPr>
          <w:i/>
        </w:rPr>
        <w:t>DeltaArray</w:t>
      </w:r>
      <w:r>
        <w:t xml:space="preserve"> parameter of the call. The </w:t>
      </w:r>
      <w:r>
        <w:rPr>
          <w:b/>
        </w:rPr>
        <w:t>DeltaType</w:t>
      </w:r>
      <w:r>
        <w:t xml:space="preserve"> field of this NETLOGON_DELTA_ENUM structure, as specified in section 2.2.1.5.11, is the </w:t>
      </w:r>
      <w:r>
        <w:rPr>
          <w:b/>
        </w:rPr>
        <w:t>DeltaType</w:t>
      </w:r>
      <w:r>
        <w:t xml:space="preserve"> needed for the restart. The values of </w:t>
      </w:r>
      <w:r>
        <w:rPr>
          <w:i/>
        </w:rPr>
        <w:t>RestartState</w:t>
      </w:r>
      <w:r>
        <w:t xml:space="preserve"> and </w:t>
      </w:r>
      <w:r>
        <w:rPr>
          <w:i/>
        </w:rPr>
        <w:t>SyncContext</w:t>
      </w:r>
      <w:r>
        <w:t xml:space="preserve"> are then determined from the following table. </w:t>
      </w:r>
    </w:p>
    <w:tbl>
      <w:tblPr>
        <w:tblStyle w:val="Table-ShadedHeader"/>
        <w:tblW w:w="0" w:type="auto"/>
        <w:tblInd w:w="475" w:type="dxa"/>
        <w:tblLook w:val="04A0" w:firstRow="1" w:lastRow="0" w:firstColumn="1" w:lastColumn="0" w:noHBand="0" w:noVBand="1"/>
      </w:tblPr>
      <w:tblGrid>
        <w:gridCol w:w="3186"/>
        <w:gridCol w:w="1797"/>
        <w:gridCol w:w="3514"/>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DeltaType</w:t>
            </w:r>
          </w:p>
        </w:tc>
        <w:tc>
          <w:tcPr>
            <w:tcW w:w="0" w:type="auto"/>
          </w:tcPr>
          <w:p w:rsidR="00720ACD" w:rsidRDefault="00BE5BF1">
            <w:pPr>
              <w:pStyle w:val="TableHeaderText"/>
            </w:pPr>
            <w:r>
              <w:t>RestartState</w:t>
            </w:r>
          </w:p>
        </w:tc>
        <w:tc>
          <w:tcPr>
            <w:tcW w:w="0" w:type="auto"/>
          </w:tcPr>
          <w:p w:rsidR="00720ACD" w:rsidRDefault="00BE5BF1">
            <w:pPr>
              <w:pStyle w:val="TableHeaderText"/>
            </w:pPr>
            <w:r>
              <w:t>SyncContext</w:t>
            </w:r>
          </w:p>
        </w:tc>
      </w:tr>
      <w:tr w:rsidR="00720ACD" w:rsidTr="00720ACD">
        <w:tc>
          <w:tcPr>
            <w:tcW w:w="0" w:type="auto"/>
          </w:tcPr>
          <w:p w:rsidR="00720ACD" w:rsidRDefault="00BE5BF1">
            <w:pPr>
              <w:pStyle w:val="TableBodyText"/>
            </w:pPr>
            <w:r>
              <w:t>AddOrChangeGroup</w:t>
            </w:r>
          </w:p>
        </w:tc>
        <w:tc>
          <w:tcPr>
            <w:tcW w:w="0" w:type="auto"/>
          </w:tcPr>
          <w:p w:rsidR="00720ACD" w:rsidRDefault="00BE5BF1">
            <w:pPr>
              <w:pStyle w:val="TableBodyText"/>
            </w:pPr>
            <w:r>
              <w:t>GroupState</w:t>
            </w:r>
          </w:p>
        </w:tc>
        <w:tc>
          <w:tcPr>
            <w:tcW w:w="0" w:type="auto"/>
          </w:tcPr>
          <w:p w:rsidR="00720ACD" w:rsidRDefault="00BE5BF1">
            <w:pPr>
              <w:pStyle w:val="TableBodyText"/>
            </w:pPr>
            <w:r>
              <w:t xml:space="preserve">The value of the </w:t>
            </w:r>
            <w:hyperlink w:anchor="gt_df3d0b61-56cd-4dac-9402-982f1fedc41c">
              <w:r>
                <w:rPr>
                  <w:rStyle w:val="HyperlinkGreen"/>
                  <w:b/>
                </w:rPr>
                <w:t>RID</w:t>
              </w:r>
            </w:hyperlink>
            <w:r>
              <w:t xml:space="preserve"> of the last element </w:t>
            </w:r>
          </w:p>
        </w:tc>
      </w:tr>
      <w:tr w:rsidR="00720ACD" w:rsidTr="00720ACD">
        <w:tc>
          <w:tcPr>
            <w:tcW w:w="0" w:type="auto"/>
          </w:tcPr>
          <w:p w:rsidR="00720ACD" w:rsidRDefault="00BE5BF1">
            <w:pPr>
              <w:pStyle w:val="TableBodyText"/>
            </w:pPr>
            <w:r>
              <w:t>AddOrChangeUser</w:t>
            </w:r>
          </w:p>
        </w:tc>
        <w:tc>
          <w:tcPr>
            <w:tcW w:w="0" w:type="auto"/>
          </w:tcPr>
          <w:p w:rsidR="00720ACD" w:rsidRDefault="00BE5BF1">
            <w:pPr>
              <w:pStyle w:val="TableBodyText"/>
            </w:pPr>
            <w:r>
              <w:t>UserState</w:t>
            </w:r>
          </w:p>
        </w:tc>
        <w:tc>
          <w:tcPr>
            <w:tcW w:w="0" w:type="auto"/>
          </w:tcPr>
          <w:p w:rsidR="00720ACD" w:rsidRDefault="00BE5BF1">
            <w:pPr>
              <w:pStyle w:val="TableBodyText"/>
            </w:pPr>
            <w:r>
              <w:t xml:space="preserve">The value of the RID of the last element </w:t>
            </w:r>
          </w:p>
        </w:tc>
      </w:tr>
      <w:tr w:rsidR="00720ACD" w:rsidTr="00720ACD">
        <w:tc>
          <w:tcPr>
            <w:tcW w:w="0" w:type="auto"/>
          </w:tcPr>
          <w:p w:rsidR="00720ACD" w:rsidRDefault="00BE5BF1">
            <w:pPr>
              <w:pStyle w:val="TableBodyText"/>
            </w:pPr>
            <w:r>
              <w:lastRenderedPageBreak/>
              <w:t>ChangeGroupMembership</w:t>
            </w:r>
          </w:p>
        </w:tc>
        <w:tc>
          <w:tcPr>
            <w:tcW w:w="0" w:type="auto"/>
          </w:tcPr>
          <w:p w:rsidR="00720ACD" w:rsidRDefault="00BE5BF1">
            <w:pPr>
              <w:pStyle w:val="TableBodyText"/>
            </w:pPr>
            <w:r>
              <w:t>GroupMemberState</w:t>
            </w:r>
          </w:p>
        </w:tc>
        <w:tc>
          <w:tcPr>
            <w:tcW w:w="0" w:type="auto"/>
          </w:tcPr>
          <w:p w:rsidR="00720ACD" w:rsidRDefault="00BE5BF1">
            <w:pPr>
              <w:pStyle w:val="TableBodyText"/>
            </w:pPr>
            <w:r>
              <w:t xml:space="preserve">The value of the RID of the last element </w:t>
            </w:r>
          </w:p>
        </w:tc>
      </w:tr>
      <w:tr w:rsidR="00720ACD" w:rsidTr="00720ACD">
        <w:tc>
          <w:tcPr>
            <w:tcW w:w="0" w:type="auto"/>
          </w:tcPr>
          <w:p w:rsidR="00720ACD" w:rsidRDefault="00BE5BF1">
            <w:pPr>
              <w:pStyle w:val="TableBodyText"/>
            </w:pPr>
            <w:r>
              <w:t>AddOrChangeAlias</w:t>
            </w:r>
          </w:p>
        </w:tc>
        <w:tc>
          <w:tcPr>
            <w:tcW w:w="0" w:type="auto"/>
          </w:tcPr>
          <w:p w:rsidR="00720ACD" w:rsidRDefault="00BE5BF1">
            <w:pPr>
              <w:pStyle w:val="TableBodyText"/>
            </w:pPr>
            <w:r>
              <w:t>AliasState</w:t>
            </w:r>
          </w:p>
        </w:tc>
        <w:tc>
          <w:tcPr>
            <w:tcW w:w="0" w:type="auto"/>
          </w:tcPr>
          <w:p w:rsidR="00720ACD" w:rsidRDefault="00BE5BF1">
            <w:pPr>
              <w:pStyle w:val="TableBodyText"/>
            </w:pPr>
            <w:r>
              <w:t>0x00000000</w:t>
            </w:r>
          </w:p>
        </w:tc>
      </w:tr>
      <w:tr w:rsidR="00720ACD" w:rsidTr="00720ACD">
        <w:tc>
          <w:tcPr>
            <w:tcW w:w="0" w:type="auto"/>
          </w:tcPr>
          <w:p w:rsidR="00720ACD" w:rsidRDefault="00BE5BF1">
            <w:pPr>
              <w:pStyle w:val="TableBodyText"/>
            </w:pPr>
            <w:r>
              <w:t>ChangeAliasMembership</w:t>
            </w:r>
          </w:p>
        </w:tc>
        <w:tc>
          <w:tcPr>
            <w:tcW w:w="0" w:type="auto"/>
          </w:tcPr>
          <w:p w:rsidR="00720ACD" w:rsidRDefault="00BE5BF1">
            <w:pPr>
              <w:pStyle w:val="TableBodyText"/>
            </w:pPr>
            <w:r>
              <w:t>AliasMemberState</w:t>
            </w:r>
          </w:p>
        </w:tc>
        <w:tc>
          <w:tcPr>
            <w:tcW w:w="0" w:type="auto"/>
          </w:tcPr>
          <w:p w:rsidR="00720ACD" w:rsidRDefault="00BE5BF1">
            <w:pPr>
              <w:pStyle w:val="TableBodyText"/>
            </w:pPr>
            <w:r>
              <w:t>0x00000000</w:t>
            </w:r>
          </w:p>
        </w:tc>
      </w:tr>
      <w:tr w:rsidR="00720ACD" w:rsidTr="00720ACD">
        <w:tc>
          <w:tcPr>
            <w:tcW w:w="0" w:type="auto"/>
          </w:tcPr>
          <w:p w:rsidR="00720ACD" w:rsidRDefault="00BE5BF1">
            <w:pPr>
              <w:pStyle w:val="TableBodyText"/>
            </w:pPr>
            <w:r>
              <w:t>Any other value not previously listed</w:t>
            </w:r>
          </w:p>
        </w:tc>
        <w:tc>
          <w:tcPr>
            <w:tcW w:w="0" w:type="auto"/>
          </w:tcPr>
          <w:p w:rsidR="00720ACD" w:rsidRDefault="00BE5BF1">
            <w:pPr>
              <w:pStyle w:val="TableBodyText"/>
            </w:pPr>
            <w:r>
              <w:t>NormalState</w:t>
            </w:r>
          </w:p>
        </w:tc>
        <w:tc>
          <w:tcPr>
            <w:tcW w:w="0" w:type="auto"/>
          </w:tcPr>
          <w:p w:rsidR="00720ACD" w:rsidRDefault="00BE5BF1">
            <w:pPr>
              <w:pStyle w:val="TableBodyText"/>
            </w:pPr>
            <w:r>
              <w:t>0x00000000</w:t>
            </w:r>
          </w:p>
        </w:tc>
      </w:tr>
    </w:tbl>
    <w:p w:rsidR="00720ACD" w:rsidRDefault="00BE5BF1">
      <w:pPr>
        <w:pStyle w:val="Definition-Field"/>
      </w:pPr>
      <w:r>
        <w:rPr>
          <w:b/>
        </w:rPr>
        <w:t xml:space="preserve">DeltaArray: </w:t>
      </w:r>
      <w:r>
        <w:t xml:space="preserve">A pointer to a </w:t>
      </w:r>
      <w:hyperlink w:anchor="Section_82d47318c4d8458386a6ce186504bcba" w:history="1">
        <w:r>
          <w:rPr>
            <w:rStyle w:val="Hyperlink"/>
          </w:rPr>
          <w:t>NETLOGON_DELTA_ENUM_ARRAY</w:t>
        </w:r>
      </w:hyperlink>
      <w:r>
        <w:t xml:space="preserve"> structure, as specified in section 2.2.1.5.12, that contains an array of enumerated changes (</w:t>
      </w:r>
      <w:hyperlink w:anchor="gt_bac72edb-4ce9-4baa-8977-f33e331b2b5e">
        <w:r>
          <w:rPr>
            <w:rStyle w:val="HyperlinkGreen"/>
            <w:b/>
          </w:rPr>
          <w:t>deltas</w:t>
        </w:r>
      </w:hyperlink>
      <w:r>
        <w:t>) to the specified database.</w:t>
      </w:r>
    </w:p>
    <w:p w:rsidR="00720ACD" w:rsidRDefault="00BE5BF1">
      <w:pPr>
        <w:pStyle w:val="Definition-Field"/>
      </w:pPr>
      <w:r>
        <w:rPr>
          <w:b/>
        </w:rPr>
        <w:t xml:space="preserve">PreferredMaximumLength: </w:t>
      </w:r>
      <w:r>
        <w:t xml:space="preserve">The value that specifies the preferred maximum size, in bytes, of data referenced in the </w:t>
      </w:r>
      <w:r>
        <w:rPr>
          <w:i/>
        </w:rPr>
        <w:t>DeltaArray</w:t>
      </w:r>
      <w:r>
        <w:t xml:space="preserve"> parameter. This is not a hard upper limit but serves as a gui</w:t>
      </w:r>
      <w:r>
        <w:t>de to the server. The server SHOULD</w:t>
      </w:r>
      <w:bookmarkStart w:id="953" w:name="Appendix_A_Target_237"/>
      <w:r>
        <w:rPr>
          <w:rStyle w:val="Hyperlink"/>
        </w:rPr>
        <w:fldChar w:fldCharType="begin"/>
      </w:r>
      <w:r>
        <w:rPr>
          <w:rStyle w:val="Hyperlink"/>
        </w:rPr>
        <w:instrText xml:space="preserve"> HYPERLINK \l "Appendix_A_237" \o "Product behavior note 237" \h </w:instrText>
      </w:r>
      <w:r>
        <w:rPr>
          <w:rStyle w:val="Hyperlink"/>
        </w:rPr>
      </w:r>
      <w:r>
        <w:rPr>
          <w:rStyle w:val="Hyperlink"/>
        </w:rPr>
        <w:fldChar w:fldCharType="separate"/>
      </w:r>
      <w:r>
        <w:rPr>
          <w:rStyle w:val="Hyperlink"/>
        </w:rPr>
        <w:t>&lt;237&gt;</w:t>
      </w:r>
      <w:r>
        <w:rPr>
          <w:rStyle w:val="Hyperlink"/>
        </w:rPr>
        <w:fldChar w:fldCharType="end"/>
      </w:r>
      <w:bookmarkEnd w:id="953"/>
      <w:r>
        <w:t xml:space="preserve"> stop including elements in the returned </w:t>
      </w:r>
      <w:r>
        <w:rPr>
          <w:i/>
        </w:rPr>
        <w:t>DeltaArray</w:t>
      </w:r>
      <w:r>
        <w:t xml:space="preserve"> once the size of the returned data equals or exceeds the value of the </w:t>
      </w:r>
      <w:r>
        <w:rPr>
          <w:i/>
        </w:rPr>
        <w:t>PreferredMaximumLength</w:t>
      </w:r>
      <w:r>
        <w:t xml:space="preserve"> par</w:t>
      </w:r>
      <w:r>
        <w:t>ameter. It is up to the client implementation to choose the value for this parameter.</w:t>
      </w:r>
    </w:p>
    <w:p w:rsidR="00720ACD" w:rsidRDefault="00BE5BF1">
      <w:pPr>
        <w:pStyle w:val="Definition-Field"/>
      </w:pPr>
      <w:r>
        <w:rPr>
          <w:b/>
        </w:rPr>
        <w:t xml:space="preserve">Return Values: </w:t>
      </w:r>
      <w:r>
        <w:t xml:space="preserve">The method returns 0x00000000 on success; otherwise, it returns a nonzero error code. </w:t>
      </w:r>
    </w:p>
    <w:p w:rsidR="00720ACD" w:rsidRDefault="00BE5BF1">
      <w:r>
        <w:t>The server that receives this call MUST do the following:</w:t>
      </w:r>
    </w:p>
    <w:p w:rsidR="00720ACD" w:rsidRDefault="00BE5BF1">
      <w:pPr>
        <w:pStyle w:val="ListParagraph"/>
        <w:numPr>
          <w:ilvl w:val="0"/>
          <w:numId w:val="135"/>
        </w:numPr>
      </w:pPr>
      <w:r>
        <w:t>Verify tha</w:t>
      </w:r>
      <w:r>
        <w:t xml:space="preserve">t the client is a </w:t>
      </w:r>
      <w:hyperlink w:anchor="gt_ce1138c6-7ab4-4c37-98b4-95599071c3c3">
        <w:r>
          <w:rPr>
            <w:rStyle w:val="HyperlinkGreen"/>
            <w:b/>
          </w:rPr>
          <w:t>backup domain controller (BDC)</w:t>
        </w:r>
      </w:hyperlink>
      <w:r>
        <w:t>, the server is a PDC, and is enabled. If any of these conditions are false, the server MUST return the status code STATUS_NOT_SUPPORTED.</w:t>
      </w:r>
    </w:p>
    <w:p w:rsidR="00720ACD" w:rsidRDefault="00BE5BF1">
      <w:pPr>
        <w:pStyle w:val="ListParagraph"/>
        <w:numPr>
          <w:ilvl w:val="0"/>
          <w:numId w:val="135"/>
        </w:numPr>
      </w:pPr>
      <w:r>
        <w:t>Apply Co</w:t>
      </w:r>
      <w:r>
        <w:t xml:space="preserve">mmon Error Processing Rule B, specified in section </w:t>
      </w:r>
      <w:hyperlink w:anchor="Section_2d776bfce81f4c8f9da84c2920f65413" w:history="1">
        <w:r>
          <w:rPr>
            <w:rStyle w:val="Hyperlink"/>
          </w:rPr>
          <w:t>3</w:t>
        </w:r>
      </w:hyperlink>
      <w:r>
        <w:t>.</w:t>
      </w:r>
    </w:p>
    <w:p w:rsidR="00720ACD" w:rsidRDefault="00BE5BF1">
      <w:pPr>
        <w:pStyle w:val="ListParagraph"/>
        <w:numPr>
          <w:ilvl w:val="0"/>
          <w:numId w:val="135"/>
        </w:numPr>
      </w:pPr>
      <w:r>
        <w:t xml:space="preserve">Using the </w:t>
      </w:r>
      <w:r>
        <w:rPr>
          <w:i/>
        </w:rPr>
        <w:t>ComputerName</w:t>
      </w:r>
      <w:r>
        <w:t xml:space="preserve"> for the </w:t>
      </w:r>
      <w:hyperlink w:anchor="gt_08ce423c-9f9c-48ed-afa8-8b64c04ecdca">
        <w:r>
          <w:rPr>
            <w:rStyle w:val="HyperlinkGreen"/>
            <w:b/>
          </w:rPr>
          <w:t>secure channel</w:t>
        </w:r>
      </w:hyperlink>
      <w:r>
        <w:t xml:space="preserve"> to find the corresponding record i</w:t>
      </w:r>
      <w:r>
        <w:t xml:space="preserve">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returned (section 3.1.4.5). </w:t>
      </w:r>
      <w:r>
        <w:t>Otherwise, the server MUST return STATUS_ACCESS_DENIED.</w:t>
      </w:r>
    </w:p>
    <w:p w:rsidR="00720ACD" w:rsidRDefault="00BE5BF1">
      <w:pPr>
        <w:pStyle w:val="ListParagraph"/>
        <w:numPr>
          <w:ilvl w:val="0"/>
          <w:numId w:val="135"/>
        </w:numPr>
      </w:pPr>
      <w:r>
        <w:t xml:space="preserve">Validate that </w:t>
      </w:r>
      <w:r>
        <w:rPr>
          <w:i/>
        </w:rPr>
        <w:t>DatabaseID</w:t>
      </w:r>
      <w:r>
        <w:t xml:space="preserve"> is one of the allowed values, 0x00000000 through 0x00000002. If the </w:t>
      </w:r>
      <w:r>
        <w:rPr>
          <w:i/>
        </w:rPr>
        <w:t>DatabaseID</w:t>
      </w:r>
      <w:r>
        <w:t xml:space="preserve"> is not one of these values, the server MUST return the status code STATUS_INVALID_LEVEL.</w:t>
      </w:r>
    </w:p>
    <w:p w:rsidR="00720ACD" w:rsidRDefault="00BE5BF1">
      <w:pPr>
        <w:pStyle w:val="ListParagraph"/>
        <w:numPr>
          <w:ilvl w:val="0"/>
          <w:numId w:val="135"/>
        </w:numPr>
      </w:pPr>
      <w:r>
        <w:t>Given t</w:t>
      </w:r>
      <w:r>
        <w:t xml:space="preserve">he </w:t>
      </w:r>
      <w:r>
        <w:rPr>
          <w:i/>
        </w:rPr>
        <w:t>RestartState</w:t>
      </w:r>
      <w:r>
        <w:t xml:space="preserve"> parameter and the </w:t>
      </w:r>
      <w:r>
        <w:rPr>
          <w:i/>
        </w:rPr>
        <w:t>SyncContext</w:t>
      </w:r>
      <w:r>
        <w:t xml:space="preserve"> parameter, obtain database records that are missing on the BDC and return the array of deltas, NETLOGON_DELTA_ENUM_ARRAY, for the missing records. The number of elements returned is affected by the value of the</w:t>
      </w:r>
      <w:r>
        <w:t xml:space="preserve"> </w:t>
      </w:r>
      <w:r>
        <w:rPr>
          <w:i/>
        </w:rPr>
        <w:t>PreferredMaximumLength</w:t>
      </w:r>
      <w:r>
        <w:t xml:space="preserve"> parameter. The server SHOULD</w:t>
      </w:r>
      <w:bookmarkStart w:id="954" w:name="Appendix_A_Target_238"/>
      <w:r>
        <w:rPr>
          <w:rStyle w:val="Hyperlink"/>
        </w:rPr>
        <w:fldChar w:fldCharType="begin"/>
      </w:r>
      <w:r>
        <w:rPr>
          <w:rStyle w:val="Hyperlink"/>
        </w:rPr>
        <w:instrText xml:space="preserve"> HYPERLINK \l "Appendix_A_238" \o "Product behavior note 238" \h </w:instrText>
      </w:r>
      <w:r>
        <w:rPr>
          <w:rStyle w:val="Hyperlink"/>
        </w:rPr>
      </w:r>
      <w:r>
        <w:rPr>
          <w:rStyle w:val="Hyperlink"/>
        </w:rPr>
        <w:fldChar w:fldCharType="separate"/>
      </w:r>
      <w:r>
        <w:rPr>
          <w:rStyle w:val="Hyperlink"/>
        </w:rPr>
        <w:t>&lt;238&gt;</w:t>
      </w:r>
      <w:r>
        <w:rPr>
          <w:rStyle w:val="Hyperlink"/>
        </w:rPr>
        <w:fldChar w:fldCharType="end"/>
      </w:r>
      <w:bookmarkEnd w:id="954"/>
      <w:r>
        <w:t xml:space="preserve"> stop including elements in the returned array once the size of the returned data equals or exceeds the value of the </w:t>
      </w:r>
      <w:r>
        <w:rPr>
          <w:i/>
        </w:rPr>
        <w:t>PreferredMaxim</w:t>
      </w:r>
      <w:r>
        <w:rPr>
          <w:i/>
        </w:rPr>
        <w:t>umLength</w:t>
      </w:r>
      <w:r>
        <w:t xml:space="preserve"> parameter. The server SHOULD also limit the number of elements per local configuration to avoid large array allocations.</w:t>
      </w:r>
    </w:p>
    <w:p w:rsidR="00720ACD" w:rsidRDefault="00BE5BF1">
      <w:pPr>
        <w:pStyle w:val="ListParagraph"/>
        <w:numPr>
          <w:ilvl w:val="0"/>
          <w:numId w:val="135"/>
        </w:numPr>
      </w:pPr>
      <w:r>
        <w:t xml:space="preserve">The server MUST update and return the </w:t>
      </w:r>
      <w:r>
        <w:rPr>
          <w:i/>
        </w:rPr>
        <w:t>SyncContext</w:t>
      </w:r>
      <w:r>
        <w:t xml:space="preserve"> parameter (section </w:t>
      </w:r>
      <w:hyperlink w:anchor="Section_ffce9bbc6ae544788f45e82c3847aaa2" w:history="1">
        <w:r>
          <w:rPr>
            <w:rStyle w:val="Hyperlink"/>
          </w:rPr>
          <w:t>2.2.1.5.29</w:t>
        </w:r>
      </w:hyperlink>
      <w:r>
        <w:t>) to continue the synchronization loop on the next client request.</w:t>
      </w:r>
    </w:p>
    <w:p w:rsidR="00720ACD" w:rsidRDefault="00BE5BF1">
      <w:pPr>
        <w:pStyle w:val="ListParagraph"/>
        <w:numPr>
          <w:ilvl w:val="0"/>
          <w:numId w:val="135"/>
        </w:numPr>
      </w:pPr>
      <w:r>
        <w:t>Compute and return the server authenticator.</w:t>
      </w:r>
    </w:p>
    <w:p w:rsidR="00720ACD" w:rsidRDefault="00BE5BF1">
      <w:pPr>
        <w:pStyle w:val="ListParagraph"/>
        <w:numPr>
          <w:ilvl w:val="0"/>
          <w:numId w:val="135"/>
        </w:numPr>
      </w:pPr>
      <w:r>
        <w:t xml:space="preserve">Initialize </w:t>
      </w:r>
      <w:r>
        <w:rPr>
          <w:b/>
        </w:rPr>
        <w:t>SynchronizationComplete</w:t>
      </w:r>
      <w:r>
        <w:t xml:space="preserve"> by setting it to FALSE, and when all the missing records are sent set </w:t>
      </w:r>
      <w:r>
        <w:rPr>
          <w:b/>
        </w:rPr>
        <w:t>SynchronizationComplete</w:t>
      </w:r>
      <w:r>
        <w:t xml:space="preserve"> to</w:t>
      </w:r>
      <w:r>
        <w:t xml:space="preserve"> TRUE.</w:t>
      </w:r>
    </w:p>
    <w:p w:rsidR="00720ACD" w:rsidRDefault="00BE5BF1">
      <w:pPr>
        <w:pStyle w:val="ListParagraph"/>
        <w:numPr>
          <w:ilvl w:val="0"/>
          <w:numId w:val="135"/>
        </w:numPr>
      </w:pPr>
      <w:r>
        <w:t xml:space="preserve">If </w:t>
      </w:r>
      <w:r>
        <w:rPr>
          <w:b/>
        </w:rPr>
        <w:t>SynchronizationComplete</w:t>
      </w:r>
      <w:r>
        <w:t xml:space="preserve"> is FALSE, the server MUST return the status code STATUS_MORE_ENTRIES.</w:t>
      </w:r>
    </w:p>
    <w:p w:rsidR="00720ACD" w:rsidRDefault="00BE5BF1">
      <w:pPr>
        <w:pStyle w:val="Heading5"/>
      </w:pPr>
      <w:bookmarkStart w:id="955" w:name="section_86683ada19a2414eafaf124f77dc4685"/>
      <w:bookmarkStart w:id="956" w:name="_Toc243613022"/>
      <w:r>
        <w:t>NetrDatabaseSync (Opnum 8)</w:t>
      </w:r>
      <w:bookmarkEnd w:id="955"/>
      <w:bookmarkEnd w:id="956"/>
      <w:r>
        <w:fldChar w:fldCharType="begin"/>
      </w:r>
      <w:r>
        <w:instrText xml:space="preserve"> XE "NetrDatabaseSync method"</w:instrText>
      </w:r>
      <w:r>
        <w:fldChar w:fldCharType="end"/>
      </w:r>
    </w:p>
    <w:p w:rsidR="00720ACD" w:rsidRDefault="00BE5BF1">
      <w:r>
        <w:lastRenderedPageBreak/>
        <w:t xml:space="preserve">The </w:t>
      </w:r>
      <w:r>
        <w:rPr>
          <w:b/>
        </w:rPr>
        <w:t>NetrDatabaseSync</w:t>
      </w:r>
      <w:r>
        <w:t xml:space="preserve"> method</w:t>
      </w:r>
      <w:bookmarkStart w:id="957" w:name="Appendix_A_Target_239"/>
      <w:r>
        <w:rPr>
          <w:rStyle w:val="Hyperlink"/>
        </w:rPr>
        <w:fldChar w:fldCharType="begin"/>
      </w:r>
      <w:r>
        <w:rPr>
          <w:rStyle w:val="Hyperlink"/>
        </w:rPr>
        <w:instrText xml:space="preserve"> HYPERLINK \l "Appendix_A_239" \o "Product behavior note 239" \h </w:instrText>
      </w:r>
      <w:r>
        <w:rPr>
          <w:rStyle w:val="Hyperlink"/>
        </w:rPr>
      </w:r>
      <w:r>
        <w:rPr>
          <w:rStyle w:val="Hyperlink"/>
        </w:rPr>
        <w:fldChar w:fldCharType="separate"/>
      </w:r>
      <w:r>
        <w:rPr>
          <w:rStyle w:val="Hyperlink"/>
        </w:rPr>
        <w:t>&lt;239&gt;</w:t>
      </w:r>
      <w:r>
        <w:rPr>
          <w:rStyle w:val="Hyperlink"/>
        </w:rPr>
        <w:fldChar w:fldCharType="end"/>
      </w:r>
      <w:bookmarkEnd w:id="957"/>
      <w:r>
        <w:t xml:space="preserve"> is a predecessor to the </w:t>
      </w:r>
      <w:hyperlink w:anchor="Section_31fc80bd4f4d4512a792e488bb78f6a0" w:history="1">
        <w:r>
          <w:rPr>
            <w:rStyle w:val="Hyperlink"/>
          </w:rPr>
          <w:t>NetrDatabaseSync2</w:t>
        </w:r>
      </w:hyperlink>
      <w:r>
        <w:t xml:space="preserve"> method (section 3.5.4.6.2</w:t>
      </w:r>
      <w:r>
        <w:rPr>
          <w:rStyle w:val="Hyperlink"/>
        </w:rPr>
        <w:t>)</w:t>
      </w:r>
      <w:r>
        <w:t>. All parameters of this method have the same meanings as the identically named parameters of the NetrDatabaseSync2 metho</w:t>
      </w:r>
      <w:r>
        <w:t xml:space="preserve">d. </w:t>
      </w:r>
    </w:p>
    <w:p w:rsidR="00720ACD" w:rsidRDefault="00BE5BF1">
      <w:pPr>
        <w:pStyle w:val="Code"/>
      </w:pPr>
      <w:r>
        <w:t>NTSTATUS NetrDatabaseSync(</w:t>
      </w:r>
    </w:p>
    <w:p w:rsidR="00720ACD" w:rsidRDefault="00BE5BF1">
      <w:pPr>
        <w:pStyle w:val="Code"/>
      </w:pPr>
      <w:r>
        <w:t>  [in, string] LOGONSRV_HANDLE PrimaryName,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[in, out] PNETLOGON_AUTHENTICATOR ReturnAuthenticator,</w:t>
      </w:r>
    </w:p>
    <w:p w:rsidR="00720ACD" w:rsidRDefault="00BE5BF1">
      <w:pPr>
        <w:pStyle w:val="Code"/>
      </w:pPr>
      <w:r>
        <w:t>  [in] DWORD DatabaseID,</w:t>
      </w:r>
    </w:p>
    <w:p w:rsidR="00720ACD" w:rsidRDefault="00BE5BF1">
      <w:pPr>
        <w:pStyle w:val="Code"/>
      </w:pPr>
      <w:r>
        <w:t>  [in, out] ULONG * SyncContext,</w:t>
      </w:r>
    </w:p>
    <w:p w:rsidR="00720ACD" w:rsidRDefault="00BE5BF1">
      <w:pPr>
        <w:pStyle w:val="Code"/>
      </w:pPr>
      <w:r>
        <w:t>  [out] PNETLOGON_DELTA_ENUM_ARRAY* DeltaArray,</w:t>
      </w:r>
    </w:p>
    <w:p w:rsidR="00720ACD" w:rsidRDefault="00BE5BF1">
      <w:pPr>
        <w:pStyle w:val="Code"/>
      </w:pPr>
      <w:r>
        <w:t>  [in] DWORD PreferredMaximumLength</w:t>
      </w:r>
    </w:p>
    <w:p w:rsidR="00720ACD" w:rsidRDefault="00BE5BF1">
      <w:pPr>
        <w:pStyle w:val="Code"/>
      </w:pPr>
      <w:r>
        <w:t>);</w:t>
      </w:r>
    </w:p>
    <w:p w:rsidR="00720ACD" w:rsidRDefault="00BE5BF1">
      <w:r>
        <w:t>Receiving this method is identical to receiving NetrDatabaseSync2, as specified in section 3.5.4.6.2, except that this call does not use</w:t>
      </w:r>
      <w:r>
        <w:t xml:space="preserve"> the </w:t>
      </w:r>
      <w:r>
        <w:rPr>
          <w:i/>
        </w:rPr>
        <w:t>RestartState</w:t>
      </w:r>
      <w:r>
        <w:t xml:space="preserve"> parameter. </w:t>
      </w:r>
      <w:r>
        <w:rPr>
          <w:b/>
        </w:rPr>
        <w:t>NetrDatabaseSync</w:t>
      </w:r>
      <w:r>
        <w:t xml:space="preserve"> does not support restarting the synchronization loop.</w:t>
      </w:r>
    </w:p>
    <w:p w:rsidR="00720ACD" w:rsidRDefault="00BE5BF1">
      <w:pPr>
        <w:pStyle w:val="Heading5"/>
      </w:pPr>
      <w:bookmarkStart w:id="958" w:name="section_c8352ce88b094baeaaf7456d7e6fda6c"/>
      <w:bookmarkStart w:id="959" w:name="_Toc243613023"/>
      <w:r>
        <w:t>NetrDatabaseRedo (Opnum 17)</w:t>
      </w:r>
      <w:bookmarkEnd w:id="958"/>
      <w:bookmarkEnd w:id="959"/>
      <w:r>
        <w:fldChar w:fldCharType="begin"/>
      </w:r>
      <w:r>
        <w:instrText xml:space="preserve"> XE "NetrDatabaseRedo method"</w:instrText>
      </w:r>
      <w:r>
        <w:fldChar w:fldCharType="end"/>
      </w:r>
    </w:p>
    <w:p w:rsidR="00720ACD" w:rsidRDefault="00BE5BF1">
      <w:r>
        <w:t xml:space="preserve">The </w:t>
      </w:r>
      <w:r>
        <w:rPr>
          <w:b/>
        </w:rPr>
        <w:t>NetrDatabaseRedo</w:t>
      </w:r>
      <w:r>
        <w:t xml:space="preserve"> method SHOULD</w:t>
      </w:r>
      <w:bookmarkStart w:id="960" w:name="Appendix_A_Target_240"/>
      <w:r>
        <w:rPr>
          <w:rStyle w:val="Hyperlink"/>
        </w:rPr>
        <w:fldChar w:fldCharType="begin"/>
      </w:r>
      <w:r>
        <w:rPr>
          <w:rStyle w:val="Hyperlink"/>
        </w:rPr>
        <w:instrText xml:space="preserve"> HYPERLINK \l "Appendix_A_240" \o "Product behavior note 240" \h </w:instrText>
      </w:r>
      <w:r>
        <w:rPr>
          <w:rStyle w:val="Hyperlink"/>
        </w:rPr>
      </w:r>
      <w:r>
        <w:rPr>
          <w:rStyle w:val="Hyperlink"/>
        </w:rPr>
        <w:fldChar w:fldCharType="separate"/>
      </w:r>
      <w:r>
        <w:rPr>
          <w:rStyle w:val="Hyperlink"/>
        </w:rPr>
        <w:t>&lt;240&gt;</w:t>
      </w:r>
      <w:r>
        <w:rPr>
          <w:rStyle w:val="Hyperlink"/>
        </w:rPr>
        <w:fldChar w:fldCharType="end"/>
      </w:r>
      <w:bookmarkEnd w:id="960"/>
      <w:r>
        <w:t xml:space="preserve"> be used by a </w:t>
      </w:r>
      <w:hyperlink w:anchor="gt_ce1138c6-7ab4-4c37-98b4-95599071c3c3">
        <w:r>
          <w:rPr>
            <w:rStyle w:val="HyperlinkGreen"/>
            <w:b/>
          </w:rPr>
          <w:t>backup domain controller (BDC)</w:t>
        </w:r>
      </w:hyperlink>
      <w:r>
        <w:t xml:space="preserve"> to request information about a single account from the </w:t>
      </w:r>
      <w:hyperlink w:anchor="gt_663cb13a-8b75-477f-b6e1-bea8f2fba64d">
        <w:r>
          <w:rPr>
            <w:rStyle w:val="HyperlinkGreen"/>
            <w:b/>
          </w:rPr>
          <w:t>PDC</w:t>
        </w:r>
      </w:hyperlink>
      <w:r>
        <w:t xml:space="preserve">. </w:t>
      </w:r>
    </w:p>
    <w:p w:rsidR="00720ACD" w:rsidRDefault="00BE5BF1">
      <w:pPr>
        <w:pStyle w:val="Code"/>
      </w:pPr>
      <w:r>
        <w:t>NTSTATUS NetrDatabaseRedo(</w:t>
      </w:r>
    </w:p>
    <w:p w:rsidR="00720ACD" w:rsidRDefault="00BE5BF1">
      <w:pPr>
        <w:pStyle w:val="Code"/>
      </w:pPr>
      <w:r>
        <w:t>  [in, string] LOGONSRV_HANDLE PrimaryName,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[in, out] PNETLOGON_AUTHENTICATOR Return</w:t>
      </w:r>
      <w:r>
        <w:t>Authenticator,</w:t>
      </w:r>
    </w:p>
    <w:p w:rsidR="00720ACD" w:rsidRDefault="00BE5BF1">
      <w:pPr>
        <w:pStyle w:val="Code"/>
      </w:pPr>
      <w:r>
        <w:t xml:space="preserve">  [in, size_is(ChangeLogEntrySize)] </w:t>
      </w:r>
    </w:p>
    <w:p w:rsidR="00720ACD" w:rsidRDefault="00BE5BF1">
      <w:pPr>
        <w:pStyle w:val="Code"/>
      </w:pPr>
      <w:r>
        <w:t>    UCHAR * ChangeLogEntry,</w:t>
      </w:r>
    </w:p>
    <w:p w:rsidR="00720ACD" w:rsidRDefault="00BE5BF1">
      <w:pPr>
        <w:pStyle w:val="Code"/>
      </w:pPr>
      <w:r>
        <w:t>  [in, range(0,4096)] DWORD ChangeLogEntrySize,</w:t>
      </w:r>
    </w:p>
    <w:p w:rsidR="00720ACD" w:rsidRDefault="00BE5BF1">
      <w:pPr>
        <w:pStyle w:val="Code"/>
      </w:pPr>
      <w:r>
        <w:t>  [out] PNETLOGON_DELTA_ENUM_ARRAY* DeltaArray</w:t>
      </w:r>
    </w:p>
    <w:p w:rsidR="00720ACD" w:rsidRDefault="00BE5BF1">
      <w:pPr>
        <w:pStyle w:val="Code"/>
      </w:pPr>
      <w:r>
        <w:t>);</w:t>
      </w:r>
    </w:p>
    <w:p w:rsidR="00720ACD" w:rsidRDefault="00BE5BF1">
      <w:pPr>
        <w:pStyle w:val="Definition-Field"/>
      </w:pPr>
      <w:r>
        <w:rPr>
          <w:b/>
        </w:rPr>
        <w:t xml:space="preserve">PrimaryName: </w:t>
      </w:r>
      <w:r>
        <w:t xml:space="preserve">The custom binding handle, defined in section </w:t>
      </w:r>
      <w:hyperlink w:anchor="Section_3b224201b53143e28c79b61f6dea8640" w:history="1">
        <w:r>
          <w:rPr>
            <w:rStyle w:val="Hyperlink"/>
          </w:rPr>
          <w:t>3.5.4.1</w:t>
        </w:r>
      </w:hyperlink>
      <w:r>
        <w:t xml:space="preserve">, representing the connection to the PDC. </w:t>
      </w:r>
    </w:p>
    <w:p w:rsidR="00720ACD" w:rsidRDefault="00BE5BF1">
      <w:pPr>
        <w:pStyle w:val="Definition-Field"/>
      </w:pPr>
      <w:r>
        <w:rPr>
          <w:b/>
        </w:rPr>
        <w:t xml:space="preserve">ComputerName: </w:t>
      </w:r>
      <w:r>
        <w:t xml:space="preserve">The null-terminated Unicode string that contains the </w:t>
      </w:r>
      <w:hyperlink w:anchor="gt_0334e0bd-2755-42f6-aeff-2d4a22bf4abf">
        <w:r>
          <w:rPr>
            <w:rStyle w:val="HyperlinkGreen"/>
            <w:b/>
          </w:rPr>
          <w:t>NetBIOS name</w:t>
        </w:r>
      </w:hyperlink>
      <w:r>
        <w:t xml:space="preserve"> of the BDC calling this</w:t>
      </w:r>
      <w:r>
        <w:t xml:space="preserve"> method. </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 xml:space="preserve">. </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 </w:t>
      </w:r>
    </w:p>
    <w:p w:rsidR="00720ACD" w:rsidRDefault="00BE5BF1">
      <w:pPr>
        <w:pStyle w:val="Definition-Field"/>
      </w:pPr>
      <w:r>
        <w:rPr>
          <w:b/>
        </w:rPr>
        <w:t xml:space="preserve">ChangeLogEntry: </w:t>
      </w:r>
      <w:r>
        <w:t>A pointer to a buffer that contains a CHANGELOG_ENTRY structure, specif</w:t>
      </w:r>
      <w:r>
        <w:t>ied as follows, for the account being queried.</w:t>
      </w:r>
    </w:p>
    <w:p w:rsidR="00720ACD" w:rsidRDefault="00BE5BF1">
      <w:pPr>
        <w:pStyle w:val="Definition-Field"/>
      </w:pPr>
      <w:r>
        <w:rPr>
          <w:b/>
        </w:rPr>
        <w:t xml:space="preserve">ChangeLogEntrySize: </w:t>
      </w:r>
      <w:r>
        <w:t xml:space="preserve">The size, in bytes, of the buffer pointed to by the </w:t>
      </w:r>
      <w:r>
        <w:rPr>
          <w:i/>
        </w:rPr>
        <w:t>ChangeLogEntry</w:t>
      </w:r>
      <w:r>
        <w:t xml:space="preserve"> parameter.</w:t>
      </w:r>
    </w:p>
    <w:p w:rsidR="00720ACD" w:rsidRDefault="00BE5BF1">
      <w:pPr>
        <w:pStyle w:val="Definition-Field"/>
      </w:pPr>
      <w:r>
        <w:rPr>
          <w:b/>
        </w:rPr>
        <w:t xml:space="preserve">DeltaArray: </w:t>
      </w:r>
      <w:r>
        <w:t xml:space="preserve">A pointer to a </w:t>
      </w:r>
      <w:hyperlink w:anchor="Section_82d47318c4d8458386a6ce186504bcba" w:history="1">
        <w:r>
          <w:rPr>
            <w:rStyle w:val="Hyperlink"/>
          </w:rPr>
          <w:t>NETLOGON_DELTA_ENUM_ARRAY</w:t>
        </w:r>
      </w:hyperlink>
      <w:r>
        <w:t xml:space="preserve"> structure, as specified in section 2.2.1.5.12, that contains an array of enumerated database changes for the account being queried.</w:t>
      </w:r>
    </w:p>
    <w:p w:rsidR="00720ACD" w:rsidRDefault="00BE5BF1">
      <w:pPr>
        <w:pStyle w:val="Definition-Field"/>
      </w:pPr>
      <w:r>
        <w:rPr>
          <w:b/>
        </w:rPr>
        <w:t xml:space="preserve">Return Values: </w:t>
      </w:r>
      <w:r>
        <w:t xml:space="preserve">The method returns 0x00000000 on success; otherwise, it returns a nonzero error code. </w:t>
      </w:r>
    </w:p>
    <w:p w:rsidR="00720ACD" w:rsidRDefault="00BE5BF1">
      <w:pPr>
        <w:rPr>
          <w:rStyle w:val="InlineCode"/>
        </w:rPr>
      </w:pPr>
      <w:r>
        <w:t xml:space="preserve">The following CHANGELOG_ENTRY structure pointed to by the </w:t>
      </w:r>
      <w:r>
        <w:rPr>
          <w:i/>
        </w:rPr>
        <w:t>ChangeLogEntry</w:t>
      </w:r>
      <w:r>
        <w:t xml:space="preserve"> parameter carries information about the account object being queried.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lastRenderedPageBreak/>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8640" w:type="dxa"/>
            <w:gridSpan w:val="32"/>
          </w:tcPr>
          <w:p w:rsidR="00720ACD" w:rsidRDefault="00BE5BF1">
            <w:pPr>
              <w:pStyle w:val="PacketDiagramBodyText"/>
            </w:pPr>
            <w:r>
              <w:t>SerialNumber [0..3]</w:t>
            </w:r>
          </w:p>
        </w:tc>
      </w:tr>
      <w:tr w:rsidR="00720ACD" w:rsidTr="00720ACD">
        <w:trPr>
          <w:trHeight w:val="490"/>
        </w:trPr>
        <w:tc>
          <w:tcPr>
            <w:tcW w:w="8640" w:type="dxa"/>
            <w:gridSpan w:val="32"/>
          </w:tcPr>
          <w:p w:rsidR="00720ACD" w:rsidRDefault="00BE5BF1">
            <w:pPr>
              <w:pStyle w:val="PacketDiagramBodyText"/>
            </w:pPr>
            <w:r>
              <w:t>SerialNumber [4..7]</w:t>
            </w:r>
          </w:p>
        </w:tc>
      </w:tr>
      <w:tr w:rsidR="00720ACD" w:rsidTr="00720ACD">
        <w:trPr>
          <w:trHeight w:val="490"/>
        </w:trPr>
        <w:tc>
          <w:tcPr>
            <w:tcW w:w="8640" w:type="dxa"/>
            <w:gridSpan w:val="32"/>
          </w:tcPr>
          <w:p w:rsidR="00720ACD" w:rsidRDefault="00BE5BF1">
            <w:pPr>
              <w:pStyle w:val="PacketDiagramBodyText"/>
            </w:pPr>
            <w:r>
              <w:t>ObjectRid</w:t>
            </w:r>
          </w:p>
        </w:tc>
      </w:tr>
      <w:tr w:rsidR="00720ACD" w:rsidTr="00720ACD">
        <w:trPr>
          <w:trHeight w:val="490"/>
        </w:trPr>
        <w:tc>
          <w:tcPr>
            <w:tcW w:w="4320" w:type="dxa"/>
            <w:gridSpan w:val="16"/>
          </w:tcPr>
          <w:p w:rsidR="00720ACD" w:rsidRDefault="00BE5BF1">
            <w:pPr>
              <w:pStyle w:val="PacketDiagramBodyText"/>
            </w:pPr>
            <w:r>
              <w:t>Flags</w:t>
            </w:r>
          </w:p>
        </w:tc>
        <w:tc>
          <w:tcPr>
            <w:tcW w:w="2160" w:type="dxa"/>
            <w:gridSpan w:val="8"/>
          </w:tcPr>
          <w:p w:rsidR="00720ACD" w:rsidRDefault="00BE5BF1">
            <w:pPr>
              <w:pStyle w:val="PacketDiagramBodyText"/>
            </w:pPr>
            <w:r>
              <w:t>DBIndex</w:t>
            </w:r>
          </w:p>
        </w:tc>
        <w:tc>
          <w:tcPr>
            <w:tcW w:w="2160" w:type="dxa"/>
            <w:gridSpan w:val="8"/>
          </w:tcPr>
          <w:p w:rsidR="00720ACD" w:rsidRDefault="00BE5BF1">
            <w:pPr>
              <w:pStyle w:val="PacketDiagramBodyText"/>
            </w:pPr>
            <w:r>
              <w:t>DeltaType</w:t>
            </w:r>
          </w:p>
        </w:tc>
      </w:tr>
      <w:tr w:rsidR="00720ACD" w:rsidTr="00720ACD">
        <w:trPr>
          <w:trHeight w:val="490"/>
        </w:trPr>
        <w:tc>
          <w:tcPr>
            <w:tcW w:w="8640" w:type="dxa"/>
            <w:gridSpan w:val="32"/>
          </w:tcPr>
          <w:p w:rsidR="00720ACD" w:rsidRDefault="00BE5BF1">
            <w:pPr>
              <w:pStyle w:val="PacketDiagramBodyText"/>
            </w:pPr>
            <w:r>
              <w:t>ObjectSid (optional, variable length) …</w:t>
            </w:r>
          </w:p>
        </w:tc>
      </w:tr>
      <w:tr w:rsidR="00720ACD" w:rsidTr="00720ACD">
        <w:trPr>
          <w:trHeight w:val="490"/>
        </w:trPr>
        <w:tc>
          <w:tcPr>
            <w:tcW w:w="8640" w:type="dxa"/>
            <w:gridSpan w:val="32"/>
          </w:tcPr>
          <w:p w:rsidR="00720ACD" w:rsidRDefault="00BE5BF1">
            <w:pPr>
              <w:pStyle w:val="PacketDiagramBodyText"/>
            </w:pPr>
            <w:r>
              <w:t>ObjectName (optional, variable length) …</w:t>
            </w:r>
          </w:p>
        </w:tc>
      </w:tr>
    </w:tbl>
    <w:p w:rsidR="00720ACD" w:rsidRDefault="00BE5BF1">
      <w:pPr>
        <w:pStyle w:val="Definition-Field"/>
      </w:pPr>
      <w:r>
        <w:rPr>
          <w:b/>
        </w:rPr>
        <w:t>SerialNumber:</w:t>
      </w:r>
      <w:r>
        <w:t xml:space="preserve"> The </w:t>
      </w:r>
      <w:hyperlink w:anchor="gt_0b04ee8e-be04-4d04-94c4-90e58390f83d">
        <w:r>
          <w:rPr>
            <w:rStyle w:val="HyperlinkGreen"/>
            <w:b/>
          </w:rPr>
          <w:t>database serial number</w:t>
        </w:r>
      </w:hyperlink>
      <w:r>
        <w:t xml:space="preserve"> that corresponds to this account object (64-bit integer).</w:t>
      </w:r>
    </w:p>
    <w:p w:rsidR="00720ACD" w:rsidRDefault="00BE5BF1">
      <w:pPr>
        <w:pStyle w:val="Definition-Field"/>
      </w:pPr>
      <w:r>
        <w:rPr>
          <w:b/>
        </w:rPr>
        <w:t>ObjectRid:</w:t>
      </w:r>
      <w:r>
        <w:t xml:space="preserve"> The </w:t>
      </w:r>
      <w:hyperlink w:anchor="gt_df3d0b61-56cd-4dac-9402-982f1fedc41c">
        <w:r>
          <w:rPr>
            <w:rStyle w:val="HyperlinkGreen"/>
            <w:b/>
          </w:rPr>
          <w:t>RID</w:t>
        </w:r>
      </w:hyperlink>
      <w:r>
        <w:t xml:space="preserve"> of the object (32-bit integer).</w:t>
      </w:r>
    </w:p>
    <w:p w:rsidR="00720ACD" w:rsidRDefault="00BE5BF1">
      <w:pPr>
        <w:pStyle w:val="Definition-Field"/>
      </w:pPr>
      <w:r>
        <w:rPr>
          <w:b/>
        </w:rPr>
        <w:t>Fl</w:t>
      </w:r>
      <w:r>
        <w:rPr>
          <w:b/>
        </w:rPr>
        <w:t>ags:</w:t>
      </w:r>
      <w:r>
        <w:t xml:space="preserve"> A two-byte set of bit flags that describes the properties of the message. A flag is TRUE (or set) if its value is equal to 1. The value is constructed from zero or more bit flags from the following table, with the exception that bit C cannot be combin</w:t>
      </w:r>
      <w:r>
        <w:t>ed with bit D.</w:t>
      </w:r>
    </w:p>
    <w:tbl>
      <w:tblPr>
        <w:tblStyle w:val="Table-PacketDiagram"/>
        <w:tblW w:w="0" w:type="auto"/>
        <w:tblInd w:w="432"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r>
      <w:tr w:rsidR="00720ACD" w:rsidTr="00720ACD">
        <w:trPr>
          <w:trHeight w:hRule="exac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E</w:t>
            </w:r>
          </w:p>
        </w:tc>
        <w:tc>
          <w:tcPr>
            <w:tcW w:w="270" w:type="dxa"/>
            <w:vAlign w:val="top"/>
          </w:tcPr>
          <w:p w:rsidR="00720ACD" w:rsidRDefault="00BE5BF1">
            <w:pPr>
              <w:pStyle w:val="PacketDiagramBodyText"/>
            </w:pPr>
            <w:r>
              <w:t>D</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r>
    </w:tbl>
    <w:p w:rsidR="00720ACD" w:rsidRDefault="00BE5BF1">
      <w:pPr>
        <w:pStyle w:val="Definition-Field2"/>
      </w:pPr>
      <w:r>
        <w:t>The flags are defined as follows.</w:t>
      </w:r>
    </w:p>
    <w:tbl>
      <w:tblPr>
        <w:tblStyle w:val="Table-ShadedHeader"/>
        <w:tblW w:w="0" w:type="auto"/>
        <w:tblInd w:w="475" w:type="dxa"/>
        <w:tblLook w:val="04A0" w:firstRow="1" w:lastRow="0" w:firstColumn="1" w:lastColumn="0" w:noHBand="0" w:noVBand="1"/>
      </w:tblPr>
      <w:tblGrid>
        <w:gridCol w:w="608"/>
        <w:gridCol w:w="7712"/>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Flag</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The object requires immediate replication at the moment that the object is changed.</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 xml:space="preserve">The object is an account with a </w:t>
            </w:r>
            <w:r>
              <w:t>changed password.</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 xml:space="preserve">The optional </w:t>
            </w:r>
            <w:r>
              <w:rPr>
                <w:b/>
              </w:rPr>
              <w:t>ObjectSid</w:t>
            </w:r>
            <w:r>
              <w:t xml:space="preserve"> field is included in the message. Cannot be combined with flag D.</w:t>
            </w:r>
          </w:p>
        </w:tc>
      </w:tr>
      <w:tr w:rsidR="00720ACD" w:rsidTr="00720ACD">
        <w:tc>
          <w:tcPr>
            <w:tcW w:w="0" w:type="auto"/>
          </w:tcPr>
          <w:p w:rsidR="00720ACD" w:rsidRDefault="00BE5BF1">
            <w:pPr>
              <w:pStyle w:val="TableBodyText"/>
            </w:pPr>
            <w:r>
              <w:t>D</w:t>
            </w:r>
          </w:p>
        </w:tc>
        <w:tc>
          <w:tcPr>
            <w:tcW w:w="0" w:type="auto"/>
          </w:tcPr>
          <w:p w:rsidR="00720ACD" w:rsidRDefault="00BE5BF1">
            <w:pPr>
              <w:pStyle w:val="TableBodyText"/>
            </w:pPr>
            <w:r>
              <w:t xml:space="preserve">The optional </w:t>
            </w:r>
            <w:r>
              <w:rPr>
                <w:b/>
              </w:rPr>
              <w:t>ObjectName</w:t>
            </w:r>
            <w:r>
              <w:t xml:space="preserve"> field is included in the message. Cannot be combined with flag C.</w:t>
            </w:r>
          </w:p>
        </w:tc>
      </w:tr>
      <w:tr w:rsidR="00720ACD" w:rsidTr="00720ACD">
        <w:tc>
          <w:tcPr>
            <w:tcW w:w="0" w:type="auto"/>
          </w:tcPr>
          <w:p w:rsidR="00720ACD" w:rsidRDefault="00BE5BF1">
            <w:pPr>
              <w:pStyle w:val="TableBodyText"/>
            </w:pPr>
            <w:r>
              <w:t>E</w:t>
            </w:r>
          </w:p>
        </w:tc>
        <w:tc>
          <w:tcPr>
            <w:tcW w:w="0" w:type="auto"/>
          </w:tcPr>
          <w:p w:rsidR="00720ACD" w:rsidRDefault="00BE5BF1">
            <w:pPr>
              <w:pStyle w:val="TableBodyText"/>
            </w:pPr>
            <w:r>
              <w:t>The object is the first object changed after a pro</w:t>
            </w:r>
            <w:r>
              <w:t xml:space="preserve">motion of a BDC to a new PDC. </w:t>
            </w:r>
          </w:p>
        </w:tc>
      </w:tr>
    </w:tbl>
    <w:p w:rsidR="00720ACD" w:rsidRDefault="00BE5BF1">
      <w:pPr>
        <w:pStyle w:val="Definition-Field2"/>
      </w:pPr>
      <w:r>
        <w:t>All other bits MUST be set to zero and MUST be ignored on receipt.</w:t>
      </w:r>
    </w:p>
    <w:p w:rsidR="00720ACD" w:rsidRDefault="00BE5BF1">
      <w:pPr>
        <w:pStyle w:val="Definition-Field"/>
      </w:pPr>
      <w:r>
        <w:rPr>
          <w:b/>
        </w:rPr>
        <w:t>DBIndex:</w:t>
      </w:r>
      <w:r>
        <w:t xml:space="preserve"> The 8-bit integer identifier of the database containing the object. MUST be one, and only one, of the following values.</w:t>
      </w:r>
    </w:p>
    <w:tbl>
      <w:tblPr>
        <w:tblStyle w:val="Table-ShadedHeader"/>
        <w:tblW w:w="0" w:type="auto"/>
        <w:tblInd w:w="475" w:type="dxa"/>
        <w:tblLook w:val="04A0" w:firstRow="1" w:lastRow="0" w:firstColumn="1" w:lastColumn="0" w:noHBand="0" w:noVBand="1"/>
      </w:tblPr>
      <w:tblGrid>
        <w:gridCol w:w="734"/>
        <w:gridCol w:w="240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0x00</w:t>
            </w:r>
          </w:p>
        </w:tc>
        <w:tc>
          <w:tcPr>
            <w:tcW w:w="0" w:type="auto"/>
          </w:tcPr>
          <w:p w:rsidR="00720ACD" w:rsidRDefault="00BE5BF1">
            <w:pPr>
              <w:pStyle w:val="TableBodyText"/>
            </w:pPr>
            <w:r>
              <w:t xml:space="preserve">The </w:t>
            </w:r>
            <w:hyperlink w:anchor="gt_6bb6ffcf-2a22-4989-89ef-6c9937f91b8b">
              <w:r>
                <w:rPr>
                  <w:rStyle w:val="HyperlinkGreen"/>
                  <w:b/>
                </w:rPr>
                <w:t>SAM database</w:t>
              </w:r>
            </w:hyperlink>
            <w:r>
              <w:t>.</w:t>
            </w:r>
          </w:p>
        </w:tc>
      </w:tr>
      <w:tr w:rsidR="00720ACD" w:rsidTr="00720ACD">
        <w:tc>
          <w:tcPr>
            <w:tcW w:w="0" w:type="auto"/>
          </w:tcPr>
          <w:p w:rsidR="00720ACD" w:rsidRDefault="00BE5BF1">
            <w:pPr>
              <w:pStyle w:val="TableBodyText"/>
            </w:pPr>
            <w:r>
              <w:t>0x01</w:t>
            </w:r>
          </w:p>
        </w:tc>
        <w:tc>
          <w:tcPr>
            <w:tcW w:w="0" w:type="auto"/>
          </w:tcPr>
          <w:p w:rsidR="00720ACD" w:rsidRDefault="00BE5BF1">
            <w:pPr>
              <w:pStyle w:val="TableBodyText"/>
            </w:pPr>
            <w:r>
              <w:t>The SAM built-in database.</w:t>
            </w:r>
          </w:p>
        </w:tc>
      </w:tr>
      <w:tr w:rsidR="00720ACD" w:rsidTr="00720ACD">
        <w:tc>
          <w:tcPr>
            <w:tcW w:w="0" w:type="auto"/>
          </w:tcPr>
          <w:p w:rsidR="00720ACD" w:rsidRDefault="00BE5BF1">
            <w:pPr>
              <w:pStyle w:val="TableBodyText"/>
            </w:pPr>
            <w:r>
              <w:t>0x02</w:t>
            </w:r>
          </w:p>
        </w:tc>
        <w:tc>
          <w:tcPr>
            <w:tcW w:w="0" w:type="auto"/>
          </w:tcPr>
          <w:p w:rsidR="00720ACD" w:rsidRDefault="00BE5BF1">
            <w:pPr>
              <w:pStyle w:val="TableBodyText"/>
            </w:pPr>
            <w:r>
              <w:t xml:space="preserve">The </w:t>
            </w:r>
            <w:hyperlink w:anchor="gt_48a53a9a-6c9a-4df8-9882-1eccdf32340b">
              <w:r>
                <w:rPr>
                  <w:rStyle w:val="HyperlinkGreen"/>
                  <w:b/>
                </w:rPr>
                <w:t>LSA database</w:t>
              </w:r>
            </w:hyperlink>
            <w:r>
              <w:t>.</w:t>
            </w:r>
          </w:p>
        </w:tc>
      </w:tr>
    </w:tbl>
    <w:p w:rsidR="00720ACD" w:rsidRDefault="00BE5BF1">
      <w:pPr>
        <w:pStyle w:val="Definition-Field"/>
      </w:pPr>
      <w:r>
        <w:rPr>
          <w:b/>
        </w:rPr>
        <w:lastRenderedPageBreak/>
        <w:t>DeltaType:</w:t>
      </w:r>
      <w:r>
        <w:t xml:space="preserve"> One of the </w:t>
      </w:r>
      <w:hyperlink w:anchor="Section_f8a8cd32426d45f1be45e0dc5c1c1359" w:history="1">
        <w:r>
          <w:rPr>
            <w:rStyle w:val="Hyperlink"/>
          </w:rPr>
          <w:t>NETLOGON_DELTA_TYPE</w:t>
        </w:r>
      </w:hyperlink>
      <w:r>
        <w:t xml:space="preserve"> values specified in section 2.2.1.5.28. </w:t>
      </w:r>
    </w:p>
    <w:p w:rsidR="00720ACD" w:rsidRDefault="00BE5BF1">
      <w:pPr>
        <w:pStyle w:val="Definition-Field"/>
      </w:pPr>
      <w:r>
        <w:rPr>
          <w:b/>
        </w:rPr>
        <w:t>ObjectSid:</w:t>
      </w:r>
      <w:r>
        <w:t xml:space="preserve"> The </w:t>
      </w:r>
      <w:hyperlink w:anchor="gt_83f2020d-0804-4840-a5ac-e06439d50f8d">
        <w:r>
          <w:rPr>
            <w:rStyle w:val="HyperlinkGreen"/>
            <w:b/>
          </w:rPr>
          <w:t>SID</w:t>
        </w:r>
      </w:hyperlink>
      <w:r>
        <w:t xml:space="preserve"> of the object. Included only if flag C is set. This is an RPC_SID structure, as defined in </w:t>
      </w:r>
      <w:hyperlink r:id="rId350" w:anchor="Section_cca2742956894a16b2b49325d93e4ba2">
        <w:r>
          <w:rPr>
            <w:rStyle w:val="Hyperlink"/>
          </w:rPr>
          <w:t>[MS-DTYP]</w:t>
        </w:r>
      </w:hyperlink>
      <w:r>
        <w:t xml:space="preserve"> section 2.4.2.3.</w:t>
      </w:r>
    </w:p>
    <w:p w:rsidR="00720ACD" w:rsidRDefault="00BE5BF1">
      <w:pPr>
        <w:pStyle w:val="Definition-Field"/>
      </w:pPr>
      <w:r>
        <w:rPr>
          <w:b/>
        </w:rPr>
        <w:t>ObjectName:</w:t>
      </w:r>
      <w:r>
        <w:t xml:space="preserve"> The name of the object. </w:t>
      </w:r>
      <w:r>
        <w:rPr>
          <w:b/>
        </w:rPr>
        <w:t>ObjectName</w:t>
      </w:r>
      <w:r>
        <w:t xml:space="preserve"> is a null-terminated Unicode string, and is included only if flag D is set. </w:t>
      </w:r>
    </w:p>
    <w:p w:rsidR="00720ACD" w:rsidRDefault="00BE5BF1">
      <w:r>
        <w:t>The server that receives this</w:t>
      </w:r>
      <w:r>
        <w:t xml:space="preserve"> call MUST do the following:</w:t>
      </w:r>
    </w:p>
    <w:p w:rsidR="00720ACD" w:rsidRDefault="00BE5BF1">
      <w:pPr>
        <w:pStyle w:val="ListParagraph"/>
        <w:numPr>
          <w:ilvl w:val="0"/>
          <w:numId w:val="136"/>
        </w:numPr>
      </w:pPr>
      <w:r>
        <w:t>Verify that the client is a backup domain controller (BDC), the server is a PDC, and synchronization is enabled.  If any of these conditions are false, the server MUST return the status code STATUS_NOT_SUPPORTED.</w:t>
      </w:r>
    </w:p>
    <w:p w:rsidR="00720ACD" w:rsidRDefault="00BE5BF1">
      <w:pPr>
        <w:pStyle w:val="ListParagraph"/>
        <w:numPr>
          <w:ilvl w:val="0"/>
          <w:numId w:val="136"/>
        </w:numPr>
      </w:pPr>
      <w:r>
        <w:t xml:space="preserve">Using the </w:t>
      </w:r>
      <w:r>
        <w:rPr>
          <w:i/>
        </w:rPr>
        <w:t>Comp</w:t>
      </w:r>
      <w:r>
        <w:rPr>
          <w:i/>
        </w:rPr>
        <w:t>uterName</w:t>
      </w:r>
      <w:r>
        <w:t xml:space="preserve"> for the </w:t>
      </w:r>
      <w:hyperlink w:anchor="gt_08ce423c-9f9c-48ed-afa8-8b64c04ecdca">
        <w:r>
          <w:rPr>
            <w:rStyle w:val="HyperlinkGreen"/>
            <w:b/>
          </w:rPr>
          <w:t>secure channel</w:t>
        </w:r>
      </w:hyperlink>
      <w:r>
        <w:t xml:space="preserve">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returned (section 3.1.4.5). Otherwise, the server MUST return STATUS_ACCESS_DENIED.</w:t>
      </w:r>
    </w:p>
    <w:p w:rsidR="00720ACD" w:rsidRDefault="00BE5BF1">
      <w:pPr>
        <w:pStyle w:val="ListParagraph"/>
        <w:numPr>
          <w:ilvl w:val="0"/>
          <w:numId w:val="136"/>
        </w:numPr>
      </w:pPr>
      <w:r>
        <w:t xml:space="preserve">Validate the </w:t>
      </w:r>
      <w:r>
        <w:rPr>
          <w:i/>
        </w:rPr>
        <w:t>ChangeLo</w:t>
      </w:r>
      <w:r>
        <w:rPr>
          <w:i/>
        </w:rPr>
        <w:t>gEntry</w:t>
      </w:r>
      <w:r>
        <w:t xml:space="preserve"> parameter as a valid single account object information request message. If the </w:t>
      </w:r>
      <w:r>
        <w:rPr>
          <w:i/>
        </w:rPr>
        <w:t>ChangeLogEntry</w:t>
      </w:r>
      <w:r>
        <w:t xml:space="preserve"> parameter is not valid, the server MUST return the status code STATUS_INVALID_PARAMETER.</w:t>
      </w:r>
    </w:p>
    <w:p w:rsidR="00720ACD" w:rsidRDefault="00BE5BF1">
      <w:r>
        <w:t xml:space="preserve">The server uses the server name passed in the </w:t>
      </w:r>
      <w:r>
        <w:rPr>
          <w:i/>
        </w:rPr>
        <w:t>PrimaryName</w:t>
      </w:r>
      <w:r>
        <w:t xml:space="preserve"> paramete</w:t>
      </w:r>
      <w:r>
        <w:t>r to look up the domain that the server hosts. If the name is not found, the server MUST return STATUS_INVALID_COMPUTER_NAME.</w:t>
      </w:r>
    </w:p>
    <w:p w:rsidR="00720ACD" w:rsidRDefault="00BE5BF1">
      <w:r>
        <w:t xml:space="preserve">Return a single </w:t>
      </w:r>
      <w:hyperlink w:anchor="gt_bac72edb-4ce9-4baa-8977-f33e331b2b5e">
        <w:r>
          <w:rPr>
            <w:rStyle w:val="HyperlinkGreen"/>
            <w:b/>
          </w:rPr>
          <w:t>delta</w:t>
        </w:r>
      </w:hyperlink>
      <w:r>
        <w:t xml:space="preserve"> for the requested account in the </w:t>
      </w:r>
      <w:r>
        <w:rPr>
          <w:i/>
        </w:rPr>
        <w:t>DeltaArray</w:t>
      </w:r>
      <w:r>
        <w:t xml:space="preserve"> pa</w:t>
      </w:r>
      <w:r>
        <w:t>rameter.</w:t>
      </w:r>
    </w:p>
    <w:p w:rsidR="00720ACD" w:rsidRDefault="00BE5BF1">
      <w:pPr>
        <w:pStyle w:val="Heading4"/>
      </w:pPr>
      <w:bookmarkStart w:id="961" w:name="section_d6ee9b3a1cf24719a82773f2e0298336"/>
      <w:bookmarkStart w:id="962" w:name="_Toc243613024"/>
      <w:r>
        <w:t>Domain Trust Methods</w:t>
      </w:r>
      <w:bookmarkEnd w:id="961"/>
      <w:bookmarkEnd w:id="962"/>
      <w:r>
        <w:fldChar w:fldCharType="begin"/>
      </w:r>
      <w:r>
        <w:instrText xml:space="preserve"> XE "Server:Domain Trust Methods method" </w:instrText>
      </w:r>
      <w:r>
        <w:fldChar w:fldCharType="end"/>
      </w:r>
      <w:r>
        <w:fldChar w:fldCharType="begin"/>
      </w:r>
      <w:r>
        <w:instrText xml:space="preserve"> XE "Domain Trust Methods method" </w:instrText>
      </w:r>
      <w:r>
        <w:fldChar w:fldCharType="end"/>
      </w:r>
      <w:r>
        <w:fldChar w:fldCharType="begin"/>
      </w:r>
      <w:r>
        <w:instrText xml:space="preserve"> XE "Methods:Domain Trust Methods" </w:instrText>
      </w:r>
      <w:r>
        <w:fldChar w:fldCharType="end"/>
      </w:r>
      <w:r>
        <w:fldChar w:fldCharType="begin"/>
      </w:r>
      <w:r>
        <w:instrText xml:space="preserve"> XE "Domain trust methods"</w:instrText>
      </w:r>
      <w:r>
        <w:fldChar w:fldCharType="end"/>
      </w:r>
    </w:p>
    <w:p w:rsidR="00720ACD" w:rsidRDefault="00BE5BF1">
      <w:r>
        <w:t xml:space="preserve">Methods in this </w:t>
      </w:r>
      <w:hyperlink w:anchor="gt_51c51c14-7f9d-4c0b-a69c-d3e059bfffac">
        <w:r>
          <w:rPr>
            <w:rStyle w:val="HyperlinkGreen"/>
            <w:b/>
          </w:rPr>
          <w:t>grou</w:t>
        </w:r>
        <w:r>
          <w:rPr>
            <w:rStyle w:val="HyperlinkGreen"/>
            <w:b/>
          </w:rPr>
          <w:t>p</w:t>
        </w:r>
      </w:hyperlink>
      <w:r>
        <w:t xml:space="preserve"> are used to retrieve </w:t>
      </w:r>
      <w:hyperlink w:anchor="gt_5ee032d0-d944-4acb-bbb5-b1cfc7df6db6">
        <w:r>
          <w:rPr>
            <w:rStyle w:val="HyperlinkGreen"/>
            <w:b/>
          </w:rPr>
          <w:t>trust</w:t>
        </w:r>
      </w:hyperlink>
      <w:r>
        <w:t xml:space="preserve"> data.</w:t>
      </w:r>
    </w:p>
    <w:p w:rsidR="00720ACD" w:rsidRDefault="00BE5BF1">
      <w:pPr>
        <w:pStyle w:val="Heading5"/>
      </w:pPr>
      <w:bookmarkStart w:id="963" w:name="section_f98236242b34415cbdca9f9a6d97016b"/>
      <w:bookmarkStart w:id="964" w:name="_Toc243613025"/>
      <w:r>
        <w:t>DsrEnumerateDomainTrusts (Opnum 40)</w:t>
      </w:r>
      <w:bookmarkEnd w:id="963"/>
      <w:bookmarkEnd w:id="964"/>
      <w:r>
        <w:fldChar w:fldCharType="begin"/>
      </w:r>
      <w:r>
        <w:instrText xml:space="preserve"> XE "DsrEnumerateDomainTrusts method"</w:instrText>
      </w:r>
      <w:r>
        <w:fldChar w:fldCharType="end"/>
      </w:r>
    </w:p>
    <w:p w:rsidR="00720ACD" w:rsidRDefault="00BE5BF1">
      <w:r>
        <w:t xml:space="preserve">The </w:t>
      </w:r>
      <w:r>
        <w:rPr>
          <w:b/>
        </w:rPr>
        <w:t>DsrEnumerateDomainTrusts</w:t>
      </w:r>
      <w:r>
        <w:t xml:space="preserve"> method SHOULD</w:t>
      </w:r>
      <w:bookmarkStart w:id="965" w:name="Appendix_A_Target_241"/>
      <w:r>
        <w:rPr>
          <w:rStyle w:val="Hyperlink"/>
        </w:rPr>
        <w:fldChar w:fldCharType="begin"/>
      </w:r>
      <w:r>
        <w:rPr>
          <w:rStyle w:val="Hyperlink"/>
        </w:rPr>
        <w:instrText xml:space="preserve"> HYPERLINK \l "Appendix_A_241" \o "Produ</w:instrText>
      </w:r>
      <w:r>
        <w:rPr>
          <w:rStyle w:val="Hyperlink"/>
        </w:rPr>
        <w:instrText xml:space="preserve">ct behavior note 241" \h </w:instrText>
      </w:r>
      <w:r>
        <w:rPr>
          <w:rStyle w:val="Hyperlink"/>
        </w:rPr>
      </w:r>
      <w:r>
        <w:rPr>
          <w:rStyle w:val="Hyperlink"/>
        </w:rPr>
        <w:fldChar w:fldCharType="separate"/>
      </w:r>
      <w:r>
        <w:rPr>
          <w:rStyle w:val="Hyperlink"/>
        </w:rPr>
        <w:t>&lt;241&gt;</w:t>
      </w:r>
      <w:r>
        <w:rPr>
          <w:rStyle w:val="Hyperlink"/>
        </w:rPr>
        <w:fldChar w:fldCharType="end"/>
      </w:r>
      <w:bookmarkEnd w:id="965"/>
      <w:r>
        <w:t xml:space="preserve"> return an enumerated list of domain </w:t>
      </w:r>
      <w:hyperlink w:anchor="gt_5ee032d0-d944-4acb-bbb5-b1cfc7df6db6">
        <w:r>
          <w:rPr>
            <w:rStyle w:val="HyperlinkGreen"/>
            <w:b/>
          </w:rPr>
          <w:t>trusts</w:t>
        </w:r>
      </w:hyperlink>
      <w:r>
        <w:t xml:space="preserve">, filtered by a set of flags, from the specified server. </w:t>
      </w:r>
    </w:p>
    <w:p w:rsidR="00720ACD" w:rsidRDefault="00BE5BF1">
      <w:pPr>
        <w:pStyle w:val="Code"/>
      </w:pPr>
      <w:r>
        <w:t>NET_API_STATUS DsrEnumerateDomainTrusts(</w:t>
      </w:r>
    </w:p>
    <w:p w:rsidR="00720ACD" w:rsidRDefault="00BE5BF1">
      <w:pPr>
        <w:pStyle w:val="Code"/>
      </w:pPr>
      <w:r>
        <w:t>  [in, unique, string] LOGONSRV_HANDLE ServerName,</w:t>
      </w:r>
    </w:p>
    <w:p w:rsidR="00720ACD" w:rsidRDefault="00BE5BF1">
      <w:pPr>
        <w:pStyle w:val="Code"/>
      </w:pPr>
      <w:r>
        <w:t>  [in] ULONG Flags,</w:t>
      </w:r>
    </w:p>
    <w:p w:rsidR="00720ACD" w:rsidRDefault="00BE5BF1">
      <w:pPr>
        <w:pStyle w:val="Code"/>
      </w:pPr>
      <w:r>
        <w:t>  [out] PNETLOGON_TRUSTED_DOMAIN_ARRAY Domains</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Flags</w:t>
      </w:r>
      <w:r>
        <w:rPr>
          <w:b/>
        </w:rPr>
        <w:t xml:space="preserve">: </w:t>
      </w:r>
      <w:r>
        <w:t xml:space="preserve">A set of bit flags that specify properties that MUST be true for a domain trust to be part of the returned </w:t>
      </w:r>
      <w:hyperlink w:anchor="gt_45a1c9f1-0263-49a8-97c7-7aca1a99308c">
        <w:r>
          <w:rPr>
            <w:rStyle w:val="HyperlinkGreen"/>
            <w:b/>
          </w:rPr>
          <w:t>domain name</w:t>
        </w:r>
      </w:hyperlink>
      <w:r>
        <w:t xml:space="preserve"> list. A flag is TRUE (or set) if its value is equal to 1. Flags MUST cont</w:t>
      </w:r>
      <w:r>
        <w:t>ain one or more of the following bits.</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F</w:t>
            </w:r>
          </w:p>
        </w:tc>
        <w:tc>
          <w:tcPr>
            <w:tcW w:w="270" w:type="dxa"/>
            <w:vAlign w:val="top"/>
          </w:tcPr>
          <w:p w:rsidR="00720ACD" w:rsidRDefault="00BE5BF1">
            <w:pPr>
              <w:pStyle w:val="PacketDiagramBodyText"/>
            </w:pPr>
            <w:r>
              <w:t>E</w:t>
            </w:r>
          </w:p>
        </w:tc>
        <w:tc>
          <w:tcPr>
            <w:tcW w:w="270" w:type="dxa"/>
            <w:vAlign w:val="top"/>
          </w:tcPr>
          <w:p w:rsidR="00720ACD" w:rsidRDefault="00BE5BF1">
            <w:pPr>
              <w:pStyle w:val="PacketDiagramBodyText"/>
            </w:pPr>
            <w:r>
              <w:t>D</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0" w:type="auto"/>
        <w:tblInd w:w="475" w:type="dxa"/>
        <w:tblLook w:val="04A0" w:firstRow="1" w:lastRow="0" w:firstColumn="1" w:lastColumn="0" w:noHBand="0" w:noVBand="1"/>
      </w:tblPr>
      <w:tblGrid>
        <w:gridCol w:w="734"/>
        <w:gridCol w:w="463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lastRenderedPageBreak/>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 xml:space="preserve">Domain is a member of the </w:t>
            </w:r>
            <w:hyperlink w:anchor="gt_fd104241-4fb3-457c-b2c4-e0c18bb20b62">
              <w:r>
                <w:rPr>
                  <w:rStyle w:val="HyperlinkGreen"/>
                  <w:b/>
                </w:rPr>
                <w:t>forest</w:t>
              </w:r>
            </w:hyperlink>
            <w:r>
              <w:t>.</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Domain is directly trusted by this domain.</w:t>
            </w:r>
          </w:p>
        </w:tc>
      </w:tr>
      <w:tr w:rsidR="00720ACD" w:rsidTr="00720ACD">
        <w:tc>
          <w:tcPr>
            <w:tcW w:w="0" w:type="auto"/>
          </w:tcPr>
          <w:p w:rsidR="00720ACD" w:rsidRDefault="00BE5BF1">
            <w:pPr>
              <w:pStyle w:val="TableBodyText"/>
            </w:pPr>
            <w:r>
              <w:t>C</w:t>
            </w:r>
          </w:p>
        </w:tc>
        <w:tc>
          <w:tcPr>
            <w:tcW w:w="0" w:type="auto"/>
          </w:tcPr>
          <w:p w:rsidR="00720ACD" w:rsidRDefault="00BE5BF1">
            <w:pPr>
              <w:pStyle w:val="TableBodyText"/>
            </w:pPr>
            <w:r>
              <w:t xml:space="preserve">Domain is the root of a </w:t>
            </w:r>
            <w:hyperlink w:anchor="gt_e2c071f1-5977-4749-868f-6c5a04929476">
              <w:r>
                <w:rPr>
                  <w:rStyle w:val="HyperlinkGreen"/>
                  <w:b/>
                </w:rPr>
                <w:t>domain tree</w:t>
              </w:r>
            </w:hyperlink>
            <w:r>
              <w:t xml:space="preserve"> in the forest.</w:t>
            </w:r>
          </w:p>
        </w:tc>
      </w:tr>
      <w:tr w:rsidR="00720ACD" w:rsidTr="00720ACD">
        <w:tc>
          <w:tcPr>
            <w:tcW w:w="0" w:type="auto"/>
          </w:tcPr>
          <w:p w:rsidR="00720ACD" w:rsidRDefault="00BE5BF1">
            <w:pPr>
              <w:pStyle w:val="TableBodyText"/>
            </w:pPr>
            <w:r>
              <w:t>D</w:t>
            </w:r>
          </w:p>
        </w:tc>
        <w:tc>
          <w:tcPr>
            <w:tcW w:w="0" w:type="auto"/>
          </w:tcPr>
          <w:p w:rsidR="00720ACD" w:rsidRDefault="00BE5BF1">
            <w:pPr>
              <w:pStyle w:val="TableBodyText"/>
            </w:pPr>
            <w:r>
              <w:t xml:space="preserve">Domain is the </w:t>
            </w:r>
            <w:hyperlink w:anchor="gt_387021de-3d6b-4372-835f-0d68c50cb496">
              <w:r>
                <w:rPr>
                  <w:rStyle w:val="HyperlinkGreen"/>
                  <w:b/>
                </w:rPr>
                <w:t>primary domain</w:t>
              </w:r>
            </w:hyperlink>
            <w:r>
              <w:t xml:space="preserve"> of the queried server.</w:t>
            </w:r>
          </w:p>
        </w:tc>
      </w:tr>
      <w:tr w:rsidR="00720ACD" w:rsidTr="00720ACD">
        <w:tc>
          <w:tcPr>
            <w:tcW w:w="0" w:type="auto"/>
          </w:tcPr>
          <w:p w:rsidR="00720ACD" w:rsidRDefault="00BE5BF1">
            <w:pPr>
              <w:pStyle w:val="TableBodyText"/>
            </w:pPr>
            <w:r>
              <w:t>E</w:t>
            </w:r>
          </w:p>
        </w:tc>
        <w:tc>
          <w:tcPr>
            <w:tcW w:w="0" w:type="auto"/>
          </w:tcPr>
          <w:p w:rsidR="00720ACD" w:rsidRDefault="00BE5BF1">
            <w:pPr>
              <w:pStyle w:val="TableBodyText"/>
            </w:pPr>
            <w:r>
              <w:t>Primary domain is running in native mode.</w:t>
            </w:r>
          </w:p>
        </w:tc>
      </w:tr>
      <w:tr w:rsidR="00720ACD" w:rsidTr="00720ACD">
        <w:tc>
          <w:tcPr>
            <w:tcW w:w="0" w:type="auto"/>
          </w:tcPr>
          <w:p w:rsidR="00720ACD" w:rsidRDefault="00BE5BF1">
            <w:pPr>
              <w:pStyle w:val="TableBodyText"/>
            </w:pPr>
            <w:r>
              <w:t>F</w:t>
            </w:r>
          </w:p>
        </w:tc>
        <w:tc>
          <w:tcPr>
            <w:tcW w:w="0" w:type="auto"/>
          </w:tcPr>
          <w:p w:rsidR="00720ACD" w:rsidRDefault="00BE5BF1">
            <w:pPr>
              <w:pStyle w:val="TableBodyText"/>
            </w:pPr>
            <w:r>
              <w:t>Domain directly trusts this domain.</w:t>
            </w:r>
          </w:p>
        </w:tc>
      </w:tr>
    </w:tbl>
    <w:p w:rsidR="00720ACD" w:rsidRDefault="00BE5BF1">
      <w:pPr>
        <w:pStyle w:val="Definition-Field2"/>
      </w:pPr>
      <w:r>
        <w:t>All other bits MUST be set to zero.</w:t>
      </w:r>
    </w:p>
    <w:p w:rsidR="00720ACD" w:rsidRDefault="00BE5BF1">
      <w:pPr>
        <w:pStyle w:val="Definition-Field"/>
      </w:pPr>
      <w:r>
        <w:rPr>
          <w:b/>
        </w:rPr>
        <w:t xml:space="preserve">Domains: </w:t>
      </w:r>
      <w:r>
        <w:t xml:space="preserve">A pointer to a </w:t>
      </w:r>
      <w:hyperlink w:anchor="Section_251cf1be29324d338532595cf42e8091" w:history="1">
        <w:r>
          <w:rPr>
            <w:rStyle w:val="Hyperlink"/>
          </w:rPr>
          <w:t>NETLOGON_TRUSTED_DOMAIN_ARRAY</w:t>
        </w:r>
      </w:hyperlink>
      <w:r>
        <w:t xml:space="preserve"> structure, as specified in section 2.2.1.6.3, that contains a list of trusted domains.</w:t>
      </w:r>
    </w:p>
    <w:p w:rsidR="00720ACD" w:rsidRDefault="00BE5BF1">
      <w:pPr>
        <w:pStyle w:val="Definition-Field"/>
      </w:pPr>
      <w:r>
        <w:rPr>
          <w:b/>
        </w:rPr>
        <w:t xml:space="preserve">Return Values: </w:t>
      </w:r>
      <w:r>
        <w:t xml:space="preserve">The method returns 0x00000000 on success; otherwise, it SHOULD return one of </w:t>
      </w:r>
      <w:r>
        <w:t>the following error codes.</w:t>
      </w:r>
    </w:p>
    <w:tbl>
      <w:tblPr>
        <w:tblStyle w:val="Table-ShadedHeader"/>
        <w:tblW w:w="0" w:type="auto"/>
        <w:tblLook w:val="04A0" w:firstRow="1" w:lastRow="0" w:firstColumn="1" w:lastColumn="0" w:noHBand="0" w:noVBand="1"/>
      </w:tblPr>
      <w:tblGrid>
        <w:gridCol w:w="3127"/>
        <w:gridCol w:w="6348"/>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0x0000051F</w:t>
            </w:r>
          </w:p>
          <w:p w:rsidR="00720ACD" w:rsidRDefault="00BE5BF1">
            <w:pPr>
              <w:pStyle w:val="TableBodyText"/>
            </w:pPr>
            <w:r>
              <w:t>ERROR_NO_LOGON_SERVERS</w:t>
            </w:r>
          </w:p>
        </w:tc>
        <w:tc>
          <w:tcPr>
            <w:tcW w:w="0" w:type="auto"/>
          </w:tcPr>
          <w:p w:rsidR="00720ACD" w:rsidRDefault="00BE5BF1">
            <w:pPr>
              <w:pStyle w:val="TableBodyText"/>
            </w:pPr>
            <w:r>
              <w:t>There are currently no logon servers available to service the logon request.</w:t>
            </w:r>
          </w:p>
        </w:tc>
      </w:tr>
      <w:tr w:rsidR="00720ACD" w:rsidTr="00720ACD">
        <w:tc>
          <w:tcPr>
            <w:tcW w:w="0" w:type="auto"/>
          </w:tcPr>
          <w:p w:rsidR="00720ACD" w:rsidRDefault="00BE5BF1">
            <w:pPr>
              <w:pStyle w:val="TableBodyText"/>
            </w:pPr>
            <w:r>
              <w:t>0x000006FA</w:t>
            </w:r>
          </w:p>
          <w:p w:rsidR="00720ACD" w:rsidRDefault="00BE5BF1">
            <w:pPr>
              <w:pStyle w:val="TableBodyText"/>
            </w:pPr>
            <w:r>
              <w:t>ERROR_NO_TRUST_LSA_SECRET</w:t>
            </w:r>
          </w:p>
        </w:tc>
        <w:tc>
          <w:tcPr>
            <w:tcW w:w="0" w:type="auto"/>
          </w:tcPr>
          <w:p w:rsidR="00720ACD" w:rsidRDefault="00BE5BF1">
            <w:pPr>
              <w:pStyle w:val="TableBodyText"/>
            </w:pPr>
            <w:r>
              <w:t>The workstation does not have a trust secret.</w:t>
            </w:r>
          </w:p>
        </w:tc>
      </w:tr>
      <w:tr w:rsidR="00720ACD" w:rsidTr="00720ACD">
        <w:tc>
          <w:tcPr>
            <w:tcW w:w="0" w:type="auto"/>
          </w:tcPr>
          <w:p w:rsidR="00720ACD" w:rsidRDefault="00BE5BF1">
            <w:pPr>
              <w:pStyle w:val="TableBodyText"/>
            </w:pPr>
            <w:r>
              <w:t>0x000006FB</w:t>
            </w:r>
          </w:p>
          <w:p w:rsidR="00720ACD" w:rsidRDefault="00BE5BF1">
            <w:pPr>
              <w:pStyle w:val="TableBodyText"/>
            </w:pPr>
            <w:r>
              <w:t>ERROR_NO_TRUST_SAM_ACCOUNT</w:t>
            </w:r>
          </w:p>
        </w:tc>
        <w:tc>
          <w:tcPr>
            <w:tcW w:w="0" w:type="auto"/>
          </w:tcPr>
          <w:p w:rsidR="00720ACD" w:rsidRDefault="00BE5BF1">
            <w:pPr>
              <w:pStyle w:val="TableBodyText"/>
            </w:pPr>
            <w:r>
              <w:t>The security database on the server does not have a computer account for this workstation trust relationship.</w:t>
            </w:r>
          </w:p>
        </w:tc>
      </w:tr>
    </w:tbl>
    <w:p w:rsidR="00720ACD" w:rsidRDefault="00BE5BF1">
      <w:r>
        <w:t>On receiving this call, the server MUST perform the following validation step:</w:t>
      </w:r>
    </w:p>
    <w:p w:rsidR="00720ACD" w:rsidRDefault="00BE5BF1">
      <w:pPr>
        <w:pStyle w:val="ListParagraph"/>
        <w:numPr>
          <w:ilvl w:val="0"/>
          <w:numId w:val="137"/>
        </w:numPr>
      </w:pPr>
      <w:r>
        <w:t xml:space="preserve">The </w:t>
      </w:r>
      <w:r>
        <w:rPr>
          <w:i/>
        </w:rPr>
        <w:t>Flags</w:t>
      </w:r>
      <w:r>
        <w:t xml:space="preserve"> parameter MUST be </w:t>
      </w:r>
      <w:r>
        <w:t>checked to verify that at least one of the valid bits is set. All other bits (0-24) MUST be zero. The server MUST return ERROR_INVALID_FLAGS if there are invalid bits present.</w:t>
      </w:r>
    </w:p>
    <w:p w:rsidR="00720ACD" w:rsidRDefault="00BE5BF1">
      <w:r>
        <w:t xml:space="preserve">If the </w:t>
      </w:r>
      <w:r>
        <w:rPr>
          <w:i/>
        </w:rPr>
        <w:t>ServerName</w:t>
      </w:r>
      <w:r>
        <w:t xml:space="preserve"> parameter is not NULL, it is compared against the server's </w:t>
      </w:r>
      <w:hyperlink w:anchor="gt_9a7bc8b3-3374-4608-8f73-be20a90b898b">
        <w:r>
          <w:rPr>
            <w:rStyle w:val="HyperlinkGreen"/>
            <w:b/>
          </w:rPr>
          <w:t>computer name</w:t>
        </w:r>
      </w:hyperlink>
      <w:r>
        <w:t xml:space="preserve">. If the </w:t>
      </w:r>
      <w:r>
        <w:rPr>
          <w:i/>
        </w:rPr>
        <w:t>ServerName</w:t>
      </w:r>
      <w:r>
        <w:t xml:space="preserve"> parameter does not match the server's computer name, the server MUST return ERROR_INVALID_COMPUTERNAME. If the </w:t>
      </w:r>
      <w:r>
        <w:rPr>
          <w:i/>
        </w:rPr>
        <w:t>ServerName</w:t>
      </w:r>
      <w:r>
        <w:t xml:space="preserve"> parameter matches the server's computer na</w:t>
      </w:r>
      <w:r>
        <w:t xml:space="preserve">me or the </w:t>
      </w:r>
      <w:r>
        <w:rPr>
          <w:i/>
        </w:rPr>
        <w:t>ServerName</w:t>
      </w:r>
      <w:r>
        <w:t xml:space="preserve"> parameter is NULL, then processing proceeds.</w:t>
      </w:r>
    </w:p>
    <w:p w:rsidR="00720ACD" w:rsidRDefault="00BE5BF1">
      <w:r>
        <w:t xml:space="preserve">If the server is not a DC (section </w:t>
      </w:r>
      <w:hyperlink w:anchor="Section_16f8294280d643ac8c38eee3cfe4ac99" w:history="1">
        <w:r>
          <w:rPr>
            <w:rStyle w:val="Hyperlink"/>
          </w:rPr>
          <w:t>3.1.4.8</w:t>
        </w:r>
      </w:hyperlink>
      <w:r>
        <w:t xml:space="preserve">), the server calls </w:t>
      </w:r>
      <w:hyperlink w:anchor="Section_7c3ad0ccee054643b7734d84e1d431dc" w:history="1">
        <w:r>
          <w:rPr>
            <w:rStyle w:val="Hyperlink"/>
          </w:rPr>
          <w:t>NetrLogo</w:t>
        </w:r>
        <w:r>
          <w:rPr>
            <w:rStyle w:val="Hyperlink"/>
          </w:rPr>
          <w:t>nGetDomainInfo</w:t>
        </w:r>
      </w:hyperlink>
      <w:r>
        <w:t xml:space="preserve"> to a DC in its domain, with the following parameters:</w:t>
      </w:r>
    </w:p>
    <w:p w:rsidR="00720ACD" w:rsidRDefault="00BE5BF1">
      <w:pPr>
        <w:pStyle w:val="ListParagraph"/>
        <w:numPr>
          <w:ilvl w:val="0"/>
          <w:numId w:val="137"/>
        </w:numPr>
      </w:pPr>
      <w:r>
        <w:t xml:space="preserve">The WkstaBuffer parameter is a NETLOGON_WORKSTATION_INFO (section </w:t>
      </w:r>
      <w:hyperlink w:anchor="Section_3ae9e9a9a3034fa58e11823d9e7e1e61" w:history="1">
        <w:r>
          <w:rPr>
            <w:rStyle w:val="Hyperlink"/>
          </w:rPr>
          <w:t>2.2.1.3.6</w:t>
        </w:r>
      </w:hyperlink>
      <w:r>
        <w:t>) structure with the following elements:</w:t>
      </w:r>
    </w:p>
    <w:p w:rsidR="00720ACD" w:rsidRDefault="00BE5BF1">
      <w:pPr>
        <w:pStyle w:val="ListParagraph"/>
        <w:numPr>
          <w:ilvl w:val="1"/>
          <w:numId w:val="137"/>
        </w:numPr>
      </w:pPr>
      <w:r>
        <w:rPr>
          <w:i/>
        </w:rPr>
        <w:t>NETLOGON_WO</w:t>
      </w:r>
      <w:r>
        <w:rPr>
          <w:i/>
        </w:rPr>
        <w:t>RKSTATION_INFO.LsaPolicy.LsaPolicySize</w:t>
      </w:r>
      <w:r>
        <w:t xml:space="preserve"> is set to 0.</w:t>
      </w:r>
    </w:p>
    <w:p w:rsidR="00720ACD" w:rsidRDefault="00BE5BF1">
      <w:pPr>
        <w:pStyle w:val="ListParagraph"/>
        <w:numPr>
          <w:ilvl w:val="1"/>
          <w:numId w:val="137"/>
        </w:numPr>
      </w:pPr>
      <w:r>
        <w:rPr>
          <w:i/>
        </w:rPr>
        <w:t>NETLOGON_WORKSTATION_INFO.LsaPolicy.LsaPolicy</w:t>
      </w:r>
      <w:r>
        <w:t xml:space="preserve"> is set to NULL.</w:t>
      </w:r>
    </w:p>
    <w:p w:rsidR="00720ACD" w:rsidRDefault="00BE5BF1">
      <w:pPr>
        <w:pStyle w:val="ListParagraph"/>
        <w:numPr>
          <w:ilvl w:val="1"/>
          <w:numId w:val="137"/>
        </w:numPr>
      </w:pPr>
      <w:r>
        <w:rPr>
          <w:i/>
        </w:rPr>
        <w:t>NETLOGON_WORKSTATION_INFO.WorkStationFlags</w:t>
      </w:r>
      <w:r>
        <w:t xml:space="preserve"> has the A flag set.</w:t>
      </w:r>
    </w:p>
    <w:p w:rsidR="00720ACD" w:rsidRDefault="00BE5BF1">
      <w:pPr>
        <w:pStyle w:val="ListParagraph"/>
        <w:numPr>
          <w:ilvl w:val="1"/>
          <w:numId w:val="137"/>
        </w:numPr>
      </w:pPr>
      <w:r>
        <w:rPr>
          <w:i/>
        </w:rPr>
        <w:t>NETLOGON_WORKSTATION_INFO.DnsHostName</w:t>
      </w:r>
      <w:r>
        <w:t xml:space="preserve"> set to the </w:t>
      </w:r>
      <w:hyperlink w:anchor="gt_604dcfcd-72f5-46e5-85c1-f3ce69956700">
        <w:r>
          <w:rPr>
            <w:rStyle w:val="HyperlinkGreen"/>
            <w:b/>
          </w:rPr>
          <w:t>DNS</w:t>
        </w:r>
      </w:hyperlink>
      <w:r>
        <w:t xml:space="preserve"> computer name.</w:t>
      </w:r>
    </w:p>
    <w:p w:rsidR="00720ACD" w:rsidRDefault="00BE5BF1">
      <w:pPr>
        <w:pStyle w:val="ListParagraph"/>
        <w:numPr>
          <w:ilvl w:val="0"/>
          <w:numId w:val="137"/>
        </w:numPr>
      </w:pPr>
      <w:r>
        <w:t>Level MUST be set to 0x1.</w:t>
      </w:r>
    </w:p>
    <w:p w:rsidR="00720ACD" w:rsidRDefault="00BE5BF1">
      <w:r>
        <w:lastRenderedPageBreak/>
        <w:t xml:space="preserve">If the server is a </w:t>
      </w:r>
      <w:hyperlink w:anchor="gt_76a05049-3531-4abd-aec8-30e19954b4bd">
        <w:r>
          <w:rPr>
            <w:rStyle w:val="HyperlinkGreen"/>
            <w:b/>
          </w:rPr>
          <w:t>domain controller</w:t>
        </w:r>
      </w:hyperlink>
      <w:r>
        <w:t xml:space="preserve"> (section 3.1.4.8), it MUST perform behavior equivalent to locally invoking NetrL</w:t>
      </w:r>
      <w:r>
        <w:t>ogonGetDomainInfo with the previously defined parameters.</w:t>
      </w:r>
    </w:p>
    <w:p w:rsidR="00720ACD" w:rsidRDefault="00BE5BF1">
      <w:r>
        <w:t>If the call returns any other error code other than STATUS_SUCCESS, then the server MUST return that error code and no further processing occurs.</w:t>
      </w:r>
    </w:p>
    <w:p w:rsidR="00720ACD" w:rsidRDefault="00BE5BF1">
      <w:r>
        <w:t xml:space="preserve">If the call returns STATUS_SUCCESS, the server MUST </w:t>
      </w:r>
      <w:r>
        <w:t xml:space="preserve">use the returned </w:t>
      </w:r>
      <w:hyperlink w:anchor="gt_b0276eb2-4e65-4cf1-a718-e0920a614aca">
        <w:r>
          <w:rPr>
            <w:rStyle w:val="HyperlinkGreen"/>
            <w:b/>
          </w:rPr>
          <w:t>domains</w:t>
        </w:r>
      </w:hyperlink>
      <w:r>
        <w:t xml:space="preserve"> in the DomBuffer.TrustedDomains parameter to build and return an array of </w:t>
      </w:r>
      <w:r>
        <w:rPr>
          <w:b/>
        </w:rPr>
        <w:t>DS_DOMAIN_TRUSTSW</w:t>
      </w:r>
      <w:r>
        <w:t xml:space="preserve"> structures from the </w:t>
      </w:r>
      <w:r>
        <w:rPr>
          <w:b/>
        </w:rPr>
        <w:t>NETLOGON_ONE_DOMAIN_INFO</w:t>
      </w:r>
      <w:r>
        <w:t xml:space="preserve"> structures as follows:</w:t>
      </w:r>
    </w:p>
    <w:p w:rsidR="00720ACD" w:rsidRDefault="00BE5BF1">
      <w:pPr>
        <w:pStyle w:val="ListParagraph"/>
        <w:numPr>
          <w:ilvl w:val="0"/>
          <w:numId w:val="137"/>
        </w:numPr>
      </w:pPr>
      <w:r>
        <w:t xml:space="preserve">If the </w:t>
      </w:r>
      <w:r>
        <w:t xml:space="preserve">primary domain is determined to not be running in </w:t>
      </w:r>
      <w:hyperlink w:anchor="gt_06c1c70e-f2c6-4efd-bff8-474409e69660">
        <w:r>
          <w:rPr>
            <w:rStyle w:val="HyperlinkGreen"/>
            <w:b/>
          </w:rPr>
          <w:t>mixed mode</w:t>
        </w:r>
      </w:hyperlink>
      <w:r>
        <w:t xml:space="preserve"> (</w:t>
      </w:r>
      <w:hyperlink r:id="rId351" w:anchor="Section_d243592709994c628c6d13ba31a52e1a">
        <w:r>
          <w:rPr>
            <w:rStyle w:val="Hyperlink"/>
          </w:rPr>
          <w:t>[MS-ADTS]</w:t>
        </w:r>
      </w:hyperlink>
      <w:r>
        <w:t xml:space="preserve"> section 6.1.4.1), and the E bit is set in t</w:t>
      </w:r>
      <w:r>
        <w:t xml:space="preserve">he </w:t>
      </w:r>
      <w:r>
        <w:rPr>
          <w:i/>
        </w:rPr>
        <w:t>Flags</w:t>
      </w:r>
      <w:r>
        <w:t xml:space="preserve"> parameter, the server MUST include the primary domain (</w:t>
      </w:r>
      <w:r>
        <w:rPr>
          <w:i/>
        </w:rPr>
        <w:t>DomBuffer.PrimaryDomain</w:t>
      </w:r>
      <w:r>
        <w:t>) in the returned array.</w:t>
      </w:r>
    </w:p>
    <w:p w:rsidR="00720ACD" w:rsidRDefault="00BE5BF1">
      <w:pPr>
        <w:pStyle w:val="ListParagraph"/>
        <w:numPr>
          <w:ilvl w:val="0"/>
          <w:numId w:val="137"/>
        </w:numPr>
      </w:pPr>
      <w:r>
        <w:t xml:space="preserve">For each element of </w:t>
      </w:r>
      <w:r>
        <w:rPr>
          <w:i/>
        </w:rPr>
        <w:t>DomBuffer.TrustedDomains</w:t>
      </w:r>
      <w:r>
        <w:t xml:space="preserve">, if the bitwise AND of the </w:t>
      </w:r>
      <w:r>
        <w:rPr>
          <w:i/>
        </w:rPr>
        <w:t>Flags</w:t>
      </w:r>
      <w:r>
        <w:t xml:space="preserve"> parameter and the </w:t>
      </w:r>
      <w:r>
        <w:rPr>
          <w:i/>
        </w:rPr>
        <w:t>DomBuffer.TrustedDomains.TrustExtension.Flags</w:t>
      </w:r>
      <w:r>
        <w:t xml:space="preserve"> (</w:t>
      </w:r>
      <w:r>
        <w:rPr>
          <w:i/>
        </w:rPr>
        <w:t>F</w:t>
      </w:r>
      <w:r>
        <w:rPr>
          <w:i/>
        </w:rPr>
        <w:t>lags</w:t>
      </w:r>
      <w:r>
        <w:t xml:space="preserve"> &amp; </w:t>
      </w:r>
      <w:r>
        <w:rPr>
          <w:i/>
        </w:rPr>
        <w:t>DomBuffer.TrustedDomains.TrustExtension[0-3]</w:t>
      </w:r>
      <w:r>
        <w:t>) is true, the server MUST include the domain in the returned array.</w:t>
      </w:r>
    </w:p>
    <w:p w:rsidR="00720ACD" w:rsidRDefault="00BE5BF1">
      <w:pPr>
        <w:pStyle w:val="ListParagraph"/>
        <w:numPr>
          <w:ilvl w:val="0"/>
          <w:numId w:val="137"/>
        </w:numPr>
      </w:pPr>
      <w:r>
        <w:t>For each element to be included in the returned array, each field in the NETLOGON_ONE_DOMAIN_INFO structure listed in the first column o</w:t>
      </w:r>
      <w:r>
        <w:t>f the following table is copied to the field of the DS_DOMAIN_TRUSTSW structure listed on the same line in the second column:</w:t>
      </w:r>
    </w:p>
    <w:tbl>
      <w:tblPr>
        <w:tblStyle w:val="Table-ShadedHeader"/>
        <w:tblW w:w="0" w:type="auto"/>
        <w:tblInd w:w="475" w:type="dxa"/>
        <w:tblLook w:val="04A0" w:firstRow="1" w:lastRow="0" w:firstColumn="1" w:lastColumn="0" w:noHBand="0" w:noVBand="1"/>
      </w:tblPr>
      <w:tblGrid>
        <w:gridCol w:w="3960"/>
        <w:gridCol w:w="3137"/>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NETLOGON_ONE_DOMAIN_INFO element</w:t>
            </w:r>
          </w:p>
        </w:tc>
        <w:tc>
          <w:tcPr>
            <w:tcW w:w="0" w:type="auto"/>
          </w:tcPr>
          <w:p w:rsidR="00720ACD" w:rsidRDefault="00BE5BF1">
            <w:pPr>
              <w:pStyle w:val="TableHeaderText"/>
            </w:pPr>
            <w:r>
              <w:t>DS_DOMAIN_TRUSTSW element</w:t>
            </w:r>
          </w:p>
        </w:tc>
      </w:tr>
      <w:tr w:rsidR="00720ACD" w:rsidTr="00720ACD">
        <w:tc>
          <w:tcPr>
            <w:tcW w:w="0" w:type="auto"/>
          </w:tcPr>
          <w:p w:rsidR="00720ACD" w:rsidRDefault="00BE5BF1">
            <w:pPr>
              <w:pStyle w:val="TableBodyText"/>
            </w:pPr>
            <w:r>
              <w:t>DomainName</w:t>
            </w:r>
          </w:p>
        </w:tc>
        <w:tc>
          <w:tcPr>
            <w:tcW w:w="0" w:type="auto"/>
          </w:tcPr>
          <w:p w:rsidR="00720ACD" w:rsidRDefault="00BE5BF1">
            <w:pPr>
              <w:pStyle w:val="TableBodyText"/>
            </w:pPr>
            <w:r>
              <w:t>NetBiosDomainName</w:t>
            </w:r>
          </w:p>
        </w:tc>
      </w:tr>
      <w:tr w:rsidR="00720ACD" w:rsidTr="00720ACD">
        <w:tc>
          <w:tcPr>
            <w:tcW w:w="0" w:type="auto"/>
          </w:tcPr>
          <w:p w:rsidR="00720ACD" w:rsidRDefault="00BE5BF1">
            <w:pPr>
              <w:pStyle w:val="TableBodyText"/>
            </w:pPr>
            <w:r>
              <w:t>DnsDomainName</w:t>
            </w:r>
          </w:p>
        </w:tc>
        <w:tc>
          <w:tcPr>
            <w:tcW w:w="0" w:type="auto"/>
          </w:tcPr>
          <w:p w:rsidR="00720ACD" w:rsidRDefault="00BE5BF1">
            <w:pPr>
              <w:pStyle w:val="TableBodyText"/>
            </w:pPr>
            <w:r>
              <w:t>DnsDomainName</w:t>
            </w:r>
          </w:p>
        </w:tc>
      </w:tr>
      <w:tr w:rsidR="00720ACD" w:rsidTr="00720ACD">
        <w:tc>
          <w:tcPr>
            <w:tcW w:w="0" w:type="auto"/>
          </w:tcPr>
          <w:p w:rsidR="00720ACD" w:rsidRDefault="00BE5BF1">
            <w:pPr>
              <w:pStyle w:val="TableBodyText"/>
            </w:pPr>
            <w:r>
              <w:t>DomainGuid</w:t>
            </w:r>
          </w:p>
        </w:tc>
        <w:tc>
          <w:tcPr>
            <w:tcW w:w="0" w:type="auto"/>
          </w:tcPr>
          <w:p w:rsidR="00720ACD" w:rsidRDefault="00BE5BF1">
            <w:pPr>
              <w:pStyle w:val="TableBodyText"/>
            </w:pPr>
            <w:r>
              <w:t>DomainGuid</w:t>
            </w:r>
          </w:p>
        </w:tc>
      </w:tr>
      <w:tr w:rsidR="00720ACD" w:rsidTr="00720ACD">
        <w:tc>
          <w:tcPr>
            <w:tcW w:w="0" w:type="auto"/>
          </w:tcPr>
          <w:p w:rsidR="00720ACD" w:rsidRDefault="00BE5BF1">
            <w:pPr>
              <w:pStyle w:val="TableBodyText"/>
            </w:pPr>
            <w:r>
              <w:t>DomainSid</w:t>
            </w:r>
          </w:p>
        </w:tc>
        <w:tc>
          <w:tcPr>
            <w:tcW w:w="0" w:type="auto"/>
          </w:tcPr>
          <w:p w:rsidR="00720ACD" w:rsidRDefault="00BE5BF1">
            <w:pPr>
              <w:pStyle w:val="TableBodyText"/>
            </w:pPr>
            <w:r>
              <w:t>DomainSid</w:t>
            </w:r>
          </w:p>
        </w:tc>
      </w:tr>
      <w:tr w:rsidR="00720ACD" w:rsidTr="00720ACD">
        <w:tc>
          <w:tcPr>
            <w:tcW w:w="0" w:type="auto"/>
          </w:tcPr>
          <w:p w:rsidR="00720ACD" w:rsidRDefault="00BE5BF1">
            <w:pPr>
              <w:pStyle w:val="TableBodyText"/>
            </w:pPr>
            <w:r>
              <w:t>Bytes 0 – 3 of TrustExtension</w:t>
            </w:r>
          </w:p>
        </w:tc>
        <w:tc>
          <w:tcPr>
            <w:tcW w:w="0" w:type="auto"/>
          </w:tcPr>
          <w:p w:rsidR="00720ACD" w:rsidRDefault="00BE5BF1">
            <w:pPr>
              <w:pStyle w:val="TableBodyText"/>
            </w:pPr>
            <w:r>
              <w:t>Flags</w:t>
            </w:r>
          </w:p>
        </w:tc>
      </w:tr>
      <w:tr w:rsidR="00720ACD" w:rsidTr="00720ACD">
        <w:tc>
          <w:tcPr>
            <w:tcW w:w="0" w:type="auto"/>
          </w:tcPr>
          <w:p w:rsidR="00720ACD" w:rsidRDefault="00BE5BF1">
            <w:pPr>
              <w:pStyle w:val="TableBodyText"/>
            </w:pPr>
            <w:r>
              <w:t>Bytes 4 – 7 of TrustExtension</w:t>
            </w:r>
          </w:p>
        </w:tc>
        <w:tc>
          <w:tcPr>
            <w:tcW w:w="0" w:type="auto"/>
          </w:tcPr>
          <w:p w:rsidR="00720ACD" w:rsidRDefault="00BE5BF1">
            <w:pPr>
              <w:pStyle w:val="TableBodyText"/>
            </w:pPr>
            <w:r>
              <w:t>ParentIndex</w:t>
            </w:r>
          </w:p>
        </w:tc>
      </w:tr>
      <w:tr w:rsidR="00720ACD" w:rsidTr="00720ACD">
        <w:tc>
          <w:tcPr>
            <w:tcW w:w="0" w:type="auto"/>
          </w:tcPr>
          <w:p w:rsidR="00720ACD" w:rsidRDefault="00BE5BF1">
            <w:pPr>
              <w:pStyle w:val="TableBodyText"/>
            </w:pPr>
            <w:r>
              <w:t>Bytes 8 – 11 of TrustExtension</w:t>
            </w:r>
          </w:p>
        </w:tc>
        <w:tc>
          <w:tcPr>
            <w:tcW w:w="0" w:type="auto"/>
          </w:tcPr>
          <w:p w:rsidR="00720ACD" w:rsidRDefault="00BE5BF1">
            <w:pPr>
              <w:pStyle w:val="TableBodyText"/>
            </w:pPr>
            <w:r>
              <w:t>TrustType</w:t>
            </w:r>
          </w:p>
        </w:tc>
      </w:tr>
      <w:tr w:rsidR="00720ACD" w:rsidTr="00720ACD">
        <w:tc>
          <w:tcPr>
            <w:tcW w:w="0" w:type="auto"/>
          </w:tcPr>
          <w:p w:rsidR="00720ACD" w:rsidRDefault="00BE5BF1">
            <w:pPr>
              <w:pStyle w:val="TableBodyText"/>
            </w:pPr>
            <w:r>
              <w:t>Bytes 12 – 15 of Trust Extension</w:t>
            </w:r>
          </w:p>
        </w:tc>
        <w:tc>
          <w:tcPr>
            <w:tcW w:w="0" w:type="auto"/>
          </w:tcPr>
          <w:p w:rsidR="00720ACD" w:rsidRDefault="00BE5BF1">
            <w:pPr>
              <w:pStyle w:val="TableBodyText"/>
            </w:pPr>
            <w:r>
              <w:t>TrustAttributes</w:t>
            </w:r>
          </w:p>
        </w:tc>
      </w:tr>
    </w:tbl>
    <w:p w:rsidR="00720ACD" w:rsidRDefault="00720ACD"/>
    <w:p w:rsidR="00720ACD" w:rsidRDefault="00BE5BF1">
      <w:pPr>
        <w:pStyle w:val="Heading5"/>
      </w:pPr>
      <w:bookmarkStart w:id="966" w:name="section_c3e9870a09434d45be94edb9419a1c11"/>
      <w:bookmarkStart w:id="967" w:name="_Toc243613026"/>
      <w:r>
        <w:t>NetrEnumerateTrustedDomainsEx (Opnum 36)</w:t>
      </w:r>
      <w:bookmarkEnd w:id="966"/>
      <w:bookmarkEnd w:id="967"/>
      <w:r>
        <w:fldChar w:fldCharType="begin"/>
      </w:r>
      <w:r>
        <w:instrText xml:space="preserve"> XE "NetrEnumerateTrustedDomainsEx method"</w:instrText>
      </w:r>
      <w:r>
        <w:fldChar w:fldCharType="end"/>
      </w:r>
    </w:p>
    <w:p w:rsidR="00720ACD" w:rsidRDefault="00BE5BF1">
      <w:r>
        <w:t xml:space="preserve">The </w:t>
      </w:r>
      <w:r>
        <w:rPr>
          <w:b/>
        </w:rPr>
        <w:t>NetrEnumerateTrustedDomainsEx</w:t>
      </w:r>
      <w:r>
        <w:t xml:space="preserve"> method SHOULD</w:t>
      </w:r>
      <w:bookmarkStart w:id="968" w:name="Appendix_A_Target_242"/>
      <w:r>
        <w:rPr>
          <w:rStyle w:val="Hyperlink"/>
        </w:rPr>
        <w:fldChar w:fldCharType="begin"/>
      </w:r>
      <w:r>
        <w:rPr>
          <w:rStyle w:val="Hyperlink"/>
        </w:rPr>
        <w:instrText xml:space="preserve"> HYPERLINK \l "Appendix_A_242" \o "Product behavior note 242" \h </w:instrText>
      </w:r>
      <w:r>
        <w:rPr>
          <w:rStyle w:val="Hyperlink"/>
        </w:rPr>
      </w:r>
      <w:r>
        <w:rPr>
          <w:rStyle w:val="Hyperlink"/>
        </w:rPr>
        <w:fldChar w:fldCharType="separate"/>
      </w:r>
      <w:r>
        <w:rPr>
          <w:rStyle w:val="Hyperlink"/>
        </w:rPr>
        <w:t>&lt;242&gt;</w:t>
      </w:r>
      <w:r>
        <w:rPr>
          <w:rStyle w:val="Hyperlink"/>
        </w:rPr>
        <w:fldChar w:fldCharType="end"/>
      </w:r>
      <w:bookmarkEnd w:id="968"/>
      <w:r>
        <w:t xml:space="preserve"> return a list of </w:t>
      </w:r>
      <w:hyperlink w:anchor="gt_5ee032d0-d944-4acb-bbb5-b1cfc7df6db6">
        <w:r>
          <w:rPr>
            <w:rStyle w:val="HyperlinkGreen"/>
            <w:b/>
          </w:rPr>
          <w:t>trusted</w:t>
        </w:r>
      </w:hyperlink>
      <w:r>
        <w:t xml:space="preserve"> </w:t>
      </w:r>
      <w:hyperlink w:anchor="gt_b0276eb2-4e65-4cf1-a718-e0920a614aca">
        <w:r>
          <w:rPr>
            <w:rStyle w:val="HyperlinkGreen"/>
            <w:b/>
          </w:rPr>
          <w:t>domains</w:t>
        </w:r>
      </w:hyperlink>
      <w:r>
        <w:t xml:space="preserve"> from a specified server. This method extends NetrEnumerateTrustedDomains by returning an array of domains in a more flexible </w:t>
      </w:r>
      <w:hyperlink w:anchor="Section_7de9866ed3ef4a9f98a5c2dcff1e61c1" w:history="1">
        <w:r>
          <w:rPr>
            <w:rStyle w:val="Hyperlink"/>
          </w:rPr>
          <w:t>DS_DOMAIN_TRUSTSW</w:t>
        </w:r>
      </w:hyperlink>
      <w:r>
        <w:t xml:space="preserve"> structure, as specified in section 2.2.1.6.2, rather than the array of strings in </w:t>
      </w:r>
      <w:hyperlink w:anchor="Section_11743dc47a2d4464b35150aeb8801b8b" w:history="1">
        <w:r>
          <w:rPr>
            <w:rStyle w:val="Hyperlink"/>
          </w:rPr>
          <w:t>DOMAIN_NAME_BUFFER</w:t>
        </w:r>
      </w:hyperlink>
      <w:r>
        <w:t xml:space="preserve"> structure, as specified in section 2.2.1.6.1. The array is returned as part o</w:t>
      </w:r>
      <w:r>
        <w:t xml:space="preserve">f the </w:t>
      </w:r>
      <w:hyperlink w:anchor="Section_251cf1be29324d338532595cf42e8091" w:history="1">
        <w:r>
          <w:rPr>
            <w:rStyle w:val="Hyperlink"/>
          </w:rPr>
          <w:t>NETLOGON_TRUSTED_DOMAIN_ARRAY</w:t>
        </w:r>
      </w:hyperlink>
      <w:r>
        <w:t xml:space="preserve"> structure, as specified in section 2.2.1.6.3. </w:t>
      </w:r>
    </w:p>
    <w:p w:rsidR="00720ACD" w:rsidRDefault="00BE5BF1">
      <w:pPr>
        <w:pStyle w:val="Code"/>
      </w:pPr>
      <w:r>
        <w:t>NET_API_STATUS NetrEnumerateTrustedDomainsEx(</w:t>
      </w:r>
    </w:p>
    <w:p w:rsidR="00720ACD" w:rsidRDefault="00BE5BF1">
      <w:pPr>
        <w:pStyle w:val="Code"/>
      </w:pPr>
      <w:r>
        <w:t>  [in, unique, string] LOGONSRV_HANDLE ServerName,</w:t>
      </w:r>
    </w:p>
    <w:p w:rsidR="00720ACD" w:rsidRDefault="00BE5BF1">
      <w:pPr>
        <w:pStyle w:val="Code"/>
      </w:pPr>
      <w:r>
        <w:t>  [out] PNETLOGO</w:t>
      </w:r>
      <w:r>
        <w:t>N_TRUSTED_DOMAIN_ARRAY Domains</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lastRenderedPageBreak/>
        <w:t xml:space="preserve">Domains: </w:t>
      </w:r>
      <w:r>
        <w:t xml:space="preserve">A pointer to a </w:t>
      </w:r>
      <w:r>
        <w:rPr>
          <w:b/>
        </w:rPr>
        <w:t>NETLOGON_TRUSTED_DOMAIN_ARRAY</w:t>
      </w:r>
      <w:r>
        <w:t xml:space="preserve"> structure, as specified in section 2.2</w:t>
      </w:r>
      <w:r>
        <w:t xml:space="preserve">.1.6.3, that contains an array of </w:t>
      </w:r>
      <w:r>
        <w:rPr>
          <w:b/>
        </w:rPr>
        <w:t>DS_DOMAIN_TRUSTSW</w:t>
      </w:r>
      <w:r>
        <w:t xml:space="preserve"> structures, as specified in section 2.2.1.6.2, one for each trusted domain.</w:t>
      </w:r>
    </w:p>
    <w:p w:rsidR="00720ACD" w:rsidRDefault="00BE5BF1">
      <w:pPr>
        <w:pStyle w:val="Definition-Field"/>
      </w:pPr>
      <w:r>
        <w:rPr>
          <w:b/>
        </w:rPr>
        <w:t xml:space="preserve">Return Values: </w:t>
      </w:r>
      <w:r>
        <w:t>The method returns 0x00000000 on success; otherwise, it SHOULD return one of the following error codes.</w:t>
      </w:r>
    </w:p>
    <w:tbl>
      <w:tblPr>
        <w:tblStyle w:val="Table-ShadedHeader"/>
        <w:tblW w:w="0" w:type="auto"/>
        <w:tblLook w:val="04A0" w:firstRow="1" w:lastRow="0" w:firstColumn="1" w:lastColumn="0" w:noHBand="0" w:noVBand="1"/>
      </w:tblPr>
      <w:tblGrid>
        <w:gridCol w:w="3127"/>
        <w:gridCol w:w="6348"/>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Definition-Field"/>
            </w:pPr>
            <w:r>
              <w:t xml:space="preserve">Return </w:t>
            </w:r>
            <w:r>
              <w:t>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0x0000051F</w:t>
            </w:r>
          </w:p>
          <w:p w:rsidR="00720ACD" w:rsidRDefault="00BE5BF1">
            <w:pPr>
              <w:pStyle w:val="TableBodyText"/>
            </w:pPr>
            <w:r>
              <w:t>ERROR_NO_LOGON_SERVERS</w:t>
            </w:r>
          </w:p>
        </w:tc>
        <w:tc>
          <w:tcPr>
            <w:tcW w:w="0" w:type="auto"/>
          </w:tcPr>
          <w:p w:rsidR="00720ACD" w:rsidRDefault="00BE5BF1">
            <w:pPr>
              <w:pStyle w:val="TableBodyText"/>
            </w:pPr>
            <w:r>
              <w:t>There are currently no logon servers available to service the logon request.</w:t>
            </w:r>
          </w:p>
        </w:tc>
      </w:tr>
      <w:tr w:rsidR="00720ACD" w:rsidTr="00720ACD">
        <w:tc>
          <w:tcPr>
            <w:tcW w:w="0" w:type="auto"/>
          </w:tcPr>
          <w:p w:rsidR="00720ACD" w:rsidRDefault="00BE5BF1">
            <w:pPr>
              <w:pStyle w:val="TableBodyText"/>
            </w:pPr>
            <w:r>
              <w:t>0x000006FA</w:t>
            </w:r>
          </w:p>
          <w:p w:rsidR="00720ACD" w:rsidRDefault="00BE5BF1">
            <w:pPr>
              <w:pStyle w:val="TableBodyText"/>
            </w:pPr>
            <w:r>
              <w:t>ERROR_NO_TRUST_LSA_SECRET</w:t>
            </w:r>
          </w:p>
        </w:tc>
        <w:tc>
          <w:tcPr>
            <w:tcW w:w="0" w:type="auto"/>
          </w:tcPr>
          <w:p w:rsidR="00720ACD" w:rsidRDefault="00BE5BF1">
            <w:pPr>
              <w:pStyle w:val="TableBodyText"/>
            </w:pPr>
            <w:r>
              <w:t>The workstation does not have a trust secret.</w:t>
            </w:r>
          </w:p>
        </w:tc>
      </w:tr>
      <w:tr w:rsidR="00720ACD" w:rsidTr="00720ACD">
        <w:tc>
          <w:tcPr>
            <w:tcW w:w="0" w:type="auto"/>
          </w:tcPr>
          <w:p w:rsidR="00720ACD" w:rsidRDefault="00BE5BF1">
            <w:pPr>
              <w:pStyle w:val="TableBodyText"/>
            </w:pPr>
            <w:r>
              <w:t>0x000006FB</w:t>
            </w:r>
          </w:p>
          <w:p w:rsidR="00720ACD" w:rsidRDefault="00BE5BF1">
            <w:pPr>
              <w:pStyle w:val="TableBodyText"/>
            </w:pPr>
            <w:r>
              <w:t>ERROR_NO_TRUST_SAM_ACCOUN</w:t>
            </w:r>
            <w:r>
              <w:t>T</w:t>
            </w:r>
          </w:p>
        </w:tc>
        <w:tc>
          <w:tcPr>
            <w:tcW w:w="0" w:type="auto"/>
          </w:tcPr>
          <w:p w:rsidR="00720ACD" w:rsidRDefault="00BE5BF1">
            <w:pPr>
              <w:pStyle w:val="TableBodyText"/>
            </w:pPr>
            <w:r>
              <w:t xml:space="preserve">The security </w:t>
            </w:r>
            <w:hyperlink w:anchor="gt_00f35ba3-4dbb-4ff9-8e27-572a6aea1b15">
              <w:r>
                <w:rPr>
                  <w:rStyle w:val="HyperlinkGreen"/>
                  <w:b/>
                </w:rPr>
                <w:t>database</w:t>
              </w:r>
            </w:hyperlink>
            <w:r>
              <w:t xml:space="preserve"> on the server does not have a computer account for this workstation trust relationship.</w:t>
            </w:r>
          </w:p>
        </w:tc>
      </w:tr>
    </w:tbl>
    <w:p w:rsidR="00720ACD" w:rsidRDefault="00720ACD">
      <w:pPr>
        <w:pStyle w:val="Definition-Field2"/>
      </w:pPr>
    </w:p>
    <w:p w:rsidR="00720ACD" w:rsidRDefault="00BE5BF1">
      <w:r>
        <w:t xml:space="preserve">This method is a wrapper for </w:t>
      </w:r>
      <w:hyperlink w:anchor="Section_f98236242b34415cbdca9f9a6d97016b" w:history="1">
        <w:r>
          <w:rPr>
            <w:rStyle w:val="Hyperlink"/>
          </w:rPr>
          <w:t>DsrEnumerateDomainTrusts</w:t>
        </w:r>
      </w:hyperlink>
      <w:r>
        <w:t>, which strips off the F flag from the returned data for backward compatibility. For details, see section 3.5.4.7.1.</w:t>
      </w:r>
    </w:p>
    <w:p w:rsidR="00720ACD" w:rsidRDefault="00BE5BF1">
      <w:pPr>
        <w:pStyle w:val="Heading5"/>
      </w:pPr>
      <w:bookmarkStart w:id="969" w:name="section_1d106b28c30f4fd1b7b0240b6250d7f6"/>
      <w:bookmarkStart w:id="970" w:name="_Toc243613027"/>
      <w:r>
        <w:t>NetrEnumerateTrustedDomains (Opnum 19)</w:t>
      </w:r>
      <w:bookmarkEnd w:id="969"/>
      <w:bookmarkEnd w:id="970"/>
      <w:r>
        <w:fldChar w:fldCharType="begin"/>
      </w:r>
      <w:r>
        <w:instrText xml:space="preserve"> XE "NetrEnumerateTrustedDomains method"</w:instrText>
      </w:r>
      <w:r>
        <w:fldChar w:fldCharType="end"/>
      </w:r>
    </w:p>
    <w:p w:rsidR="00720ACD" w:rsidRDefault="00BE5BF1">
      <w:r>
        <w:t xml:space="preserve">The </w:t>
      </w:r>
      <w:r>
        <w:rPr>
          <w:b/>
        </w:rPr>
        <w:t>NetrEnumerateTrustedDomains</w:t>
      </w:r>
      <w:r>
        <w:t xml:space="preserve"> method SHOULD</w:t>
      </w:r>
      <w:bookmarkStart w:id="971" w:name="Appendix_A_Target_243"/>
      <w:r>
        <w:rPr>
          <w:rStyle w:val="Hyperlink"/>
        </w:rPr>
        <w:fldChar w:fldCharType="begin"/>
      </w:r>
      <w:r>
        <w:rPr>
          <w:rStyle w:val="Hyperlink"/>
        </w:rPr>
        <w:instrText xml:space="preserve"> HYPERLINK \l "Appendix_A_243" \o "Product behavior note 243" \h </w:instrText>
      </w:r>
      <w:r>
        <w:rPr>
          <w:rStyle w:val="Hyperlink"/>
        </w:rPr>
      </w:r>
      <w:r>
        <w:rPr>
          <w:rStyle w:val="Hyperlink"/>
        </w:rPr>
        <w:fldChar w:fldCharType="separate"/>
      </w:r>
      <w:r>
        <w:rPr>
          <w:rStyle w:val="Hyperlink"/>
        </w:rPr>
        <w:t>&lt;243&gt;</w:t>
      </w:r>
      <w:r>
        <w:rPr>
          <w:rStyle w:val="Hyperlink"/>
        </w:rPr>
        <w:fldChar w:fldCharType="end"/>
      </w:r>
      <w:bookmarkEnd w:id="971"/>
      <w:r>
        <w:t xml:space="preserve"> return a set of </w:t>
      </w:r>
      <w:hyperlink w:anchor="gt_0334e0bd-2755-42f6-aeff-2d4a22bf4abf">
        <w:r>
          <w:rPr>
            <w:rStyle w:val="HyperlinkGreen"/>
            <w:b/>
          </w:rPr>
          <w:t>NetBIOS names</w:t>
        </w:r>
      </w:hyperlink>
      <w:r>
        <w:t xml:space="preserve"> of </w:t>
      </w:r>
      <w:hyperlink w:anchor="gt_5ee032d0-d944-4acb-bbb5-b1cfc7df6db6">
        <w:r>
          <w:rPr>
            <w:rStyle w:val="HyperlinkGreen"/>
            <w:b/>
          </w:rPr>
          <w:t>trusted</w:t>
        </w:r>
      </w:hyperlink>
      <w:r>
        <w:t xml:space="preserve"> </w:t>
      </w:r>
      <w:hyperlink w:anchor="gt_b0276eb2-4e65-4cf1-a718-e0920a614aca">
        <w:r>
          <w:rPr>
            <w:rStyle w:val="HyperlinkGreen"/>
            <w:b/>
          </w:rPr>
          <w:t>domains</w:t>
        </w:r>
      </w:hyperlink>
      <w:r>
        <w:t xml:space="preserve">. </w:t>
      </w:r>
    </w:p>
    <w:p w:rsidR="00720ACD" w:rsidRDefault="00BE5BF1">
      <w:pPr>
        <w:pStyle w:val="Code"/>
      </w:pPr>
      <w:r>
        <w:t>NTSTATUS NetrEnumerateTrustedDomains(</w:t>
      </w:r>
    </w:p>
    <w:p w:rsidR="00720ACD" w:rsidRDefault="00BE5BF1">
      <w:pPr>
        <w:pStyle w:val="Code"/>
      </w:pPr>
      <w:r>
        <w:t>  [in, unique, string] LOGONSRV_HANDLE ServerName,</w:t>
      </w:r>
    </w:p>
    <w:p w:rsidR="00720ACD" w:rsidRDefault="00BE5BF1">
      <w:pPr>
        <w:pStyle w:val="Code"/>
      </w:pPr>
      <w:r>
        <w:t>  [out] PDOMAIN_NAME_BUFFER</w:t>
      </w:r>
      <w:r>
        <w:t> DomainNameBuffer</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DomainNameBuffer: </w:t>
      </w:r>
      <w:r>
        <w:t xml:space="preserve">A pointer to a </w:t>
      </w:r>
      <w:hyperlink w:anchor="Section_11743dc47a2d4464b35150aeb8801b8b" w:history="1">
        <w:r>
          <w:rPr>
            <w:rStyle w:val="Hyperlink"/>
          </w:rPr>
          <w:t>DOMAIN_NAME_</w:t>
        </w:r>
        <w:r>
          <w:rPr>
            <w:rStyle w:val="Hyperlink"/>
          </w:rPr>
          <w:t>BUFFER</w:t>
        </w:r>
      </w:hyperlink>
      <w:r>
        <w:t xml:space="preserve"> structure, as specified in section 2.2.1.6.1, that contains a list of trusted </w:t>
      </w:r>
      <w:hyperlink w:anchor="gt_45a1c9f1-0263-49a8-97c7-7aca1a99308c">
        <w:r>
          <w:rPr>
            <w:rStyle w:val="HyperlinkGreen"/>
            <w:b/>
          </w:rPr>
          <w:t>domain names</w:t>
        </w:r>
      </w:hyperlink>
      <w:r>
        <w:t>. The format of domain names contained in the buffer is specified in section 2.2.1.6.1.</w:t>
      </w:r>
    </w:p>
    <w:p w:rsidR="00720ACD" w:rsidRDefault="00BE5BF1">
      <w:pPr>
        <w:pStyle w:val="Definition-Field"/>
      </w:pPr>
      <w:r>
        <w:rPr>
          <w:b/>
        </w:rPr>
        <w:t>Return Va</w:t>
      </w:r>
      <w:r>
        <w:rPr>
          <w:b/>
        </w:rPr>
        <w:t xml:space="preserve">lues: </w:t>
      </w:r>
      <w:r>
        <w:t>The method returns 0x00000000 on success; otherwise, it SHOULD return one of the following error codes.</w:t>
      </w:r>
    </w:p>
    <w:tbl>
      <w:tblPr>
        <w:tblStyle w:val="Table-ShadedHeader"/>
        <w:tblW w:w="0" w:type="auto"/>
        <w:tblLook w:val="04A0" w:firstRow="1" w:lastRow="0" w:firstColumn="1" w:lastColumn="0" w:noHBand="0" w:noVBand="1"/>
      </w:tblPr>
      <w:tblGrid>
        <w:gridCol w:w="3127"/>
        <w:gridCol w:w="6348"/>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0x0000051F</w:t>
            </w:r>
          </w:p>
          <w:p w:rsidR="00720ACD" w:rsidRDefault="00BE5BF1">
            <w:pPr>
              <w:pStyle w:val="TableBodyText"/>
            </w:pPr>
            <w:r>
              <w:t>ERROR_NO_LOGON_SERVERS</w:t>
            </w:r>
          </w:p>
        </w:tc>
        <w:tc>
          <w:tcPr>
            <w:tcW w:w="0" w:type="auto"/>
          </w:tcPr>
          <w:p w:rsidR="00720ACD" w:rsidRDefault="00BE5BF1">
            <w:pPr>
              <w:pStyle w:val="TableBodyText"/>
            </w:pPr>
            <w:r>
              <w:t>There are currently no logon servers available to service the logon request.</w:t>
            </w:r>
          </w:p>
        </w:tc>
      </w:tr>
      <w:tr w:rsidR="00720ACD" w:rsidTr="00720ACD">
        <w:tc>
          <w:tcPr>
            <w:tcW w:w="0" w:type="auto"/>
          </w:tcPr>
          <w:p w:rsidR="00720ACD" w:rsidRDefault="00BE5BF1">
            <w:pPr>
              <w:pStyle w:val="TableBodyText"/>
            </w:pPr>
            <w:r>
              <w:t>0x0</w:t>
            </w:r>
            <w:r>
              <w:t>00006FA</w:t>
            </w:r>
          </w:p>
          <w:p w:rsidR="00720ACD" w:rsidRDefault="00BE5BF1">
            <w:pPr>
              <w:pStyle w:val="TableBodyText"/>
            </w:pPr>
            <w:r>
              <w:t>ERROR_NO_TRUST_LSA_SECRET</w:t>
            </w:r>
          </w:p>
        </w:tc>
        <w:tc>
          <w:tcPr>
            <w:tcW w:w="0" w:type="auto"/>
          </w:tcPr>
          <w:p w:rsidR="00720ACD" w:rsidRDefault="00BE5BF1">
            <w:pPr>
              <w:pStyle w:val="TableBodyText"/>
            </w:pPr>
            <w:r>
              <w:t>The workstation does not have a trust secret.</w:t>
            </w:r>
          </w:p>
        </w:tc>
      </w:tr>
      <w:tr w:rsidR="00720ACD" w:rsidTr="00720ACD">
        <w:tc>
          <w:tcPr>
            <w:tcW w:w="0" w:type="auto"/>
          </w:tcPr>
          <w:p w:rsidR="00720ACD" w:rsidRDefault="00BE5BF1">
            <w:pPr>
              <w:pStyle w:val="TableBodyText"/>
            </w:pPr>
            <w:r>
              <w:t>0x000006FB</w:t>
            </w:r>
          </w:p>
          <w:p w:rsidR="00720ACD" w:rsidRDefault="00BE5BF1">
            <w:pPr>
              <w:pStyle w:val="TableBodyText"/>
            </w:pPr>
            <w:r>
              <w:t>ERROR_NO_TRUST_SAM_ACCOUNT</w:t>
            </w:r>
          </w:p>
        </w:tc>
        <w:tc>
          <w:tcPr>
            <w:tcW w:w="0" w:type="auto"/>
          </w:tcPr>
          <w:p w:rsidR="00720ACD" w:rsidRDefault="00BE5BF1">
            <w:pPr>
              <w:pStyle w:val="TableBodyText"/>
            </w:pPr>
            <w:r>
              <w:t>The security database on the server does not have a computer account for this workstation trust relationship.</w:t>
            </w:r>
          </w:p>
        </w:tc>
      </w:tr>
    </w:tbl>
    <w:p w:rsidR="00720ACD" w:rsidRDefault="00720ACD">
      <w:pPr>
        <w:pStyle w:val="Definition-Field2"/>
      </w:pPr>
    </w:p>
    <w:p w:rsidR="00720ACD" w:rsidRDefault="00BE5BF1">
      <w:pPr>
        <w:pStyle w:val="Definition-Field"/>
      </w:pPr>
      <w:r>
        <w:t xml:space="preserve">The server initializes the </w:t>
      </w:r>
      <w:r>
        <w:rPr>
          <w:i/>
        </w:rPr>
        <w:t>DomainNames</w:t>
      </w:r>
      <w:r>
        <w:t xml:space="preserve"> field of the DOMAIN_NAME_BUFFER to the empty string. The server calls the </w:t>
      </w:r>
      <w:hyperlink w:anchor="Section_c3e9870a09434d45be94edb9419a1c11" w:history="1">
        <w:r>
          <w:rPr>
            <w:rStyle w:val="Hyperlink"/>
          </w:rPr>
          <w:t>NetrEnumerateTrustedDomainsEx</w:t>
        </w:r>
      </w:hyperlink>
      <w:r>
        <w:t xml:space="preserve"> method and for each </w:t>
      </w:r>
      <w:r>
        <w:rPr>
          <w:b/>
        </w:rPr>
        <w:lastRenderedPageBreak/>
        <w:t>PDS_DOMAIN_TRUSTSW</w:t>
      </w:r>
      <w:r>
        <w:t xml:space="preserve"> element of the</w:t>
      </w:r>
      <w:r>
        <w:t xml:space="preserve"> </w:t>
      </w:r>
      <w:r>
        <w:rPr>
          <w:b/>
        </w:rPr>
        <w:t>NETLOGON_TRUSTED_DOMAIN_ARRAY</w:t>
      </w:r>
      <w:r>
        <w:t xml:space="preserve">, appends the </w:t>
      </w:r>
      <w:r>
        <w:rPr>
          <w:i/>
        </w:rPr>
        <w:t>NetbiosDomainName</w:t>
      </w:r>
      <w:r>
        <w:t xml:space="preserve"> field to the </w:t>
      </w:r>
      <w:r>
        <w:rPr>
          <w:i/>
        </w:rPr>
        <w:t>DomainNames</w:t>
      </w:r>
      <w:r>
        <w:t xml:space="preserve"> field of the </w:t>
      </w:r>
      <w:r>
        <w:rPr>
          <w:b/>
        </w:rPr>
        <w:t>DOMAIN_NAME_BUFFER</w:t>
      </w:r>
      <w:r>
        <w:t xml:space="preserve"> (section 2.2.1.6.1). Then the server terminates the </w:t>
      </w:r>
      <w:r>
        <w:rPr>
          <w:i/>
        </w:rPr>
        <w:t>DomainNames</w:t>
      </w:r>
      <w:r>
        <w:t xml:space="preserve"> field with two null bytes.</w:t>
      </w:r>
    </w:p>
    <w:p w:rsidR="00720ACD" w:rsidRDefault="00BE5BF1">
      <w:r>
        <w:t xml:space="preserve">For details, see section 3.5.4.7.2, Receiving </w:t>
      </w:r>
      <w:r>
        <w:t>NetrEnumerateTrustedDomainsEx.</w:t>
      </w:r>
    </w:p>
    <w:p w:rsidR="00720ACD" w:rsidRDefault="00BE5BF1">
      <w:pPr>
        <w:pStyle w:val="Heading5"/>
      </w:pPr>
      <w:bookmarkStart w:id="972" w:name="section_63bab11ca90244a29cd7221357788483"/>
      <w:bookmarkStart w:id="973" w:name="_Toc243613028"/>
      <w:r>
        <w:t>NetrGetForestTrustInformation (Opnum 44)</w:t>
      </w:r>
      <w:bookmarkEnd w:id="972"/>
      <w:bookmarkEnd w:id="973"/>
      <w:r>
        <w:fldChar w:fldCharType="begin"/>
      </w:r>
      <w:r>
        <w:instrText xml:space="preserve"> XE "NetrGetForestTrustInformation method"</w:instrText>
      </w:r>
      <w:r>
        <w:fldChar w:fldCharType="end"/>
      </w:r>
    </w:p>
    <w:p w:rsidR="00720ACD" w:rsidRDefault="00BE5BF1">
      <w:r>
        <w:t xml:space="preserve">The </w:t>
      </w:r>
      <w:r>
        <w:rPr>
          <w:b/>
        </w:rPr>
        <w:t>NetrGetForestTrustInformation</w:t>
      </w:r>
      <w:r>
        <w:t xml:space="preserve"> method SHOULD</w:t>
      </w:r>
      <w:bookmarkStart w:id="974" w:name="Appendix_A_Target_244"/>
      <w:r>
        <w:rPr>
          <w:rStyle w:val="Hyperlink"/>
        </w:rPr>
        <w:fldChar w:fldCharType="begin"/>
      </w:r>
      <w:r>
        <w:rPr>
          <w:rStyle w:val="Hyperlink"/>
        </w:rPr>
        <w:instrText xml:space="preserve"> HYPERLINK \l "Appendix_A_244" \o "Product behavior note 244" \h </w:instrText>
      </w:r>
      <w:r>
        <w:rPr>
          <w:rStyle w:val="Hyperlink"/>
        </w:rPr>
      </w:r>
      <w:r>
        <w:rPr>
          <w:rStyle w:val="Hyperlink"/>
        </w:rPr>
        <w:fldChar w:fldCharType="separate"/>
      </w:r>
      <w:r>
        <w:rPr>
          <w:rStyle w:val="Hyperlink"/>
        </w:rPr>
        <w:t>&lt;244&gt;</w:t>
      </w:r>
      <w:r>
        <w:rPr>
          <w:rStyle w:val="Hyperlink"/>
        </w:rPr>
        <w:fldChar w:fldCharType="end"/>
      </w:r>
      <w:bookmarkEnd w:id="974"/>
      <w:r>
        <w:t xml:space="preserve"> retrieve the </w:t>
      </w:r>
      <w:hyperlink w:anchor="gt_5ee032d0-d944-4acb-bbb5-b1cfc7df6db6">
        <w:r>
          <w:rPr>
            <w:rStyle w:val="HyperlinkGreen"/>
            <w:b/>
          </w:rPr>
          <w:t>trust</w:t>
        </w:r>
      </w:hyperlink>
      <w:r>
        <w:t xml:space="preserve"> information for the </w:t>
      </w:r>
      <w:hyperlink w:anchor="gt_fd104241-4fb3-457c-b2c4-e0c18bb20b62">
        <w:r>
          <w:rPr>
            <w:rStyle w:val="HyperlinkGreen"/>
            <w:b/>
          </w:rPr>
          <w:t>forest</w:t>
        </w:r>
      </w:hyperlink>
      <w:r>
        <w:t xml:space="preserve"> of which the member's domain is itself a member. </w:t>
      </w:r>
    </w:p>
    <w:p w:rsidR="00720ACD" w:rsidRDefault="00BE5BF1">
      <w:pPr>
        <w:pStyle w:val="Code"/>
      </w:pPr>
      <w:r>
        <w:t>NTSTATUS NetrGetForestTrustInformation(</w:t>
      </w:r>
    </w:p>
    <w:p w:rsidR="00720ACD" w:rsidRDefault="00BE5BF1">
      <w:pPr>
        <w:pStyle w:val="Code"/>
      </w:pPr>
      <w:r>
        <w:t>  [in, uniq</w:t>
      </w:r>
      <w:r>
        <w:t>ue, string] LOGONSRV_HANDLE ServerName,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[out] PNETLOGON_AUTHENTICATOR ReturnAuthenticator,</w:t>
      </w:r>
    </w:p>
    <w:p w:rsidR="00720ACD" w:rsidRDefault="00BE5BF1">
      <w:pPr>
        <w:pStyle w:val="Code"/>
      </w:pPr>
      <w:r>
        <w:t>  [in] DWORD Flags,</w:t>
      </w:r>
    </w:p>
    <w:p w:rsidR="00720ACD" w:rsidRDefault="00BE5BF1">
      <w:pPr>
        <w:pStyle w:val="Code"/>
      </w:pPr>
      <w:r>
        <w:t>  [out] PLSA_FOREST_TRUST_INFORMATION* Forest</w:t>
      </w:r>
      <w:r>
        <w:t>TrustInfo</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ComputerName: </w:t>
      </w:r>
      <w:r>
        <w:t xml:space="preserve">The null-terminated Unicode string that contains the client computer </w:t>
      </w:r>
      <w:hyperlink w:anchor="gt_0334e0bd-2755-42f6-aeff-2d4a22bf4abf">
        <w:r>
          <w:rPr>
            <w:rStyle w:val="HyperlinkGreen"/>
            <w:b/>
          </w:rPr>
          <w:t>NetBIOS name</w:t>
        </w:r>
      </w:hyperlink>
      <w:r>
        <w:t>.</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Flags: </w:t>
      </w:r>
      <w:r>
        <w:t xml:space="preserve">MUST be set to zero and MUST be ignored on </w:t>
      </w:r>
      <w:r>
        <w:t>receipt.</w:t>
      </w:r>
    </w:p>
    <w:p w:rsidR="00720ACD" w:rsidRDefault="00BE5BF1">
      <w:pPr>
        <w:pStyle w:val="Definition-Field"/>
      </w:pPr>
      <w:r>
        <w:rPr>
          <w:b/>
        </w:rPr>
        <w:t xml:space="preserve">ForestTrustInfo: </w:t>
      </w:r>
      <w:r>
        <w:t xml:space="preserve">A pointer to an LSA_FOREST_TRUST_INFORMATION structure, as specified in </w:t>
      </w:r>
      <w:hyperlink r:id="rId352" w:anchor="Section_1b5471ef4c334a91b079dfcbb82f05cc">
        <w:r>
          <w:rPr>
            <w:rStyle w:val="Hyperlink"/>
          </w:rPr>
          <w:t>[MS-LSAD]</w:t>
        </w:r>
      </w:hyperlink>
      <w:r>
        <w:t xml:space="preserve"> section 2.2.7.25, that contains data for each </w:t>
      </w:r>
      <w:hyperlink w:anchor="gt_035d9ce5-f117-4251-8d4d-127c462ec4a0">
        <w:r>
          <w:rPr>
            <w:rStyle w:val="HyperlinkGreen"/>
            <w:b/>
          </w:rPr>
          <w:t>forest trust</w:t>
        </w:r>
      </w:hyperlink>
      <w:r>
        <w:t>.</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38"/>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38"/>
        </w:numPr>
      </w:pPr>
      <w:r>
        <w:t xml:space="preserve">Using the </w:t>
      </w:r>
      <w:r>
        <w:rPr>
          <w:i/>
        </w:rPr>
        <w:t>ComputerName</w:t>
      </w:r>
      <w:r>
        <w:t xml:space="preserve"> for the </w:t>
      </w:r>
      <w:hyperlink w:anchor="gt_08ce423c-9f9c-48ed-afa8-8b64c04ecdca">
        <w:r>
          <w:rPr>
            <w:rStyle w:val="HyperlinkGreen"/>
            <w:b/>
          </w:rPr>
          <w:t>secure channel</w:t>
        </w:r>
      </w:hyperlink>
      <w:r>
        <w:t xml:space="preserve"> to find the corresponding </w:t>
      </w:r>
      <w:r>
        <w:t xml:space="preserve">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returned (section 3.</w:t>
      </w:r>
      <w:r>
        <w:t>1.4.5). Otherwise, the server MUST return STATUS_ACCESS_DENIED.</w:t>
      </w:r>
    </w:p>
    <w:p w:rsidR="00720ACD" w:rsidRDefault="00BE5BF1">
      <w:pPr>
        <w:pStyle w:val="ListParagraph"/>
        <w:numPr>
          <w:ilvl w:val="0"/>
          <w:numId w:val="138"/>
        </w:numPr>
      </w:pPr>
      <w:r>
        <w:t xml:space="preserve">Ensure that the caller is a DC in a different domain by checking that the </w:t>
      </w:r>
      <w:r>
        <w:rPr>
          <w:i/>
        </w:rPr>
        <w:t>SecureChannelType</w:t>
      </w:r>
      <w:r>
        <w:t xml:space="preserve"> from ChallengeTable is TrustedDnsDomainSecureChannel or TrustedDomainSecureChannel. For all other ty</w:t>
      </w:r>
      <w:r>
        <w:t>pes, this call MUST return STATUS_NOT_IMPLEMENTED.</w:t>
      </w:r>
    </w:p>
    <w:p w:rsidR="00720ACD" w:rsidRDefault="00BE5BF1">
      <w:pPr>
        <w:pStyle w:val="ListParagraph"/>
        <w:numPr>
          <w:ilvl w:val="0"/>
          <w:numId w:val="138"/>
        </w:numPr>
      </w:pPr>
      <w:r>
        <w:t xml:space="preserve">Apply Common Error Processing Rule B, specified in section 3, to the </w:t>
      </w:r>
      <w:r>
        <w:rPr>
          <w:i/>
        </w:rPr>
        <w:t>ServerName</w:t>
      </w:r>
      <w:r>
        <w:t xml:space="preserve"> parameter.</w:t>
      </w:r>
    </w:p>
    <w:p w:rsidR="00720ACD" w:rsidRDefault="00BE5BF1">
      <w:r>
        <w:t xml:space="preserve">The </w:t>
      </w:r>
      <w:hyperlink w:anchor="gt_8c0b82d9-efec-4723-95a9-8564edf9ba44">
        <w:r>
          <w:rPr>
            <w:rStyle w:val="HyperlinkGreen"/>
            <w:b/>
          </w:rPr>
          <w:t>forest trust information</w:t>
        </w:r>
      </w:hyperlink>
      <w:r>
        <w:t xml:space="preserve"> for the domain hosted b</w:t>
      </w:r>
      <w:r>
        <w:t xml:space="preserve">y </w:t>
      </w:r>
      <w:r>
        <w:rPr>
          <w:i/>
        </w:rPr>
        <w:t>ServerName</w:t>
      </w:r>
      <w:r>
        <w:t xml:space="preserve"> MUST be returned.</w:t>
      </w:r>
    </w:p>
    <w:p w:rsidR="00720ACD" w:rsidRDefault="00BE5BF1">
      <w:r>
        <w:t>This method SHOULD only be called by a machine that has established a secure channel with the server.</w:t>
      </w:r>
    </w:p>
    <w:p w:rsidR="00720ACD" w:rsidRDefault="00BE5BF1">
      <w:pPr>
        <w:pStyle w:val="Heading5"/>
      </w:pPr>
      <w:bookmarkStart w:id="975" w:name="section_8bff4d0be06c4c3a8bd9b0e2a7f2b06b"/>
      <w:bookmarkStart w:id="976" w:name="_Toc243613029"/>
      <w:r>
        <w:t>DsrGetForestTrustInformation (Opnum 43)</w:t>
      </w:r>
      <w:bookmarkEnd w:id="975"/>
      <w:bookmarkEnd w:id="976"/>
      <w:r>
        <w:fldChar w:fldCharType="begin"/>
      </w:r>
      <w:r>
        <w:instrText xml:space="preserve"> XE "DsrGetForestTrustInformation method"</w:instrText>
      </w:r>
      <w:r>
        <w:fldChar w:fldCharType="end"/>
      </w:r>
    </w:p>
    <w:p w:rsidR="00720ACD" w:rsidRDefault="00BE5BF1">
      <w:r>
        <w:lastRenderedPageBreak/>
        <w:t xml:space="preserve">The </w:t>
      </w:r>
      <w:r>
        <w:rPr>
          <w:b/>
        </w:rPr>
        <w:t>DsrGetForestTrustInformation</w:t>
      </w:r>
      <w:r>
        <w:t xml:space="preserve"> method </w:t>
      </w:r>
      <w:r>
        <w:t>SHOULD</w:t>
      </w:r>
      <w:bookmarkStart w:id="977" w:name="Appendix_A_Target_245"/>
      <w:r>
        <w:rPr>
          <w:rStyle w:val="Hyperlink"/>
        </w:rPr>
        <w:fldChar w:fldCharType="begin"/>
      </w:r>
      <w:r>
        <w:rPr>
          <w:rStyle w:val="Hyperlink"/>
        </w:rPr>
        <w:instrText xml:space="preserve"> HYPERLINK \l "Appendix_A_245" \o "Product behavior note 245" \h </w:instrText>
      </w:r>
      <w:r>
        <w:rPr>
          <w:rStyle w:val="Hyperlink"/>
        </w:rPr>
      </w:r>
      <w:r>
        <w:rPr>
          <w:rStyle w:val="Hyperlink"/>
        </w:rPr>
        <w:fldChar w:fldCharType="separate"/>
      </w:r>
      <w:r>
        <w:rPr>
          <w:rStyle w:val="Hyperlink"/>
        </w:rPr>
        <w:t>&lt;245&gt;</w:t>
      </w:r>
      <w:r>
        <w:rPr>
          <w:rStyle w:val="Hyperlink"/>
        </w:rPr>
        <w:fldChar w:fldCharType="end"/>
      </w:r>
      <w:bookmarkEnd w:id="977"/>
      <w:r>
        <w:t xml:space="preserve"> retrieve the </w:t>
      </w:r>
      <w:hyperlink w:anchor="gt_5ee032d0-d944-4acb-bbb5-b1cfc7df6db6">
        <w:r>
          <w:rPr>
            <w:rStyle w:val="HyperlinkGreen"/>
            <w:b/>
          </w:rPr>
          <w:t>trust</w:t>
        </w:r>
      </w:hyperlink>
      <w:r>
        <w:t xml:space="preserve"> information for the </w:t>
      </w:r>
      <w:hyperlink w:anchor="gt_fd104241-4fb3-457c-b2c4-e0c18bb20b62">
        <w:r>
          <w:rPr>
            <w:rStyle w:val="HyperlinkGreen"/>
            <w:b/>
          </w:rPr>
          <w:t>forest</w:t>
        </w:r>
      </w:hyperlink>
      <w:r>
        <w:t xml:space="preserve"> of the</w:t>
      </w:r>
      <w:r>
        <w:t xml:space="preserve"> specified </w:t>
      </w:r>
      <w:hyperlink w:anchor="gt_76a05049-3531-4abd-aec8-30e19954b4bd">
        <w:r>
          <w:rPr>
            <w:rStyle w:val="HyperlinkGreen"/>
            <w:b/>
          </w:rPr>
          <w:t>domain controller (DC)</w:t>
        </w:r>
      </w:hyperlink>
      <w:r>
        <w:t xml:space="preserve">, or for a forest trusted by the forest of the specified DC. </w:t>
      </w:r>
    </w:p>
    <w:p w:rsidR="00720ACD" w:rsidRDefault="00BE5BF1">
      <w:pPr>
        <w:pStyle w:val="Code"/>
      </w:pPr>
      <w:r>
        <w:t>NET_API_STATUS DsrGetForestTrustInformation(</w:t>
      </w:r>
    </w:p>
    <w:p w:rsidR="00720ACD" w:rsidRDefault="00BE5BF1">
      <w:pPr>
        <w:pStyle w:val="Code"/>
      </w:pPr>
      <w:r>
        <w:t>  [in, unique, string] LOGONSRV_HANDLE ServerName,</w:t>
      </w:r>
    </w:p>
    <w:p w:rsidR="00720ACD" w:rsidRDefault="00BE5BF1">
      <w:pPr>
        <w:pStyle w:val="Code"/>
      </w:pPr>
      <w:r>
        <w:t>  [</w:t>
      </w:r>
      <w:r>
        <w:t>in, unique, string, range(0, 256)] wchar_t* TrustedDomainName,</w:t>
      </w:r>
    </w:p>
    <w:p w:rsidR="00720ACD" w:rsidRDefault="00BE5BF1">
      <w:pPr>
        <w:pStyle w:val="Code"/>
      </w:pPr>
      <w:r>
        <w:t>  [in] DWORD Flags,</w:t>
      </w:r>
    </w:p>
    <w:p w:rsidR="00720ACD" w:rsidRDefault="00BE5BF1">
      <w:pPr>
        <w:pStyle w:val="Code"/>
      </w:pPr>
      <w:r>
        <w:t>  [out] PLSA_FOREST_TRUST_INFORMATION* ForestTrustInfo</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TrustedDomainName: </w:t>
      </w:r>
      <w:r>
        <w:t xml:space="preserve">The optional null-terminated Unicode string that contains the </w:t>
      </w:r>
      <w:hyperlink w:anchor="gt_604dcfcd-72f5-46e5-85c1-f3ce69956700">
        <w:r>
          <w:rPr>
            <w:rStyle w:val="HyperlinkGreen"/>
            <w:b/>
          </w:rPr>
          <w:t>DNS</w:t>
        </w:r>
      </w:hyperlink>
      <w:r>
        <w:t xml:space="preserve"> or </w:t>
      </w:r>
      <w:hyperlink w:anchor="gt_0334e0bd-2755-42f6-aeff-2d4a22bf4abf">
        <w:r>
          <w:rPr>
            <w:rStyle w:val="HyperlinkGreen"/>
            <w:b/>
          </w:rPr>
          <w:t>NetBIOS name</w:t>
        </w:r>
      </w:hyperlink>
      <w:r>
        <w:t xml:space="preserve"> of the trusted domain for which the </w:t>
      </w:r>
      <w:hyperlink w:anchor="gt_8c0b82d9-efec-4723-95a9-8564edf9ba44">
        <w:r>
          <w:rPr>
            <w:rStyle w:val="HyperlinkGreen"/>
            <w:b/>
          </w:rPr>
          <w:t>forest trust information</w:t>
        </w:r>
      </w:hyperlink>
      <w:r>
        <w:t xml:space="preserve"> is to be gathered.</w:t>
      </w:r>
    </w:p>
    <w:p w:rsidR="00720ACD" w:rsidRDefault="00BE5BF1">
      <w:pPr>
        <w:pStyle w:val="Definition-Field"/>
      </w:pPr>
      <w:r>
        <w:rPr>
          <w:b/>
        </w:rPr>
        <w:t xml:space="preserve">Flags: </w:t>
      </w:r>
      <w:r>
        <w:t>A set of bit flags that specify additional applications for the forest trust information. A flag is TRUE (</w:t>
      </w:r>
      <w:r>
        <w:t>or set) if its value is equal to 1.</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0</w:t>
            </w:r>
          </w:p>
        </w:tc>
        <w:tc>
          <w:tcPr>
            <w:tcW w:w="270" w:type="dxa"/>
          </w:tcPr>
          <w:p w:rsidR="00720ACD" w:rsidRDefault="00BE5BF1">
            <w:pPr>
              <w:pStyle w:val="PacketDiagramBodyText"/>
            </w:pPr>
            <w:r>
              <w:t>A</w:t>
            </w:r>
          </w:p>
        </w:tc>
      </w:tr>
    </w:tbl>
    <w:p w:rsidR="00720ACD" w:rsidRDefault="00BE5BF1">
      <w:pPr>
        <w:pStyle w:val="Definition-Field2"/>
      </w:pPr>
      <w:r>
        <w:t>Where the bits are defined as:</w:t>
      </w:r>
    </w:p>
    <w:tbl>
      <w:tblPr>
        <w:tblStyle w:val="Table-ShadedHeader"/>
        <w:tblW w:w="0" w:type="auto"/>
        <w:tblInd w:w="475" w:type="dxa"/>
        <w:tblLook w:val="04A0" w:firstRow="1" w:lastRow="0" w:firstColumn="1" w:lastColumn="0" w:noHBand="0" w:noVBand="1"/>
      </w:tblPr>
      <w:tblGrid>
        <w:gridCol w:w="734"/>
        <w:gridCol w:w="759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 xml:space="preserve">Update a </w:t>
            </w:r>
            <w:hyperlink w:anchor="gt_f2ceef4e-999b-4276-84cd-2e2829de5fc4">
              <w:r>
                <w:rPr>
                  <w:rStyle w:val="HyperlinkGreen"/>
                  <w:b/>
                </w:rPr>
                <w:t>trusted domain object (TDO)</w:t>
              </w:r>
            </w:hyperlink>
            <w:r>
              <w:t xml:space="preserve"> with the information returned in ForestTrustInfo.</w:t>
            </w:r>
          </w:p>
        </w:tc>
      </w:tr>
    </w:tbl>
    <w:p w:rsidR="00720ACD" w:rsidRDefault="00BE5BF1">
      <w:pPr>
        <w:pStyle w:val="Definition-Field2"/>
      </w:pPr>
      <w:r>
        <w:t>All other bits MUST be set to zero.</w:t>
      </w:r>
    </w:p>
    <w:p w:rsidR="00720ACD" w:rsidRDefault="00BE5BF1">
      <w:pPr>
        <w:pStyle w:val="Definition-Field"/>
      </w:pPr>
      <w:r>
        <w:rPr>
          <w:b/>
        </w:rPr>
        <w:t xml:space="preserve">ForestTrustInfo: </w:t>
      </w:r>
      <w:r>
        <w:t>A pointer to an LSA_FOREST_TRUST_INFORMATION structure, as speci</w:t>
      </w:r>
      <w:r>
        <w:t xml:space="preserve">fied in </w:t>
      </w:r>
      <w:hyperlink r:id="rId353" w:anchor="Section_1b5471ef4c334a91b079dfcbb82f05cc">
        <w:r>
          <w:rPr>
            <w:rStyle w:val="Hyperlink"/>
          </w:rPr>
          <w:t>[MS-LSAD]</w:t>
        </w:r>
      </w:hyperlink>
      <w:r>
        <w:t xml:space="preserve"> section 2.2.7.25, that contains data for each </w:t>
      </w:r>
      <w:hyperlink w:anchor="gt_035d9ce5-f117-4251-8d4d-127c462ec4a0">
        <w:r>
          <w:rPr>
            <w:rStyle w:val="HyperlinkGreen"/>
            <w:b/>
          </w:rPr>
          <w:t>forest trust</w:t>
        </w:r>
      </w:hyperlink>
      <w:r>
        <w:t>.</w:t>
      </w:r>
    </w:p>
    <w:p w:rsidR="00720ACD" w:rsidRDefault="00BE5BF1">
      <w:pPr>
        <w:pStyle w:val="Definition-Field"/>
      </w:pPr>
      <w:r>
        <w:rPr>
          <w:b/>
        </w:rPr>
        <w:t xml:space="preserve">Return Values: </w:t>
      </w:r>
      <w:r>
        <w:t xml:space="preserve">The method returns </w:t>
      </w:r>
      <w:r>
        <w:t>0x00000000 on success; otherwise, it SHOULD return the following error code.</w:t>
      </w:r>
    </w:p>
    <w:tbl>
      <w:tblPr>
        <w:tblStyle w:val="Table-ShadedHeader"/>
        <w:tblW w:w="0" w:type="auto"/>
        <w:tblLook w:val="04A0" w:firstRow="1" w:lastRow="0" w:firstColumn="1" w:lastColumn="0" w:noHBand="0" w:noVBand="1"/>
      </w:tblPr>
      <w:tblGrid>
        <w:gridCol w:w="2532"/>
        <w:gridCol w:w="172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Return Value/Code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0x00000001</w:t>
            </w:r>
          </w:p>
          <w:p w:rsidR="00720ACD" w:rsidRDefault="00BE5BF1">
            <w:pPr>
              <w:pStyle w:val="TableBodyText"/>
            </w:pPr>
            <w:r>
              <w:t>ERROR_INVALID_FUNCTION</w:t>
            </w:r>
          </w:p>
        </w:tc>
        <w:tc>
          <w:tcPr>
            <w:tcW w:w="0" w:type="auto"/>
          </w:tcPr>
          <w:p w:rsidR="00720ACD" w:rsidRDefault="00BE5BF1">
            <w:pPr>
              <w:pStyle w:val="TableBodyText"/>
            </w:pPr>
            <w:r>
              <w:t>Incorrect function.</w:t>
            </w:r>
          </w:p>
        </w:tc>
      </w:tr>
    </w:tbl>
    <w:p w:rsidR="00720ACD" w:rsidRDefault="00BE5BF1">
      <w:r>
        <w:t>On receiving this call, the server MUST perform the following validation steps:</w:t>
      </w:r>
    </w:p>
    <w:p w:rsidR="00720ACD" w:rsidRDefault="00BE5BF1">
      <w:pPr>
        <w:pStyle w:val="ListParagraph"/>
        <w:numPr>
          <w:ilvl w:val="0"/>
          <w:numId w:val="139"/>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39"/>
        </w:numPr>
      </w:pPr>
      <w:r>
        <w:t>Apply Common Error Processing Rule B, specified in section 3.</w:t>
      </w:r>
    </w:p>
    <w:p w:rsidR="00720ACD" w:rsidRDefault="00BE5BF1">
      <w:pPr>
        <w:pStyle w:val="ListParagraph"/>
        <w:numPr>
          <w:ilvl w:val="0"/>
          <w:numId w:val="139"/>
        </w:numPr>
      </w:pPr>
      <w:r>
        <w:t xml:space="preserve">Verify that the client has sufficient </w:t>
      </w:r>
      <w:hyperlink w:anchor="gt_d8092e10-b227-4b44-b015-511bb8178940">
        <w:r>
          <w:rPr>
            <w:rStyle w:val="HyperlinkGreen"/>
            <w:b/>
          </w:rPr>
          <w:t>privileges</w:t>
        </w:r>
      </w:hyperlink>
      <w:r>
        <w:t xml:space="preserve">. The server determines if the client has sufficient privileges (as specified in section </w:t>
      </w:r>
      <w:hyperlink w:anchor="Section_1ec948862b6445afb68e3d9faa36617c" w:history="1">
        <w:r>
          <w:rPr>
            <w:rStyle w:val="Hyperlink"/>
          </w:rPr>
          <w:t>3.5.4.2</w:t>
        </w:r>
      </w:hyperlink>
      <w:r>
        <w:t>) with the Access Request mask set to match the NETLOGON_FTINF</w:t>
      </w:r>
      <w:r>
        <w:t>O_ACCESS mask; otherwise, the server MUST return ERROR_ACCESS_DENIED.</w:t>
      </w:r>
    </w:p>
    <w:p w:rsidR="00720ACD" w:rsidRDefault="00BE5BF1">
      <w:pPr>
        <w:pStyle w:val="ListParagraph"/>
        <w:numPr>
          <w:ilvl w:val="0"/>
          <w:numId w:val="139"/>
        </w:numPr>
      </w:pPr>
      <w:r>
        <w:t xml:space="preserve">Verify that if the </w:t>
      </w:r>
      <w:r>
        <w:rPr>
          <w:i/>
        </w:rPr>
        <w:t>Flags</w:t>
      </w:r>
      <w:r>
        <w:t xml:space="preserve"> parameter has bit A enabled, the server is a PDC; otherwise, the server MUST return NERR_NotPrimary (</w:t>
      </w:r>
      <w:hyperlink r:id="rId354" w:anchor="Section_1bc92ddfb79e413cbbaa99a5281a6c90">
        <w:r>
          <w:rPr>
            <w:rStyle w:val="Hyperlink"/>
          </w:rPr>
          <w:t>[MS-ERREF]</w:t>
        </w:r>
      </w:hyperlink>
      <w:r>
        <w:t xml:space="preserve"> section 2.2).</w:t>
      </w:r>
    </w:p>
    <w:p w:rsidR="00720ACD" w:rsidRDefault="00BE5BF1">
      <w:pPr>
        <w:pStyle w:val="ListParagraph"/>
        <w:numPr>
          <w:ilvl w:val="0"/>
          <w:numId w:val="139"/>
        </w:numPr>
      </w:pPr>
      <w:r>
        <w:t xml:space="preserve">The </w:t>
      </w:r>
      <w:r>
        <w:rPr>
          <w:i/>
        </w:rPr>
        <w:t>Flags</w:t>
      </w:r>
      <w:r>
        <w:t xml:space="preserve"> parameter MUST be checked for invalid bit flags. The server MUST return ERROR_INVALID_FLAGS if any bit other than A is set.</w:t>
      </w:r>
    </w:p>
    <w:p w:rsidR="00720ACD" w:rsidRDefault="00BE5BF1">
      <w:r>
        <w:lastRenderedPageBreak/>
        <w:t xml:space="preserve">If the </w:t>
      </w:r>
      <w:r>
        <w:rPr>
          <w:i/>
        </w:rPr>
        <w:t>TrustedDomainName</w:t>
      </w:r>
      <w:r>
        <w:t xml:space="preserve"> parameter is specified, the server calls the DsrGetF</w:t>
      </w:r>
      <w:r>
        <w:t xml:space="preserve">orestTrustInformation method on a DC in the trusted domain specified by the </w:t>
      </w:r>
      <w:r>
        <w:rPr>
          <w:i/>
        </w:rPr>
        <w:t xml:space="preserve">TrustedDomainName </w:t>
      </w:r>
      <w:r>
        <w:t>parameter.</w:t>
      </w:r>
    </w:p>
    <w:p w:rsidR="00720ACD" w:rsidRDefault="00BE5BF1">
      <w:r>
        <w:t xml:space="preserve">Additionally, if the </w:t>
      </w:r>
      <w:r>
        <w:rPr>
          <w:i/>
        </w:rPr>
        <w:t>TrustedDomainName</w:t>
      </w:r>
      <w:r>
        <w:t xml:space="preserve"> is not NULL, the server MUST perform the additional following validation steps:</w:t>
      </w:r>
    </w:p>
    <w:p w:rsidR="00720ACD" w:rsidRDefault="00BE5BF1">
      <w:pPr>
        <w:pStyle w:val="ListParagraph"/>
        <w:numPr>
          <w:ilvl w:val="0"/>
          <w:numId w:val="139"/>
        </w:numPr>
      </w:pPr>
      <w:r>
        <w:t>Verify that the server has estab</w:t>
      </w:r>
      <w:r>
        <w:t xml:space="preserve">lished a </w:t>
      </w:r>
      <w:hyperlink w:anchor="gt_08ce423c-9f9c-48ed-afa8-8b64c04ecdca">
        <w:r>
          <w:rPr>
            <w:rStyle w:val="HyperlinkGreen"/>
            <w:b/>
          </w:rPr>
          <w:t>secure channel</w:t>
        </w:r>
      </w:hyperlink>
      <w:r>
        <w:t xml:space="preserve"> with the domain specified in the </w:t>
      </w:r>
      <w:r>
        <w:rPr>
          <w:i/>
        </w:rPr>
        <w:t>TrustedDomainName</w:t>
      </w:r>
      <w:r>
        <w:t xml:space="preserve"> parameter, and apply Common Error Processing Rule E, specified in section 3. If the server has not established a secure</w:t>
      </w:r>
      <w:r>
        <w:t xml:space="preserve"> channel with the domain specified in the </w:t>
      </w:r>
      <w:r>
        <w:rPr>
          <w:i/>
        </w:rPr>
        <w:t>TrustedDomainName</w:t>
      </w:r>
      <w:r>
        <w:t xml:space="preserve"> parameter, then the server MUST return the error code ERROR_NO_SUCH_DOMAIN.</w:t>
      </w:r>
    </w:p>
    <w:p w:rsidR="00720ACD" w:rsidRDefault="00BE5BF1">
      <w:pPr>
        <w:pStyle w:val="ListParagraph"/>
        <w:numPr>
          <w:ilvl w:val="0"/>
          <w:numId w:val="139"/>
        </w:numPr>
      </w:pPr>
      <w:r>
        <w:t>Apply Common Error Processing Rule C, specified in section 3.</w:t>
      </w:r>
    </w:p>
    <w:p w:rsidR="00720ACD" w:rsidRDefault="00BE5BF1">
      <w:pPr>
        <w:pStyle w:val="ListParagraph"/>
        <w:numPr>
          <w:ilvl w:val="0"/>
          <w:numId w:val="139"/>
        </w:numPr>
      </w:pPr>
      <w:r>
        <w:t>The forest trust information for the domain specified by t</w:t>
      </w:r>
      <w:r>
        <w:t xml:space="preserve">he </w:t>
      </w:r>
      <w:r>
        <w:rPr>
          <w:i/>
        </w:rPr>
        <w:t>TrustedDomainName</w:t>
      </w:r>
      <w:r>
        <w:t xml:space="preserve"> parameter MUST be returned.</w:t>
      </w:r>
    </w:p>
    <w:p w:rsidR="00720ACD" w:rsidRDefault="00BE5BF1">
      <w:pPr>
        <w:pStyle w:val="ListParagraph"/>
        <w:numPr>
          <w:ilvl w:val="0"/>
          <w:numId w:val="139"/>
        </w:numPr>
      </w:pPr>
      <w:r>
        <w:t xml:space="preserve">The server MUST verify that the </w:t>
      </w:r>
      <w:r>
        <w:rPr>
          <w:i/>
        </w:rPr>
        <w:t>TrustedDomainName</w:t>
      </w:r>
      <w:r>
        <w:t xml:space="preserve"> refers to a cross-forest trust by performing external behavior consistent with locally invoking LsarQueryTrustedDomainInfoByName ([MS-LSAD] section 3.1.4.7.5</w:t>
      </w:r>
      <w:r>
        <w:t>), using the following parameters (a policy handle is not needed locally):</w:t>
      </w:r>
    </w:p>
    <w:p w:rsidR="00720ACD" w:rsidRDefault="00BE5BF1">
      <w:pPr>
        <w:pStyle w:val="ListParagraph"/>
        <w:numPr>
          <w:ilvl w:val="1"/>
          <w:numId w:val="139"/>
        </w:numPr>
      </w:pPr>
      <w:r>
        <w:rPr>
          <w:i/>
        </w:rPr>
        <w:t>Domain</w:t>
      </w:r>
      <w:r>
        <w:t xml:space="preserve"> is set to the value of the </w:t>
      </w:r>
      <w:r>
        <w:rPr>
          <w:i/>
        </w:rPr>
        <w:t>TrustedDomainName</w:t>
      </w:r>
      <w:r>
        <w:t xml:space="preserve"> parameter.</w:t>
      </w:r>
    </w:p>
    <w:p w:rsidR="00720ACD" w:rsidRDefault="00BE5BF1">
      <w:pPr>
        <w:pStyle w:val="ListParagraph"/>
        <w:numPr>
          <w:ilvl w:val="1"/>
          <w:numId w:val="139"/>
        </w:numPr>
      </w:pPr>
      <w:r>
        <w:rPr>
          <w:i/>
        </w:rPr>
        <w:t>InformationClass</w:t>
      </w:r>
      <w:r>
        <w:t xml:space="preserve"> is set to the value of TrustedDomainInformationEx.</w:t>
      </w:r>
    </w:p>
    <w:p w:rsidR="00720ACD" w:rsidRDefault="00BE5BF1">
      <w:pPr>
        <w:pStyle w:val="ListParagraph"/>
        <w:ind w:left="360"/>
      </w:pPr>
      <w:r>
        <w:t>If the call returns STATUS_OBJECT_NAME_NOT_FOUND t</w:t>
      </w:r>
      <w:r>
        <w:t>he server MUST return ERROR_NO_SUCH_DOMAIN. Additionally, the server MUST verify that:</w:t>
      </w:r>
    </w:p>
    <w:p w:rsidR="00720ACD" w:rsidRDefault="00BE5BF1">
      <w:pPr>
        <w:pStyle w:val="ListParagraph"/>
        <w:numPr>
          <w:ilvl w:val="1"/>
          <w:numId w:val="139"/>
        </w:numPr>
      </w:pPr>
      <w:r>
        <w:t xml:space="preserve">The </w:t>
      </w:r>
      <w:r>
        <w:rPr>
          <w:b/>
        </w:rPr>
        <w:t>securityIdentifier</w:t>
      </w:r>
      <w:r>
        <w:t xml:space="preserve"> (Sid) field (</w:t>
      </w:r>
      <w:hyperlink r:id="rId355" w:anchor="Section_d243592709994c628c6d13ba31a52e1a">
        <w:r>
          <w:rPr>
            <w:rStyle w:val="Hyperlink"/>
          </w:rPr>
          <w:t>[MS-ADTS]</w:t>
        </w:r>
      </w:hyperlink>
      <w:r>
        <w:t xml:space="preserve"> section 6.1.6.7.8) is not NULL.</w:t>
      </w:r>
    </w:p>
    <w:p w:rsidR="00720ACD" w:rsidRDefault="00BE5BF1">
      <w:pPr>
        <w:pStyle w:val="ListParagraph"/>
        <w:numPr>
          <w:ilvl w:val="1"/>
          <w:numId w:val="139"/>
        </w:numPr>
      </w:pPr>
      <w:r>
        <w:t xml:space="preserve">The </w:t>
      </w:r>
      <w:r>
        <w:rPr>
          <w:b/>
        </w:rPr>
        <w:t>trustType</w:t>
      </w:r>
      <w:r>
        <w:t xml:space="preserve"> field ([MS-ADTS] section 6.1.6.7.15) is 1 or 2.</w:t>
      </w:r>
    </w:p>
    <w:p w:rsidR="00720ACD" w:rsidRDefault="00BE5BF1">
      <w:pPr>
        <w:pStyle w:val="ListParagraph"/>
        <w:numPr>
          <w:ilvl w:val="1"/>
          <w:numId w:val="139"/>
        </w:numPr>
      </w:pPr>
      <w:r>
        <w:t xml:space="preserve">The </w:t>
      </w:r>
      <w:r>
        <w:rPr>
          <w:b/>
        </w:rPr>
        <w:t>trustAttributes</w:t>
      </w:r>
      <w:r>
        <w:t xml:space="preserve"> field ([MS-ADTS] section 6.1.6.7.9) does not contain TRUST_ATTRIBUTE_UPLEVEL_ONLY.</w:t>
      </w:r>
    </w:p>
    <w:p w:rsidR="00720ACD" w:rsidRDefault="00BE5BF1">
      <w:pPr>
        <w:pStyle w:val="ListParagraph"/>
        <w:numPr>
          <w:ilvl w:val="1"/>
          <w:numId w:val="139"/>
        </w:numPr>
      </w:pPr>
      <w:r>
        <w:t xml:space="preserve">The </w:t>
      </w:r>
      <w:r>
        <w:rPr>
          <w:b/>
        </w:rPr>
        <w:t>trustAttributes</w:t>
      </w:r>
      <w:r>
        <w:t xml:space="preserve"> field ([MS-ADTS] section 6.1.6.7.9) contains TRUST_ATTRIBUTE_FOREST_TRANSIT</w:t>
      </w:r>
      <w:r>
        <w:t>IVE.</w:t>
      </w:r>
    </w:p>
    <w:p w:rsidR="00720ACD" w:rsidRDefault="00BE5BF1">
      <w:pPr>
        <w:pStyle w:val="ListParagraph"/>
        <w:ind w:left="360"/>
      </w:pPr>
      <w:r>
        <w:t>If the server fails to verify any of the preceding conditions, the server MUST return ERROR_NO_SUCH_DOMAIN.</w:t>
      </w:r>
    </w:p>
    <w:p w:rsidR="00720ACD" w:rsidRDefault="00BE5BF1">
      <w:pPr>
        <w:pStyle w:val="ListParagraph"/>
        <w:ind w:left="360"/>
      </w:pPr>
      <w:r>
        <w:t xml:space="preserve">Otherwise, if the </w:t>
      </w:r>
      <w:r>
        <w:rPr>
          <w:i/>
        </w:rPr>
        <w:t>TrustedDomainName</w:t>
      </w:r>
      <w:r>
        <w:t xml:space="preserve"> is NULL, the server MUST check to see if Flags bit A is set. If Flags bit A is set, the server MUST return </w:t>
      </w:r>
      <w:r>
        <w:t>ERROR_INVALID_FLAGS, and no further processing occurs.</w:t>
      </w:r>
    </w:p>
    <w:p w:rsidR="00720ACD" w:rsidRDefault="00BE5BF1">
      <w:r>
        <w:t>The server MUST retrieve the forest trust information for the domain specified by the TrustedDomainName parameter:</w:t>
      </w:r>
    </w:p>
    <w:p w:rsidR="00720ACD" w:rsidRDefault="00BE5BF1">
      <w:pPr>
        <w:pStyle w:val="ListParagraph"/>
        <w:numPr>
          <w:ilvl w:val="0"/>
          <w:numId w:val="139"/>
        </w:numPr>
      </w:pPr>
      <w:r>
        <w:t xml:space="preserve">If the </w:t>
      </w:r>
      <w:r>
        <w:rPr>
          <w:i/>
        </w:rPr>
        <w:t>TrustedDomainName</w:t>
      </w:r>
      <w:r>
        <w:t xml:space="preserve"> is NULL the server performs external behavior equivalent to l</w:t>
      </w:r>
      <w:r>
        <w:t>ocally invoking NetrGetForestTrustInformation with the parameters specified in the previous paragraph, return the forest trust information, and stop further processing.</w:t>
      </w:r>
    </w:p>
    <w:p w:rsidR="00720ACD" w:rsidRDefault="00BE5BF1">
      <w:pPr>
        <w:pStyle w:val="ListParagraph"/>
        <w:numPr>
          <w:ilvl w:val="0"/>
          <w:numId w:val="139"/>
        </w:numPr>
      </w:pPr>
      <w:r>
        <w:t>Otherwise, the server calls NetrGetForestTrustInformation with the following parameters</w:t>
      </w:r>
      <w:r>
        <w:t xml:space="preserve"> (in addition to those specified in section </w:t>
      </w:r>
      <w:hyperlink w:anchor="Section_c7308656b404469fb976947ae0ae2370" w:history="1">
        <w:r>
          <w:rPr>
            <w:rStyle w:val="Hyperlink"/>
          </w:rPr>
          <w:t>3.4.5.5.4</w:t>
        </w:r>
      </w:hyperlink>
      <w:r>
        <w:t xml:space="preserve">) to a </w:t>
      </w:r>
      <w:hyperlink w:anchor="gt_663cb13a-8b75-477f-b6e1-bea8f2fba64d">
        <w:r>
          <w:rPr>
            <w:rStyle w:val="HyperlinkGreen"/>
            <w:b/>
          </w:rPr>
          <w:t>PDC</w:t>
        </w:r>
      </w:hyperlink>
      <w:r>
        <w:t xml:space="preserve">, in the domain specified by the </w:t>
      </w:r>
      <w:r>
        <w:rPr>
          <w:i/>
        </w:rPr>
        <w:t>TrustedDomainName</w:t>
      </w:r>
      <w:r>
        <w:t xml:space="preserve"> Parameter, in order </w:t>
      </w:r>
      <w:r>
        <w:t>to retrieve the Trusted Forest's version of the LSA_FOREST_TRUST_INFORMATION, referred to in the rest of this section as NewTrustInfo:</w:t>
      </w:r>
    </w:p>
    <w:p w:rsidR="00720ACD" w:rsidRDefault="00BE5BF1">
      <w:pPr>
        <w:pStyle w:val="ListParagraph"/>
        <w:numPr>
          <w:ilvl w:val="1"/>
          <w:numId w:val="139"/>
        </w:numPr>
      </w:pPr>
      <w:r>
        <w:rPr>
          <w:b/>
        </w:rPr>
        <w:t>ServerName</w:t>
      </w:r>
      <w:r>
        <w:t xml:space="preserve"> is set to NULL, indicating the current server's domain.</w:t>
      </w:r>
    </w:p>
    <w:p w:rsidR="00720ACD" w:rsidRDefault="00BE5BF1">
      <w:pPr>
        <w:pStyle w:val="ListParagraph"/>
        <w:numPr>
          <w:ilvl w:val="1"/>
          <w:numId w:val="139"/>
        </w:numPr>
      </w:pPr>
      <w:r>
        <w:rPr>
          <w:b/>
        </w:rPr>
        <w:t>ComputerName</w:t>
      </w:r>
      <w:r>
        <w:t xml:space="preserve"> is set to the NetBIOS </w:t>
      </w:r>
      <w:hyperlink w:anchor="gt_9a7bc8b3-3374-4608-8f73-be20a90b898b">
        <w:r>
          <w:rPr>
            <w:rStyle w:val="HyperlinkGreen"/>
            <w:b/>
          </w:rPr>
          <w:t>computer name</w:t>
        </w:r>
      </w:hyperlink>
      <w:r>
        <w:t xml:space="preserve"> of the server.</w:t>
      </w:r>
    </w:p>
    <w:p w:rsidR="00720ACD" w:rsidRDefault="00BE5BF1">
      <w:pPr>
        <w:pStyle w:val="ListParagraph"/>
        <w:numPr>
          <w:ilvl w:val="1"/>
          <w:numId w:val="139"/>
        </w:numPr>
      </w:pPr>
      <w:r>
        <w:rPr>
          <w:b/>
        </w:rPr>
        <w:lastRenderedPageBreak/>
        <w:t>Flags</w:t>
      </w:r>
      <w:r>
        <w:t xml:space="preserve"> is set to 0.</w:t>
      </w:r>
    </w:p>
    <w:p w:rsidR="00720ACD" w:rsidRDefault="00BE5BF1">
      <w:r>
        <w:t xml:space="preserve">Otherwise, if the </w:t>
      </w:r>
      <w:r>
        <w:rPr>
          <w:i/>
        </w:rPr>
        <w:t>TrustedDomainName</w:t>
      </w:r>
      <w:r>
        <w:t xml:space="preserve"> is not NULL and Flags bit A is set, the server updates the server's forest information for the domain specified by the </w:t>
      </w:r>
      <w:r>
        <w:rPr>
          <w:i/>
        </w:rPr>
        <w:t>TrustedDom</w:t>
      </w:r>
      <w:r>
        <w:rPr>
          <w:i/>
        </w:rPr>
        <w:t>ainName</w:t>
      </w:r>
      <w:r>
        <w:t xml:space="preserve"> parameter as follows:</w:t>
      </w:r>
    </w:p>
    <w:p w:rsidR="00720ACD" w:rsidRDefault="00BE5BF1">
      <w:pPr>
        <w:pStyle w:val="ListParagraph"/>
        <w:numPr>
          <w:ilvl w:val="0"/>
          <w:numId w:val="139"/>
        </w:numPr>
      </w:pPr>
      <w:r>
        <w:t>The server MUST retrieve its version of the forest trust information, referred to in the rest of this section as OldTrustInfo, by performing external behavior equivalent to locally invoking LsarQueryForestTrustInformation with</w:t>
      </w:r>
      <w:r>
        <w:t xml:space="preserve"> the following parameters (a policy handle is not required locally):</w:t>
      </w:r>
    </w:p>
    <w:p w:rsidR="00720ACD" w:rsidRDefault="00BE5BF1">
      <w:pPr>
        <w:pStyle w:val="ListParagraph"/>
        <w:numPr>
          <w:ilvl w:val="1"/>
          <w:numId w:val="139"/>
        </w:numPr>
      </w:pPr>
      <w:r>
        <w:rPr>
          <w:b/>
        </w:rPr>
        <w:t>TrustedDomainName</w:t>
      </w:r>
      <w:r>
        <w:t xml:space="preserve"> is set to the </w:t>
      </w:r>
      <w:r>
        <w:rPr>
          <w:i/>
        </w:rPr>
        <w:t>TrustedDomainName</w:t>
      </w:r>
      <w:r>
        <w:t xml:space="preserve"> parameter that was passed by the caller of DsrGetForestTrustInformation.</w:t>
      </w:r>
    </w:p>
    <w:p w:rsidR="00720ACD" w:rsidRDefault="00BE5BF1">
      <w:pPr>
        <w:pStyle w:val="ListParagraph"/>
        <w:numPr>
          <w:ilvl w:val="1"/>
          <w:numId w:val="139"/>
        </w:numPr>
      </w:pPr>
      <w:r>
        <w:rPr>
          <w:b/>
        </w:rPr>
        <w:t>HighestRecordType</w:t>
      </w:r>
      <w:r>
        <w:t xml:space="preserve"> is set to ForestTrustRecordTypeLast ([MS-LSAD]</w:t>
      </w:r>
      <w:r>
        <w:t xml:space="preserve"> section 2.2.7.22).</w:t>
      </w:r>
    </w:p>
    <w:p w:rsidR="00720ACD" w:rsidRDefault="00BE5BF1">
      <w:pPr>
        <w:pStyle w:val="ListParagraph"/>
        <w:numPr>
          <w:ilvl w:val="0"/>
          <w:numId w:val="139"/>
        </w:numPr>
      </w:pPr>
      <w:r>
        <w:t xml:space="preserve">If the call returns STATUS_NOT_FOUND, the server ignores this error and continue processing. If any other error is returned, the server passes the error through and stops processing. </w:t>
      </w:r>
    </w:p>
    <w:p w:rsidR="00720ACD" w:rsidRDefault="00BE5BF1">
      <w:pPr>
        <w:pStyle w:val="ListParagraph"/>
        <w:numPr>
          <w:ilvl w:val="0"/>
          <w:numId w:val="139"/>
        </w:numPr>
      </w:pPr>
      <w:r>
        <w:t>The server merges the OldTrustInfo LSA_FOREST_TRUST_</w:t>
      </w:r>
      <w:r>
        <w:t>INFORMATION with the Trusted Forest's version of the NewTrustInfo LSA_FOREST_TRUST_INFORMATION. The server creates an LSA_FOREST_TRUST_INFORMATION structure. After the merge, the new version of the LSA_FOREST_TRUST_INFORMATION will result in the merged res</w:t>
      </w:r>
      <w:r>
        <w:t xml:space="preserve">ult, referred to in this section as MergedTrustInfo. The server performs the merge using the following rules: </w:t>
      </w:r>
    </w:p>
    <w:p w:rsidR="00720ACD" w:rsidRDefault="00BE5BF1">
      <w:pPr>
        <w:pStyle w:val="ListParagraph"/>
        <w:numPr>
          <w:ilvl w:val="1"/>
          <w:numId w:val="139"/>
        </w:numPr>
      </w:pPr>
      <w:r>
        <w:t>The server iterates through the LSA_FOREST_TRUST_RECORD ([MS-LSAD] section 2.2.7.21) entries in the NewTrustInfo version of the LSA_FOREST_TRUST_</w:t>
      </w:r>
      <w:r>
        <w:t>INFORMATION according to the following rules. The index for the current entry in NewTrustInfo.Entries is denoted as "i":</w:t>
      </w:r>
    </w:p>
    <w:p w:rsidR="00720ACD" w:rsidRDefault="00BE5BF1">
      <w:pPr>
        <w:pStyle w:val="ListParagraph"/>
        <w:numPr>
          <w:ilvl w:val="2"/>
          <w:numId w:val="139"/>
        </w:numPr>
      </w:pPr>
      <w:r>
        <w:t>If the NewTrustInfo.Entries[i].ForestTrustType is not ForestTrustTopLevelName, then ignore further rules for NewTrustInfo.Entries[i], a</w:t>
      </w:r>
      <w:r>
        <w:t>nd continue iterating through NewTrustInfo.Entries.</w:t>
      </w:r>
    </w:p>
    <w:p w:rsidR="00720ACD" w:rsidRDefault="00BE5BF1">
      <w:pPr>
        <w:pStyle w:val="ListParagraph"/>
        <w:numPr>
          <w:ilvl w:val="2"/>
          <w:numId w:val="139"/>
        </w:numPr>
      </w:pPr>
      <w:r>
        <w:t>If the NewTrustInfo.Entries[i].ForestTrustData.TopLevelName is equal to the DNS domain name of the TDO, copy NewTrustInfo.Entries[i] into MergedTrustInfo.Entries, ignore further rules for NewTrustInfo.Ent</w:t>
      </w:r>
      <w:r>
        <w:t>ries[i] and continue iterating through NewTrustInfo.Entries.</w:t>
      </w:r>
    </w:p>
    <w:p w:rsidR="00720ACD" w:rsidRDefault="00BE5BF1">
      <w:pPr>
        <w:pStyle w:val="ListParagraph"/>
        <w:numPr>
          <w:ilvl w:val="2"/>
          <w:numId w:val="139"/>
        </w:numPr>
      </w:pPr>
      <w:r>
        <w:t>Iterate through the LSA_FOREST_TRUST_RECORD entries in the MergedTrustInfo version of the LSA_FOREST_TRUST_INFORMATION according to the following rules. The index for the current entry in MergedT</w:t>
      </w:r>
      <w:r>
        <w:t>rustInfo.Entries is denoted as "m":</w:t>
      </w:r>
    </w:p>
    <w:p w:rsidR="00720ACD" w:rsidRDefault="00BE5BF1">
      <w:pPr>
        <w:pStyle w:val="ListParagraph"/>
        <w:numPr>
          <w:ilvl w:val="3"/>
          <w:numId w:val="139"/>
        </w:numPr>
      </w:pPr>
      <w:r>
        <w:t>If the NewTrustInfo.Entries[i].ForestTrustData.TopLevelName is subordinate to the MergedTrustInfo.Entries[m].ForestTrustData.TopLevelName, stop iterating through MergedTrustInfo.Entries, ignore further rules for NewTrust</w:t>
      </w:r>
      <w:r>
        <w:t>Info.Entries[i], and continue iterating through NewTrustInfo.Entries.</w:t>
      </w:r>
    </w:p>
    <w:p w:rsidR="00720ACD" w:rsidRDefault="00BE5BF1">
      <w:pPr>
        <w:pStyle w:val="ListParagraph"/>
        <w:numPr>
          <w:ilvl w:val="2"/>
          <w:numId w:val="139"/>
        </w:numPr>
      </w:pPr>
      <w:r>
        <w:t>Copy the NewTrustInfo.Entries[i] to MergedTrustInfo.Entries. The new entry in MergedTrustInfo.Entries is referred to as MergedEntry.</w:t>
      </w:r>
    </w:p>
    <w:p w:rsidR="00720ACD" w:rsidRDefault="00BE5BF1">
      <w:pPr>
        <w:pStyle w:val="ListParagraph"/>
        <w:numPr>
          <w:ilvl w:val="3"/>
          <w:numId w:val="139"/>
        </w:numPr>
      </w:pPr>
      <w:r>
        <w:t>Iterate through the LSA_FOREST_TRUST_RECORD entries i</w:t>
      </w:r>
      <w:r>
        <w:t>n the OldTrustInfo version of the LSA_FOREST_TRUST_INFORMATION according to the following rules. The index for the current entry in OldTrustInfo.Entries is denoted as "k":</w:t>
      </w:r>
    </w:p>
    <w:p w:rsidR="00720ACD" w:rsidRDefault="00BE5BF1">
      <w:pPr>
        <w:pStyle w:val="ListParagraph"/>
        <w:numPr>
          <w:ilvl w:val="4"/>
          <w:numId w:val="139"/>
        </w:numPr>
      </w:pPr>
      <w:r>
        <w:t xml:space="preserve">If the OldTrustInfo.Entries[k].ForestTrustType is equal to ForestTrustTopLevelName, </w:t>
      </w:r>
      <w:r>
        <w:t>and the NewTrustInfo.Entries[i].ForestTrustData.TopLevelName is equal to OldTrustInfo.Entries[k].ForestTrustData.TopLevelName, copy OldTrustInfo.Entries[k].Flags to MergedEntry.Flags and copy OldTrustInfo.Entries[k].Time to MergedEntry.Time.</w:t>
      </w:r>
    </w:p>
    <w:p w:rsidR="00720ACD" w:rsidRDefault="00BE5BF1">
      <w:pPr>
        <w:pStyle w:val="ListParagraph"/>
        <w:numPr>
          <w:ilvl w:val="4"/>
          <w:numId w:val="139"/>
        </w:numPr>
      </w:pPr>
      <w:r>
        <w:lastRenderedPageBreak/>
        <w:t xml:space="preserve">Otherwise, </w:t>
      </w:r>
      <w:r>
        <w:t>MergedEntry.Flags is set to LSA_TLN_DISABLED_NEW (0x00000001) ([MS-LSAD] section 2.2.1.5) and MergedEntry.Time is set to 0.</w:t>
      </w:r>
    </w:p>
    <w:p w:rsidR="00720ACD" w:rsidRDefault="00BE5BF1">
      <w:pPr>
        <w:pStyle w:val="ListParagraph"/>
        <w:numPr>
          <w:ilvl w:val="1"/>
          <w:numId w:val="139"/>
        </w:numPr>
      </w:pPr>
      <w:r>
        <w:t>The server iterates through the LSA_FOREST_TRUST_RECORD ([MS-LSAD] section 2.2.7.21) entries in the NewTrustInfo version of the LSA_</w:t>
      </w:r>
      <w:r>
        <w:t>FOREST_TRUST_INFORMATION ([MS-LSAD] section 2.2.7.25) according to the following rules. The index for the current entry in NewTrustInfo.Entries is denoted as "i":</w:t>
      </w:r>
    </w:p>
    <w:p w:rsidR="00720ACD" w:rsidRDefault="00BE5BF1">
      <w:pPr>
        <w:pStyle w:val="ListParagraph"/>
        <w:numPr>
          <w:ilvl w:val="2"/>
          <w:numId w:val="139"/>
        </w:numPr>
      </w:pPr>
      <w:r>
        <w:t>If the NewTrustInfo.Entries[i].ForestTrustType is a ForestTrustDomainInfo, create a new LSA_F</w:t>
      </w:r>
      <w:r>
        <w:t>OREST_TRUST_RECORD, referred to in this section as TempEntry, and copy NewTrustInfo.Entries[i] into TempEntry. TempEntry.Flags is set to 0 and TempEntry.Time is set to 0.</w:t>
      </w:r>
    </w:p>
    <w:p w:rsidR="00720ACD" w:rsidRDefault="00BE5BF1">
      <w:pPr>
        <w:pStyle w:val="ListParagraph"/>
        <w:numPr>
          <w:ilvl w:val="2"/>
          <w:numId w:val="139"/>
        </w:numPr>
      </w:pPr>
      <w:r>
        <w:t>Iterate through the LSA_FOREST_TRUST_RECORD entries in the MergedTrustInfo version of</w:t>
      </w:r>
      <w:r>
        <w:t xml:space="preserve"> the LSA_FOREST_TRUST_INFORMATION according to the following rules. The index for the current entry in MergedTrustInfo.Entries is denoted as "m":</w:t>
      </w:r>
    </w:p>
    <w:p w:rsidR="00720ACD" w:rsidRDefault="00BE5BF1">
      <w:pPr>
        <w:pStyle w:val="ListParagraph"/>
        <w:numPr>
          <w:ilvl w:val="3"/>
          <w:numId w:val="139"/>
        </w:numPr>
      </w:pPr>
      <w:r>
        <w:t>If MergedTrustInfo.Entries[m].ForestTrustType is a ForestTrustDomainInfo and TempEntry.ForestTrustData.DomainI</w:t>
      </w:r>
      <w:r>
        <w:t>nfo.Sid is equal to MergedTrustInfo.Entries[m].ForestTrustData.DomainInfo.Sid, delete TempEntry, stop iterating through MergedTrustInfo.Entries, ignore further rules for NewTrustInfo.Entries[i], and continue iterating through NewTrustInfo.Entries.</w:t>
      </w:r>
    </w:p>
    <w:p w:rsidR="00720ACD" w:rsidRDefault="00BE5BF1">
      <w:pPr>
        <w:pStyle w:val="ListParagraph"/>
        <w:numPr>
          <w:ilvl w:val="3"/>
          <w:numId w:val="139"/>
        </w:numPr>
      </w:pPr>
      <w:r>
        <w:t xml:space="preserve">Iterate </w:t>
      </w:r>
      <w:r>
        <w:t>through the LSA_FOREST_TRUST_RECORD Entries in the OldTrustInfo version of the LSA_FOREST_TRUST_INFORMATION according to the following rules. The index for the current entry in OldTrustInfo.Entries is denoted as "n":</w:t>
      </w:r>
    </w:p>
    <w:p w:rsidR="00720ACD" w:rsidRDefault="00BE5BF1">
      <w:pPr>
        <w:pStyle w:val="ListParagraph"/>
        <w:numPr>
          <w:ilvl w:val="4"/>
          <w:numId w:val="139"/>
        </w:numPr>
      </w:pPr>
      <w:r>
        <w:t>If OldTrustInfo.Entries[n].ForestTrustT</w:t>
      </w:r>
      <w:r>
        <w:t>ype is a ForestTrustDomainInfo and TempEntry.ForestTrustData.DomainInfo.NetbiosName is equal to OldTrustInfo.Entries[n].ForestTrustData.DomainInfo.NetbiosName, copy OldTrustInfo.Entries[n].Flags into TempEntry.Flags and also copy OldTrustInfo.Entries[n].Ti</w:t>
      </w:r>
      <w:r>
        <w:t>me into TempEntry.Time.</w:t>
      </w:r>
    </w:p>
    <w:p w:rsidR="00720ACD" w:rsidRDefault="00BE5BF1">
      <w:pPr>
        <w:pStyle w:val="ListParagraph"/>
        <w:numPr>
          <w:ilvl w:val="2"/>
          <w:numId w:val="139"/>
        </w:numPr>
      </w:pPr>
      <w:r>
        <w:t>Copy TempEntry into MergedTrustedInfo.Entries.</w:t>
      </w:r>
    </w:p>
    <w:p w:rsidR="00720ACD" w:rsidRDefault="00BE5BF1">
      <w:pPr>
        <w:pStyle w:val="ListParagraph"/>
        <w:numPr>
          <w:ilvl w:val="1"/>
          <w:numId w:val="139"/>
        </w:numPr>
      </w:pPr>
      <w:r>
        <w:t>The server iterates through the LSA_FOREST_TRUST_RECORD ([MS-LSAD] section 2.2.7.21) entries in the OldTrustInfo version of the LSA_FOREST_TRUST_INFORMATION according to the following r</w:t>
      </w:r>
      <w:r>
        <w:t>ules. The index for the current entry in OldTrustInfo.Entries is denoted as "i":</w:t>
      </w:r>
    </w:p>
    <w:p w:rsidR="00720ACD" w:rsidRDefault="00BE5BF1">
      <w:pPr>
        <w:pStyle w:val="ListParagraph"/>
        <w:numPr>
          <w:ilvl w:val="2"/>
          <w:numId w:val="139"/>
        </w:numPr>
      </w:pPr>
      <w:r>
        <w:t>If OldTrustInfo.Entries[i].ForestTrustType is not ForestTrustDomainInfo, then ignore further rules for OldTrustInfo.Entries[i] and continue iterating through OldTrustInfo.Entr</w:t>
      </w:r>
      <w:r>
        <w:t>ies.</w:t>
      </w:r>
    </w:p>
    <w:p w:rsidR="00720ACD" w:rsidRDefault="00BE5BF1">
      <w:pPr>
        <w:pStyle w:val="ListParagraph"/>
        <w:numPr>
          <w:ilvl w:val="2"/>
          <w:numId w:val="139"/>
        </w:numPr>
      </w:pPr>
      <w:r>
        <w:t>Iterate through the LSA_FOREST_TRUST_RECORD entries in the MergedTrustInfo version of the LSA_FOREST_TRUST_INFORMATION according to the following rules. The index for the current entry in MergedTrustInfo.Entries is denoted as "m":</w:t>
      </w:r>
    </w:p>
    <w:p w:rsidR="00720ACD" w:rsidRDefault="00BE5BF1">
      <w:pPr>
        <w:pStyle w:val="ListParagraph"/>
        <w:numPr>
          <w:ilvl w:val="3"/>
          <w:numId w:val="139"/>
        </w:numPr>
      </w:pPr>
      <w:r>
        <w:t>If MergedTrustInfo.E</w:t>
      </w:r>
      <w:r>
        <w:t>ntries[m].ForestTrustType is a ForestTrustDomainInfo and OldTrustInfo.Entries[m].ForestTrustData.DomainInfo.NetbiosName equals MergedTrustInfo.Entries[m].ForestTrustData.DomainInfo.NetbiosName, stop iterating through the MergedTrustInfo.Entries, ignore fur</w:t>
      </w:r>
      <w:r>
        <w:t>ther rules for OldTrustInfo.Entries[i] and continue iterating through OldTrustInfo.Entries.</w:t>
      </w:r>
    </w:p>
    <w:p w:rsidR="00720ACD" w:rsidRDefault="00BE5BF1">
      <w:pPr>
        <w:pStyle w:val="ListParagraph"/>
        <w:numPr>
          <w:ilvl w:val="2"/>
          <w:numId w:val="139"/>
        </w:numPr>
      </w:pPr>
      <w:r>
        <w:t>If OldTrustInfo.Entries[i].Flags has either the LSA_SID_DISABLED_ADMIN (0x00000001) flag set or the LSA_NB_DISABLED_ADMIN (0x00000004) flag set ([MS-LSAD] section 2</w:t>
      </w:r>
      <w:r>
        <w:t>.2.1.5), copy OldTrustInfo.Entries[i] into MergedTrustInfo.Entries.</w:t>
      </w:r>
    </w:p>
    <w:p w:rsidR="00720ACD" w:rsidRDefault="00BE5BF1">
      <w:pPr>
        <w:pStyle w:val="ListParagraph"/>
        <w:numPr>
          <w:ilvl w:val="1"/>
          <w:numId w:val="139"/>
        </w:numPr>
      </w:pPr>
      <w:r>
        <w:t xml:space="preserve">The server iterates through the LSA_FOREST_TRUST_RECORD ([MS-LSAD] section 2.2.7.21) entries in the OldTrustInfo version of the LSA_FOREST_TRUST_INFORMATION according to the following </w:t>
      </w:r>
      <w:r>
        <w:t>rules. The index for the current entry in OldTrustInfo.Entries is denoted as "i":</w:t>
      </w:r>
    </w:p>
    <w:p w:rsidR="00720ACD" w:rsidRDefault="00BE5BF1">
      <w:pPr>
        <w:pStyle w:val="ListParagraph"/>
        <w:numPr>
          <w:ilvl w:val="2"/>
          <w:numId w:val="139"/>
        </w:numPr>
      </w:pPr>
      <w:r>
        <w:lastRenderedPageBreak/>
        <w:t>If OldTrustInfo.Entries[i].ForestTrustType is not equal to ForestTrustTopLevelNameEx, then ignore further rules for OldTrustInfo.Entries[i] and continue iterating through Old</w:t>
      </w:r>
      <w:r>
        <w:t>TrustInfo.Entries.</w:t>
      </w:r>
    </w:p>
    <w:p w:rsidR="00720ACD" w:rsidRDefault="00BE5BF1">
      <w:pPr>
        <w:pStyle w:val="ListParagraph"/>
        <w:numPr>
          <w:ilvl w:val="2"/>
          <w:numId w:val="139"/>
        </w:numPr>
      </w:pPr>
      <w:r>
        <w:t>Iterate through the LSA_FOREST_TRUST_RECORD entries in the MergedTrustInfo version of the LSA_FOREST_TRUST_INFORMATION according to the following rules. The index for the current entry in MergedTrustInfo.Entries is denoted as "m":</w:t>
      </w:r>
    </w:p>
    <w:p w:rsidR="00720ACD" w:rsidRDefault="00BE5BF1">
      <w:pPr>
        <w:pStyle w:val="ListParagraph"/>
        <w:numPr>
          <w:ilvl w:val="3"/>
          <w:numId w:val="139"/>
        </w:numPr>
      </w:pPr>
      <w:r>
        <w:t>If Mer</w:t>
      </w:r>
      <w:r>
        <w:t>gedTrustInfo.Entries[m].ForestTrustType is a ForestTrustTopLevelName and OldTrustInfo.Entries[i].ForestTrustData.TopLevelName is equal to or subordinate to MergedTrustInfo.Entries[m].ForestTrustData.TopLevelName, copy OldTrustInfo.Entries[i] into MergedTru</w:t>
      </w:r>
      <w:r>
        <w:t>stInfo.Entries. Stop iterating through MergedTrustInfo.Entries but continue iterating through OldTrustInfo.Entries.</w:t>
      </w:r>
    </w:p>
    <w:p w:rsidR="00720ACD" w:rsidRDefault="00BE5BF1">
      <w:r>
        <w:t>The server MUST update its version of the forest trust information for the domain specified by the TrustedDomainName parameter by performing</w:t>
      </w:r>
      <w:r>
        <w:t xml:space="preserve"> external behavior equivalent to locally invoking LsarSetForestTrustInformation, with the following parameters (a policy handle is not needed locally):</w:t>
      </w:r>
    </w:p>
    <w:p w:rsidR="00720ACD" w:rsidRDefault="00BE5BF1">
      <w:pPr>
        <w:pStyle w:val="ListParagraph"/>
        <w:numPr>
          <w:ilvl w:val="0"/>
          <w:numId w:val="139"/>
        </w:numPr>
      </w:pPr>
      <w:r>
        <w:rPr>
          <w:b/>
        </w:rPr>
        <w:t>TrustedDomainName</w:t>
      </w:r>
      <w:r>
        <w:t xml:space="preserve"> is set to the TrustedDomainName parameter that was passed by the caller of DsrGetFores</w:t>
      </w:r>
      <w:r>
        <w:t>tTrustInformation.</w:t>
      </w:r>
    </w:p>
    <w:p w:rsidR="00720ACD" w:rsidRDefault="00BE5BF1">
      <w:pPr>
        <w:pStyle w:val="ListParagraph"/>
        <w:numPr>
          <w:ilvl w:val="0"/>
          <w:numId w:val="139"/>
        </w:numPr>
      </w:pPr>
      <w:r>
        <w:rPr>
          <w:b/>
        </w:rPr>
        <w:t>HighestRecordType</w:t>
      </w:r>
      <w:r>
        <w:t xml:space="preserve"> is set to ForestTrustRecordTypeLast.</w:t>
      </w:r>
    </w:p>
    <w:p w:rsidR="00720ACD" w:rsidRDefault="00BE5BF1">
      <w:pPr>
        <w:pStyle w:val="ListParagraph"/>
        <w:numPr>
          <w:ilvl w:val="0"/>
          <w:numId w:val="139"/>
        </w:numPr>
      </w:pPr>
      <w:r>
        <w:rPr>
          <w:b/>
        </w:rPr>
        <w:t>ForestTrustInfo</w:t>
      </w:r>
      <w:r>
        <w:t xml:space="preserve"> is set to the merged forest trust information, MergedTrustInfo.</w:t>
      </w:r>
    </w:p>
    <w:p w:rsidR="00720ACD" w:rsidRDefault="00BE5BF1">
      <w:r>
        <w:t xml:space="preserve">If the </w:t>
      </w:r>
      <w:r>
        <w:rPr>
          <w:i/>
        </w:rPr>
        <w:t>TrustedDomainName</w:t>
      </w:r>
      <w:r>
        <w:t xml:space="preserve"> is NULL:</w:t>
      </w:r>
    </w:p>
    <w:p w:rsidR="00720ACD" w:rsidRDefault="00BE5BF1">
      <w:pPr>
        <w:pStyle w:val="ListParagraph"/>
        <w:numPr>
          <w:ilvl w:val="0"/>
          <w:numId w:val="139"/>
        </w:numPr>
      </w:pPr>
      <w:r>
        <w:t xml:space="preserve">The forest trust information for the domain hosted by </w:t>
      </w:r>
      <w:r>
        <w:rPr>
          <w:i/>
        </w:rPr>
        <w:t>ServerName</w:t>
      </w:r>
      <w:r>
        <w:t xml:space="preserve"> MUS</w:t>
      </w:r>
      <w:r>
        <w:t xml:space="preserve">T be returned if </w:t>
      </w:r>
      <w:r>
        <w:rPr>
          <w:i/>
        </w:rPr>
        <w:t>Flags</w:t>
      </w:r>
      <w:r>
        <w:t xml:space="preserve"> bit A is not set.</w:t>
      </w:r>
    </w:p>
    <w:p w:rsidR="00720ACD" w:rsidRDefault="00BE5BF1">
      <w:pPr>
        <w:pStyle w:val="ListParagraph"/>
        <w:numPr>
          <w:ilvl w:val="0"/>
          <w:numId w:val="139"/>
        </w:numPr>
      </w:pPr>
      <w:r>
        <w:t xml:space="preserve">The server MUST return ERROR_INVALID_FLAGS if </w:t>
      </w:r>
      <w:r>
        <w:rPr>
          <w:i/>
        </w:rPr>
        <w:t>Flags</w:t>
      </w:r>
      <w:r>
        <w:t xml:space="preserve"> bit A is set.</w:t>
      </w:r>
    </w:p>
    <w:p w:rsidR="00720ACD" w:rsidRDefault="00BE5BF1">
      <w:pPr>
        <w:pStyle w:val="Heading5"/>
      </w:pPr>
      <w:bookmarkStart w:id="978" w:name="section_4c2296c3c6f047fc9f01a6fe17bf1d5b"/>
      <w:bookmarkStart w:id="979" w:name="_Toc243613030"/>
      <w:r>
        <w:t>NetrServerGetTrustInfo (Opnum 46)</w:t>
      </w:r>
      <w:bookmarkEnd w:id="978"/>
      <w:bookmarkEnd w:id="979"/>
      <w:r>
        <w:fldChar w:fldCharType="begin"/>
      </w:r>
      <w:r>
        <w:instrText xml:space="preserve"> XE "NetrServerGetTrustInfo method"</w:instrText>
      </w:r>
      <w:r>
        <w:fldChar w:fldCharType="end"/>
      </w:r>
    </w:p>
    <w:p w:rsidR="00720ACD" w:rsidRDefault="00BE5BF1">
      <w:r>
        <w:t xml:space="preserve">The </w:t>
      </w:r>
      <w:r>
        <w:rPr>
          <w:b/>
        </w:rPr>
        <w:t>NetrServerGetTrustInfo</w:t>
      </w:r>
      <w:r>
        <w:t xml:space="preserve"> method SHOULD</w:t>
      </w:r>
      <w:bookmarkStart w:id="980" w:name="Appendix_A_Target_246"/>
      <w:r>
        <w:rPr>
          <w:rStyle w:val="Hyperlink"/>
        </w:rPr>
        <w:fldChar w:fldCharType="begin"/>
      </w:r>
      <w:r>
        <w:rPr>
          <w:rStyle w:val="Hyperlink"/>
        </w:rPr>
        <w:instrText xml:space="preserve"> HYPERLINK \l "Appendix_A_246" \o "P</w:instrText>
      </w:r>
      <w:r>
        <w:rPr>
          <w:rStyle w:val="Hyperlink"/>
        </w:rPr>
        <w:instrText xml:space="preserve">roduct behavior note 246" \h </w:instrText>
      </w:r>
      <w:r>
        <w:rPr>
          <w:rStyle w:val="Hyperlink"/>
        </w:rPr>
      </w:r>
      <w:r>
        <w:rPr>
          <w:rStyle w:val="Hyperlink"/>
        </w:rPr>
        <w:fldChar w:fldCharType="separate"/>
      </w:r>
      <w:r>
        <w:rPr>
          <w:rStyle w:val="Hyperlink"/>
        </w:rPr>
        <w:t>&lt;246&gt;</w:t>
      </w:r>
      <w:r>
        <w:rPr>
          <w:rStyle w:val="Hyperlink"/>
        </w:rPr>
        <w:fldChar w:fldCharType="end"/>
      </w:r>
      <w:bookmarkEnd w:id="980"/>
      <w:r>
        <w:t xml:space="preserve"> return an information block from a specified server. The information includes encrypted current and previous passwords for a particular account and additional trust data. The account name requested MUST be the name used </w:t>
      </w:r>
      <w:r>
        <w:t xml:space="preserve">when the </w:t>
      </w:r>
      <w:hyperlink w:anchor="gt_08ce423c-9f9c-48ed-afa8-8b64c04ecdca">
        <w:r>
          <w:rPr>
            <w:rStyle w:val="HyperlinkGreen"/>
            <w:b/>
          </w:rPr>
          <w:t>secure channel</w:t>
        </w:r>
      </w:hyperlink>
      <w:r>
        <w:t xml:space="preserve"> was created, unless the method is called on a </w:t>
      </w:r>
      <w:hyperlink w:anchor="gt_663cb13a-8b75-477f-b6e1-bea8f2fba64d">
        <w:r>
          <w:rPr>
            <w:rStyle w:val="HyperlinkGreen"/>
            <w:b/>
          </w:rPr>
          <w:t>PDC</w:t>
        </w:r>
      </w:hyperlink>
      <w:r>
        <w:t xml:space="preserve"> by a </w:t>
      </w:r>
      <w:hyperlink w:anchor="gt_76a05049-3531-4abd-aec8-30e19954b4bd">
        <w:r>
          <w:rPr>
            <w:rStyle w:val="HyperlinkGreen"/>
            <w:b/>
          </w:rPr>
          <w:t>domain controller</w:t>
        </w:r>
      </w:hyperlink>
      <w:r>
        <w:t xml:space="preserve">, in which case it can be any valid account name. </w:t>
      </w:r>
    </w:p>
    <w:p w:rsidR="00720ACD" w:rsidRDefault="00BE5BF1">
      <w:pPr>
        <w:pStyle w:val="Code"/>
      </w:pPr>
      <w:r>
        <w:t>NTSTATUS NetrServerGetTrustInfo(</w:t>
      </w:r>
    </w:p>
    <w:p w:rsidR="00720ACD" w:rsidRDefault="00BE5BF1">
      <w:pPr>
        <w:pStyle w:val="Code"/>
      </w:pPr>
      <w:r>
        <w:t>  [in, unique, string] LOGONSRV_HANDLE TrustedDcName,</w:t>
      </w:r>
    </w:p>
    <w:p w:rsidR="00720ACD" w:rsidRDefault="00BE5BF1">
      <w:pPr>
        <w:pStyle w:val="Code"/>
      </w:pPr>
      <w:r>
        <w:t>  [in,string,range(0,256)] wchar_t* AccountName,</w:t>
      </w:r>
    </w:p>
    <w:p w:rsidR="00720ACD" w:rsidRDefault="00BE5BF1">
      <w:pPr>
        <w:pStyle w:val="Code"/>
      </w:pPr>
      <w:r>
        <w:t xml:space="preserve">  [in] </w:t>
      </w:r>
      <w:r>
        <w:t>NETLOGON_SECURE_CHANNEL_TYPE SecureChannelType,</w:t>
      </w:r>
    </w:p>
    <w:p w:rsidR="00720ACD" w:rsidRDefault="00BE5BF1">
      <w:pPr>
        <w:pStyle w:val="Code"/>
      </w:pPr>
      <w:r>
        <w:t>  [in,string,range(0,256)] wchar_t* ComputerName,</w:t>
      </w:r>
    </w:p>
    <w:p w:rsidR="00720ACD" w:rsidRDefault="00BE5BF1">
      <w:pPr>
        <w:pStyle w:val="Code"/>
      </w:pPr>
      <w:r>
        <w:t>  [in] PNETLOGON_AUTHENTICATOR Authenticator,</w:t>
      </w:r>
    </w:p>
    <w:p w:rsidR="00720ACD" w:rsidRDefault="00BE5BF1">
      <w:pPr>
        <w:pStyle w:val="Code"/>
      </w:pPr>
      <w:r>
        <w:t>  [out] PNETLOGON_AUTHENTICATOR ReturnAuthenticator,</w:t>
      </w:r>
    </w:p>
    <w:p w:rsidR="00720ACD" w:rsidRDefault="00BE5BF1">
      <w:pPr>
        <w:pStyle w:val="Code"/>
      </w:pPr>
      <w:r>
        <w:t>  [out] PENCRYPTED_NT_OWF_PASSWORD EncryptedNewOwfPassword,</w:t>
      </w:r>
    </w:p>
    <w:p w:rsidR="00720ACD" w:rsidRDefault="00BE5BF1">
      <w:pPr>
        <w:pStyle w:val="Code"/>
      </w:pPr>
      <w:r>
        <w:t>  [out] PENCRYPTED_NT_OWF_PASSWORD EncryptedOldOwfPassword,</w:t>
      </w:r>
    </w:p>
    <w:p w:rsidR="00720ACD" w:rsidRDefault="00BE5BF1">
      <w:pPr>
        <w:pStyle w:val="Code"/>
      </w:pPr>
      <w:r>
        <w:t>  [out] PNL_GENERIC_RPC_DATA* TrustInfo</w:t>
      </w:r>
    </w:p>
    <w:p w:rsidR="00720ACD" w:rsidRDefault="00BE5BF1">
      <w:pPr>
        <w:pStyle w:val="Code"/>
      </w:pPr>
      <w:r>
        <w:t>);</w:t>
      </w:r>
    </w:p>
    <w:p w:rsidR="00720ACD" w:rsidRDefault="00BE5BF1">
      <w:pPr>
        <w:pStyle w:val="Definition-Field"/>
      </w:pPr>
      <w:r>
        <w:rPr>
          <w:b/>
        </w:rPr>
        <w:t xml:space="preserve">TrustedDcName: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AccountName: </w:t>
      </w:r>
      <w:r>
        <w:t>The nu</w:t>
      </w:r>
      <w:r>
        <w:t>ll-terminated Unicode string that contains the name of the client account in the domain.</w:t>
      </w:r>
    </w:p>
    <w:p w:rsidR="00720ACD" w:rsidRDefault="00BE5BF1">
      <w:pPr>
        <w:pStyle w:val="Definition-Field"/>
      </w:pPr>
      <w:r>
        <w:rPr>
          <w:b/>
        </w:rPr>
        <w:t xml:space="preserve">SecureChannelType: </w:t>
      </w:r>
      <w:r>
        <w:t xml:space="preserve">A </w:t>
      </w:r>
      <w:hyperlink w:anchor="Section_4d1235e32c964e9fa1473cb338a0d09f" w:history="1">
        <w:r>
          <w:rPr>
            <w:rStyle w:val="Hyperlink"/>
          </w:rPr>
          <w:t>NETLOGON_SECURE_CHANNEL_TYPE</w:t>
        </w:r>
      </w:hyperlink>
      <w:r>
        <w:t xml:space="preserve"> enumerated value, as specified in section 2.2.1.3.13, </w:t>
      </w:r>
      <w:r>
        <w:t>that indicates the type of the secure channel being established by this call.</w:t>
      </w:r>
    </w:p>
    <w:p w:rsidR="00720ACD" w:rsidRDefault="00BE5BF1">
      <w:pPr>
        <w:pStyle w:val="Definition-Field"/>
      </w:pPr>
      <w:r>
        <w:rPr>
          <w:b/>
        </w:rPr>
        <w:lastRenderedPageBreak/>
        <w:t xml:space="preserve">ComputerName: </w:t>
      </w:r>
      <w:r>
        <w:t xml:space="preserve">The null-terminated Unicode string that contains the </w:t>
      </w:r>
      <w:hyperlink w:anchor="gt_0334e0bd-2755-42f6-aeff-2d4a22bf4abf">
        <w:r>
          <w:rPr>
            <w:rStyle w:val="HyperlinkGreen"/>
            <w:b/>
          </w:rPr>
          <w:t>NetBIOS name</w:t>
        </w:r>
      </w:hyperlink>
      <w:r>
        <w:t xml:space="preserve"> of the client computer, for which th</w:t>
      </w:r>
      <w:r>
        <w:t>e trust information MUST be returned.</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EncryptedNewOwfPassword: </w:t>
      </w:r>
      <w:r>
        <w:t xml:space="preserve">A pointer to an </w:t>
      </w:r>
      <w:hyperlink w:anchor="Section_f7458576d53847cdb387b6f98449a0ee" w:history="1">
        <w:r>
          <w:rPr>
            <w:rStyle w:val="Hyperlink"/>
          </w:rPr>
          <w:t>ENCRYPTED_NT_OWF_PASSWORD</w:t>
        </w:r>
      </w:hyperlink>
      <w:r>
        <w:t xml:space="preserve"> structure, as specified in </w:t>
      </w:r>
      <w:hyperlink r:id="rId356" w:anchor="Section_4df07fab1bbc452f8e927853a3c7e380">
        <w:r>
          <w:rPr>
            <w:rStyle w:val="Hyperlink"/>
          </w:rPr>
          <w:t>[MS-SAMR]</w:t>
        </w:r>
      </w:hyperlink>
      <w:r>
        <w:t xml:space="preserve"> section 2.2.7.3, that contains the NTOWFv1 (as specified in NTLM v1 Authen</w:t>
      </w:r>
      <w:r>
        <w:t xml:space="preserve">tication in </w:t>
      </w:r>
      <w:hyperlink r:id="rId357" w:anchor="Section_b38c36ed28044868a9ff8dd3182128e4">
        <w:r>
          <w:rPr>
            <w:rStyle w:val="Hyperlink"/>
          </w:rPr>
          <w:t>[MS-NLMP]</w:t>
        </w:r>
      </w:hyperlink>
      <w:r>
        <w:t xml:space="preserve"> section 3.3.1) of the current password, encrypted as specified in [MS-SAMR] section 2.2.11.1.1, Encrypting an NT Hash or LM Hash Value with a specified key</w:t>
      </w:r>
      <w:r>
        <w:t xml:space="preserve">. The </w:t>
      </w:r>
      <w:hyperlink w:anchor="gt_4f67a585-fb00-4166-93e8-cf4abca8226d">
        <w:r>
          <w:rPr>
            <w:rStyle w:val="HyperlinkGreen"/>
            <w:b/>
          </w:rPr>
          <w:t>session key</w:t>
        </w:r>
      </w:hyperlink>
      <w:r>
        <w:t xml:space="preserve"> is the specified 16-byte key that is used to derive its keys via the 16-byte value process, as specified in [MS-SAMR] section 2.2.11.1.4.</w:t>
      </w:r>
    </w:p>
    <w:p w:rsidR="00720ACD" w:rsidRDefault="00BE5BF1">
      <w:pPr>
        <w:pStyle w:val="Definition-Field"/>
      </w:pPr>
      <w:r>
        <w:rPr>
          <w:b/>
        </w:rPr>
        <w:t xml:space="preserve">EncryptedOldOwfPassword: </w:t>
      </w:r>
      <w:r>
        <w:t xml:space="preserve">A pointer to </w:t>
      </w:r>
      <w:r>
        <w:t>an ENCRYPTED_NT_OWF_PASSWORD structure, as specified in [MS-SAMR] section 2.2.7.3, that contains the NTOWFv1 (as specified in NTLM v1 Authentication in [MS-NLMP] section 3.3.1) of the old password, encrypted as specified in [MS-SAMR] section 2.2.11.1.1, En</w:t>
      </w:r>
      <w:r>
        <w:t>crypting an NT Hash or LM Hash Value with a specified key. The session key is the specified 16-byte key that is used to derive its keys via the 16-byte value process, as specified in [MS-SAMR] section 2.2.11.1.4.</w:t>
      </w:r>
    </w:p>
    <w:p w:rsidR="00720ACD" w:rsidRDefault="00BE5BF1">
      <w:pPr>
        <w:pStyle w:val="Definition-Field"/>
      </w:pPr>
      <w:r>
        <w:rPr>
          <w:b/>
        </w:rPr>
        <w:t xml:space="preserve">TrustInfo: </w:t>
      </w:r>
      <w:r>
        <w:t xml:space="preserve">A pointer to an </w:t>
      </w:r>
      <w:hyperlink w:anchor="Section_a1c7f3cac8b145149fd5ed3460c83a4d" w:history="1">
        <w:r>
          <w:rPr>
            <w:rStyle w:val="Hyperlink"/>
          </w:rPr>
          <w:t>NL_GENERIC_RPC_DATA</w:t>
        </w:r>
      </w:hyperlink>
      <w:r>
        <w:t xml:space="preserve"> structure, as specified in section 2.2.1.6.4, that contains a block of generic RPC data with trust information for the specified server.</w:t>
      </w:r>
    </w:p>
    <w:p w:rsidR="00720ACD" w:rsidRDefault="00BE5BF1">
      <w:pPr>
        <w:pStyle w:val="Definition-Field"/>
      </w:pPr>
      <w:r>
        <w:rPr>
          <w:b/>
        </w:rPr>
        <w:t xml:space="preserve">Return Values: </w:t>
      </w:r>
      <w:r>
        <w:t xml:space="preserve">The method returns 0x00000000 to </w:t>
      </w:r>
      <w:r>
        <w:t>indicate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40"/>
        </w:numPr>
      </w:pPr>
      <w:r>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40"/>
        </w:numPr>
      </w:pPr>
      <w:r>
        <w:t xml:space="preserve">Using the </w:t>
      </w:r>
      <w:r>
        <w:rPr>
          <w:i/>
        </w:rPr>
        <w:t>ComputerName</w:t>
      </w:r>
      <w:r>
        <w:t xml:space="preserve"> for the secure channel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w:t>
      </w:r>
      <w:r>
        <w:t xml:space="preserve">rameter is valid, compute the </w:t>
      </w:r>
      <w:r>
        <w:rPr>
          <w:i/>
        </w:rPr>
        <w:t>ReturnAuthenticator</w:t>
      </w:r>
      <w:r>
        <w:t xml:space="preserve"> parameter returned (section 3.1.4.5). Otherwise, the server MUST return STATUS_ACCESS_DENIED.</w:t>
      </w:r>
    </w:p>
    <w:p w:rsidR="00720ACD" w:rsidRDefault="00BE5BF1">
      <w:r>
        <w:t xml:space="preserve">If the </w:t>
      </w:r>
      <w:r>
        <w:rPr>
          <w:i/>
        </w:rPr>
        <w:t>TrustedDcName</w:t>
      </w:r>
      <w:r>
        <w:t xml:space="preserve"> parameter is not NULL, it is compared against the server's </w:t>
      </w:r>
      <w:hyperlink w:anchor="gt_9a7bc8b3-3374-4608-8f73-be20a90b898b">
        <w:r>
          <w:rPr>
            <w:rStyle w:val="HyperlinkGreen"/>
            <w:b/>
          </w:rPr>
          <w:t>computer name</w:t>
        </w:r>
      </w:hyperlink>
      <w:r>
        <w:t xml:space="preserve">. If the </w:t>
      </w:r>
      <w:r>
        <w:rPr>
          <w:i/>
        </w:rPr>
        <w:t>TrustedDcName</w:t>
      </w:r>
      <w:r>
        <w:t xml:space="preserve"> parameter does not match the server's computer name, or is NULL, then the server MUST return STATUS_INVALID_COMPUTER_NAME. If the </w:t>
      </w:r>
      <w:r>
        <w:rPr>
          <w:i/>
        </w:rPr>
        <w:t>TrustedDcName</w:t>
      </w:r>
      <w:r>
        <w:t xml:space="preserve"> parameter matches the server's computer name, </w:t>
      </w:r>
      <w:r>
        <w:t>processing proceeds.</w:t>
      </w:r>
    </w:p>
    <w:p w:rsidR="00720ACD" w:rsidRDefault="00BE5BF1">
      <w:r>
        <w:t xml:space="preserve">The server MUST retrieve the </w:t>
      </w:r>
      <w:hyperlink w:anchor="gt_9a5d11c7-eea9-4217-b9a8-478c6786e9e8">
        <w:r>
          <w:rPr>
            <w:rStyle w:val="HyperlinkGreen"/>
            <w:b/>
          </w:rPr>
          <w:t>OWF</w:t>
        </w:r>
      </w:hyperlink>
      <w:r>
        <w:t xml:space="preserve"> of the current password for the account identified by the </w:t>
      </w:r>
      <w:r>
        <w:rPr>
          <w:i/>
        </w:rPr>
        <w:t>AccountName</w:t>
      </w:r>
      <w:r>
        <w:t xml:space="preserve"> and </w:t>
      </w:r>
      <w:r>
        <w:rPr>
          <w:i/>
        </w:rPr>
        <w:t>SecureChannelType</w:t>
      </w:r>
      <w:r>
        <w:t xml:space="preserve"> parameters. If the </w:t>
      </w:r>
      <w:r>
        <w:rPr>
          <w:i/>
        </w:rPr>
        <w:t>SecureChannelType</w:t>
      </w:r>
      <w:r>
        <w:t xml:space="preserve"> is </w:t>
      </w:r>
      <w:r>
        <w:rPr>
          <w:b/>
        </w:rPr>
        <w:t>TrustedD</w:t>
      </w:r>
      <w:r>
        <w:rPr>
          <w:b/>
        </w:rPr>
        <w:t>nsDomainSecureChannel</w:t>
      </w:r>
      <w:r>
        <w:t xml:space="preserve"> or </w:t>
      </w:r>
      <w:r>
        <w:rPr>
          <w:b/>
        </w:rPr>
        <w:t>TrustedDomainSecureChannel</w:t>
      </w:r>
      <w:r>
        <w:t xml:space="preserve">, then the SharedSecret of the </w:t>
      </w:r>
      <w:hyperlink w:anchor="gt_5ee032d0-d944-4acb-bbb5-b1cfc7df6db6">
        <w:r>
          <w:rPr>
            <w:rStyle w:val="HyperlinkGreen"/>
            <w:b/>
          </w:rPr>
          <w:t>trust</w:t>
        </w:r>
      </w:hyperlink>
      <w:r>
        <w:t xml:space="preserve"> will be used and the OWF of the previous password MUST also be retrieved. All other types of </w:t>
      </w:r>
      <w:r>
        <w:rPr>
          <w:i/>
        </w:rPr>
        <w:t>SecureChannel</w:t>
      </w:r>
      <w:r>
        <w:rPr>
          <w:i/>
        </w:rPr>
        <w:t>Type</w:t>
      </w:r>
      <w:r>
        <w:t xml:space="preserve"> require that the SharedSecret of the computer account be used, and that an empty string MUST be used when calculating the OWF of the previous password. </w:t>
      </w:r>
    </w:p>
    <w:p w:rsidR="00720ACD" w:rsidRDefault="00BE5BF1">
      <w:r>
        <w:t>The NTOWFv1 of the current and previous passwords MUST be encrypted as specified in [MS-SAMR] sect</w:t>
      </w:r>
      <w:r>
        <w:t>ion 2.2.11.1.1, Encrypting an NT Hash or LM Hash Value with a specified key. The session key is the specified 16-byte key used to derive its keys via the 16-byte value process, as specified in [MS-SAMR] section 2.2.11.1.4. The encrypted versions of the NTO</w:t>
      </w:r>
      <w:r>
        <w:t xml:space="preserve">WFv1 for the current password and previous password MUST be returned in the parameters </w:t>
      </w:r>
      <w:r>
        <w:rPr>
          <w:i/>
        </w:rPr>
        <w:t>EncryptedNewOwfPassword</w:t>
      </w:r>
      <w:r>
        <w:t xml:space="preserve"> and </w:t>
      </w:r>
      <w:r>
        <w:rPr>
          <w:i/>
        </w:rPr>
        <w:t>EncryptedOldOwfPassword</w:t>
      </w:r>
      <w:r>
        <w:t>, respectively.</w:t>
      </w:r>
    </w:p>
    <w:p w:rsidR="00720ACD" w:rsidRDefault="00BE5BF1">
      <w:r>
        <w:t xml:space="preserve">If the </w:t>
      </w:r>
      <w:r>
        <w:rPr>
          <w:i/>
        </w:rPr>
        <w:t>TrustInfo</w:t>
      </w:r>
      <w:r>
        <w:t xml:space="preserve"> parameter is not NULL, the structure is generated by setting NL_GENERIC_RPC_DATA.Ulon</w:t>
      </w:r>
      <w:r>
        <w:t xml:space="preserve">gEntryCount to 1 and setting NL_GENERIC_RPC_DATA.UlongData to a 32-bit value that contains the trust attributes. The trust attributes themselves are defined in </w:t>
      </w:r>
      <w:hyperlink r:id="rId358" w:anchor="Section_1b5471ef4c334a91b079dfcbb82f05cc">
        <w:r>
          <w:rPr>
            <w:rStyle w:val="Hyperlink"/>
          </w:rPr>
          <w:t>[MS-</w:t>
        </w:r>
        <w:r>
          <w:rPr>
            <w:rStyle w:val="Hyperlink"/>
          </w:rPr>
          <w:lastRenderedPageBreak/>
          <w:t>LSAD]</w:t>
        </w:r>
      </w:hyperlink>
      <w:r>
        <w:t xml:space="preserve"> section</w:t>
      </w:r>
      <w:r>
        <w:t xml:space="preserve"> 2.2.7.9 as the TrustAttributes member, as part of the LSAPR_TRUSTED_DOMAIN_INFORMATION_EX structure.</w:t>
      </w:r>
    </w:p>
    <w:p w:rsidR="00720ACD" w:rsidRDefault="00BE5BF1">
      <w:r>
        <w:t>This method SHOULD only be called by a machine that has established a secure channel with the server.</w:t>
      </w:r>
    </w:p>
    <w:p w:rsidR="00720ACD" w:rsidRDefault="00BE5BF1">
      <w:pPr>
        <w:pStyle w:val="Heading4"/>
      </w:pPr>
      <w:bookmarkStart w:id="981" w:name="section_fff9e47b029f41e0b48b1f5c5554b68f"/>
      <w:bookmarkStart w:id="982" w:name="_Toc243613031"/>
      <w:r>
        <w:t>Message Protection Methods</w:t>
      </w:r>
      <w:bookmarkEnd w:id="981"/>
      <w:bookmarkEnd w:id="982"/>
      <w:r>
        <w:fldChar w:fldCharType="begin"/>
      </w:r>
      <w:r>
        <w:instrText xml:space="preserve"> XE "Server:Message Protec</w:instrText>
      </w:r>
      <w:r>
        <w:instrText xml:space="preserve">tion Methods method" </w:instrText>
      </w:r>
      <w:r>
        <w:fldChar w:fldCharType="end"/>
      </w:r>
      <w:r>
        <w:fldChar w:fldCharType="begin"/>
      </w:r>
      <w:r>
        <w:instrText xml:space="preserve"> XE "Message Protection Methods method" </w:instrText>
      </w:r>
      <w:r>
        <w:fldChar w:fldCharType="end"/>
      </w:r>
      <w:r>
        <w:fldChar w:fldCharType="begin"/>
      </w:r>
      <w:r>
        <w:instrText xml:space="preserve"> XE "Methods:Message Protection Methods" </w:instrText>
      </w:r>
      <w:r>
        <w:fldChar w:fldCharType="end"/>
      </w:r>
      <w:r>
        <w:fldChar w:fldCharType="begin"/>
      </w:r>
      <w:r>
        <w:instrText xml:space="preserve"> XE "Message protection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by components outside Netlogon to accomplish certain tasks.</w:t>
      </w:r>
    </w:p>
    <w:p w:rsidR="00720ACD" w:rsidRDefault="00BE5BF1">
      <w:pPr>
        <w:pStyle w:val="Heading5"/>
      </w:pPr>
      <w:bookmarkStart w:id="983" w:name="section_1d6fad9e763d495f9bed18c79304c3d7"/>
      <w:bookmarkStart w:id="984" w:name="_Toc243613032"/>
      <w:r>
        <w:t>NetrLogonGetTrustRid (Opnum 23)</w:t>
      </w:r>
      <w:bookmarkEnd w:id="983"/>
      <w:bookmarkEnd w:id="984"/>
      <w:r>
        <w:fldChar w:fldCharType="begin"/>
      </w:r>
      <w:r>
        <w:instrText xml:space="preserve"> XE "NetrLogonGetTrustRid method"</w:instrText>
      </w:r>
      <w:r>
        <w:fldChar w:fldCharType="end"/>
      </w:r>
    </w:p>
    <w:p w:rsidR="00720ACD" w:rsidRDefault="00BE5BF1">
      <w:r>
        <w:t xml:space="preserve">The </w:t>
      </w:r>
      <w:r>
        <w:rPr>
          <w:b/>
        </w:rPr>
        <w:t>NetrLogonGetTrustRid</w:t>
      </w:r>
      <w:r>
        <w:t xml:space="preserve"> method SHOULD</w:t>
      </w:r>
      <w:bookmarkStart w:id="985" w:name="Appendix_A_Target_247"/>
      <w:r>
        <w:rPr>
          <w:rStyle w:val="Hyperlink"/>
        </w:rPr>
        <w:fldChar w:fldCharType="begin"/>
      </w:r>
      <w:r>
        <w:rPr>
          <w:rStyle w:val="Hyperlink"/>
        </w:rPr>
        <w:instrText xml:space="preserve"> HYPERLINK \l "Appendix_A_247" \o "Product behavior note 247" \h </w:instrText>
      </w:r>
      <w:r>
        <w:rPr>
          <w:rStyle w:val="Hyperlink"/>
        </w:rPr>
      </w:r>
      <w:r>
        <w:rPr>
          <w:rStyle w:val="Hyperlink"/>
        </w:rPr>
        <w:fldChar w:fldCharType="separate"/>
      </w:r>
      <w:r>
        <w:rPr>
          <w:rStyle w:val="Hyperlink"/>
        </w:rPr>
        <w:t>&lt;247&gt;</w:t>
      </w:r>
      <w:r>
        <w:rPr>
          <w:rStyle w:val="Hyperlink"/>
        </w:rPr>
        <w:fldChar w:fldCharType="end"/>
      </w:r>
      <w:bookmarkEnd w:id="985"/>
      <w:r>
        <w:t xml:space="preserve"> be used</w:t>
      </w:r>
      <w:r>
        <w:t xml:space="preserve"> to obtain the </w:t>
      </w:r>
      <w:hyperlink w:anchor="gt_df3d0b61-56cd-4dac-9402-982f1fedc41c">
        <w:r>
          <w:rPr>
            <w:rStyle w:val="HyperlinkGreen"/>
            <w:b/>
          </w:rPr>
          <w:t>RID</w:t>
        </w:r>
      </w:hyperlink>
      <w:r>
        <w:t xml:space="preserve"> of the account whose password is used by </w:t>
      </w:r>
      <w:hyperlink w:anchor="gt_76a05049-3531-4abd-aec8-30e19954b4bd">
        <w:r>
          <w:rPr>
            <w:rStyle w:val="HyperlinkGreen"/>
            <w:b/>
          </w:rPr>
          <w:t>domain controllers</w:t>
        </w:r>
      </w:hyperlink>
      <w:r>
        <w:t xml:space="preserve"> in the specified domain for establishing the </w:t>
      </w:r>
      <w:hyperlink w:anchor="gt_08ce423c-9f9c-48ed-afa8-8b64c04ecdca">
        <w:r>
          <w:rPr>
            <w:rStyle w:val="HyperlinkGreen"/>
            <w:b/>
          </w:rPr>
          <w:t>secure channel</w:t>
        </w:r>
      </w:hyperlink>
      <w:r>
        <w:t xml:space="preserve"> from the server receiving this call. </w:t>
      </w:r>
    </w:p>
    <w:p w:rsidR="00720ACD" w:rsidRDefault="00BE5BF1">
      <w:pPr>
        <w:pStyle w:val="Code"/>
      </w:pPr>
      <w:r>
        <w:t>NET_API_STATUS NetrLogonGetTrustRid(</w:t>
      </w:r>
    </w:p>
    <w:p w:rsidR="00720ACD" w:rsidRDefault="00BE5BF1">
      <w:pPr>
        <w:pStyle w:val="Code"/>
      </w:pPr>
      <w:r>
        <w:t>  [in, unique, string] LOGONSRV_HANDLE ServerName,</w:t>
      </w:r>
    </w:p>
    <w:p w:rsidR="00720ACD" w:rsidRDefault="00BE5BF1">
      <w:pPr>
        <w:pStyle w:val="Code"/>
      </w:pPr>
      <w:r>
        <w:t>  [in,string,unique,range(0, 256)] wchar_t* DomainName,</w:t>
      </w:r>
    </w:p>
    <w:p w:rsidR="00720ACD" w:rsidRDefault="00BE5BF1">
      <w:pPr>
        <w:pStyle w:val="Code"/>
      </w:pPr>
      <w:r>
        <w:t>  [ou</w:t>
      </w:r>
      <w:r>
        <w:t>t] ULONG * Rid</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 xml:space="preserve">. </w:t>
      </w:r>
    </w:p>
    <w:p w:rsidR="00720ACD" w:rsidRDefault="00BE5BF1">
      <w:pPr>
        <w:pStyle w:val="Definition-Field"/>
      </w:pPr>
      <w:r>
        <w:rPr>
          <w:b/>
        </w:rPr>
        <w:t xml:space="preserve">DomainName: </w:t>
      </w:r>
      <w:r>
        <w:t xml:space="preserve">The null-terminated Unicode string that contains the </w:t>
      </w:r>
      <w:hyperlink w:anchor="gt_604dcfcd-72f5-46e5-85c1-f3ce69956700">
        <w:r>
          <w:rPr>
            <w:rStyle w:val="HyperlinkGreen"/>
            <w:b/>
          </w:rPr>
          <w:t>DNS</w:t>
        </w:r>
      </w:hyperlink>
      <w:r>
        <w:t xml:space="preserve"> or </w:t>
      </w:r>
      <w:hyperlink w:anchor="gt_0334e0bd-2755-42f6-aeff-2d4a22bf4abf">
        <w:r>
          <w:rPr>
            <w:rStyle w:val="HyperlinkGreen"/>
            <w:b/>
          </w:rPr>
          <w:t>NetBIOS name</w:t>
        </w:r>
      </w:hyperlink>
      <w:r>
        <w:t xml:space="preserve"> of the primary or </w:t>
      </w:r>
      <w:hyperlink w:anchor="gt_5ee032d0-d944-4acb-bbb5-b1cfc7df6db6">
        <w:r>
          <w:rPr>
            <w:rStyle w:val="HyperlinkGreen"/>
            <w:b/>
          </w:rPr>
          <w:t>trusted</w:t>
        </w:r>
      </w:hyperlink>
      <w:r>
        <w:t xml:space="preserve"> domain. If this parameter is NULL, this method uses the name of th</w:t>
      </w:r>
      <w:r>
        <w:t xml:space="preserve">e </w:t>
      </w:r>
      <w:hyperlink w:anchor="gt_387021de-3d6b-4372-835f-0d68c50cb496">
        <w:r>
          <w:rPr>
            <w:rStyle w:val="HyperlinkGreen"/>
            <w:b/>
          </w:rPr>
          <w:t>primary domain</w:t>
        </w:r>
      </w:hyperlink>
      <w:r>
        <w:t xml:space="preserve"> of the server.</w:t>
      </w:r>
    </w:p>
    <w:p w:rsidR="00720ACD" w:rsidRDefault="00BE5BF1">
      <w:pPr>
        <w:pStyle w:val="Definition-Field"/>
      </w:pPr>
      <w:r>
        <w:rPr>
          <w:b/>
        </w:rPr>
        <w:t xml:space="preserve">Rid: </w:t>
      </w:r>
      <w:r>
        <w:t>A pointer to an unsigned long that receives the RID of the account.</w:t>
      </w:r>
    </w:p>
    <w:p w:rsidR="00720ACD" w:rsidRDefault="00BE5BF1">
      <w:pPr>
        <w:pStyle w:val="Definition-Field"/>
      </w:pPr>
      <w:r>
        <w:rPr>
          <w:b/>
        </w:rPr>
        <w:t xml:space="preserve">Return Values: </w:t>
      </w:r>
      <w:r>
        <w:t xml:space="preserve">The method returns 0x00000000 on success; otherwise, it returns a nonzero </w:t>
      </w:r>
      <w:r>
        <w:t>error code.</w:t>
      </w:r>
    </w:p>
    <w:p w:rsidR="00720ACD" w:rsidRDefault="00BE5BF1">
      <w:r>
        <w:t>The server SHOULD</w:t>
      </w:r>
      <w:bookmarkStart w:id="986" w:name="Appendix_A_Target_248"/>
      <w:r>
        <w:rPr>
          <w:rStyle w:val="Hyperlink"/>
        </w:rPr>
        <w:fldChar w:fldCharType="begin"/>
      </w:r>
      <w:r>
        <w:rPr>
          <w:rStyle w:val="Hyperlink"/>
        </w:rPr>
        <w:instrText xml:space="preserve"> HYPERLINK \l "Appendix_A_248" \o "Product behavior note 248" \h </w:instrText>
      </w:r>
      <w:r>
        <w:rPr>
          <w:rStyle w:val="Hyperlink"/>
        </w:rPr>
      </w:r>
      <w:r>
        <w:rPr>
          <w:rStyle w:val="Hyperlink"/>
        </w:rPr>
        <w:fldChar w:fldCharType="separate"/>
      </w:r>
      <w:r>
        <w:rPr>
          <w:rStyle w:val="Hyperlink"/>
        </w:rPr>
        <w:t>&lt;248&gt;</w:t>
      </w:r>
      <w:r>
        <w:rPr>
          <w:rStyle w:val="Hyperlink"/>
        </w:rPr>
        <w:fldChar w:fldCharType="end"/>
      </w:r>
      <w:bookmarkEnd w:id="986"/>
      <w:r>
        <w:t xml:space="preserve"> return ERROR_ACCESS_DENIED if the caller is not local.</w:t>
      </w:r>
    </w:p>
    <w:p w:rsidR="00720ACD" w:rsidRDefault="00BE5BF1">
      <w:r>
        <w:t xml:space="preserve">If </w:t>
      </w:r>
      <w:r>
        <w:rPr>
          <w:i/>
        </w:rPr>
        <w:t>ServerName</w:t>
      </w:r>
      <w:r>
        <w:t xml:space="preserve"> equals NULL and </w:t>
      </w:r>
      <w:r>
        <w:rPr>
          <w:i/>
        </w:rPr>
        <w:t>DomainName</w:t>
      </w:r>
      <w:r>
        <w:t xml:space="preserve"> equals NULL, the server determines if the client has sufficient </w:t>
      </w:r>
      <w:hyperlink w:anchor="gt_d8092e10-b227-4b44-b015-511bb8178940">
        <w:r>
          <w:rPr>
            <w:rStyle w:val="HyperlinkGreen"/>
            <w:b/>
          </w:rPr>
          <w:t>privilege</w:t>
        </w:r>
      </w:hyperlink>
      <w:r>
        <w:t xml:space="preserve"> (as specified in section </w:t>
      </w:r>
      <w:hyperlink w:anchor="Section_1ec948862b6445afb68e3d9faa36617c" w:history="1">
        <w:r>
          <w:rPr>
            <w:rStyle w:val="Hyperlink"/>
          </w:rPr>
          <w:t>3.5.4.2</w:t>
        </w:r>
      </w:hyperlink>
      <w:r>
        <w:t>) with the Access Request m</w:t>
      </w:r>
      <w:r>
        <w:t>ask set to NETLOGON_FTINFO_ACCESS.</w:t>
      </w:r>
    </w:p>
    <w:p w:rsidR="00720ACD" w:rsidRDefault="00BE5BF1">
      <w:r>
        <w:t>Otherwise, the server determines if the client has sufficient privilege (as specified in section 3.5.4.2) with the Access Request mask set to NETLOGON_SERVICE_ACCESS.</w:t>
      </w:r>
    </w:p>
    <w:p w:rsidR="00720ACD" w:rsidRDefault="00BE5BF1">
      <w:r>
        <w:t xml:space="preserve">If the client does not have sufficient privilege, the </w:t>
      </w:r>
      <w:r>
        <w:t>server MUST return ERROR_ACCESS_DENIED.</w:t>
      </w:r>
    </w:p>
    <w:p w:rsidR="00720ACD" w:rsidRDefault="00BE5BF1">
      <w:r>
        <w:t xml:space="preserve">If </w:t>
      </w:r>
      <w:r>
        <w:rPr>
          <w:i/>
        </w:rPr>
        <w:t>ServerName</w:t>
      </w:r>
      <w:r>
        <w:t xml:space="preserve"> equals NULL, then the call MUST be made to the local machine. If the </w:t>
      </w:r>
      <w:r>
        <w:rPr>
          <w:i/>
        </w:rPr>
        <w:t>DomainName</w:t>
      </w:r>
      <w:r>
        <w:t xml:space="preserve"> is the same as the domain that the machine is joined to, the call MUST succeed, and the server MUST return the </w:t>
      </w:r>
      <w:r>
        <w:rPr>
          <w:b/>
        </w:rPr>
        <w:t>AccountRid</w:t>
      </w:r>
      <w:r>
        <w:t xml:space="preserve"> </w:t>
      </w:r>
      <w:r>
        <w:t xml:space="preserve">of the machine in the domain. If the </w:t>
      </w:r>
      <w:r>
        <w:rPr>
          <w:i/>
        </w:rPr>
        <w:t>DomainName</w:t>
      </w:r>
      <w:r>
        <w:t xml:space="preserve"> is a different domain, the server MUST return ERROR_NO_SUCH_DOMAIN.</w:t>
      </w:r>
    </w:p>
    <w:p w:rsidR="00720ACD" w:rsidRDefault="00BE5BF1">
      <w:r>
        <w:t xml:space="preserve">If both </w:t>
      </w:r>
      <w:r>
        <w:rPr>
          <w:i/>
        </w:rPr>
        <w:t>ServerName</w:t>
      </w:r>
      <w:r>
        <w:t xml:space="preserve"> and </w:t>
      </w:r>
      <w:r>
        <w:rPr>
          <w:i/>
        </w:rPr>
        <w:t>DomainName</w:t>
      </w:r>
      <w:r>
        <w:t xml:space="preserve"> are NULL, the server MUST return the RID for the computer account of the caller. Otherwise, the RID for th</w:t>
      </w:r>
      <w:r>
        <w:t xml:space="preserve">e account identified by </w:t>
      </w:r>
      <w:r>
        <w:rPr>
          <w:i/>
        </w:rPr>
        <w:t>ServerName</w:t>
      </w:r>
      <w:r>
        <w:t xml:space="preserve"> and </w:t>
      </w:r>
      <w:r>
        <w:rPr>
          <w:i/>
        </w:rPr>
        <w:t>DomainName</w:t>
      </w:r>
      <w:r>
        <w:t xml:space="preserve"> MUST be returned.</w:t>
      </w:r>
    </w:p>
    <w:p w:rsidR="00720ACD" w:rsidRDefault="00BE5BF1">
      <w:r>
        <w:t xml:space="preserve">The server uses the server name passed in the </w:t>
      </w:r>
      <w:r>
        <w:rPr>
          <w:i/>
        </w:rPr>
        <w:t>ServerName</w:t>
      </w:r>
      <w:r>
        <w:t xml:space="preserve"> parameter to look up the domain for the request. If the name is not found, the server MUST return ERROR_INVALID_COMPUTERNAME.</w:t>
      </w:r>
    </w:p>
    <w:p w:rsidR="00720ACD" w:rsidRDefault="00BE5BF1">
      <w:r>
        <w:t>If th</w:t>
      </w:r>
      <w:r>
        <w:t>e RID cannot be determined, the server SHOULD return ERROR_TRUSTED_RELATIONSHIP_FAILURE.</w:t>
      </w:r>
    </w:p>
    <w:p w:rsidR="00720ACD" w:rsidRDefault="00BE5BF1">
      <w:pPr>
        <w:pStyle w:val="Heading5"/>
      </w:pPr>
      <w:bookmarkStart w:id="987" w:name="section_5f95c374795142d9816cc7f4cff2ed52"/>
      <w:bookmarkStart w:id="988" w:name="_Toc243613033"/>
      <w:r>
        <w:lastRenderedPageBreak/>
        <w:t>NetrLogonComputeServerDigest (Opnum 24)</w:t>
      </w:r>
      <w:bookmarkEnd w:id="987"/>
      <w:bookmarkEnd w:id="988"/>
      <w:r>
        <w:fldChar w:fldCharType="begin"/>
      </w:r>
      <w:r>
        <w:instrText xml:space="preserve"> XE "NetrLogonComputeServerDigest method"</w:instrText>
      </w:r>
      <w:r>
        <w:fldChar w:fldCharType="end"/>
      </w:r>
    </w:p>
    <w:p w:rsidR="00720ACD" w:rsidRDefault="00BE5BF1">
      <w:r>
        <w:t xml:space="preserve">The </w:t>
      </w:r>
      <w:r>
        <w:rPr>
          <w:b/>
        </w:rPr>
        <w:t>NetrLogonComputeServerDigest</w:t>
      </w:r>
      <w:r>
        <w:t xml:space="preserve"> method computes a cryptographic digest of a message</w:t>
      </w:r>
      <w:r>
        <w:t xml:space="preserve"> by using the MD5 message-digest algorithm, as specified in </w:t>
      </w:r>
      <w:hyperlink r:id="rId359">
        <w:r>
          <w:rPr>
            <w:rStyle w:val="Hyperlink"/>
          </w:rPr>
          <w:t>[RFC1321]</w:t>
        </w:r>
      </w:hyperlink>
      <w:r>
        <w:t>. This method SHOULD</w:t>
      </w:r>
      <w:bookmarkStart w:id="989" w:name="Appendix_A_Target_249"/>
      <w:r>
        <w:rPr>
          <w:rStyle w:val="Hyperlink"/>
        </w:rPr>
        <w:fldChar w:fldCharType="begin"/>
      </w:r>
      <w:r>
        <w:rPr>
          <w:rStyle w:val="Hyperlink"/>
        </w:rPr>
        <w:instrText xml:space="preserve"> HYPERLINK \l "Appendix_A_249" \o "Product behavior note 249" \h </w:instrText>
      </w:r>
      <w:r>
        <w:rPr>
          <w:rStyle w:val="Hyperlink"/>
        </w:rPr>
      </w:r>
      <w:r>
        <w:rPr>
          <w:rStyle w:val="Hyperlink"/>
        </w:rPr>
        <w:fldChar w:fldCharType="separate"/>
      </w:r>
      <w:r>
        <w:rPr>
          <w:rStyle w:val="Hyperlink"/>
        </w:rPr>
        <w:t>&lt;249&gt;</w:t>
      </w:r>
      <w:r>
        <w:rPr>
          <w:rStyle w:val="Hyperlink"/>
        </w:rPr>
        <w:fldChar w:fldCharType="end"/>
      </w:r>
      <w:bookmarkEnd w:id="989"/>
      <w:r>
        <w:t xml:space="preserve"> be called by a client comput</w:t>
      </w:r>
      <w:r>
        <w:t xml:space="preserve">er against a server and is used to compute a message digest, as specified in this section. The client then calls the </w:t>
      </w:r>
      <w:hyperlink w:anchor="Section_79ca6e90ccd2429eb5ac8050b620eef6" w:history="1">
        <w:r>
          <w:rPr>
            <w:rStyle w:val="Hyperlink"/>
          </w:rPr>
          <w:t>NetrLogonComputeClientDigest</w:t>
        </w:r>
      </w:hyperlink>
      <w:r>
        <w:t xml:space="preserve"> method (as specified in section </w:t>
      </w:r>
      <w:hyperlink w:anchor="Section_1bf3702bbe13464aad5e6be0fe210c90" w:history="1">
        <w:r>
          <w:rPr>
            <w:rStyle w:val="Hyperlink"/>
          </w:rPr>
          <w:t>3.4.5.6.3</w:t>
        </w:r>
      </w:hyperlink>
      <w:r>
        <w:t xml:space="preserve">) and compare the digests to ensure that the server that it communicates with knows the </w:t>
      </w:r>
      <w:hyperlink w:anchor="gt_ae8614db-83d9-406d-aa79-90b2f07c3ed1">
        <w:r>
          <w:rPr>
            <w:rStyle w:val="HyperlinkGreen"/>
            <w:b/>
          </w:rPr>
          <w:t>shared secret</w:t>
        </w:r>
      </w:hyperlink>
      <w:r>
        <w:t xml:space="preserve"> between the client machine and the domain</w:t>
      </w:r>
      <w:r>
        <w:t xml:space="preserve">. </w:t>
      </w:r>
    </w:p>
    <w:p w:rsidR="00720ACD" w:rsidRDefault="00BE5BF1">
      <w:pPr>
        <w:pStyle w:val="Code"/>
      </w:pPr>
      <w:r>
        <w:t>NET_API_STATUS NetrLogonComputeServerDigest(</w:t>
      </w:r>
    </w:p>
    <w:p w:rsidR="00720ACD" w:rsidRDefault="00BE5BF1">
      <w:pPr>
        <w:pStyle w:val="Code"/>
      </w:pPr>
      <w:r>
        <w:t>  [in, unique, string] LOGONSRV_HANDLE ServerName,</w:t>
      </w:r>
    </w:p>
    <w:p w:rsidR="00720ACD" w:rsidRDefault="00BE5BF1">
      <w:pPr>
        <w:pStyle w:val="Code"/>
      </w:pPr>
      <w:r>
        <w:t>  [in] ULONG Rid,</w:t>
      </w:r>
    </w:p>
    <w:p w:rsidR="00720ACD" w:rsidRDefault="00BE5BF1">
      <w:pPr>
        <w:pStyle w:val="Code"/>
      </w:pPr>
      <w:r>
        <w:t>  [in, size_is(MessageSize)] UCHAR * Message,</w:t>
      </w:r>
    </w:p>
    <w:p w:rsidR="00720ACD" w:rsidRDefault="00BE5BF1">
      <w:pPr>
        <w:pStyle w:val="Code"/>
      </w:pPr>
      <w:r>
        <w:t>  [in, range(0,2048)] ULONG MessageSize,</w:t>
      </w:r>
    </w:p>
    <w:p w:rsidR="00720ACD" w:rsidRDefault="00BE5BF1">
      <w:pPr>
        <w:pStyle w:val="Code"/>
      </w:pPr>
      <w:r>
        <w:t>  [out] CHAR NewMessageDigest[16],</w:t>
      </w:r>
    </w:p>
    <w:p w:rsidR="00720ACD" w:rsidRDefault="00BE5BF1">
      <w:pPr>
        <w:pStyle w:val="Code"/>
      </w:pPr>
      <w:r>
        <w:t>  [out] CHAR OldM</w:t>
      </w:r>
      <w:r>
        <w:t>essageDigest[16]</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Rid: </w:t>
      </w:r>
      <w:r>
        <w:t xml:space="preserve">The </w:t>
      </w:r>
      <w:hyperlink w:anchor="gt_df3d0b61-56cd-4dac-9402-982f1fedc41c">
        <w:r>
          <w:rPr>
            <w:rStyle w:val="HyperlinkGreen"/>
            <w:b/>
          </w:rPr>
          <w:t>RID</w:t>
        </w:r>
      </w:hyperlink>
      <w:r>
        <w:t xml:space="preserve"> of the machine account for which the digest is to be computed. The </w:t>
      </w:r>
      <w:hyperlink w:anchor="Section_1d6fad9e763d495f9bed18c79304c3d7" w:history="1">
        <w:r>
          <w:rPr>
            <w:rStyle w:val="Hyperlink"/>
          </w:rPr>
          <w:t>NetrLogonGetTrustRid method</w:t>
        </w:r>
      </w:hyperlink>
      <w:r>
        <w:t>, as specified in section 3.5.4.8.1, is used to obtain the RID.</w:t>
      </w:r>
    </w:p>
    <w:p w:rsidR="00720ACD" w:rsidRDefault="00BE5BF1">
      <w:pPr>
        <w:pStyle w:val="Definition-Field"/>
      </w:pPr>
      <w:r>
        <w:rPr>
          <w:b/>
        </w:rPr>
        <w:t xml:space="preserve">Message: </w:t>
      </w:r>
      <w:r>
        <w:t>A pointer to buffer that con</w:t>
      </w:r>
      <w:r>
        <w:t>tains the message to compute the digest.</w:t>
      </w:r>
    </w:p>
    <w:p w:rsidR="00720ACD" w:rsidRDefault="00BE5BF1">
      <w:pPr>
        <w:pStyle w:val="Definition-Field"/>
      </w:pPr>
      <w:r>
        <w:rPr>
          <w:b/>
        </w:rPr>
        <w:t xml:space="preserve">MessageSize: </w:t>
      </w:r>
      <w:r>
        <w:t xml:space="preserve">The length of the data referenced by the </w:t>
      </w:r>
      <w:r>
        <w:rPr>
          <w:i/>
        </w:rPr>
        <w:t>Message</w:t>
      </w:r>
      <w:r>
        <w:t xml:space="preserve"> parameter, in bytes.</w:t>
      </w:r>
    </w:p>
    <w:p w:rsidR="00720ACD" w:rsidRDefault="00BE5BF1">
      <w:pPr>
        <w:pStyle w:val="Definition-Field"/>
      </w:pPr>
      <w:r>
        <w:rPr>
          <w:b/>
        </w:rPr>
        <w:t xml:space="preserve">NewMessageDigest: </w:t>
      </w:r>
      <w:r>
        <w:t xml:space="preserve">A 128-bit MD5 digest of the current machine account password and the message in the </w:t>
      </w:r>
      <w:r>
        <w:rPr>
          <w:i/>
        </w:rPr>
        <w:t>Message</w:t>
      </w:r>
      <w:r>
        <w:t xml:space="preserve"> buffer. The machine ac</w:t>
      </w:r>
      <w:r>
        <w:t xml:space="preserve">count is identified by the </w:t>
      </w:r>
      <w:r>
        <w:rPr>
          <w:i/>
        </w:rPr>
        <w:t>Rid</w:t>
      </w:r>
      <w:r>
        <w:t xml:space="preserve"> parameter.</w:t>
      </w:r>
    </w:p>
    <w:p w:rsidR="00720ACD" w:rsidRDefault="00BE5BF1">
      <w:pPr>
        <w:pStyle w:val="Definition-Field"/>
      </w:pPr>
      <w:r>
        <w:rPr>
          <w:b/>
        </w:rPr>
        <w:t xml:space="preserve">OldMessageDigest: </w:t>
      </w:r>
      <w:r>
        <w:t xml:space="preserve">A 128-bit MD5 digest of the previous machine account password, if present, and the message in the </w:t>
      </w:r>
      <w:r>
        <w:rPr>
          <w:i/>
        </w:rPr>
        <w:t>Message</w:t>
      </w:r>
      <w:r>
        <w:t xml:space="preserve"> buffer. If no previous machine account password exists, then the current password is used.</w:t>
      </w:r>
      <w:r>
        <w:t xml:space="preserve"> The machine account is identified by the </w:t>
      </w:r>
      <w:r>
        <w:rPr>
          <w:i/>
        </w:rPr>
        <w:t>Rid</w:t>
      </w:r>
      <w:r>
        <w:t xml:space="preserve"> parameter.</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 xml:space="preserve">The server uses the server name passed in the </w:t>
      </w:r>
      <w:r>
        <w:rPr>
          <w:i/>
        </w:rPr>
        <w:t>ServerName</w:t>
      </w:r>
      <w:r>
        <w:t xml:space="preserve"> parameter to look up the domain for the r</w:t>
      </w:r>
      <w:r>
        <w:t>equest. If the name is not found, the server MUST return ERROR_INVALID_COMPUTERNAME.</w:t>
      </w:r>
    </w:p>
    <w:p w:rsidR="00720ACD" w:rsidRDefault="00BE5BF1">
      <w:r>
        <w:t xml:space="preserve">If the client does not have sufficient </w:t>
      </w:r>
      <w:hyperlink w:anchor="gt_d8092e10-b227-4b44-b015-511bb8178940">
        <w:r>
          <w:rPr>
            <w:rStyle w:val="HyperlinkGreen"/>
            <w:b/>
          </w:rPr>
          <w:t>privilege</w:t>
        </w:r>
      </w:hyperlink>
      <w:r>
        <w:t>, the server MUST return ERROR_ACCESS_DENIED.</w:t>
      </w:r>
    </w:p>
    <w:p w:rsidR="00720ACD" w:rsidRDefault="00BE5BF1">
      <w:r>
        <w:t xml:space="preserve">The server MUST construct the machine account </w:t>
      </w:r>
      <w:hyperlink w:anchor="gt_83f2020d-0804-4840-a5ac-e06439d50f8d">
        <w:r>
          <w:rPr>
            <w:rStyle w:val="HyperlinkGreen"/>
            <w:b/>
          </w:rPr>
          <w:t>SID</w:t>
        </w:r>
      </w:hyperlink>
      <w:r>
        <w:t xml:space="preserve"> using the </w:t>
      </w:r>
      <w:r>
        <w:rPr>
          <w:i/>
        </w:rPr>
        <w:t>Rid</w:t>
      </w:r>
      <w:r>
        <w:t xml:space="preserve"> parameter and the current domain with the format S-1-5-</w:t>
      </w:r>
      <w:r>
        <w:rPr>
          <w:i/>
        </w:rPr>
        <w:t>current domain</w:t>
      </w:r>
      <w:r>
        <w:t>-</w:t>
      </w:r>
      <w:r>
        <w:rPr>
          <w:i/>
        </w:rPr>
        <w:t>Rid parameter</w:t>
      </w:r>
      <w:r>
        <w:t>.</w:t>
      </w:r>
    </w:p>
    <w:p w:rsidR="00720ACD" w:rsidRDefault="00BE5BF1">
      <w:r>
        <w:t>The server MUST compute or retrieve the NTOWF</w:t>
      </w:r>
      <w:r>
        <w:t xml:space="preserve">v1 of the current password, retrieve </w:t>
      </w:r>
      <w:r>
        <w:rPr>
          <w:b/>
        </w:rPr>
        <w:t>lmPwdHistory</w:t>
      </w:r>
      <w:r>
        <w:t xml:space="preserve"> (</w:t>
      </w:r>
      <w:hyperlink r:id="rId360" w:anchor="Section_19528560f41e4623a406dabcfff0660f">
        <w:r>
          <w:rPr>
            <w:rStyle w:val="Hyperlink"/>
          </w:rPr>
          <w:t>[MS-ADA1]</w:t>
        </w:r>
      </w:hyperlink>
      <w:r>
        <w:t xml:space="preserve"> section 2.363), and the NTOWFv1 of the previous password (if it exists) for the machine account whose security ident</w:t>
      </w:r>
      <w:r>
        <w:t>ifier (</w:t>
      </w:r>
      <w:hyperlink r:id="rId361" w:anchor="Section_4517e8353ee644d4bb95a94b6966bfb0">
        <w:r>
          <w:rPr>
            <w:rStyle w:val="Hyperlink"/>
          </w:rPr>
          <w:t>[MS-ADA3]</w:t>
        </w:r>
      </w:hyperlink>
      <w:r>
        <w:t xml:space="preserve"> section 2.237) corresponds to the generated SID. If the machine account cannot be found, or the machine account does not correspond to a machine, or the machine</w:t>
      </w:r>
      <w:r>
        <w:t xml:space="preserve"> account is disabled, the server MUST return ERROR_NO_SUCH_USER. When the server is an </w:t>
      </w:r>
      <w:hyperlink w:anchor="gt_8b0a073b-3099-4efe-8b81-c2886b66a870">
        <w:r>
          <w:rPr>
            <w:rStyle w:val="HyperlinkGreen"/>
            <w:b/>
          </w:rPr>
          <w:t>RODC</w:t>
        </w:r>
      </w:hyperlink>
      <w:r>
        <w:t xml:space="preserve"> and the NTOWFv1 of the current password cannot be retrieved, the server MUST return ERROR_NO_TRUST_LSA</w:t>
      </w:r>
      <w:r>
        <w:t>_SECRET.</w:t>
      </w:r>
    </w:p>
    <w:p w:rsidR="00720ACD" w:rsidRDefault="00BE5BF1">
      <w:r>
        <w:t xml:space="preserve">The digest of the </w:t>
      </w:r>
      <w:r>
        <w:rPr>
          <w:i/>
        </w:rPr>
        <w:t>Message</w:t>
      </w:r>
      <w:r>
        <w:t xml:space="preserve"> parameter MUST be calculated with the following algorithm, using this </w:t>
      </w:r>
      <w:hyperlink w:anchor="gt_9a5d11c7-eea9-4217-b9a8-478c6786e9e8">
        <w:r>
          <w:rPr>
            <w:rStyle w:val="HyperlinkGreen"/>
            <w:b/>
          </w:rPr>
          <w:t>one-way function (OWF)</w:t>
        </w:r>
      </w:hyperlink>
      <w:r>
        <w:t xml:space="preserve"> of the password.</w:t>
      </w:r>
    </w:p>
    <w:p w:rsidR="00720ACD" w:rsidRDefault="00BE5BF1">
      <w:pPr>
        <w:pStyle w:val="ListParagraph"/>
        <w:numPr>
          <w:ilvl w:val="0"/>
          <w:numId w:val="141"/>
        </w:numPr>
      </w:pPr>
      <w:r>
        <w:t>CALL MD5Init(md5context)</w:t>
      </w:r>
    </w:p>
    <w:p w:rsidR="00720ACD" w:rsidRDefault="00BE5BF1">
      <w:pPr>
        <w:pStyle w:val="ListParagraph"/>
        <w:numPr>
          <w:ilvl w:val="0"/>
          <w:numId w:val="141"/>
        </w:numPr>
      </w:pPr>
      <w:r>
        <w:t xml:space="preserve">IF OWF of password is </w:t>
      </w:r>
      <w:r>
        <w:t>present:</w:t>
      </w:r>
    </w:p>
    <w:p w:rsidR="00720ACD" w:rsidRDefault="00BE5BF1">
      <w:pPr>
        <w:pStyle w:val="ListParagraph"/>
        <w:numPr>
          <w:ilvl w:val="1"/>
          <w:numId w:val="141"/>
        </w:numPr>
      </w:pPr>
      <w:r>
        <w:lastRenderedPageBreak/>
        <w:t>CALL MD5Update(md5context, OWF of password, length of OWF of password)</w:t>
      </w:r>
    </w:p>
    <w:p w:rsidR="00720ACD" w:rsidRDefault="00BE5BF1">
      <w:pPr>
        <w:pStyle w:val="ListParagraph"/>
        <w:numPr>
          <w:ilvl w:val="0"/>
          <w:numId w:val="141"/>
        </w:numPr>
      </w:pPr>
      <w:r>
        <w:t>CALL MD5Update(md5context, Message, MessageSize)</w:t>
      </w:r>
    </w:p>
    <w:p w:rsidR="00720ACD" w:rsidRDefault="00BE5BF1">
      <w:pPr>
        <w:pStyle w:val="ListParagraph"/>
        <w:numPr>
          <w:ilvl w:val="0"/>
          <w:numId w:val="141"/>
        </w:numPr>
      </w:pPr>
      <w:r>
        <w:t>CALL MD5Final(md5context)</w:t>
      </w:r>
    </w:p>
    <w:p w:rsidR="00720ACD" w:rsidRDefault="00BE5BF1">
      <w:pPr>
        <w:pStyle w:val="ListParagraph"/>
        <w:numPr>
          <w:ilvl w:val="0"/>
          <w:numId w:val="141"/>
        </w:numPr>
      </w:pPr>
      <w:r>
        <w:t>SET digest to md5context.digest</w:t>
      </w:r>
    </w:p>
    <w:p w:rsidR="00720ACD" w:rsidRDefault="00BE5BF1">
      <w:r>
        <w:t xml:space="preserve">The </w:t>
      </w:r>
      <w:r>
        <w:rPr>
          <w:i/>
        </w:rPr>
        <w:t>NewMessageDigest</w:t>
      </w:r>
      <w:r>
        <w:t xml:space="preserve"> parameter MUST be computed by using the current </w:t>
      </w:r>
      <w:r>
        <w:t xml:space="preserve">password. The </w:t>
      </w:r>
      <w:r>
        <w:rPr>
          <w:i/>
        </w:rPr>
        <w:t>OldMessageDigest</w:t>
      </w:r>
      <w:r>
        <w:t xml:space="preserve"> parameter MUST be computed by using the previous password, if it exists. If the previous password is not present, the new password MAY</w:t>
      </w:r>
      <w:bookmarkStart w:id="990" w:name="Appendix_A_Target_250"/>
      <w:r>
        <w:rPr>
          <w:rStyle w:val="Hyperlink"/>
        </w:rPr>
        <w:fldChar w:fldCharType="begin"/>
      </w:r>
      <w:r>
        <w:rPr>
          <w:rStyle w:val="Hyperlink"/>
        </w:rPr>
        <w:instrText xml:space="preserve"> HYPERLINK \l "Appendix_A_250" \o "Product behavior note 250" \h </w:instrText>
      </w:r>
      <w:r>
        <w:rPr>
          <w:rStyle w:val="Hyperlink"/>
        </w:rPr>
      </w:r>
      <w:r>
        <w:rPr>
          <w:rStyle w:val="Hyperlink"/>
        </w:rPr>
        <w:fldChar w:fldCharType="separate"/>
      </w:r>
      <w:r>
        <w:rPr>
          <w:rStyle w:val="Hyperlink"/>
        </w:rPr>
        <w:t>&lt;250&gt;</w:t>
      </w:r>
      <w:r>
        <w:rPr>
          <w:rStyle w:val="Hyperlink"/>
        </w:rPr>
        <w:fldChar w:fldCharType="end"/>
      </w:r>
      <w:bookmarkEnd w:id="990"/>
      <w:r>
        <w:t xml:space="preserve"> be used to comput</w:t>
      </w:r>
      <w:r>
        <w:t xml:space="preserve">e the </w:t>
      </w:r>
      <w:r>
        <w:rPr>
          <w:i/>
        </w:rPr>
        <w:t>OldMessageDigest</w:t>
      </w:r>
      <w:r>
        <w:t>.</w:t>
      </w:r>
    </w:p>
    <w:p w:rsidR="00720ACD" w:rsidRDefault="00BE5BF1">
      <w:r>
        <w:t>Creating a message digest for the previous password allows the possibility of password replication latency to be accounted for. If the machine account password was recently changed, but the change has not propagated to the server pr</w:t>
      </w:r>
      <w:r>
        <w:t>ocessing this method, the server keeps the old password.</w:t>
      </w:r>
    </w:p>
    <w:p w:rsidR="00720ACD" w:rsidRDefault="00BE5BF1">
      <w:pPr>
        <w:pStyle w:val="Heading5"/>
      </w:pPr>
      <w:bookmarkStart w:id="991" w:name="section_79ca6e90ccd2429eb5ac8050b620eef6"/>
      <w:bookmarkStart w:id="992" w:name="_Toc243613034"/>
      <w:r>
        <w:t>NetrLogonComputeClientDigest (Opnum 25)</w:t>
      </w:r>
      <w:bookmarkEnd w:id="991"/>
      <w:bookmarkEnd w:id="992"/>
      <w:r>
        <w:fldChar w:fldCharType="begin"/>
      </w:r>
      <w:r>
        <w:instrText xml:space="preserve"> XE "NetrLogonComputeClientDigest method"</w:instrText>
      </w:r>
      <w:r>
        <w:fldChar w:fldCharType="end"/>
      </w:r>
    </w:p>
    <w:p w:rsidR="00720ACD" w:rsidRDefault="00BE5BF1">
      <w:r>
        <w:t xml:space="preserve">The </w:t>
      </w:r>
      <w:r>
        <w:rPr>
          <w:b/>
        </w:rPr>
        <w:t>NetrLogonComputeClientDigest</w:t>
      </w:r>
      <w:r>
        <w:t xml:space="preserve"> method is used by a client to compute a cryptographic digest of a message by using </w:t>
      </w:r>
      <w:r>
        <w:t xml:space="preserve">the MD5 message-digest algorithm, as specified in </w:t>
      </w:r>
      <w:hyperlink r:id="rId362">
        <w:r>
          <w:rPr>
            <w:rStyle w:val="Hyperlink"/>
          </w:rPr>
          <w:t>[RFC1321]</w:t>
        </w:r>
      </w:hyperlink>
      <w:r>
        <w:t>. This method is called by a client to compute a message digest, as specified in this section. The client SHOULD</w:t>
      </w:r>
      <w:bookmarkStart w:id="993" w:name="Appendix_A_Target_251"/>
      <w:r>
        <w:rPr>
          <w:rStyle w:val="Hyperlink"/>
        </w:rPr>
        <w:fldChar w:fldCharType="begin"/>
      </w:r>
      <w:r>
        <w:rPr>
          <w:rStyle w:val="Hyperlink"/>
        </w:rPr>
        <w:instrText xml:space="preserve"> HYPERLINK \l "App</w:instrText>
      </w:r>
      <w:r>
        <w:rPr>
          <w:rStyle w:val="Hyperlink"/>
        </w:rPr>
        <w:instrText xml:space="preserve">endix_A_251" \o "Product behavior note 251" \h </w:instrText>
      </w:r>
      <w:r>
        <w:rPr>
          <w:rStyle w:val="Hyperlink"/>
        </w:rPr>
      </w:r>
      <w:r>
        <w:rPr>
          <w:rStyle w:val="Hyperlink"/>
        </w:rPr>
        <w:fldChar w:fldCharType="separate"/>
      </w:r>
      <w:r>
        <w:rPr>
          <w:rStyle w:val="Hyperlink"/>
        </w:rPr>
        <w:t>&lt;251&gt;</w:t>
      </w:r>
      <w:r>
        <w:rPr>
          <w:rStyle w:val="Hyperlink"/>
        </w:rPr>
        <w:fldChar w:fldCharType="end"/>
      </w:r>
      <w:bookmarkEnd w:id="993"/>
      <w:r>
        <w:t xml:space="preserve"> use this digest to compare against one that is returned by a call to </w:t>
      </w:r>
      <w:hyperlink w:anchor="Section_5f95c374795142d9816cc7f4cff2ed52" w:history="1">
        <w:r>
          <w:rPr>
            <w:rStyle w:val="Hyperlink"/>
          </w:rPr>
          <w:t>NetrLogonComputeServerDigest</w:t>
        </w:r>
      </w:hyperlink>
      <w:r>
        <w:t>. This comparison allows the client to ensure</w:t>
      </w:r>
      <w:r>
        <w:t xml:space="preserve"> that the server that it communicates with knows the </w:t>
      </w:r>
      <w:hyperlink w:anchor="gt_ae8614db-83d9-406d-aa79-90b2f07c3ed1">
        <w:r>
          <w:rPr>
            <w:rStyle w:val="HyperlinkGreen"/>
            <w:b/>
          </w:rPr>
          <w:t>shared secret</w:t>
        </w:r>
      </w:hyperlink>
      <w:r>
        <w:t xml:space="preserve"> between the client machine and the domain. </w:t>
      </w:r>
    </w:p>
    <w:p w:rsidR="00720ACD" w:rsidRDefault="00BE5BF1">
      <w:pPr>
        <w:pStyle w:val="Code"/>
      </w:pPr>
      <w:r>
        <w:t>NET_API_STATUS NetrLogonComputeClientDigest(</w:t>
      </w:r>
    </w:p>
    <w:p w:rsidR="00720ACD" w:rsidRDefault="00BE5BF1">
      <w:pPr>
        <w:pStyle w:val="Code"/>
      </w:pPr>
      <w:r>
        <w:t>  [in, unique, string] LOGONSRV_HANDLE</w:t>
      </w:r>
      <w:r>
        <w:t> ServerName,</w:t>
      </w:r>
    </w:p>
    <w:p w:rsidR="00720ACD" w:rsidRDefault="00BE5BF1">
      <w:pPr>
        <w:pStyle w:val="Code"/>
      </w:pPr>
      <w:r>
        <w:t>  [in,string,unique,range(0,256)] wchar_t* DomainName,</w:t>
      </w:r>
    </w:p>
    <w:p w:rsidR="00720ACD" w:rsidRDefault="00BE5BF1">
      <w:pPr>
        <w:pStyle w:val="Code"/>
      </w:pPr>
      <w:r>
        <w:t>  [in, size_is(MessageSize)] UCHAR * Message,</w:t>
      </w:r>
    </w:p>
    <w:p w:rsidR="00720ACD" w:rsidRDefault="00BE5BF1">
      <w:pPr>
        <w:pStyle w:val="Code"/>
      </w:pPr>
      <w:r>
        <w:t>  [in, range(0,2048)] ULONG MessageSize,</w:t>
      </w:r>
    </w:p>
    <w:p w:rsidR="00720ACD" w:rsidRDefault="00BE5BF1">
      <w:pPr>
        <w:pStyle w:val="Code"/>
      </w:pPr>
      <w:r>
        <w:t>  [out] CHAR NewMessageDigest[16],</w:t>
      </w:r>
    </w:p>
    <w:p w:rsidR="00720ACD" w:rsidRDefault="00BE5BF1">
      <w:pPr>
        <w:pStyle w:val="Code"/>
      </w:pPr>
      <w:r>
        <w:t>  [out] CHAR OldMessageDigest[16]</w:t>
      </w:r>
    </w:p>
    <w:p w:rsidR="00720ACD" w:rsidRDefault="00BE5BF1">
      <w:pPr>
        <w:pStyle w:val="Code"/>
      </w:pPr>
      <w:r>
        <w:t>);</w:t>
      </w:r>
    </w:p>
    <w:p w:rsidR="00720ACD" w:rsidRDefault="00BE5BF1">
      <w:pPr>
        <w:pStyle w:val="Definition-Field"/>
      </w:pPr>
      <w:r>
        <w:rPr>
          <w:b/>
        </w:rPr>
        <w:t xml:space="preserve">ServerName: </w:t>
      </w:r>
      <w:r>
        <w:t>The custom bindin</w:t>
      </w:r>
      <w:r>
        <w:t xml:space="preserve">g handle,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DomainName: </w:t>
      </w:r>
      <w:r>
        <w:t xml:space="preserve">A pointer to a null-terminated Unicode string that contains the </w:t>
      </w:r>
      <w:hyperlink w:anchor="gt_604dcfcd-72f5-46e5-85c1-f3ce69956700">
        <w:r>
          <w:rPr>
            <w:rStyle w:val="HyperlinkGreen"/>
            <w:b/>
          </w:rPr>
          <w:t>DNS</w:t>
        </w:r>
      </w:hyperlink>
      <w:r>
        <w:t xml:space="preserve"> or </w:t>
      </w:r>
      <w:hyperlink w:anchor="gt_0334e0bd-2755-42f6-aeff-2d4a22bf4abf">
        <w:r>
          <w:rPr>
            <w:rStyle w:val="HyperlinkGreen"/>
            <w:b/>
          </w:rPr>
          <w:t>NetBIOS name</w:t>
        </w:r>
      </w:hyperlink>
      <w:r>
        <w:t xml:space="preserve"> of the trusted domain. If this parameter is NULL, the domain of which the client computer is a member is used.</w:t>
      </w:r>
    </w:p>
    <w:p w:rsidR="00720ACD" w:rsidRDefault="00BE5BF1">
      <w:pPr>
        <w:pStyle w:val="Definition-Field"/>
      </w:pPr>
      <w:r>
        <w:rPr>
          <w:b/>
        </w:rPr>
        <w:t xml:space="preserve">Message: </w:t>
      </w:r>
      <w:r>
        <w:t>A pointer to a buffer that contains the message for which the d</w:t>
      </w:r>
      <w:r>
        <w:t>igest is to be computed.</w:t>
      </w:r>
    </w:p>
    <w:p w:rsidR="00720ACD" w:rsidRDefault="00BE5BF1">
      <w:pPr>
        <w:pStyle w:val="Definition-Field"/>
      </w:pPr>
      <w:r>
        <w:rPr>
          <w:b/>
        </w:rPr>
        <w:t xml:space="preserve">MessageSize: </w:t>
      </w:r>
      <w:r>
        <w:t xml:space="preserve">The length, in bytes, of the </w:t>
      </w:r>
      <w:r>
        <w:rPr>
          <w:i/>
        </w:rPr>
        <w:t>Message</w:t>
      </w:r>
      <w:r>
        <w:t xml:space="preserve"> parameter.</w:t>
      </w:r>
    </w:p>
    <w:p w:rsidR="00720ACD" w:rsidRDefault="00BE5BF1">
      <w:pPr>
        <w:pStyle w:val="Definition-Field"/>
      </w:pPr>
      <w:r>
        <w:rPr>
          <w:b/>
        </w:rPr>
        <w:t xml:space="preserve">NewMessageDigest: </w:t>
      </w:r>
      <w:r>
        <w:t xml:space="preserve">A 128-bit MD5 digest of the current computer account password and the message in the </w:t>
      </w:r>
      <w:r>
        <w:rPr>
          <w:i/>
        </w:rPr>
        <w:t>Message</w:t>
      </w:r>
      <w:r>
        <w:t xml:space="preserve"> buffer.</w:t>
      </w:r>
    </w:p>
    <w:p w:rsidR="00720ACD" w:rsidRDefault="00BE5BF1">
      <w:pPr>
        <w:pStyle w:val="Definition-Field"/>
      </w:pPr>
      <w:r>
        <w:rPr>
          <w:b/>
        </w:rPr>
        <w:t xml:space="preserve">OldMessageDigest: </w:t>
      </w:r>
      <w:r>
        <w:t>A 128-bit MD5 digest of the previ</w:t>
      </w:r>
      <w:r>
        <w:t xml:space="preserve">ous machine account password and the message in the </w:t>
      </w:r>
      <w:r>
        <w:rPr>
          <w:i/>
        </w:rPr>
        <w:t>Message</w:t>
      </w:r>
      <w:r>
        <w:t xml:space="preserve"> buffer. If no previous computer account password exists, the current password is used.</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 xml:space="preserve">If the client does not have sufficient </w:t>
      </w:r>
      <w:hyperlink w:anchor="gt_d8092e10-b227-4b44-b015-511bb8178940">
        <w:r>
          <w:rPr>
            <w:rStyle w:val="HyperlinkGreen"/>
            <w:b/>
          </w:rPr>
          <w:t>privilege</w:t>
        </w:r>
      </w:hyperlink>
      <w:r>
        <w:t>, the server MUST return ERROR_ACCESS_DENIED.</w:t>
      </w:r>
    </w:p>
    <w:p w:rsidR="00720ACD" w:rsidRDefault="00BE5BF1">
      <w:r>
        <w:t>The server MUST compute or retrieve the NTOWFv1 of the current machine password and the NTOWFv1 of t</w:t>
      </w:r>
      <w:r>
        <w:t>he previous machine password, if it exists. If the password cannot be found, the server MUST return ERROR_NO_TRUST_LSA_SECRET.</w:t>
      </w:r>
    </w:p>
    <w:p w:rsidR="00720ACD" w:rsidRDefault="00BE5BF1">
      <w:r>
        <w:lastRenderedPageBreak/>
        <w:t xml:space="preserve">The server MUST compute the NTOWFv1 (as specified in </w:t>
      </w:r>
      <w:hyperlink r:id="rId363" w:anchor="Section_b38c36ed28044868a9ff8dd3182128e4">
        <w:r>
          <w:rPr>
            <w:rStyle w:val="Hyperlink"/>
          </w:rPr>
          <w:t>[MS-NLMP]</w:t>
        </w:r>
      </w:hyperlink>
      <w:r>
        <w:t xml:space="preserve"> section 3.3.1) of each password, if present. The digest of the </w:t>
      </w:r>
      <w:r>
        <w:rPr>
          <w:i/>
        </w:rPr>
        <w:t>Message</w:t>
      </w:r>
      <w:r>
        <w:t xml:space="preserve"> parameter MUST be calculated using this </w:t>
      </w:r>
      <w:hyperlink w:anchor="gt_9a5d11c7-eea9-4217-b9a8-478c6786e9e8">
        <w:r>
          <w:rPr>
            <w:rStyle w:val="HyperlinkGreen"/>
            <w:b/>
          </w:rPr>
          <w:t>OWF</w:t>
        </w:r>
      </w:hyperlink>
      <w:r>
        <w:t xml:space="preserve"> of the password, as follows.</w:t>
      </w:r>
    </w:p>
    <w:p w:rsidR="00720ACD" w:rsidRDefault="00BE5BF1">
      <w:pPr>
        <w:pStyle w:val="ListParagraph"/>
        <w:numPr>
          <w:ilvl w:val="0"/>
          <w:numId w:val="142"/>
        </w:numPr>
      </w:pPr>
      <w:r>
        <w:t>CALL MD5Init(md5context)</w:t>
      </w:r>
    </w:p>
    <w:p w:rsidR="00720ACD" w:rsidRDefault="00BE5BF1">
      <w:pPr>
        <w:pStyle w:val="ListParagraph"/>
        <w:numPr>
          <w:ilvl w:val="0"/>
          <w:numId w:val="142"/>
        </w:numPr>
      </w:pPr>
      <w:r>
        <w:t>IF OWF of pa</w:t>
      </w:r>
      <w:r>
        <w:t>ssword is present:</w:t>
      </w:r>
    </w:p>
    <w:p w:rsidR="00720ACD" w:rsidRDefault="00BE5BF1">
      <w:pPr>
        <w:pStyle w:val="ListParagraph"/>
        <w:numPr>
          <w:ilvl w:val="1"/>
          <w:numId w:val="142"/>
        </w:numPr>
      </w:pPr>
      <w:r>
        <w:t>CALL MD5Update(md5context, OWF of password, length of OWF of password)</w:t>
      </w:r>
    </w:p>
    <w:p w:rsidR="00720ACD" w:rsidRDefault="00BE5BF1">
      <w:pPr>
        <w:pStyle w:val="ListParagraph"/>
        <w:numPr>
          <w:ilvl w:val="1"/>
          <w:numId w:val="142"/>
        </w:numPr>
      </w:pPr>
      <w:r>
        <w:t>CALL MD5Update(md5context, Message, MessageSize)</w:t>
      </w:r>
    </w:p>
    <w:p w:rsidR="00720ACD" w:rsidRDefault="00BE5BF1">
      <w:pPr>
        <w:pStyle w:val="ListParagraph"/>
        <w:numPr>
          <w:ilvl w:val="1"/>
          <w:numId w:val="142"/>
        </w:numPr>
      </w:pPr>
      <w:r>
        <w:t>CALL MD5Final(md5context)</w:t>
      </w:r>
    </w:p>
    <w:p w:rsidR="00720ACD" w:rsidRDefault="00BE5BF1">
      <w:pPr>
        <w:pStyle w:val="ListParagraph"/>
        <w:numPr>
          <w:ilvl w:val="1"/>
          <w:numId w:val="142"/>
        </w:numPr>
      </w:pPr>
      <w:r>
        <w:t>SET digest to md5context.digest</w:t>
      </w:r>
    </w:p>
    <w:p w:rsidR="00720ACD" w:rsidRDefault="00BE5BF1">
      <w:r>
        <w:t xml:space="preserve">The </w:t>
      </w:r>
      <w:r>
        <w:rPr>
          <w:i/>
        </w:rPr>
        <w:t>NewMessageDigest</w:t>
      </w:r>
      <w:r>
        <w:t xml:space="preserve"> parameter MUST be computed by using th</w:t>
      </w:r>
      <w:r>
        <w:t xml:space="preserve">e current password. The </w:t>
      </w:r>
      <w:r>
        <w:rPr>
          <w:i/>
        </w:rPr>
        <w:t>OldMessageDigest</w:t>
      </w:r>
      <w:r>
        <w:t xml:space="preserve"> parameter MUST be computed by using the previous password, if it exists. If the previous password is not present, the new password MUST be used to compute the </w:t>
      </w:r>
      <w:r>
        <w:rPr>
          <w:i/>
        </w:rPr>
        <w:t>OldMessageDigest</w:t>
      </w:r>
      <w:r>
        <w:t>.</w:t>
      </w:r>
    </w:p>
    <w:p w:rsidR="00720ACD" w:rsidRDefault="00BE5BF1">
      <w:r>
        <w:t>Creating a message digest for the prev</w:t>
      </w:r>
      <w:r>
        <w:t xml:space="preserve">ious password allows the possibility of password replication latency to be accounted for. If the client computer password was recently changed, but the change has not propagated to the server processing this method, the client and the server will have two </w:t>
      </w:r>
      <w:r>
        <w:t>different passwords.</w:t>
      </w:r>
    </w:p>
    <w:p w:rsidR="00720ACD" w:rsidRDefault="00BE5BF1">
      <w:pPr>
        <w:pStyle w:val="Heading5"/>
      </w:pPr>
      <w:bookmarkStart w:id="994" w:name="section_b06e6b30fe574e0fba1a5214c953a5df"/>
      <w:bookmarkStart w:id="995" w:name="_Toc243613035"/>
      <w:r>
        <w:t>NetrLogonSendToSam (Opnum 32)</w:t>
      </w:r>
      <w:bookmarkEnd w:id="994"/>
      <w:bookmarkEnd w:id="995"/>
      <w:r>
        <w:fldChar w:fldCharType="begin"/>
      </w:r>
      <w:r>
        <w:instrText xml:space="preserve"> XE "NetrLogonSendToSam method"</w:instrText>
      </w:r>
      <w:r>
        <w:fldChar w:fldCharType="end"/>
      </w:r>
    </w:p>
    <w:p w:rsidR="00720ACD" w:rsidRDefault="00BE5BF1">
      <w:r>
        <w:t xml:space="preserve">The </w:t>
      </w:r>
      <w:r>
        <w:rPr>
          <w:b/>
        </w:rPr>
        <w:t>NetrLogonSendToSam</w:t>
      </w:r>
      <w:r>
        <w:t xml:space="preserve"> method allows a BDC or </w:t>
      </w:r>
      <w:hyperlink w:anchor="gt_8b0a073b-3099-4efe-8b81-c2886b66a870">
        <w:r>
          <w:rPr>
            <w:rStyle w:val="HyperlinkGreen"/>
            <w:b/>
          </w:rPr>
          <w:t>RODC</w:t>
        </w:r>
      </w:hyperlink>
      <w:r>
        <w:t xml:space="preserve"> to forward user account password changes to the </w:t>
      </w:r>
      <w:hyperlink w:anchor="gt_663cb13a-8b75-477f-b6e1-bea8f2fba64d">
        <w:r>
          <w:rPr>
            <w:rStyle w:val="HyperlinkGreen"/>
            <w:b/>
          </w:rPr>
          <w:t>PDC</w:t>
        </w:r>
      </w:hyperlink>
      <w:r>
        <w:t>. It SHOULD</w:t>
      </w:r>
      <w:bookmarkStart w:id="996" w:name="Appendix_A_Target_252"/>
      <w:r>
        <w:rPr>
          <w:rStyle w:val="Hyperlink"/>
        </w:rPr>
        <w:fldChar w:fldCharType="begin"/>
      </w:r>
      <w:r>
        <w:rPr>
          <w:rStyle w:val="Hyperlink"/>
        </w:rPr>
        <w:instrText xml:space="preserve"> HYPERLINK \l "Appendix_A_252" \o "Product behavior note 252" \h </w:instrText>
      </w:r>
      <w:r>
        <w:rPr>
          <w:rStyle w:val="Hyperlink"/>
        </w:rPr>
      </w:r>
      <w:r>
        <w:rPr>
          <w:rStyle w:val="Hyperlink"/>
        </w:rPr>
        <w:fldChar w:fldCharType="separate"/>
      </w:r>
      <w:r>
        <w:rPr>
          <w:rStyle w:val="Hyperlink"/>
        </w:rPr>
        <w:t>&lt;252&gt;</w:t>
      </w:r>
      <w:r>
        <w:rPr>
          <w:rStyle w:val="Hyperlink"/>
        </w:rPr>
        <w:fldChar w:fldCharType="end"/>
      </w:r>
      <w:bookmarkEnd w:id="996"/>
      <w:r>
        <w:t xml:space="preserve"> be used by the client to deliver an opaque buffer to the </w:t>
      </w:r>
      <w:hyperlink w:anchor="gt_6bb6ffcf-2a22-4989-89ef-6c9937f91b8b">
        <w:r>
          <w:rPr>
            <w:rStyle w:val="HyperlinkGreen"/>
            <w:b/>
          </w:rPr>
          <w:t>SAM database</w:t>
        </w:r>
      </w:hyperlink>
      <w:r>
        <w:t xml:space="preserve"> (</w:t>
      </w:r>
      <w:hyperlink r:id="rId364" w:anchor="Section_4df07fab1bbc452f8e927853a3c7e380">
        <w:r>
          <w:rPr>
            <w:rStyle w:val="Hyperlink"/>
          </w:rPr>
          <w:t>[MS-SAMR]</w:t>
        </w:r>
      </w:hyperlink>
      <w:r>
        <w:t xml:space="preserve"> section 3.1.1) on the server side. </w:t>
      </w:r>
    </w:p>
    <w:p w:rsidR="00720ACD" w:rsidRDefault="00BE5BF1">
      <w:pPr>
        <w:pStyle w:val="Code"/>
      </w:pPr>
      <w:r>
        <w:t>NTSTATUS NetrLogonSendToSam(</w:t>
      </w:r>
    </w:p>
    <w:p w:rsidR="00720ACD" w:rsidRDefault="00BE5BF1">
      <w:pPr>
        <w:pStyle w:val="Code"/>
      </w:pPr>
      <w:r>
        <w:t>  [in, unique, string] LOGON</w:t>
      </w:r>
      <w:r>
        <w:t>SRV_HANDLE PrimaryName,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[out] PNETLOGON_AUTHENTICATOR ReturnAuthenticator,</w:t>
      </w:r>
    </w:p>
    <w:p w:rsidR="00720ACD" w:rsidRDefault="00BE5BF1">
      <w:pPr>
        <w:pStyle w:val="Code"/>
      </w:pPr>
      <w:r>
        <w:t xml:space="preserve">  [in, size_is(OpaqueBufferSize)] </w:t>
      </w:r>
    </w:p>
    <w:p w:rsidR="00720ACD" w:rsidRDefault="00BE5BF1">
      <w:pPr>
        <w:pStyle w:val="Code"/>
      </w:pPr>
      <w:r>
        <w:t>    UCHAR * OpaqueBuffer,</w:t>
      </w:r>
    </w:p>
    <w:p w:rsidR="00720ACD" w:rsidRDefault="00BE5BF1">
      <w:pPr>
        <w:pStyle w:val="Code"/>
      </w:pPr>
      <w:r>
        <w:t>  [in] ULONG OpaqueB</w:t>
      </w:r>
      <w:r>
        <w:t>ufferSize</w:t>
      </w:r>
    </w:p>
    <w:p w:rsidR="00720ACD" w:rsidRDefault="00BE5BF1">
      <w:pPr>
        <w:pStyle w:val="Code"/>
      </w:pPr>
      <w:r>
        <w:t>);</w:t>
      </w:r>
    </w:p>
    <w:p w:rsidR="00720ACD" w:rsidRDefault="00BE5BF1">
      <w:pPr>
        <w:pStyle w:val="Definition-Field"/>
      </w:pPr>
      <w:r>
        <w:rPr>
          <w:b/>
        </w:rPr>
        <w:t xml:space="preserve">PrimaryName: </w:t>
      </w:r>
      <w:r>
        <w:t xml:space="preserve">The custom binding handle, as defined in </w:t>
      </w:r>
      <w:hyperlink w:anchor="Section_3b224201b53143e28c79b61f6dea8640" w:history="1">
        <w:r>
          <w:rPr>
            <w:rStyle w:val="Hyperlink"/>
          </w:rPr>
          <w:t>3.5.4.1</w:t>
        </w:r>
      </w:hyperlink>
      <w:r>
        <w:t xml:space="preserve">. </w:t>
      </w:r>
    </w:p>
    <w:p w:rsidR="00720ACD" w:rsidRDefault="00BE5BF1">
      <w:pPr>
        <w:pStyle w:val="Definition-Field"/>
      </w:pPr>
      <w:r>
        <w:rPr>
          <w:b/>
        </w:rPr>
        <w:t xml:space="preserve">ComputerName: </w:t>
      </w:r>
      <w:r>
        <w:t xml:space="preserve">A null-terminated Unicode string that contains the </w:t>
      </w:r>
      <w:hyperlink w:anchor="gt_0334e0bd-2755-42f6-aeff-2d4a22bf4abf">
        <w:r>
          <w:rPr>
            <w:rStyle w:val="HyperlinkGreen"/>
            <w:b/>
          </w:rPr>
          <w:t>NetBIOS name</w:t>
        </w:r>
      </w:hyperlink>
      <w:r>
        <w:t xml:space="preserve"> of the client computer making the call.</w:t>
      </w:r>
    </w:p>
    <w:p w:rsidR="00720ACD" w:rsidRDefault="00BE5BF1">
      <w:pPr>
        <w:pStyle w:val="Definition-Field"/>
      </w:pPr>
      <w:r>
        <w:rPr>
          <w:b/>
        </w:rPr>
        <w:t xml:space="preserve">Authenticator: </w:t>
      </w:r>
      <w:r>
        <w:t xml:space="preserve">A pointer to a </w:t>
      </w:r>
      <w:r>
        <w:rPr>
          <w:b/>
        </w:rPr>
        <w:t>NETLOGON_AUTHENTICATOR</w:t>
      </w:r>
      <w:r>
        <w:t xml:space="preserve"> structure, as specified in section </w:t>
      </w:r>
      <w:hyperlink w:anchor="Section_76c93227942a4687ab9d9d972ffabdab" w:history="1">
        <w:r>
          <w:rPr>
            <w:rStyle w:val="Hyperlink"/>
          </w:rPr>
          <w:t>2.2.1.1.6</w:t>
        </w:r>
      </w:hyperlink>
      <w:r>
        <w:t xml:space="preserve">, that contains the client </w:t>
      </w:r>
      <w:hyperlink w:anchor="gt_e72a2c02-84a2-4ce3-b66f-86f725642dc3">
        <w:r>
          <w:rPr>
            <w:rStyle w:val="HyperlinkGreen"/>
            <w:b/>
          </w:rPr>
          <w:t>authenticator</w:t>
        </w:r>
      </w:hyperlink>
      <w:r>
        <w:t>.</w:t>
      </w:r>
    </w:p>
    <w:p w:rsidR="00720ACD" w:rsidRDefault="00BE5BF1">
      <w:pPr>
        <w:pStyle w:val="Definition-Field"/>
      </w:pPr>
      <w:r>
        <w:rPr>
          <w:b/>
        </w:rPr>
        <w:t xml:space="preserve">ReturnAuthenticator: </w:t>
      </w:r>
      <w:r>
        <w:t xml:space="preserve">A pointer to a </w:t>
      </w:r>
      <w:r>
        <w:rPr>
          <w:b/>
        </w:rPr>
        <w:t>NETLOGON_AUTHENTICATOR</w:t>
      </w:r>
      <w:r>
        <w:t xml:space="preserve"> structure, as specified in section 2.2.1.1.6, that contains the server return authenticator.</w:t>
      </w:r>
    </w:p>
    <w:p w:rsidR="00720ACD" w:rsidRDefault="00BE5BF1">
      <w:pPr>
        <w:pStyle w:val="Definition-Field"/>
      </w:pPr>
      <w:r>
        <w:rPr>
          <w:b/>
        </w:rPr>
        <w:t xml:space="preserve">OpaqueBuffer: </w:t>
      </w:r>
      <w:r>
        <w:t xml:space="preserve">A buffer to be passed to the </w:t>
      </w:r>
      <w:hyperlink w:anchor="gt_0b53d5bb-74ab-4705-8657-c22d32781103">
        <w:r>
          <w:rPr>
            <w:rStyle w:val="HyperlinkGreen"/>
            <w:b/>
          </w:rPr>
          <w:t>Security Account Manager (SAM)</w:t>
        </w:r>
      </w:hyperlink>
      <w:r>
        <w:t xml:space="preserve"> service on the PDC. The buffer is encrypted on the wire.</w:t>
      </w:r>
    </w:p>
    <w:p w:rsidR="00720ACD" w:rsidRDefault="00BE5BF1">
      <w:pPr>
        <w:pStyle w:val="Definition-Field"/>
      </w:pPr>
      <w:r>
        <w:rPr>
          <w:b/>
        </w:rPr>
        <w:t xml:space="preserve">OpaqueBufferSize: </w:t>
      </w:r>
      <w:r>
        <w:t xml:space="preserve">The size, in bytes, of the </w:t>
      </w:r>
      <w:r>
        <w:rPr>
          <w:i/>
        </w:rPr>
        <w:t>OpaqueBuffer</w:t>
      </w:r>
      <w:r>
        <w:t xml:space="preserve"> parameter.</w:t>
      </w:r>
    </w:p>
    <w:p w:rsidR="00720ACD" w:rsidRDefault="00BE5BF1">
      <w:pPr>
        <w:pStyle w:val="Definition-Field"/>
      </w:pPr>
      <w:r>
        <w:rPr>
          <w:b/>
        </w:rPr>
        <w:t>Return V</w:t>
      </w:r>
      <w:r>
        <w:rPr>
          <w:b/>
        </w:rPr>
        <w:t xml:space="preserve">alues: </w:t>
      </w:r>
      <w:r>
        <w:t>The method returns 0x00000000 on success; otherwise, it returns a nonzero error code.</w:t>
      </w:r>
    </w:p>
    <w:p w:rsidR="00720ACD" w:rsidRDefault="00BE5BF1">
      <w:r>
        <w:t>On receiving this call, the server MUST perform the following validation steps:</w:t>
      </w:r>
    </w:p>
    <w:p w:rsidR="00720ACD" w:rsidRDefault="00BE5BF1">
      <w:pPr>
        <w:pStyle w:val="ListParagraph"/>
        <w:numPr>
          <w:ilvl w:val="0"/>
          <w:numId w:val="143"/>
        </w:numPr>
      </w:pPr>
      <w:r>
        <w:lastRenderedPageBreak/>
        <w:t xml:space="preserve">Apply Common Error Processing Rule A, specified in section </w:t>
      </w:r>
      <w:hyperlink w:anchor="Section_2d776bfce81f4c8f9da84c2920f65413" w:history="1">
        <w:r>
          <w:rPr>
            <w:rStyle w:val="Hyperlink"/>
          </w:rPr>
          <w:t>3</w:t>
        </w:r>
      </w:hyperlink>
      <w:r>
        <w:t>.</w:t>
      </w:r>
    </w:p>
    <w:p w:rsidR="00720ACD" w:rsidRDefault="00BE5BF1">
      <w:pPr>
        <w:pStyle w:val="ListParagraph"/>
        <w:numPr>
          <w:ilvl w:val="0"/>
          <w:numId w:val="143"/>
        </w:numPr>
      </w:pPr>
      <w:r>
        <w:t xml:space="preserve">Using the </w:t>
      </w:r>
      <w:r>
        <w:rPr>
          <w:i/>
        </w:rPr>
        <w:t>ComputerName</w:t>
      </w:r>
      <w:r>
        <w:t xml:space="preserve"> for the </w:t>
      </w:r>
      <w:hyperlink w:anchor="gt_08ce423c-9f9c-48ed-afa8-8b64c04ecdca">
        <w:r>
          <w:rPr>
            <w:rStyle w:val="HyperlinkGreen"/>
            <w:b/>
          </w:rPr>
          <w:t>secure channel</w:t>
        </w:r>
      </w:hyperlink>
      <w:r>
        <w:t xml:space="preserve"> to find the corresponding record in the ClientSessionInfo table, verify the </w:t>
      </w:r>
      <w:r>
        <w:rPr>
          <w:i/>
        </w:rPr>
        <w:t>Authenticator</w:t>
      </w:r>
      <w:r>
        <w:t xml:space="preserve"> parameter (section </w:t>
      </w:r>
      <w:hyperlink w:anchor="Section_da7acaa3030b481e979bf58f89389806" w:history="1">
        <w:r>
          <w:rPr>
            <w:rStyle w:val="Hyperlink"/>
          </w:rPr>
          <w:t>3.1.4.5</w:t>
        </w:r>
      </w:hyperlink>
      <w:r>
        <w:t xml:space="preserve">). If the </w:t>
      </w:r>
      <w:r>
        <w:rPr>
          <w:i/>
        </w:rPr>
        <w:t>Authenticator</w:t>
      </w:r>
      <w:r>
        <w:t xml:space="preserve"> parameter is valid, compute the </w:t>
      </w:r>
      <w:r>
        <w:rPr>
          <w:i/>
        </w:rPr>
        <w:t>ReturnAuthenticator</w:t>
      </w:r>
      <w:r>
        <w:t xml:space="preserve"> parameter returned (section 3.1.4.5). Otherwise, the server MUST return STATUS_ACCESS_DENIED.</w:t>
      </w:r>
    </w:p>
    <w:p w:rsidR="00720ACD" w:rsidRDefault="00BE5BF1">
      <w:r>
        <w:t xml:space="preserve">If the </w:t>
      </w:r>
      <w:r>
        <w:rPr>
          <w:i/>
        </w:rPr>
        <w:t>PrimaryName</w:t>
      </w:r>
      <w:r>
        <w:t xml:space="preserve"> </w:t>
      </w:r>
      <w:r>
        <w:t xml:space="preserve">parameter is not NULL, it is compared against the server's </w:t>
      </w:r>
      <w:hyperlink w:anchor="gt_9a7bc8b3-3374-4608-8f73-be20a90b898b">
        <w:r>
          <w:rPr>
            <w:rStyle w:val="HyperlinkGreen"/>
            <w:b/>
          </w:rPr>
          <w:t>computer name</w:t>
        </w:r>
      </w:hyperlink>
      <w:r>
        <w:t xml:space="preserve">. If the </w:t>
      </w:r>
      <w:r>
        <w:rPr>
          <w:i/>
        </w:rPr>
        <w:t>PrimaryName</w:t>
      </w:r>
      <w:r>
        <w:t xml:space="preserve"> parameter does not match the server's computer name, the server MUST return STATUS_INVALID_COMPUTER_N</w:t>
      </w:r>
      <w:r>
        <w:t xml:space="preserve">AME. If the </w:t>
      </w:r>
      <w:r>
        <w:rPr>
          <w:i/>
        </w:rPr>
        <w:t>PrimaryName</w:t>
      </w:r>
      <w:r>
        <w:t xml:space="preserve"> parameter matches the server's computer name, or the </w:t>
      </w:r>
      <w:r>
        <w:rPr>
          <w:i/>
        </w:rPr>
        <w:t>PrimaryName</w:t>
      </w:r>
      <w:r>
        <w:t xml:space="preserve"> parameter is NULL, then processing proceeds.</w:t>
      </w:r>
    </w:p>
    <w:p w:rsidR="00720ACD" w:rsidRDefault="00BE5BF1">
      <w:r>
        <w:t>The server MUST check whether the caller is a BDC or RODC; otherwise, it MUST return STATUS_ACCESS_DENIED. The server dete</w:t>
      </w:r>
      <w:r>
        <w:t xml:space="preserve">rmines whether the caller is BDC or RODC by examining the value of </w:t>
      </w:r>
      <w:r>
        <w:rPr>
          <w:i/>
        </w:rPr>
        <w:t>SecureChannelType</w:t>
      </w:r>
      <w:r>
        <w:t xml:space="preserve"> parameter in the ClientSessionInfo table. The caller is a BDC if </w:t>
      </w:r>
      <w:r>
        <w:rPr>
          <w:i/>
        </w:rPr>
        <w:t>SecureChannelType</w:t>
      </w:r>
      <w:r>
        <w:t xml:space="preserve"> is ServerSecureChannel. The caller is an RODC if the </w:t>
      </w:r>
      <w:r>
        <w:rPr>
          <w:i/>
        </w:rPr>
        <w:t>SecureChannelType</w:t>
      </w:r>
      <w:r>
        <w:t xml:space="preserve"> is CdcServerSecur</w:t>
      </w:r>
      <w:r>
        <w:t>eChannel.</w:t>
      </w:r>
    </w:p>
    <w:p w:rsidR="00720ACD" w:rsidRDefault="00BE5BF1">
      <w:r>
        <w:t xml:space="preserve">The server MUST decrypt the message passed in the </w:t>
      </w:r>
      <w:r>
        <w:rPr>
          <w:i/>
        </w:rPr>
        <w:t>OpaqueBuffer</w:t>
      </w:r>
      <w:r>
        <w:t xml:space="preserve"> parameter using the negotiated encryption algorithm (determined by bits C, O, or W, respectively, in the </w:t>
      </w:r>
      <w:r>
        <w:rPr>
          <w:b/>
        </w:rPr>
        <w:t>NegotiateFlags</w:t>
      </w:r>
      <w:r>
        <w:t xml:space="preserve"> member of the </w:t>
      </w:r>
      <w:r>
        <w:rPr>
          <w:b/>
        </w:rPr>
        <w:t>ClientSessionInfo</w:t>
      </w:r>
      <w:r>
        <w:t xml:space="preserve"> table entry for </w:t>
      </w:r>
      <w:r>
        <w:rPr>
          <w:i/>
        </w:rPr>
        <w:t>ComputerName</w:t>
      </w:r>
      <w:r>
        <w:t>) a</w:t>
      </w:r>
      <w:r>
        <w:t xml:space="preserve">nd the established </w:t>
      </w:r>
      <w:hyperlink w:anchor="gt_4f67a585-fb00-4166-93e8-cf4abca8226d">
        <w:r>
          <w:rPr>
            <w:rStyle w:val="HyperlinkGreen"/>
            <w:b/>
          </w:rPr>
          <w:t>session key</w:t>
        </w:r>
      </w:hyperlink>
      <w:r>
        <w:t xml:space="preserve"> as the </w:t>
      </w:r>
      <w:hyperlink w:anchor="gt_8bf79983-1325-42db-8e2c-520c8ab2ae74">
        <w:r>
          <w:rPr>
            <w:rStyle w:val="HyperlinkGreen"/>
            <w:b/>
          </w:rPr>
          <w:t>decryption</w:t>
        </w:r>
      </w:hyperlink>
      <w:r>
        <w:t xml:space="preserve"> key. The server passes the decrypted data to the local SAM for processing. The buff</w:t>
      </w:r>
      <w:r>
        <w:t xml:space="preserve">er specified by </w:t>
      </w:r>
      <w:r>
        <w:rPr>
          <w:i/>
        </w:rPr>
        <w:t>OpaqueBuffer</w:t>
      </w:r>
      <w:r>
        <w:t xml:space="preserve"> is completely opaque to the Netlogon Protocol.</w:t>
      </w:r>
    </w:p>
    <w:p w:rsidR="00720ACD" w:rsidRDefault="00BE5BF1">
      <w:r>
        <w:t>This method SHOULD be called only by a machine that has established a secure channel with the server.</w:t>
      </w:r>
    </w:p>
    <w:p w:rsidR="00720ACD" w:rsidRDefault="00BE5BF1">
      <w:pPr>
        <w:pStyle w:val="Heading5"/>
      </w:pPr>
      <w:bookmarkStart w:id="997" w:name="section_481bb1f8319a40fb89cdad1f6a146d9d"/>
      <w:bookmarkStart w:id="998" w:name="_Toc243613036"/>
      <w:r>
        <w:t>NetrLogonSetServiceBits (Opnum 22)</w:t>
      </w:r>
      <w:bookmarkEnd w:id="997"/>
      <w:bookmarkEnd w:id="998"/>
      <w:r>
        <w:fldChar w:fldCharType="begin"/>
      </w:r>
      <w:r>
        <w:instrText xml:space="preserve"> XE "NetrLogonSetServiceBits method"</w:instrText>
      </w:r>
      <w:r>
        <w:fldChar w:fldCharType="end"/>
      </w:r>
    </w:p>
    <w:p w:rsidR="00720ACD" w:rsidRDefault="00BE5BF1">
      <w:r>
        <w:t xml:space="preserve">The </w:t>
      </w:r>
      <w:r>
        <w:rPr>
          <w:b/>
        </w:rPr>
        <w:t>N</w:t>
      </w:r>
      <w:r>
        <w:rPr>
          <w:b/>
        </w:rPr>
        <w:t>etrLogonSetServiceBits</w:t>
      </w:r>
      <w:r>
        <w:t xml:space="preserve"> method SHOULD</w:t>
      </w:r>
      <w:bookmarkStart w:id="999" w:name="Appendix_A_Target_253"/>
      <w:r>
        <w:rPr>
          <w:rStyle w:val="Hyperlink"/>
        </w:rPr>
        <w:fldChar w:fldCharType="begin"/>
      </w:r>
      <w:r>
        <w:rPr>
          <w:rStyle w:val="Hyperlink"/>
        </w:rPr>
        <w:instrText xml:space="preserve"> HYPERLINK \l "Appendix_A_253" \o "Product behavior note 253" \h </w:instrText>
      </w:r>
      <w:r>
        <w:rPr>
          <w:rStyle w:val="Hyperlink"/>
        </w:rPr>
      </w:r>
      <w:r>
        <w:rPr>
          <w:rStyle w:val="Hyperlink"/>
        </w:rPr>
        <w:fldChar w:fldCharType="separate"/>
      </w:r>
      <w:r>
        <w:rPr>
          <w:rStyle w:val="Hyperlink"/>
        </w:rPr>
        <w:t>&lt;253&gt;</w:t>
      </w:r>
      <w:r>
        <w:rPr>
          <w:rStyle w:val="Hyperlink"/>
        </w:rPr>
        <w:fldChar w:fldCharType="end"/>
      </w:r>
      <w:bookmarkEnd w:id="999"/>
      <w:r>
        <w:t xml:space="preserve"> be used to notify Netlogon whether a </w:t>
      </w:r>
      <w:hyperlink w:anchor="gt_76a05049-3531-4abd-aec8-30e19954b4bd">
        <w:r>
          <w:rPr>
            <w:rStyle w:val="HyperlinkGreen"/>
            <w:b/>
          </w:rPr>
          <w:t>domain controller</w:t>
        </w:r>
      </w:hyperlink>
      <w:r>
        <w:t xml:space="preserve"> is running specified services</w:t>
      </w:r>
      <w:r>
        <w:t>, as detailed in the following section.</w:t>
      </w:r>
    </w:p>
    <w:p w:rsidR="00720ACD" w:rsidRDefault="00BE5BF1">
      <w:pPr>
        <w:pStyle w:val="Code"/>
      </w:pPr>
      <w:r>
        <w:t>NTSTATUS NetrLogonSetServiceBits(</w:t>
      </w:r>
    </w:p>
    <w:p w:rsidR="00720ACD" w:rsidRDefault="00BE5BF1">
      <w:pPr>
        <w:pStyle w:val="Code"/>
      </w:pPr>
      <w:r>
        <w:t>  [in, unique, string] LOGONSRV_HANDLE ServerName,</w:t>
      </w:r>
    </w:p>
    <w:p w:rsidR="00720ACD" w:rsidRDefault="00BE5BF1">
      <w:pPr>
        <w:pStyle w:val="Code"/>
      </w:pPr>
      <w:r>
        <w:t>  [in] DWORD ServiceBitsOfInterest,</w:t>
      </w:r>
    </w:p>
    <w:p w:rsidR="00720ACD" w:rsidRDefault="00BE5BF1">
      <w:pPr>
        <w:pStyle w:val="Code"/>
      </w:pPr>
      <w:r>
        <w:t>  [in] DWORD ServiceBits</w:t>
      </w:r>
    </w:p>
    <w:p w:rsidR="00720ACD" w:rsidRDefault="00BE5BF1">
      <w:pPr>
        <w:pStyle w:val="Code"/>
      </w:pPr>
      <w:r>
        <w:t>);</w:t>
      </w:r>
    </w:p>
    <w:p w:rsidR="00720ACD" w:rsidRDefault="00BE5BF1">
      <w:pPr>
        <w:pStyle w:val="Definition-Field"/>
      </w:pPr>
      <w:r>
        <w:rPr>
          <w:b/>
        </w:rPr>
        <w:t xml:space="preserve">ServerName: </w:t>
      </w:r>
      <w:r>
        <w:t xml:space="preserve">The custom binding handle, as defined in section </w:t>
      </w:r>
      <w:hyperlink w:anchor="Section_3b224201b53143e28c79b61f6dea8640" w:history="1">
        <w:r>
          <w:rPr>
            <w:rStyle w:val="Hyperlink"/>
          </w:rPr>
          <w:t>3.5.4.1</w:t>
        </w:r>
      </w:hyperlink>
      <w:r>
        <w:t>, representing the connection to a DC.</w:t>
      </w:r>
    </w:p>
    <w:p w:rsidR="00720ACD" w:rsidRDefault="00BE5BF1">
      <w:pPr>
        <w:pStyle w:val="Definition-Field"/>
      </w:pPr>
      <w:r>
        <w:rPr>
          <w:b/>
        </w:rPr>
        <w:t xml:space="preserve">ServiceBitsOfInterest: </w:t>
      </w:r>
      <w:r>
        <w:t>A set of bit flags used as a mask to indicate which service's state (running or not running) is being set by this call. The value</w:t>
      </w:r>
      <w:r>
        <w:t xml:space="preserve"> is constructed from zero or more bit 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A</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r>
    </w:tbl>
    <w:p w:rsidR="00720ACD" w:rsidRDefault="00BE5BF1">
      <w:pPr>
        <w:pStyle w:val="Definition-Field2"/>
      </w:pPr>
      <w:r>
        <w:t>The flags SHOULD</w:t>
      </w:r>
      <w:bookmarkStart w:id="1000" w:name="Appendix_A_Target_254"/>
      <w:r>
        <w:rPr>
          <w:rStyle w:val="Hyperlink"/>
        </w:rPr>
        <w:fldChar w:fldCharType="begin"/>
      </w:r>
      <w:r>
        <w:rPr>
          <w:rStyle w:val="Hyperlink"/>
        </w:rPr>
        <w:instrText xml:space="preserve"> HYPERLINK \l "Appendix_A_254" \o "Product behavior note 254" \h </w:instrText>
      </w:r>
      <w:r>
        <w:rPr>
          <w:rStyle w:val="Hyperlink"/>
        </w:rPr>
      </w:r>
      <w:r>
        <w:rPr>
          <w:rStyle w:val="Hyperlink"/>
        </w:rPr>
        <w:fldChar w:fldCharType="separate"/>
      </w:r>
      <w:r>
        <w:rPr>
          <w:rStyle w:val="Hyperlink"/>
        </w:rPr>
        <w:t>&lt;254&gt;</w:t>
      </w:r>
      <w:r>
        <w:rPr>
          <w:rStyle w:val="Hyperlink"/>
        </w:rPr>
        <w:fldChar w:fldCharType="end"/>
      </w:r>
      <w:bookmarkEnd w:id="1000"/>
      <w:r>
        <w:t xml:space="preserve"> be defined as follows.</w:t>
      </w:r>
    </w:p>
    <w:tbl>
      <w:tblPr>
        <w:tblStyle w:val="Table-ShadedHeader"/>
        <w:tblW w:w="0" w:type="auto"/>
        <w:tblInd w:w="475" w:type="dxa"/>
        <w:tblLook w:val="04A0" w:firstRow="1" w:lastRow="0" w:firstColumn="1" w:lastColumn="0" w:noHBand="0" w:noVBand="1"/>
      </w:tblPr>
      <w:tblGrid>
        <w:gridCol w:w="734"/>
        <w:gridCol w:w="5245"/>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A</w:t>
            </w:r>
          </w:p>
        </w:tc>
        <w:tc>
          <w:tcPr>
            <w:tcW w:w="0" w:type="auto"/>
          </w:tcPr>
          <w:p w:rsidR="00720ACD" w:rsidRDefault="00BE5BF1">
            <w:pPr>
              <w:pStyle w:val="TableBodyText"/>
            </w:pPr>
            <w:r>
              <w:t>The state of the time service is being set.</w:t>
            </w:r>
          </w:p>
        </w:tc>
      </w:tr>
      <w:tr w:rsidR="00720ACD" w:rsidTr="00720ACD">
        <w:tc>
          <w:tcPr>
            <w:tcW w:w="0" w:type="auto"/>
          </w:tcPr>
          <w:p w:rsidR="00720ACD" w:rsidRDefault="00BE5BF1">
            <w:pPr>
              <w:pStyle w:val="TableBodyText"/>
            </w:pPr>
            <w:r>
              <w:t>B</w:t>
            </w:r>
          </w:p>
        </w:tc>
        <w:tc>
          <w:tcPr>
            <w:tcW w:w="0" w:type="auto"/>
          </w:tcPr>
          <w:p w:rsidR="00720ACD" w:rsidRDefault="00BE5BF1">
            <w:pPr>
              <w:pStyle w:val="TableBodyText"/>
            </w:pPr>
            <w:r>
              <w:t>The state of the time service with clock hardware is being set.</w:t>
            </w:r>
          </w:p>
        </w:tc>
      </w:tr>
      <w:tr w:rsidR="00720ACD" w:rsidTr="00720ACD">
        <w:tc>
          <w:tcPr>
            <w:tcW w:w="0" w:type="auto"/>
          </w:tcPr>
          <w:p w:rsidR="00720ACD" w:rsidRDefault="00BE5BF1">
            <w:pPr>
              <w:pStyle w:val="TableBodyText"/>
            </w:pPr>
            <w:r>
              <w:lastRenderedPageBreak/>
              <w:t>C</w:t>
            </w:r>
          </w:p>
        </w:tc>
        <w:tc>
          <w:tcPr>
            <w:tcW w:w="0" w:type="auto"/>
          </w:tcPr>
          <w:p w:rsidR="00720ACD" w:rsidRDefault="00BE5BF1">
            <w:pPr>
              <w:pStyle w:val="TableBodyText"/>
            </w:pPr>
            <w:r>
              <w:t xml:space="preserve">The state of the Active </w:t>
            </w:r>
            <w:r>
              <w:t>Directory Web service is being set.</w:t>
            </w:r>
          </w:p>
        </w:tc>
      </w:tr>
    </w:tbl>
    <w:p w:rsidR="00720ACD" w:rsidRDefault="00BE5BF1">
      <w:pPr>
        <w:pStyle w:val="Definition-Field2"/>
      </w:pPr>
      <w:r>
        <w:t>All other bits MUST be set to zero; otherwise, the error STATUS_ACCESS_DENIED is returned.</w:t>
      </w:r>
    </w:p>
    <w:p w:rsidR="00720ACD" w:rsidRDefault="00BE5BF1">
      <w:pPr>
        <w:pStyle w:val="Definition-Field"/>
      </w:pPr>
      <w:r>
        <w:rPr>
          <w:b/>
        </w:rPr>
        <w:t xml:space="preserve">ServiceBits: </w:t>
      </w:r>
      <w:r>
        <w:t xml:space="preserve">A set of bit flags used as a mask to indicate whether the service indicated by </w:t>
      </w:r>
      <w:r>
        <w:rPr>
          <w:i/>
        </w:rPr>
        <w:t>ServiceBitsOfInterest</w:t>
      </w:r>
      <w:r>
        <w:t xml:space="preserve"> is running. If</w:t>
      </w:r>
      <w:r>
        <w:t xml:space="preserve"> the flag is set to 0, the corresponding service indicated by </w:t>
      </w:r>
      <w:r>
        <w:rPr>
          <w:i/>
        </w:rPr>
        <w:t>ServiceBitsOfInterest</w:t>
      </w:r>
      <w:r>
        <w:t xml:space="preserve"> is not running. Otherwise, if the flag is set to 1, the corresponding service indicated by </w:t>
      </w:r>
      <w:r>
        <w:rPr>
          <w:i/>
        </w:rPr>
        <w:t>ServiceBitsOfInterest</w:t>
      </w:r>
      <w:r>
        <w:t xml:space="preserve"> is running. The value is constructed from zero or more bit </w:t>
      </w:r>
      <w:r>
        <w:t>flags from the following table.</w:t>
      </w:r>
    </w:p>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720ACD" w:rsidTr="00720ACD">
        <w:trPr>
          <w:cnfStyle w:val="100000000000" w:firstRow="1" w:lastRow="0" w:firstColumn="0" w:lastColumn="0" w:oddVBand="0" w:evenVBand="0" w:oddHBand="0" w:evenHBand="0" w:firstRowFirstColumn="0" w:firstRowLastColumn="0" w:lastRowFirstColumn="0" w:lastRowLastColumn="0"/>
          <w:trHeight w:hRule="exact" w:val="648"/>
        </w:trPr>
        <w:tc>
          <w:tcPr>
            <w:tcW w:w="270" w:type="dxa"/>
          </w:tcPr>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1</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2</w:t>
            </w:r>
          </w:p>
          <w:p w:rsidR="00720ACD" w:rsidRDefault="00BE5BF1">
            <w:pPr>
              <w:pStyle w:val="PacketDiagramHeaderText"/>
            </w:pPr>
            <w:r>
              <w:t>0</w:t>
            </w:r>
          </w:p>
        </w:tc>
        <w:tc>
          <w:tcPr>
            <w:tcW w:w="270" w:type="dxa"/>
          </w:tcPr>
          <w:p w:rsidR="00720ACD" w:rsidRDefault="00BE5BF1">
            <w:pPr>
              <w:pStyle w:val="PacketDiagramHeaderText"/>
            </w:pPr>
            <w:r>
              <w:t>1</w:t>
            </w:r>
          </w:p>
        </w:tc>
        <w:tc>
          <w:tcPr>
            <w:tcW w:w="270" w:type="dxa"/>
          </w:tcPr>
          <w:p w:rsidR="00720ACD" w:rsidRDefault="00BE5BF1">
            <w:pPr>
              <w:pStyle w:val="PacketDiagramHeaderText"/>
            </w:pPr>
            <w:r>
              <w:t>2</w:t>
            </w:r>
          </w:p>
        </w:tc>
        <w:tc>
          <w:tcPr>
            <w:tcW w:w="270" w:type="dxa"/>
          </w:tcPr>
          <w:p w:rsidR="00720ACD" w:rsidRDefault="00BE5BF1">
            <w:pPr>
              <w:pStyle w:val="PacketDiagramHeaderText"/>
            </w:pPr>
            <w:r>
              <w:t>3</w:t>
            </w:r>
          </w:p>
        </w:tc>
        <w:tc>
          <w:tcPr>
            <w:tcW w:w="270" w:type="dxa"/>
          </w:tcPr>
          <w:p w:rsidR="00720ACD" w:rsidRDefault="00BE5BF1">
            <w:pPr>
              <w:pStyle w:val="PacketDiagramHeaderText"/>
            </w:pPr>
            <w:r>
              <w:t>4</w:t>
            </w:r>
          </w:p>
        </w:tc>
        <w:tc>
          <w:tcPr>
            <w:tcW w:w="270" w:type="dxa"/>
          </w:tcPr>
          <w:p w:rsidR="00720ACD" w:rsidRDefault="00BE5BF1">
            <w:pPr>
              <w:pStyle w:val="PacketDiagramHeaderText"/>
            </w:pPr>
            <w:r>
              <w:t>5</w:t>
            </w:r>
          </w:p>
        </w:tc>
        <w:tc>
          <w:tcPr>
            <w:tcW w:w="270" w:type="dxa"/>
          </w:tcPr>
          <w:p w:rsidR="00720ACD" w:rsidRDefault="00BE5BF1">
            <w:pPr>
              <w:pStyle w:val="PacketDiagramHeaderText"/>
            </w:pPr>
            <w:r>
              <w:t>6</w:t>
            </w:r>
          </w:p>
        </w:tc>
        <w:tc>
          <w:tcPr>
            <w:tcW w:w="270" w:type="dxa"/>
          </w:tcPr>
          <w:p w:rsidR="00720ACD" w:rsidRDefault="00BE5BF1">
            <w:pPr>
              <w:pStyle w:val="PacketDiagramHeaderText"/>
            </w:pPr>
            <w:r>
              <w:t>7</w:t>
            </w:r>
          </w:p>
        </w:tc>
        <w:tc>
          <w:tcPr>
            <w:tcW w:w="270" w:type="dxa"/>
          </w:tcPr>
          <w:p w:rsidR="00720ACD" w:rsidRDefault="00BE5BF1">
            <w:pPr>
              <w:pStyle w:val="PacketDiagramHeaderText"/>
            </w:pPr>
            <w:r>
              <w:t>8</w:t>
            </w:r>
          </w:p>
        </w:tc>
        <w:tc>
          <w:tcPr>
            <w:tcW w:w="270" w:type="dxa"/>
          </w:tcPr>
          <w:p w:rsidR="00720ACD" w:rsidRDefault="00BE5BF1">
            <w:pPr>
              <w:pStyle w:val="PacketDiagramHeaderText"/>
            </w:pPr>
            <w:r>
              <w:t>9</w:t>
            </w:r>
          </w:p>
        </w:tc>
        <w:tc>
          <w:tcPr>
            <w:tcW w:w="270" w:type="dxa"/>
          </w:tcPr>
          <w:p w:rsidR="00720ACD" w:rsidRDefault="00BE5BF1">
            <w:pPr>
              <w:pStyle w:val="PacketDiagramHeaderText"/>
            </w:pPr>
            <w:r>
              <w:t>3</w:t>
            </w:r>
          </w:p>
          <w:p w:rsidR="00720ACD" w:rsidRDefault="00BE5BF1">
            <w:pPr>
              <w:pStyle w:val="PacketDiagramHeaderText"/>
            </w:pPr>
            <w:r>
              <w:t>0</w:t>
            </w:r>
          </w:p>
        </w:tc>
        <w:tc>
          <w:tcPr>
            <w:tcW w:w="270" w:type="dxa"/>
          </w:tcPr>
          <w:p w:rsidR="00720ACD" w:rsidRDefault="00BE5BF1">
            <w:pPr>
              <w:pStyle w:val="PacketDiagramHeaderText"/>
            </w:pPr>
            <w:r>
              <w:t>1</w:t>
            </w:r>
          </w:p>
        </w:tc>
      </w:tr>
      <w:tr w:rsidR="00720ACD" w:rsidTr="00720ACD">
        <w:trPr>
          <w:trHeight w:val="490"/>
        </w:trPr>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C</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B</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A</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c>
          <w:tcPr>
            <w:tcW w:w="270" w:type="dxa"/>
            <w:vAlign w:val="top"/>
          </w:tcPr>
          <w:p w:rsidR="00720ACD" w:rsidRDefault="00BE5BF1">
            <w:pPr>
              <w:pStyle w:val="PacketDiagramBodyText"/>
            </w:pPr>
            <w:r>
              <w:t>0</w:t>
            </w:r>
          </w:p>
        </w:tc>
      </w:tr>
    </w:tbl>
    <w:p w:rsidR="00720ACD" w:rsidRDefault="00BE5BF1">
      <w:pPr>
        <w:pStyle w:val="Definition-Field2"/>
      </w:pPr>
      <w:r>
        <w:t>The flags SHOULD</w:t>
      </w:r>
      <w:bookmarkStart w:id="1001" w:name="Appendix_A_Target_255"/>
      <w:r>
        <w:rPr>
          <w:rStyle w:val="Hyperlink"/>
        </w:rPr>
        <w:fldChar w:fldCharType="begin"/>
      </w:r>
      <w:r>
        <w:rPr>
          <w:rStyle w:val="Hyperlink"/>
        </w:rPr>
        <w:instrText xml:space="preserve"> HYPERLINK \l "Appendix_A_255" \o "Product behavior note 255" \h </w:instrText>
      </w:r>
      <w:r>
        <w:rPr>
          <w:rStyle w:val="Hyperlink"/>
        </w:rPr>
      </w:r>
      <w:r>
        <w:rPr>
          <w:rStyle w:val="Hyperlink"/>
        </w:rPr>
        <w:fldChar w:fldCharType="separate"/>
      </w:r>
      <w:r>
        <w:rPr>
          <w:rStyle w:val="Hyperlink"/>
        </w:rPr>
        <w:t>&lt;255</w:t>
      </w:r>
      <w:r>
        <w:rPr>
          <w:rStyle w:val="Hyperlink"/>
        </w:rPr>
        <w:t>&gt;</w:t>
      </w:r>
      <w:r>
        <w:rPr>
          <w:rStyle w:val="Hyperlink"/>
        </w:rPr>
        <w:fldChar w:fldCharType="end"/>
      </w:r>
      <w:bookmarkEnd w:id="1001"/>
      <w:r>
        <w:t xml:space="preserve"> be defined as follows.</w:t>
      </w:r>
    </w:p>
    <w:tbl>
      <w:tblPr>
        <w:tblStyle w:val="Table-ShadedHeader"/>
        <w:tblW w:w="4788" w:type="dxa"/>
        <w:tblInd w:w="475" w:type="dxa"/>
        <w:tblLook w:val="04A0" w:firstRow="1" w:lastRow="0" w:firstColumn="1" w:lastColumn="0" w:noHBand="0" w:noVBand="1"/>
      </w:tblPr>
      <w:tblGrid>
        <w:gridCol w:w="771"/>
        <w:gridCol w:w="4017"/>
      </w:tblGrid>
      <w:tr w:rsidR="00720ACD" w:rsidTr="00720ACD">
        <w:trPr>
          <w:cnfStyle w:val="100000000000" w:firstRow="1" w:lastRow="0" w:firstColumn="0" w:lastColumn="0" w:oddVBand="0" w:evenVBand="0" w:oddHBand="0" w:evenHBand="0" w:firstRowFirstColumn="0" w:firstRowLastColumn="0" w:lastRowFirstColumn="0" w:lastRowLastColumn="0"/>
          <w:trHeight w:val="41"/>
          <w:tblHeader/>
        </w:trPr>
        <w:tc>
          <w:tcPr>
            <w:tcW w:w="0" w:type="auto"/>
          </w:tcPr>
          <w:p w:rsidR="00720ACD" w:rsidRDefault="00BE5BF1">
            <w:pPr>
              <w:pStyle w:val="TableHeaderText"/>
            </w:pPr>
            <w:r>
              <w:t>Value</w:t>
            </w:r>
          </w:p>
        </w:tc>
        <w:tc>
          <w:tcPr>
            <w:tcW w:w="0" w:type="auto"/>
          </w:tcPr>
          <w:p w:rsidR="00720ACD" w:rsidRDefault="00BE5BF1">
            <w:pPr>
              <w:pStyle w:val="TableHeaderText"/>
            </w:pPr>
            <w:r>
              <w:t>Description</w:t>
            </w:r>
          </w:p>
        </w:tc>
      </w:tr>
      <w:tr w:rsidR="00720ACD" w:rsidTr="00720ACD">
        <w:trPr>
          <w:trHeight w:val="213"/>
        </w:trPr>
        <w:tc>
          <w:tcPr>
            <w:tcW w:w="0" w:type="auto"/>
          </w:tcPr>
          <w:p w:rsidR="00720ACD" w:rsidRDefault="00BE5BF1">
            <w:pPr>
              <w:pStyle w:val="TableBodyText"/>
            </w:pPr>
            <w:r>
              <w:t>A</w:t>
            </w:r>
          </w:p>
        </w:tc>
        <w:tc>
          <w:tcPr>
            <w:tcW w:w="0" w:type="auto"/>
          </w:tcPr>
          <w:p w:rsidR="00720ACD" w:rsidRDefault="00BE5BF1">
            <w:pPr>
              <w:pStyle w:val="TableBodyText"/>
            </w:pPr>
            <w:r>
              <w:t>Time service is running.</w:t>
            </w:r>
          </w:p>
        </w:tc>
      </w:tr>
      <w:tr w:rsidR="00720ACD" w:rsidTr="00720ACD">
        <w:trPr>
          <w:trHeight w:val="114"/>
        </w:trPr>
        <w:tc>
          <w:tcPr>
            <w:tcW w:w="0" w:type="auto"/>
          </w:tcPr>
          <w:p w:rsidR="00720ACD" w:rsidRDefault="00BE5BF1">
            <w:pPr>
              <w:pStyle w:val="TableBodyText"/>
            </w:pPr>
            <w:r>
              <w:t>B</w:t>
            </w:r>
          </w:p>
        </w:tc>
        <w:tc>
          <w:tcPr>
            <w:tcW w:w="0" w:type="auto"/>
          </w:tcPr>
          <w:p w:rsidR="00720ACD" w:rsidRDefault="00BE5BF1">
            <w:pPr>
              <w:pStyle w:val="TableBodyText"/>
            </w:pPr>
            <w:r>
              <w:t>Time service with clock hardware is running.</w:t>
            </w:r>
          </w:p>
        </w:tc>
      </w:tr>
      <w:tr w:rsidR="00720ACD" w:rsidTr="00720ACD">
        <w:trPr>
          <w:trHeight w:val="168"/>
        </w:trPr>
        <w:tc>
          <w:tcPr>
            <w:tcW w:w="0" w:type="auto"/>
          </w:tcPr>
          <w:p w:rsidR="00720ACD" w:rsidRDefault="00BE5BF1">
            <w:pPr>
              <w:pStyle w:val="TableBodyText"/>
            </w:pPr>
            <w:r>
              <w:t>C</w:t>
            </w:r>
          </w:p>
        </w:tc>
        <w:tc>
          <w:tcPr>
            <w:tcW w:w="0" w:type="auto"/>
          </w:tcPr>
          <w:p w:rsidR="00720ACD" w:rsidRDefault="00BE5BF1">
            <w:pPr>
              <w:pStyle w:val="TableBodyText"/>
            </w:pPr>
            <w:r>
              <w:t>Active Directory Web service is running.</w:t>
            </w:r>
          </w:p>
        </w:tc>
      </w:tr>
    </w:tbl>
    <w:p w:rsidR="00720ACD" w:rsidRDefault="00BE5BF1">
      <w:pPr>
        <w:pStyle w:val="Definition-Field2"/>
      </w:pPr>
      <w:r>
        <w:t xml:space="preserve">All other bits MUST be set to zero; otherwise, the error STATUS_INVALID_PARAMETER is </w:t>
      </w:r>
      <w:r>
        <w:t>returned.</w:t>
      </w:r>
    </w:p>
    <w:p w:rsidR="00720ACD" w:rsidRDefault="00BE5BF1">
      <w:pPr>
        <w:pStyle w:val="Definition-Field2"/>
      </w:pPr>
      <w:r>
        <w:t xml:space="preserve">If a flag is set to 1 and the same flag is set to 0 in the </w:t>
      </w:r>
      <w:r>
        <w:rPr>
          <w:i/>
        </w:rPr>
        <w:t>ServiceBitsOfInterest</w:t>
      </w:r>
      <w:r>
        <w:t xml:space="preserve"> parameter, the error STATUS_INVALID_PARAMETER is returned.</w:t>
      </w:r>
    </w:p>
    <w:p w:rsidR="00720ACD" w:rsidRDefault="00BE5BF1">
      <w:pPr>
        <w:pStyle w:val="Definition-Field"/>
      </w:pPr>
      <w:r>
        <w:rPr>
          <w:b/>
        </w:rPr>
        <w:t xml:space="preserve">Return Values: </w:t>
      </w:r>
      <w:r>
        <w:t>The method returns 0x00000000 on success; otherwise, it returns a nonzero error code.</w:t>
      </w:r>
    </w:p>
    <w:p w:rsidR="00720ACD" w:rsidRDefault="00BE5BF1">
      <w:pPr>
        <w:pStyle w:val="ListParagraph"/>
        <w:ind w:left="0"/>
      </w:pPr>
      <w:r>
        <w:t>The s</w:t>
      </w:r>
      <w:r>
        <w:t>erver SHOULD</w:t>
      </w:r>
      <w:bookmarkStart w:id="1002" w:name="Appendix_A_Target_256"/>
      <w:r>
        <w:rPr>
          <w:rStyle w:val="Hyperlink"/>
        </w:rPr>
        <w:fldChar w:fldCharType="begin"/>
      </w:r>
      <w:r>
        <w:rPr>
          <w:rStyle w:val="Hyperlink"/>
        </w:rPr>
        <w:instrText xml:space="preserve"> HYPERLINK \l "Appendix_A_256" \o "Product behavior note 256" \h </w:instrText>
      </w:r>
      <w:r>
        <w:rPr>
          <w:rStyle w:val="Hyperlink"/>
        </w:rPr>
      </w:r>
      <w:r>
        <w:rPr>
          <w:rStyle w:val="Hyperlink"/>
        </w:rPr>
        <w:fldChar w:fldCharType="separate"/>
      </w:r>
      <w:r>
        <w:rPr>
          <w:rStyle w:val="Hyperlink"/>
        </w:rPr>
        <w:t>&lt;256&gt;</w:t>
      </w:r>
      <w:r>
        <w:rPr>
          <w:rStyle w:val="Hyperlink"/>
        </w:rPr>
        <w:fldChar w:fldCharType="end"/>
      </w:r>
      <w:bookmarkEnd w:id="1002"/>
      <w:r>
        <w:t xml:space="preserve"> return ERROR_ACCESS_DENIED if the caller is not local.</w:t>
      </w:r>
    </w:p>
    <w:p w:rsidR="00720ACD" w:rsidRDefault="00BE5BF1">
      <w:pPr>
        <w:pStyle w:val="ListParagraph"/>
        <w:ind w:left="0"/>
      </w:pPr>
      <w:r>
        <w:t>If the client does not have sufficient privilege, the server MUST return ERROR_ACCESS_DENIED.</w:t>
      </w:r>
    </w:p>
    <w:p w:rsidR="00720ACD" w:rsidRDefault="00BE5BF1">
      <w:pPr>
        <w:pStyle w:val="ListParagraph"/>
        <w:ind w:left="0"/>
      </w:pPr>
      <w:r>
        <w:t>The server MUST retur</w:t>
      </w:r>
      <w:r>
        <w:t>n STATUS_ACCESS_DENIED if bits other than those previously specified are passed in.</w:t>
      </w:r>
    </w:p>
    <w:p w:rsidR="00720ACD" w:rsidRDefault="00BE5BF1">
      <w:pPr>
        <w:pStyle w:val="ListParagraph"/>
        <w:ind w:left="0"/>
      </w:pPr>
      <w:r>
        <w:t xml:space="preserve">For every service state being set by this call, as indicated by </w:t>
      </w:r>
      <w:r>
        <w:rPr>
          <w:i/>
        </w:rPr>
        <w:t>ServiceBitsOfInterest</w:t>
      </w:r>
      <w:r>
        <w:t>, the state of the corresponding service (</w:t>
      </w:r>
      <w:hyperlink r:id="rId365" w:anchor="Section_d243592709994c628c6d13ba31a52e1a">
        <w:r>
          <w:rPr>
            <w:rStyle w:val="Hyperlink"/>
          </w:rPr>
          <w:t>[MS-ADTS]</w:t>
        </w:r>
      </w:hyperlink>
      <w:r>
        <w:t xml:space="preserve"> section 6.3.1.2), as indicated by </w:t>
      </w:r>
      <w:r>
        <w:rPr>
          <w:i/>
        </w:rPr>
        <w:t>ServiceBits</w:t>
      </w:r>
      <w:r>
        <w:t xml:space="preserve">, is updated in the </w:t>
      </w:r>
      <w:r>
        <w:rPr>
          <w:b/>
        </w:rPr>
        <w:t>ServerServiceBits</w:t>
      </w:r>
      <w:r>
        <w:t xml:space="preserve"> ADM element.</w:t>
      </w:r>
    </w:p>
    <w:p w:rsidR="00720ACD" w:rsidRDefault="00BE5BF1">
      <w:pPr>
        <w:pStyle w:val="Heading5"/>
      </w:pPr>
      <w:bookmarkStart w:id="1003" w:name="section_be27686c237347439b655c97b2618bdd"/>
      <w:bookmarkStart w:id="1004" w:name="_Toc243613037"/>
      <w:r>
        <w:t>NetrLogonGetTimeServiceParentDomain (Opnum 35)</w:t>
      </w:r>
      <w:bookmarkEnd w:id="1003"/>
      <w:bookmarkEnd w:id="1004"/>
      <w:r>
        <w:fldChar w:fldCharType="begin"/>
      </w:r>
      <w:r>
        <w:instrText xml:space="preserve"> XE "NetrLogonGetTimeServic</w:instrText>
      </w:r>
      <w:r>
        <w:instrText>eParentDomain method"</w:instrText>
      </w:r>
      <w:r>
        <w:fldChar w:fldCharType="end"/>
      </w:r>
    </w:p>
    <w:p w:rsidR="00720ACD" w:rsidRDefault="00BE5BF1">
      <w:r>
        <w:t xml:space="preserve">The </w:t>
      </w:r>
      <w:r>
        <w:rPr>
          <w:b/>
        </w:rPr>
        <w:t>NetrLogonGetTimeServiceParentDomain</w:t>
      </w:r>
      <w:r>
        <w:t xml:space="preserve"> method SHOULD</w:t>
      </w:r>
      <w:bookmarkStart w:id="1005" w:name="Appendix_A_Target_257"/>
      <w:r>
        <w:rPr>
          <w:rStyle w:val="Hyperlink"/>
        </w:rPr>
        <w:fldChar w:fldCharType="begin"/>
      </w:r>
      <w:r>
        <w:rPr>
          <w:rStyle w:val="Hyperlink"/>
        </w:rPr>
        <w:instrText xml:space="preserve"> HYPERLINK \l "Appendix_A_257" \o "Product behavior note 257" \h </w:instrText>
      </w:r>
      <w:r>
        <w:rPr>
          <w:rStyle w:val="Hyperlink"/>
        </w:rPr>
      </w:r>
      <w:r>
        <w:rPr>
          <w:rStyle w:val="Hyperlink"/>
        </w:rPr>
        <w:fldChar w:fldCharType="separate"/>
      </w:r>
      <w:r>
        <w:rPr>
          <w:rStyle w:val="Hyperlink"/>
        </w:rPr>
        <w:t>&lt;257&gt;</w:t>
      </w:r>
      <w:r>
        <w:rPr>
          <w:rStyle w:val="Hyperlink"/>
        </w:rPr>
        <w:fldChar w:fldCharType="end"/>
      </w:r>
      <w:bookmarkEnd w:id="1005"/>
      <w:r>
        <w:t xml:space="preserve"> return the name of the parent domain of the current domain. The domain name returned by this method is su</w:t>
      </w:r>
      <w:r>
        <w:t xml:space="preserve">itable for passing into the </w:t>
      </w:r>
      <w:hyperlink w:anchor="Section_1d6fad9e763d495f9bed18c79304c3d7" w:history="1">
        <w:r>
          <w:rPr>
            <w:rStyle w:val="Hyperlink"/>
          </w:rPr>
          <w:t>NetrLogonGetTrustRid</w:t>
        </w:r>
      </w:hyperlink>
      <w:r>
        <w:t xml:space="preserve"> method and </w:t>
      </w:r>
      <w:hyperlink w:anchor="Section_79ca6e90ccd2429eb5ac8050b620eef6" w:history="1">
        <w:r>
          <w:rPr>
            <w:rStyle w:val="Hyperlink"/>
          </w:rPr>
          <w:t>NetrLogonComputeClientDigest</w:t>
        </w:r>
      </w:hyperlink>
      <w:r>
        <w:t xml:space="preserve"> method.</w:t>
      </w:r>
    </w:p>
    <w:p w:rsidR="00720ACD" w:rsidRDefault="00BE5BF1">
      <w:pPr>
        <w:pStyle w:val="Code"/>
      </w:pPr>
      <w:r>
        <w:t>NET_API_STATUS NetrLogonGetTimeServiceParentDomain(</w:t>
      </w:r>
    </w:p>
    <w:p w:rsidR="00720ACD" w:rsidRDefault="00BE5BF1">
      <w:pPr>
        <w:pStyle w:val="Code"/>
      </w:pPr>
      <w:r>
        <w:t>  [in, unique, string] LOGONSRV_HANDLE ServerName,</w:t>
      </w:r>
    </w:p>
    <w:p w:rsidR="00720ACD" w:rsidRDefault="00BE5BF1">
      <w:pPr>
        <w:pStyle w:val="Code"/>
      </w:pPr>
      <w:r>
        <w:t>  [out, string] wchar_t** DomainName,</w:t>
      </w:r>
    </w:p>
    <w:p w:rsidR="00720ACD" w:rsidRDefault="00BE5BF1">
      <w:pPr>
        <w:pStyle w:val="Code"/>
      </w:pPr>
      <w:r>
        <w:t>  [out] int* PdcSameSite</w:t>
      </w:r>
    </w:p>
    <w:p w:rsidR="00720ACD" w:rsidRDefault="00BE5BF1">
      <w:pPr>
        <w:pStyle w:val="Code"/>
      </w:pPr>
      <w:r>
        <w:t>);</w:t>
      </w:r>
    </w:p>
    <w:p w:rsidR="00720ACD" w:rsidRDefault="00BE5BF1">
      <w:pPr>
        <w:pStyle w:val="Definition-Field"/>
      </w:pPr>
      <w:r>
        <w:rPr>
          <w:b/>
        </w:rPr>
        <w:lastRenderedPageBreak/>
        <w:t xml:space="preserve">ServerName: </w:t>
      </w:r>
      <w:r>
        <w:t xml:space="preserve">The custom </w:t>
      </w:r>
      <w:hyperlink w:anchor="gt_44deb72d-c62b-4335-90e4-b9fd4dd782ed">
        <w:r>
          <w:rPr>
            <w:rStyle w:val="HyperlinkGreen"/>
            <w:b/>
          </w:rPr>
          <w:t>bi</w:t>
        </w:r>
        <w:r>
          <w:rPr>
            <w:rStyle w:val="HyperlinkGreen"/>
            <w:b/>
          </w:rPr>
          <w:t>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DomainName: </w:t>
      </w:r>
      <w:r>
        <w:t xml:space="preserve">A pointer to the buffer that receives the null-terminated Unicode string that contains the name of the parent domain. If the </w:t>
      </w:r>
      <w:hyperlink w:anchor="gt_604dcfcd-72f5-46e5-85c1-f3ce69956700">
        <w:r>
          <w:rPr>
            <w:rStyle w:val="HyperlinkGreen"/>
            <w:b/>
          </w:rPr>
          <w:t>DNS</w:t>
        </w:r>
      </w:hyperlink>
      <w:r>
        <w:t xml:space="preserve"> domain name is available, it is returned through this parameter; otherwise, the NetBIOS domain name is returned.</w:t>
      </w:r>
    </w:p>
    <w:p w:rsidR="00720ACD" w:rsidRDefault="00BE5BF1">
      <w:pPr>
        <w:pStyle w:val="Definition-Field"/>
      </w:pPr>
      <w:r>
        <w:rPr>
          <w:b/>
        </w:rPr>
        <w:t xml:space="preserve">PdcSameSite: </w:t>
      </w:r>
      <w:r>
        <w:t xml:space="preserve">A pointer to the integer that receives the value that indicates whether the </w:t>
      </w:r>
      <w:hyperlink w:anchor="gt_663cb13a-8b75-477f-b6e1-bea8f2fba64d">
        <w:r>
          <w:rPr>
            <w:rStyle w:val="HyperlinkGreen"/>
            <w:b/>
          </w:rPr>
          <w:t>PDC</w:t>
        </w:r>
      </w:hyperlink>
      <w:r>
        <w:t xml:space="preserve"> for the domain </w:t>
      </w:r>
      <w:r>
        <w:rPr>
          <w:i/>
        </w:rPr>
        <w:t>DomainName</w:t>
      </w:r>
      <w:r>
        <w:t xml:space="preserve"> is in the same site as the server specified by </w:t>
      </w:r>
      <w:r>
        <w:rPr>
          <w:i/>
        </w:rPr>
        <w:t>ServerName</w:t>
      </w:r>
      <w:r>
        <w:t xml:space="preserve">. The Netlogon client ignores this value if </w:t>
      </w:r>
      <w:r>
        <w:rPr>
          <w:i/>
        </w:rPr>
        <w:t>ServerName</w:t>
      </w:r>
      <w:r>
        <w:t xml:space="preserve"> is not a </w:t>
      </w:r>
      <w:hyperlink w:anchor="gt_76a05049-3531-4abd-aec8-30e19954b4bd">
        <w:r>
          <w:rPr>
            <w:rStyle w:val="HyperlinkGreen"/>
            <w:b/>
          </w:rPr>
          <w:t>domain controller</w:t>
        </w:r>
      </w:hyperlink>
      <w:r>
        <w:t>.</w:t>
      </w:r>
    </w:p>
    <w:tbl>
      <w:tblPr>
        <w:tblStyle w:val="Table-ShadedHeader"/>
        <w:tblW w:w="0" w:type="auto"/>
        <w:tblInd w:w="475" w:type="dxa"/>
        <w:tblLook w:val="04A0" w:firstRow="1" w:lastRow="0" w:firstColumn="1" w:lastColumn="0" w:noHBand="0" w:noVBand="1"/>
      </w:tblPr>
      <w:tblGrid>
        <w:gridCol w:w="734"/>
        <w:gridCol w:w="5993"/>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Meaning</w:t>
            </w:r>
          </w:p>
        </w:tc>
      </w:tr>
      <w:tr w:rsidR="00720ACD" w:rsidTr="00720ACD">
        <w:tc>
          <w:tcPr>
            <w:tcW w:w="0" w:type="auto"/>
          </w:tcPr>
          <w:p w:rsidR="00720ACD" w:rsidRDefault="00BE5BF1">
            <w:pPr>
              <w:pStyle w:val="TableBodyText"/>
            </w:pPr>
            <w:r>
              <w:t>False</w:t>
            </w:r>
          </w:p>
          <w:p w:rsidR="00720ACD" w:rsidRDefault="00BE5BF1">
            <w:pPr>
              <w:pStyle w:val="TableBodyText"/>
            </w:pPr>
            <w:r>
              <w:t>0</w:t>
            </w:r>
          </w:p>
        </w:tc>
        <w:tc>
          <w:tcPr>
            <w:tcW w:w="0" w:type="auto"/>
          </w:tcPr>
          <w:p w:rsidR="00720ACD" w:rsidRDefault="00BE5BF1">
            <w:pPr>
              <w:pStyle w:val="TableBodyText"/>
            </w:pPr>
            <w:r>
              <w:t xml:space="preserve">The PDC is not in the same site as the server specified by </w:t>
            </w:r>
            <w:r>
              <w:rPr>
                <w:i/>
              </w:rPr>
              <w:t>ServerName</w:t>
            </w:r>
            <w:r>
              <w:t>.</w:t>
            </w:r>
          </w:p>
        </w:tc>
      </w:tr>
      <w:tr w:rsidR="00720ACD" w:rsidTr="00720ACD">
        <w:tc>
          <w:tcPr>
            <w:tcW w:w="0" w:type="auto"/>
          </w:tcPr>
          <w:p w:rsidR="00720ACD" w:rsidRDefault="00BE5BF1">
            <w:pPr>
              <w:pStyle w:val="TableBodyText"/>
            </w:pPr>
            <w:r>
              <w:t>True</w:t>
            </w:r>
          </w:p>
          <w:p w:rsidR="00720ACD" w:rsidRDefault="00BE5BF1">
            <w:pPr>
              <w:pStyle w:val="TableBodyText"/>
            </w:pPr>
            <w:r>
              <w:t>1</w:t>
            </w:r>
          </w:p>
        </w:tc>
        <w:tc>
          <w:tcPr>
            <w:tcW w:w="0" w:type="auto"/>
          </w:tcPr>
          <w:p w:rsidR="00720ACD" w:rsidRDefault="00BE5BF1">
            <w:pPr>
              <w:pStyle w:val="TableBodyText"/>
            </w:pPr>
            <w:r>
              <w:t xml:space="preserve">The PDC is in the same site as the server specified by </w:t>
            </w:r>
            <w:r>
              <w:rPr>
                <w:i/>
              </w:rPr>
              <w:t>ServerName</w:t>
            </w:r>
            <w:r>
              <w:t>.</w:t>
            </w:r>
          </w:p>
        </w:tc>
      </w:tr>
    </w:tbl>
    <w:p w:rsidR="00720ACD" w:rsidRDefault="00BE5BF1">
      <w:pPr>
        <w:pStyle w:val="Definition-Field"/>
      </w:pPr>
      <w:r>
        <w:rPr>
          <w:b/>
        </w:rPr>
        <w:t xml:space="preserve">Return Values: </w:t>
      </w:r>
      <w:r>
        <w:t xml:space="preserve">The method returns 0x00000000 on </w:t>
      </w:r>
      <w:r>
        <w:t>success; otherwise, it returns a nonzero error code.</w:t>
      </w:r>
    </w:p>
    <w:p w:rsidR="00720ACD" w:rsidRDefault="00BE5BF1">
      <w:r>
        <w:t>The server SHOULD</w:t>
      </w:r>
      <w:bookmarkStart w:id="1006" w:name="Appendix_A_Target_258"/>
      <w:r>
        <w:rPr>
          <w:rStyle w:val="Hyperlink"/>
        </w:rPr>
        <w:fldChar w:fldCharType="begin"/>
      </w:r>
      <w:r>
        <w:rPr>
          <w:rStyle w:val="Hyperlink"/>
        </w:rPr>
        <w:instrText xml:space="preserve"> HYPERLINK \l "Appendix_A_258" \o "Product behavior note 258" \h </w:instrText>
      </w:r>
      <w:r>
        <w:rPr>
          <w:rStyle w:val="Hyperlink"/>
        </w:rPr>
      </w:r>
      <w:r>
        <w:rPr>
          <w:rStyle w:val="Hyperlink"/>
        </w:rPr>
        <w:fldChar w:fldCharType="separate"/>
      </w:r>
      <w:r>
        <w:rPr>
          <w:rStyle w:val="Hyperlink"/>
        </w:rPr>
        <w:t>&lt;258&gt;</w:t>
      </w:r>
      <w:r>
        <w:rPr>
          <w:rStyle w:val="Hyperlink"/>
        </w:rPr>
        <w:fldChar w:fldCharType="end"/>
      </w:r>
      <w:bookmarkEnd w:id="1006"/>
      <w:r>
        <w:t xml:space="preserve"> return ERROR_ACCESS_DENIED if the caller is not local.</w:t>
      </w:r>
    </w:p>
    <w:p w:rsidR="00720ACD" w:rsidRDefault="00BE5BF1">
      <w:r>
        <w:t xml:space="preserve">If the client does not have sufficient </w:t>
      </w:r>
      <w:hyperlink w:anchor="gt_d8092e10-b227-4b44-b015-511bb8178940">
        <w:r>
          <w:rPr>
            <w:rStyle w:val="HyperlinkGreen"/>
            <w:b/>
          </w:rPr>
          <w:t>privilege</w:t>
        </w:r>
      </w:hyperlink>
      <w:r>
        <w:t>, the server MUST return ERROR_ACCESS_DENIED.</w:t>
      </w:r>
    </w:p>
    <w:p w:rsidR="00720ACD" w:rsidRDefault="00BE5BF1">
      <w:r>
        <w:t>The domain name returned MUST be determined according to the following rules:</w:t>
      </w:r>
    </w:p>
    <w:p w:rsidR="00720ACD" w:rsidRDefault="00BE5BF1">
      <w:pPr>
        <w:pStyle w:val="ListParagraph"/>
        <w:numPr>
          <w:ilvl w:val="0"/>
          <w:numId w:val="144"/>
        </w:numPr>
      </w:pPr>
      <w:r>
        <w:t>On a non-DC machine, the returned domain name is the name of th</w:t>
      </w:r>
      <w:r>
        <w:t xml:space="preserve">e domain of which the </w:t>
      </w:r>
      <w:r>
        <w:rPr>
          <w:i/>
        </w:rPr>
        <w:t>ServerName</w:t>
      </w:r>
      <w:r>
        <w:t xml:space="preserve"> is a member. If </w:t>
      </w:r>
      <w:r>
        <w:rPr>
          <w:i/>
        </w:rPr>
        <w:t>ServerName</w:t>
      </w:r>
      <w:r>
        <w:t xml:space="preserve"> is not valid, the server MUST return ERROR_INVALID_COMPUTERNAME.</w:t>
      </w:r>
    </w:p>
    <w:p w:rsidR="00720ACD" w:rsidRDefault="00BE5BF1">
      <w:pPr>
        <w:pStyle w:val="ListParagraph"/>
        <w:numPr>
          <w:ilvl w:val="0"/>
          <w:numId w:val="144"/>
        </w:numPr>
      </w:pPr>
      <w:r>
        <w:t xml:space="preserve">On a DC that is at the root of the </w:t>
      </w:r>
      <w:hyperlink w:anchor="gt_fd104241-4fb3-457c-b2c4-e0c18bb20b62">
        <w:r>
          <w:rPr>
            <w:rStyle w:val="HyperlinkGreen"/>
            <w:b/>
          </w:rPr>
          <w:t>forest</w:t>
        </w:r>
      </w:hyperlink>
      <w:r>
        <w:t xml:space="preserve">, </w:t>
      </w:r>
      <w:r>
        <w:rPr>
          <w:b/>
        </w:rPr>
        <w:t>rootDomainNamingContext</w:t>
      </w:r>
      <w:r>
        <w:t xml:space="preserve"> (</w:t>
      </w:r>
      <w:hyperlink r:id="rId366" w:anchor="Section_d243592709994c628c6d13ba31a52e1a">
        <w:r>
          <w:rPr>
            <w:rStyle w:val="Hyperlink"/>
          </w:rPr>
          <w:t>[MS-ADTS]</w:t>
        </w:r>
      </w:hyperlink>
      <w:r>
        <w:t xml:space="preserve"> section 3.1.1.3.2.16) is equal to </w:t>
      </w:r>
      <w:r>
        <w:rPr>
          <w:b/>
        </w:rPr>
        <w:t>defaultNamingContext</w:t>
      </w:r>
      <w:r>
        <w:t xml:space="preserve"> ([MS-ADTS] section 3.1.1.3.2.3). In this case, ERROR_NO_SUCH_DOMAIN is returned.</w:t>
      </w:r>
    </w:p>
    <w:p w:rsidR="00720ACD" w:rsidRDefault="00BE5BF1">
      <w:pPr>
        <w:pStyle w:val="ListParagraph"/>
        <w:numPr>
          <w:ilvl w:val="0"/>
          <w:numId w:val="144"/>
        </w:numPr>
      </w:pPr>
      <w:r>
        <w:t>On a DC that is at the root of a</w:t>
      </w:r>
      <w:r>
        <w:t xml:space="preserve"> </w:t>
      </w:r>
      <w:hyperlink w:anchor="gt_e2c071f1-5977-4749-868f-6c5a04929476">
        <w:r>
          <w:rPr>
            <w:rStyle w:val="HyperlinkGreen"/>
            <w:b/>
          </w:rPr>
          <w:t>domain tree</w:t>
        </w:r>
      </w:hyperlink>
      <w:r>
        <w:t xml:space="preserve"> in the forest, the name of a </w:t>
      </w:r>
      <w:hyperlink w:anchor="gt_5ee032d0-d944-4acb-bbb5-b1cfc7df6db6">
        <w:r>
          <w:rPr>
            <w:rStyle w:val="HyperlinkGreen"/>
            <w:b/>
          </w:rPr>
          <w:t>trusted</w:t>
        </w:r>
      </w:hyperlink>
      <w:r>
        <w:t xml:space="preserve"> domain that is also at the root of a domain tree in the forest is returned.</w:t>
      </w:r>
    </w:p>
    <w:p w:rsidR="00720ACD" w:rsidRDefault="00BE5BF1">
      <w:r>
        <w:t>On any</w:t>
      </w:r>
      <w:r>
        <w:t xml:space="preserve"> other DC, the name of the domain that is directly the parent domain is returned.</w:t>
      </w:r>
    </w:p>
    <w:p w:rsidR="00720ACD" w:rsidRDefault="00BE5BF1">
      <w:r>
        <w:t xml:space="preserve">The </w:t>
      </w:r>
      <w:hyperlink w:anchor="gt_b0276eb2-4e65-4cf1-a718-e0920a614aca">
        <w:r>
          <w:rPr>
            <w:rStyle w:val="HyperlinkGreen"/>
            <w:b/>
          </w:rPr>
          <w:t>domain's</w:t>
        </w:r>
      </w:hyperlink>
      <w:r>
        <w:t xml:space="preserve"> information MUST be retrieved from an implementation-specific directory. Based on this retrieved in</w:t>
      </w:r>
      <w:r>
        <w:t>formation, if the domain has a DNS domain name, it MUST be returned; otherwise, the NetBIOS domain name MUST be returned. This behavior is functionally equivalent to locally invoking LsarQueryTrustedDomainInfo (</w:t>
      </w:r>
      <w:hyperlink r:id="rId367" w:anchor="Section_1b5471ef4c334a91b079dfcbb82f05cc">
        <w:r>
          <w:rPr>
            <w:rStyle w:val="Hyperlink"/>
          </w:rPr>
          <w:t>[MS-LSAD]</w:t>
        </w:r>
      </w:hyperlink>
      <w:r>
        <w:t xml:space="preserve"> section 3.1.4.7.2) for the domain, where TrustedDomainSid is the domain </w:t>
      </w:r>
      <w:hyperlink w:anchor="gt_83f2020d-0804-4840-a5ac-e06439d50f8d">
        <w:r>
          <w:rPr>
            <w:rStyle w:val="HyperlinkGreen"/>
            <w:b/>
          </w:rPr>
          <w:t>SID</w:t>
        </w:r>
      </w:hyperlink>
      <w:r>
        <w:t xml:space="preserve"> corresponding to the appropriate domain name retrieved from a cached list,</w:t>
      </w:r>
      <w:r>
        <w:t xml:space="preserve"> and InformationClass is TrustedDomainInformationEx (policy handle is not needed locally), to return the TrustedDomainInformationEx.Name string (DNS name) if it is present or TrustedDomainInformationEx.Flat Name string (</w:t>
      </w:r>
      <w:hyperlink w:anchor="gt_0334e0bd-2755-42f6-aeff-2d4a22bf4abf">
        <w:r>
          <w:rPr>
            <w:rStyle w:val="HyperlinkGreen"/>
            <w:b/>
          </w:rPr>
          <w:t>NetBIOS name</w:t>
        </w:r>
      </w:hyperlink>
      <w:r>
        <w:t xml:space="preserve">) otherwise. </w:t>
      </w:r>
    </w:p>
    <w:p w:rsidR="00720ACD" w:rsidRDefault="00BE5BF1">
      <w:r>
        <w:t xml:space="preserve">The </w:t>
      </w:r>
      <w:r>
        <w:rPr>
          <w:i/>
        </w:rPr>
        <w:t>PdcSameSite</w:t>
      </w:r>
      <w:r>
        <w:t xml:space="preserve"> returned MUST be determined according to the following rules:</w:t>
      </w:r>
    </w:p>
    <w:p w:rsidR="00720ACD" w:rsidRDefault="00BE5BF1">
      <w:pPr>
        <w:pStyle w:val="ListParagraph"/>
        <w:numPr>
          <w:ilvl w:val="0"/>
          <w:numId w:val="144"/>
        </w:numPr>
      </w:pPr>
      <w:r>
        <w:t xml:space="preserve">On a non-DC machine, the value of </w:t>
      </w:r>
      <w:r>
        <w:rPr>
          <w:i/>
        </w:rPr>
        <w:t>PdcSameSite</w:t>
      </w:r>
      <w:r>
        <w:t xml:space="preserve"> is set to TRUE.</w:t>
      </w:r>
    </w:p>
    <w:p w:rsidR="00720ACD" w:rsidRDefault="00BE5BF1">
      <w:pPr>
        <w:pStyle w:val="ListParagraph"/>
        <w:numPr>
          <w:ilvl w:val="0"/>
          <w:numId w:val="144"/>
        </w:numPr>
      </w:pPr>
      <w:r>
        <w:t>On a DC machine, the server determines the PDC as specified in [</w:t>
      </w:r>
      <w:r>
        <w:t xml:space="preserve">MS-ADTS] section 3.1.1.1.11. Then the server determines the sites of both the server and PDC as specified in [MS-ADTS] section 3.1.1.4.5.29. The server MUST compare the PDC site with its own site, and if the two match, the </w:t>
      </w:r>
      <w:r>
        <w:rPr>
          <w:i/>
        </w:rPr>
        <w:t>PdcSameSite</w:t>
      </w:r>
      <w:r>
        <w:t xml:space="preserve"> output parameter MUST</w:t>
      </w:r>
      <w:r>
        <w:t xml:space="preserve"> be set to TRUE; otherwise, it MUST be set to FALSE.</w:t>
      </w:r>
    </w:p>
    <w:p w:rsidR="00720ACD" w:rsidRDefault="00BE5BF1">
      <w:pPr>
        <w:pStyle w:val="Heading4"/>
      </w:pPr>
      <w:bookmarkStart w:id="1007" w:name="section_647e0ebb338f499fabbc8f82adcb36ff"/>
      <w:bookmarkStart w:id="1008" w:name="_Toc243613038"/>
      <w:r>
        <w:lastRenderedPageBreak/>
        <w:t>Administrative Services Methods</w:t>
      </w:r>
      <w:bookmarkEnd w:id="1007"/>
      <w:bookmarkEnd w:id="1008"/>
      <w:r>
        <w:fldChar w:fldCharType="begin"/>
      </w:r>
      <w:r>
        <w:instrText xml:space="preserve"> XE "Server:Administrative Services Methods method" </w:instrText>
      </w:r>
      <w:r>
        <w:fldChar w:fldCharType="end"/>
      </w:r>
      <w:r>
        <w:fldChar w:fldCharType="begin"/>
      </w:r>
      <w:r>
        <w:instrText xml:space="preserve"> XE "Administrative Services Methods method" </w:instrText>
      </w:r>
      <w:r>
        <w:fldChar w:fldCharType="end"/>
      </w:r>
      <w:r>
        <w:fldChar w:fldCharType="begin"/>
      </w:r>
      <w:r>
        <w:instrText xml:space="preserve"> XE "Methods:Administrative Services Methods" </w:instrText>
      </w:r>
      <w:r>
        <w:fldChar w:fldCharType="end"/>
      </w:r>
      <w:r>
        <w:fldChar w:fldCharType="begin"/>
      </w:r>
      <w:r>
        <w:instrText xml:space="preserve"> XE "Administrative ser</w:instrText>
      </w:r>
      <w:r>
        <w:instrText>vices methods"</w:instrText>
      </w:r>
      <w:r>
        <w:fldChar w:fldCharType="end"/>
      </w:r>
    </w:p>
    <w:p w:rsidR="00720ACD" w:rsidRDefault="00BE5BF1">
      <w:r>
        <w:t xml:space="preserve">Methods in this </w:t>
      </w:r>
      <w:hyperlink w:anchor="gt_51c51c14-7f9d-4c0b-a69c-d3e059bfffac">
        <w:r>
          <w:rPr>
            <w:rStyle w:val="HyperlinkGreen"/>
            <w:b/>
          </w:rPr>
          <w:t>group</w:t>
        </w:r>
      </w:hyperlink>
      <w:r>
        <w:t xml:space="preserve"> are used for querying and controlling Netlogon behavior.</w:t>
      </w:r>
    </w:p>
    <w:p w:rsidR="00720ACD" w:rsidRDefault="00BE5BF1">
      <w:pPr>
        <w:pStyle w:val="Heading5"/>
      </w:pPr>
      <w:bookmarkStart w:id="1009" w:name="section_df7e5dd1ebcc47549da02e0bded82d29"/>
      <w:bookmarkStart w:id="1010" w:name="_Toc243613039"/>
      <w:r>
        <w:t>NetrLogonControl2Ex (Opnum 18)</w:t>
      </w:r>
      <w:bookmarkEnd w:id="1009"/>
      <w:bookmarkEnd w:id="1010"/>
      <w:r>
        <w:fldChar w:fldCharType="begin"/>
      </w:r>
      <w:r>
        <w:instrText xml:space="preserve"> XE "NetrLogonControl2Ex method"</w:instrText>
      </w:r>
      <w:r>
        <w:fldChar w:fldCharType="end"/>
      </w:r>
    </w:p>
    <w:p w:rsidR="00720ACD" w:rsidRDefault="00BE5BF1">
      <w:r>
        <w:t xml:space="preserve">The </w:t>
      </w:r>
      <w:r>
        <w:rPr>
          <w:b/>
        </w:rPr>
        <w:t>NetrLogonControl2Ex</w:t>
      </w:r>
      <w:r>
        <w:t xml:space="preserve"> method SHOULD</w:t>
      </w:r>
      <w:bookmarkStart w:id="1011" w:name="Appendix_A_Target_259"/>
      <w:r>
        <w:rPr>
          <w:rStyle w:val="Hyperlink"/>
        </w:rPr>
        <w:fldChar w:fldCharType="begin"/>
      </w:r>
      <w:r>
        <w:rPr>
          <w:rStyle w:val="Hyperlink"/>
        </w:rPr>
        <w:instrText xml:space="preserve"> HYPERLINK \l "Appendix_A_259" \o "Product behavior note 259" \h </w:instrText>
      </w:r>
      <w:r>
        <w:rPr>
          <w:rStyle w:val="Hyperlink"/>
        </w:rPr>
      </w:r>
      <w:r>
        <w:rPr>
          <w:rStyle w:val="Hyperlink"/>
        </w:rPr>
        <w:fldChar w:fldCharType="separate"/>
      </w:r>
      <w:r>
        <w:rPr>
          <w:rStyle w:val="Hyperlink"/>
        </w:rPr>
        <w:t>&lt;259&gt;</w:t>
      </w:r>
      <w:r>
        <w:rPr>
          <w:rStyle w:val="Hyperlink"/>
        </w:rPr>
        <w:fldChar w:fldCharType="end"/>
      </w:r>
      <w:bookmarkEnd w:id="1011"/>
      <w:r>
        <w:t xml:space="preserve"> execute administrative actions that pertain to the Netlogon server operation. It is used to query the status and control the actions of the Netlogon server. </w:t>
      </w:r>
    </w:p>
    <w:p w:rsidR="00720ACD" w:rsidRDefault="00BE5BF1">
      <w:pPr>
        <w:pStyle w:val="Code"/>
      </w:pPr>
      <w:r>
        <w:t>NET_API_ST</w:t>
      </w:r>
      <w:r>
        <w:t>ATUS NetrLogonControl2Ex(</w:t>
      </w:r>
    </w:p>
    <w:p w:rsidR="00720ACD" w:rsidRDefault="00BE5BF1">
      <w:pPr>
        <w:pStyle w:val="Code"/>
      </w:pPr>
      <w:r>
        <w:t>  [in, unique, string] LOGONSRV_HANDLE ServerName,</w:t>
      </w:r>
    </w:p>
    <w:p w:rsidR="00720ACD" w:rsidRDefault="00BE5BF1">
      <w:pPr>
        <w:pStyle w:val="Code"/>
      </w:pPr>
      <w:r>
        <w:t>  [in] DWORD FunctionCode,</w:t>
      </w:r>
    </w:p>
    <w:p w:rsidR="00720ACD" w:rsidRDefault="00BE5BF1">
      <w:pPr>
        <w:pStyle w:val="Code"/>
      </w:pPr>
      <w:r>
        <w:t>  [in] DWORD QueryLevel,</w:t>
      </w:r>
    </w:p>
    <w:p w:rsidR="00720ACD" w:rsidRDefault="00BE5BF1">
      <w:pPr>
        <w:pStyle w:val="Code"/>
      </w:pPr>
      <w:r>
        <w:t>  [in, switch_is(FunctionCode)] PNETLOGON_CONTROL_DATA_INFORMATION Data,</w:t>
      </w:r>
    </w:p>
    <w:p w:rsidR="00720ACD" w:rsidRDefault="00BE5BF1">
      <w:pPr>
        <w:pStyle w:val="Code"/>
      </w:pPr>
      <w:r>
        <w:t xml:space="preserve">  [out, switch_is(QueryLevel)] </w:t>
      </w:r>
      <w:r>
        <w:t>PNETLOGON_CONTROL_QUERY_INFORMATION Buffer</w:t>
      </w:r>
    </w:p>
    <w:p w:rsidR="00720ACD" w:rsidRDefault="00BE5BF1">
      <w:pPr>
        <w:pStyle w:val="Code"/>
      </w:pPr>
      <w:r>
        <w:t>);</w:t>
      </w:r>
    </w:p>
    <w:p w:rsidR="00720ACD" w:rsidRDefault="00BE5BF1">
      <w:pPr>
        <w:pStyle w:val="Definition-Field"/>
      </w:pPr>
      <w:r>
        <w:rPr>
          <w:b/>
        </w:rPr>
        <w:t xml:space="preserve">ServerName: </w:t>
      </w:r>
      <w:r>
        <w:t xml:space="preserve">The custom </w:t>
      </w:r>
      <w:hyperlink w:anchor="gt_44deb72d-c62b-4335-90e4-b9fd4dd782ed">
        <w:r>
          <w:rPr>
            <w:rStyle w:val="HyperlinkGreen"/>
            <w:b/>
          </w:rPr>
          <w:t>binding handle</w:t>
        </w:r>
      </w:hyperlink>
      <w:r>
        <w:t xml:space="preserve">, as defined in section </w:t>
      </w:r>
      <w:hyperlink w:anchor="Section_3b224201b53143e28c79b61f6dea8640" w:history="1">
        <w:r>
          <w:rPr>
            <w:rStyle w:val="Hyperlink"/>
          </w:rPr>
          <w:t>3.5.4.1</w:t>
        </w:r>
      </w:hyperlink>
      <w:r>
        <w:t>.</w:t>
      </w:r>
    </w:p>
    <w:p w:rsidR="00720ACD" w:rsidRDefault="00BE5BF1">
      <w:pPr>
        <w:pStyle w:val="Definition-Field"/>
      </w:pPr>
      <w:r>
        <w:rPr>
          <w:b/>
        </w:rPr>
        <w:t xml:space="preserve">FunctionCode: </w:t>
      </w:r>
      <w:r>
        <w:t xml:space="preserve">The </w:t>
      </w:r>
      <w:r>
        <w:t>control operation to be performed; it SHOULD</w:t>
      </w:r>
      <w:bookmarkStart w:id="1012" w:name="Appendix_A_Target_260"/>
      <w:r>
        <w:rPr>
          <w:rStyle w:val="Hyperlink"/>
        </w:rPr>
        <w:fldChar w:fldCharType="begin"/>
      </w:r>
      <w:r>
        <w:rPr>
          <w:rStyle w:val="Hyperlink"/>
        </w:rPr>
        <w:instrText xml:space="preserve"> HYPERLINK \l "Appendix_A_260" \o "Product behavior note 260" \h </w:instrText>
      </w:r>
      <w:r>
        <w:rPr>
          <w:rStyle w:val="Hyperlink"/>
        </w:rPr>
      </w:r>
      <w:r>
        <w:rPr>
          <w:rStyle w:val="Hyperlink"/>
        </w:rPr>
        <w:fldChar w:fldCharType="separate"/>
      </w:r>
      <w:r>
        <w:rPr>
          <w:rStyle w:val="Hyperlink"/>
        </w:rPr>
        <w:t>&lt;260&gt;</w:t>
      </w:r>
      <w:r>
        <w:rPr>
          <w:rStyle w:val="Hyperlink"/>
        </w:rPr>
        <w:fldChar w:fldCharType="end"/>
      </w:r>
      <w:bookmarkEnd w:id="1012"/>
      <w:r>
        <w:t xml:space="preserve"> be one of the following values:</w:t>
      </w:r>
    </w:p>
    <w:tbl>
      <w:tblPr>
        <w:tblStyle w:val="Table-ShadedHeader"/>
        <w:tblW w:w="9090" w:type="dxa"/>
        <w:tblInd w:w="475" w:type="dxa"/>
        <w:tblLook w:val="04A0" w:firstRow="1" w:lastRow="0" w:firstColumn="1" w:lastColumn="0" w:noHBand="0" w:noVBand="1"/>
      </w:tblPr>
      <w:tblGrid>
        <w:gridCol w:w="4004"/>
        <w:gridCol w:w="508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5086" w:type="dxa"/>
          </w:tcPr>
          <w:p w:rsidR="00720ACD" w:rsidRDefault="00BE5BF1">
            <w:pPr>
              <w:pStyle w:val="TableHeaderText"/>
            </w:pPr>
            <w:r>
              <w:t>Meaning</w:t>
            </w:r>
          </w:p>
        </w:tc>
      </w:tr>
      <w:tr w:rsidR="00720ACD" w:rsidTr="00720ACD">
        <w:tc>
          <w:tcPr>
            <w:tcW w:w="0" w:type="auto"/>
          </w:tcPr>
          <w:p w:rsidR="00720ACD" w:rsidRDefault="00BE5BF1">
            <w:pPr>
              <w:pStyle w:val="TableBodyText"/>
            </w:pPr>
            <w:r>
              <w:t>NETLOGON_CONTROL_QUERY</w:t>
            </w:r>
          </w:p>
          <w:p w:rsidR="00720ACD" w:rsidRDefault="00BE5BF1">
            <w:pPr>
              <w:pStyle w:val="TableBodyText"/>
            </w:pPr>
            <w:r>
              <w:t>0x00000001</w:t>
            </w:r>
          </w:p>
        </w:tc>
        <w:tc>
          <w:tcPr>
            <w:tcW w:w="5086" w:type="dxa"/>
          </w:tcPr>
          <w:p w:rsidR="00720ACD" w:rsidRDefault="00BE5BF1">
            <w:pPr>
              <w:pStyle w:val="TableBodyText"/>
            </w:pPr>
            <w:r>
              <w:t>No operation, only the requested information is returned.</w:t>
            </w:r>
          </w:p>
        </w:tc>
      </w:tr>
      <w:tr w:rsidR="00720ACD" w:rsidTr="00720ACD">
        <w:tc>
          <w:tcPr>
            <w:tcW w:w="0" w:type="auto"/>
          </w:tcPr>
          <w:p w:rsidR="00720ACD" w:rsidRDefault="00BE5BF1">
            <w:pPr>
              <w:pStyle w:val="TableBodyText"/>
            </w:pPr>
            <w:r>
              <w:t>NETLOGON_CONTROL_REPLICATE</w:t>
            </w:r>
          </w:p>
          <w:p w:rsidR="00720ACD" w:rsidRDefault="00BE5BF1">
            <w:pPr>
              <w:pStyle w:val="TableBodyText"/>
            </w:pPr>
            <w:r>
              <w:t>0x00000002</w:t>
            </w:r>
          </w:p>
        </w:tc>
        <w:tc>
          <w:tcPr>
            <w:tcW w:w="5086" w:type="dxa"/>
          </w:tcPr>
          <w:p w:rsidR="00720ACD" w:rsidRDefault="00BE5BF1">
            <w:pPr>
              <w:pStyle w:val="TableBodyText"/>
            </w:pPr>
            <w:r>
              <w:t xml:space="preserve">Forces a </w:t>
            </w:r>
            <w:hyperlink w:anchor="gt_ce1138c6-7ab4-4c37-98b4-95599071c3c3">
              <w:r>
                <w:rPr>
                  <w:rStyle w:val="HyperlinkGreen"/>
                  <w:b/>
                </w:rPr>
                <w:t>backup domain controller (BDC)</w:t>
              </w:r>
            </w:hyperlink>
            <w:r>
              <w:t xml:space="preserve"> to perform an immediate partial synchronization of all databases, as detailed in section </w:t>
            </w:r>
            <w:hyperlink w:anchor="Section_870c890e74fc4850aa8b5599299e390a" w:history="1">
              <w:r>
                <w:rPr>
                  <w:rStyle w:val="Hyperlink"/>
                </w:rPr>
                <w:t>3.6.5.2.2</w:t>
              </w:r>
            </w:hyperlink>
            <w:r>
              <w:t>.</w:t>
            </w:r>
            <w:bookmarkStart w:id="1013" w:name="Appendix_A_Target_261"/>
            <w:r>
              <w:rPr>
                <w:rStyle w:val="Hyperlink"/>
              </w:rPr>
              <w:fldChar w:fldCharType="begin"/>
            </w:r>
            <w:r>
              <w:rPr>
                <w:rStyle w:val="Hyperlink"/>
                <w:szCs w:val="24"/>
              </w:rPr>
              <w:instrText xml:space="preserve"> HYPERLINK \l "Appendix_A_261" \o "Product behavior note 261" \h </w:instrText>
            </w:r>
            <w:r>
              <w:rPr>
                <w:rStyle w:val="Hyperlink"/>
              </w:rPr>
            </w:r>
            <w:r>
              <w:rPr>
                <w:rStyle w:val="Hyperlink"/>
                <w:szCs w:val="24"/>
              </w:rPr>
              <w:fldChar w:fldCharType="separate"/>
            </w:r>
            <w:r>
              <w:rPr>
                <w:rStyle w:val="Hyperlink"/>
              </w:rPr>
              <w:t>&lt;261&gt;</w:t>
            </w:r>
            <w:r>
              <w:rPr>
                <w:rStyle w:val="Hyperlink"/>
              </w:rPr>
              <w:fldChar w:fldCharType="end"/>
            </w:r>
            <w:bookmarkEnd w:id="1013"/>
          </w:p>
        </w:tc>
      </w:tr>
      <w:tr w:rsidR="00720ACD" w:rsidTr="00720ACD">
        <w:tc>
          <w:tcPr>
            <w:tcW w:w="0" w:type="auto"/>
          </w:tcPr>
          <w:p w:rsidR="00720ACD" w:rsidRDefault="00BE5BF1">
            <w:pPr>
              <w:pStyle w:val="TableBodyText"/>
            </w:pPr>
            <w:r>
              <w:t>NETLOGON_CONTROL_SYNCHRONIZE</w:t>
            </w:r>
          </w:p>
          <w:p w:rsidR="00720ACD" w:rsidRDefault="00BE5BF1">
            <w:pPr>
              <w:pStyle w:val="TableBodyText"/>
            </w:pPr>
            <w:r>
              <w:t>0x00000003</w:t>
            </w:r>
          </w:p>
        </w:tc>
        <w:tc>
          <w:tcPr>
            <w:tcW w:w="5086" w:type="dxa"/>
          </w:tcPr>
          <w:p w:rsidR="00720ACD" w:rsidRDefault="00BE5BF1">
            <w:pPr>
              <w:pStyle w:val="TableBodyText"/>
            </w:pPr>
            <w:r>
              <w:t>Forces a BDC to perform an immediate full synchronization of all database</w:t>
            </w:r>
            <w:r>
              <w:t>s.</w:t>
            </w:r>
            <w:bookmarkStart w:id="1014" w:name="Appendix_A_Target_262"/>
            <w:r>
              <w:rPr>
                <w:rStyle w:val="Hyperlink"/>
              </w:rPr>
              <w:fldChar w:fldCharType="begin"/>
            </w:r>
            <w:r>
              <w:rPr>
                <w:rStyle w:val="Hyperlink"/>
                <w:szCs w:val="24"/>
              </w:rPr>
              <w:instrText xml:space="preserve"> HYPERLINK \l "Appendix_A_262" \o "Product behavior note 262" \h </w:instrText>
            </w:r>
            <w:r>
              <w:rPr>
                <w:rStyle w:val="Hyperlink"/>
              </w:rPr>
            </w:r>
            <w:r>
              <w:rPr>
                <w:rStyle w:val="Hyperlink"/>
                <w:szCs w:val="24"/>
              </w:rPr>
              <w:fldChar w:fldCharType="separate"/>
            </w:r>
            <w:r>
              <w:rPr>
                <w:rStyle w:val="Hyperlink"/>
              </w:rPr>
              <w:t>&lt;262&gt;</w:t>
            </w:r>
            <w:r>
              <w:rPr>
                <w:rStyle w:val="Hyperlink"/>
              </w:rPr>
              <w:fldChar w:fldCharType="end"/>
            </w:r>
            <w:bookmarkEnd w:id="1014"/>
          </w:p>
        </w:tc>
      </w:tr>
      <w:tr w:rsidR="00720ACD" w:rsidTr="00720ACD">
        <w:tc>
          <w:tcPr>
            <w:tcW w:w="0" w:type="auto"/>
          </w:tcPr>
          <w:p w:rsidR="00720ACD" w:rsidRDefault="00BE5BF1">
            <w:pPr>
              <w:pStyle w:val="TableBodyText"/>
            </w:pPr>
            <w:r>
              <w:t>NETLOGON_CONTROL_PDC_REPLICATE</w:t>
            </w:r>
          </w:p>
          <w:p w:rsidR="00720ACD" w:rsidRDefault="00BE5BF1">
            <w:pPr>
              <w:pStyle w:val="TableBodyText"/>
            </w:pPr>
            <w:r>
              <w:t>0x00000004</w:t>
            </w:r>
          </w:p>
        </w:tc>
        <w:tc>
          <w:tcPr>
            <w:tcW w:w="5086" w:type="dxa"/>
          </w:tcPr>
          <w:p w:rsidR="00720ACD" w:rsidRDefault="00BE5BF1">
            <w:pPr>
              <w:pStyle w:val="TableBodyText"/>
            </w:pPr>
            <w:r>
              <w:t xml:space="preserve">Forces a </w:t>
            </w:r>
            <w:hyperlink w:anchor="gt_663cb13a-8b75-477f-b6e1-bea8f2fba64d">
              <w:r>
                <w:rPr>
                  <w:rStyle w:val="HyperlinkGreen"/>
                  <w:b/>
                </w:rPr>
                <w:t>PDC</w:t>
              </w:r>
            </w:hyperlink>
            <w:r>
              <w:t xml:space="preserve"> to immediately send announcement messages to ask each BDC to replicate the database for details (see section </w:t>
            </w:r>
            <w:hyperlink w:anchor="Section_f28f9dc8eeb241129eeca466f639c761" w:history="1">
              <w:r>
                <w:rPr>
                  <w:rStyle w:val="Hyperlink"/>
                </w:rPr>
                <w:t>3.6</w:t>
              </w:r>
            </w:hyperlink>
            <w:r>
              <w:t>).</w:t>
            </w:r>
          </w:p>
        </w:tc>
      </w:tr>
      <w:tr w:rsidR="00720ACD" w:rsidTr="00720ACD">
        <w:tc>
          <w:tcPr>
            <w:tcW w:w="0" w:type="auto"/>
          </w:tcPr>
          <w:p w:rsidR="00720ACD" w:rsidRDefault="00BE5BF1">
            <w:pPr>
              <w:pStyle w:val="TableBodyText"/>
            </w:pPr>
            <w:r>
              <w:t>NETLOGON_CONTROL_REDISCOVER</w:t>
            </w:r>
          </w:p>
          <w:p w:rsidR="00720ACD" w:rsidRDefault="00BE5BF1">
            <w:pPr>
              <w:pStyle w:val="TableBodyText"/>
            </w:pPr>
            <w:r>
              <w:t>0x00000005</w:t>
            </w:r>
          </w:p>
        </w:tc>
        <w:tc>
          <w:tcPr>
            <w:tcW w:w="5086" w:type="dxa"/>
          </w:tcPr>
          <w:p w:rsidR="00720ACD" w:rsidRDefault="00BE5BF1">
            <w:pPr>
              <w:pStyle w:val="TableBodyText"/>
            </w:pPr>
            <w:r>
              <w:t xml:space="preserve">Forces the server to rediscover a </w:t>
            </w:r>
            <w:hyperlink w:anchor="gt_76a05049-3531-4abd-aec8-30e19954b4bd">
              <w:r>
                <w:rPr>
                  <w:rStyle w:val="HyperlinkGreen"/>
                  <w:b/>
                </w:rPr>
                <w:t>domain controller</w:t>
              </w:r>
            </w:hyperlink>
            <w:r>
              <w:t xml:space="preserve"> in the specified domain and to set up a </w:t>
            </w:r>
            <w:hyperlink w:anchor="gt_08ce423c-9f9c-48ed-afa8-8b64c04ecdca">
              <w:r>
                <w:rPr>
                  <w:rStyle w:val="HyperlinkGreen"/>
                  <w:b/>
                </w:rPr>
                <w:t>secure channel</w:t>
              </w:r>
            </w:hyperlink>
            <w:r>
              <w:t xml:space="preserve"> to the discovered DC.</w:t>
            </w:r>
          </w:p>
        </w:tc>
      </w:tr>
      <w:tr w:rsidR="00720ACD" w:rsidTr="00720ACD">
        <w:tc>
          <w:tcPr>
            <w:tcW w:w="0" w:type="auto"/>
          </w:tcPr>
          <w:p w:rsidR="00720ACD" w:rsidRDefault="00BE5BF1">
            <w:pPr>
              <w:pStyle w:val="TableBodyText"/>
            </w:pPr>
            <w:r>
              <w:t>NETLOGON_CONTROL_TC_QUERY</w:t>
            </w:r>
          </w:p>
          <w:p w:rsidR="00720ACD" w:rsidRDefault="00BE5BF1">
            <w:pPr>
              <w:pStyle w:val="TableBodyText"/>
            </w:pPr>
            <w:r>
              <w:t>0x00000006</w:t>
            </w:r>
          </w:p>
        </w:tc>
        <w:tc>
          <w:tcPr>
            <w:tcW w:w="5086" w:type="dxa"/>
          </w:tcPr>
          <w:p w:rsidR="00720ACD" w:rsidRDefault="00BE5BF1">
            <w:pPr>
              <w:pStyle w:val="TableBodyText"/>
            </w:pPr>
            <w:r>
              <w:t>Queri</w:t>
            </w:r>
            <w:r>
              <w:t xml:space="preserve">es the status of the last usage of the secure channel to the DC. </w:t>
            </w:r>
          </w:p>
        </w:tc>
      </w:tr>
      <w:tr w:rsidR="00720ACD" w:rsidTr="00720ACD">
        <w:tc>
          <w:tcPr>
            <w:tcW w:w="0" w:type="auto"/>
          </w:tcPr>
          <w:p w:rsidR="00720ACD" w:rsidRDefault="00BE5BF1">
            <w:pPr>
              <w:pStyle w:val="TableBodyText"/>
            </w:pPr>
            <w:r>
              <w:t>NETLOGON_CONTROL_TRANSPORT_NOTIFY</w:t>
            </w:r>
          </w:p>
          <w:p w:rsidR="00720ACD" w:rsidRDefault="00BE5BF1">
            <w:pPr>
              <w:pStyle w:val="TableBodyText"/>
            </w:pPr>
            <w:r>
              <w:t>0x00000007</w:t>
            </w:r>
          </w:p>
        </w:tc>
        <w:tc>
          <w:tcPr>
            <w:tcW w:w="5086" w:type="dxa"/>
          </w:tcPr>
          <w:p w:rsidR="00720ACD" w:rsidRDefault="00BE5BF1">
            <w:pPr>
              <w:pStyle w:val="TableBodyText"/>
            </w:pPr>
            <w:r>
              <w:t>Notifies the Netlogon server that a new network connection has been added and causes the server to flush any DC cache.</w:t>
            </w:r>
          </w:p>
        </w:tc>
      </w:tr>
      <w:tr w:rsidR="00720ACD" w:rsidTr="00720ACD">
        <w:tc>
          <w:tcPr>
            <w:tcW w:w="0" w:type="auto"/>
          </w:tcPr>
          <w:p w:rsidR="00720ACD" w:rsidRDefault="00BE5BF1">
            <w:pPr>
              <w:pStyle w:val="TableBodyText"/>
            </w:pPr>
            <w:r>
              <w:t>NETLOGON_CONTROL_FIND_US</w:t>
            </w:r>
            <w:r>
              <w:t>ER</w:t>
            </w:r>
          </w:p>
          <w:p w:rsidR="00720ACD" w:rsidRDefault="00BE5BF1">
            <w:pPr>
              <w:pStyle w:val="TableBodyText"/>
            </w:pPr>
            <w:r>
              <w:t>0x00000008</w:t>
            </w:r>
          </w:p>
        </w:tc>
        <w:tc>
          <w:tcPr>
            <w:tcW w:w="5086" w:type="dxa"/>
          </w:tcPr>
          <w:p w:rsidR="00720ACD" w:rsidRDefault="00BE5BF1">
            <w:pPr>
              <w:pStyle w:val="TableBodyText"/>
            </w:pPr>
            <w:r>
              <w:t>Queries the name of a trusted domain that contains an account for a user.</w:t>
            </w:r>
          </w:p>
        </w:tc>
      </w:tr>
      <w:tr w:rsidR="00720ACD" w:rsidTr="00720ACD">
        <w:tc>
          <w:tcPr>
            <w:tcW w:w="0" w:type="auto"/>
          </w:tcPr>
          <w:p w:rsidR="00720ACD" w:rsidRDefault="00BE5BF1">
            <w:pPr>
              <w:pStyle w:val="TableBodyText"/>
            </w:pPr>
            <w:r>
              <w:t>NETLOGON_CONTROL_CHANGE_PASSWORD</w:t>
            </w:r>
          </w:p>
          <w:p w:rsidR="00720ACD" w:rsidRDefault="00BE5BF1">
            <w:pPr>
              <w:pStyle w:val="TableBodyText"/>
            </w:pPr>
            <w:r>
              <w:t>0x00000009</w:t>
            </w:r>
          </w:p>
        </w:tc>
        <w:tc>
          <w:tcPr>
            <w:tcW w:w="5086" w:type="dxa"/>
          </w:tcPr>
          <w:p w:rsidR="00720ACD" w:rsidRDefault="00BE5BF1">
            <w:pPr>
              <w:pStyle w:val="TableBodyText"/>
            </w:pPr>
            <w:r>
              <w:t xml:space="preserve">Causes the server to generate a new </w:t>
            </w:r>
            <w:hyperlink w:anchor="gt_ae8614db-83d9-406d-aa79-90b2f07c3ed1">
              <w:r>
                <w:rPr>
                  <w:rStyle w:val="HyperlinkGreen"/>
                  <w:b/>
                </w:rPr>
                <w:t>shared secret</w:t>
              </w:r>
            </w:hyperlink>
            <w:r>
              <w:t xml:space="preserve"> and to set it on the account used by the DC for setting up the secure channel from the server. </w:t>
            </w:r>
          </w:p>
        </w:tc>
      </w:tr>
      <w:tr w:rsidR="00720ACD" w:rsidTr="00720ACD">
        <w:tc>
          <w:tcPr>
            <w:tcW w:w="0" w:type="auto"/>
          </w:tcPr>
          <w:p w:rsidR="00720ACD" w:rsidRDefault="00BE5BF1">
            <w:pPr>
              <w:pStyle w:val="TableBodyText"/>
            </w:pPr>
            <w:r>
              <w:t>NETLOGON_CONTROL_TC_VERIFY</w:t>
            </w:r>
          </w:p>
          <w:p w:rsidR="00720ACD" w:rsidRDefault="00BE5BF1">
            <w:pPr>
              <w:pStyle w:val="TableBodyText"/>
            </w:pPr>
            <w:r>
              <w:t>0x0000000A</w:t>
            </w:r>
          </w:p>
        </w:tc>
        <w:tc>
          <w:tcPr>
            <w:tcW w:w="5086" w:type="dxa"/>
          </w:tcPr>
          <w:p w:rsidR="00720ACD" w:rsidRDefault="00BE5BF1">
            <w:pPr>
              <w:pStyle w:val="TableBodyText"/>
            </w:pPr>
            <w:r>
              <w:t>Verifies the current status of the server's secure channel to a DC in the specified domain.</w:t>
            </w:r>
          </w:p>
        </w:tc>
      </w:tr>
      <w:tr w:rsidR="00720ACD" w:rsidTr="00720ACD">
        <w:tc>
          <w:tcPr>
            <w:tcW w:w="0" w:type="auto"/>
          </w:tcPr>
          <w:p w:rsidR="00720ACD" w:rsidRDefault="00BE5BF1">
            <w:pPr>
              <w:pStyle w:val="TableBodyText"/>
            </w:pPr>
            <w:r>
              <w:lastRenderedPageBreak/>
              <w:t>NETLOGON_CONTROL_FORCE_DNS_</w:t>
            </w:r>
            <w:r>
              <w:t>REG</w:t>
            </w:r>
          </w:p>
          <w:p w:rsidR="00720ACD" w:rsidRDefault="00BE5BF1">
            <w:pPr>
              <w:pStyle w:val="TableBodyText"/>
            </w:pPr>
            <w:r>
              <w:t>0x0000000B</w:t>
            </w:r>
          </w:p>
        </w:tc>
        <w:tc>
          <w:tcPr>
            <w:tcW w:w="5086" w:type="dxa"/>
          </w:tcPr>
          <w:p w:rsidR="00720ACD" w:rsidRDefault="00BE5BF1">
            <w:pPr>
              <w:pStyle w:val="TableBodyText"/>
            </w:pPr>
            <w:r>
              <w:t xml:space="preserve">Triggers the non-timer event, Force Register DNS Records, defined in </w:t>
            </w:r>
            <w:hyperlink r:id="rId368" w:anchor="Section_d243592709994c628c6d13ba31a52e1a">
              <w:r>
                <w:rPr>
                  <w:rStyle w:val="Hyperlink"/>
                </w:rPr>
                <w:t>[MS-ADTS]</w:t>
              </w:r>
            </w:hyperlink>
            <w:r>
              <w:t xml:space="preserve"> section 6.3.2.2.1.</w:t>
            </w:r>
          </w:p>
        </w:tc>
      </w:tr>
      <w:tr w:rsidR="00720ACD" w:rsidTr="00720ACD">
        <w:tc>
          <w:tcPr>
            <w:tcW w:w="0" w:type="auto"/>
          </w:tcPr>
          <w:p w:rsidR="00720ACD" w:rsidRDefault="00BE5BF1">
            <w:pPr>
              <w:pStyle w:val="TableBodyText"/>
            </w:pPr>
            <w:r>
              <w:t>NETLOGON_CONTROL_QUERY_DNS_REG</w:t>
            </w:r>
          </w:p>
          <w:p w:rsidR="00720ACD" w:rsidRDefault="00BE5BF1">
            <w:pPr>
              <w:pStyle w:val="TableBodyText"/>
            </w:pPr>
            <w:r>
              <w:t>0x0000000C</w:t>
            </w:r>
          </w:p>
        </w:tc>
        <w:tc>
          <w:tcPr>
            <w:tcW w:w="5086" w:type="dxa"/>
          </w:tcPr>
          <w:p w:rsidR="00720ACD" w:rsidRDefault="00BE5BF1">
            <w:pPr>
              <w:pStyle w:val="TableBodyText"/>
            </w:pPr>
            <w:r>
              <w:t>SHOULD</w:t>
            </w:r>
            <w:bookmarkStart w:id="1015" w:name="Appendix_A_Target_263"/>
            <w:r>
              <w:rPr>
                <w:rStyle w:val="Hyperlink"/>
              </w:rPr>
              <w:fldChar w:fldCharType="begin"/>
            </w:r>
            <w:r>
              <w:rPr>
                <w:rStyle w:val="Hyperlink"/>
                <w:szCs w:val="24"/>
              </w:rPr>
              <w:instrText xml:space="preserve"> HYPERLINK \l</w:instrText>
            </w:r>
            <w:r>
              <w:rPr>
                <w:rStyle w:val="Hyperlink"/>
                <w:szCs w:val="24"/>
              </w:rPr>
              <w:instrText xml:space="preserve"> "Appendix_A_263" \o "Product behavior note 263" \h </w:instrText>
            </w:r>
            <w:r>
              <w:rPr>
                <w:rStyle w:val="Hyperlink"/>
              </w:rPr>
            </w:r>
            <w:r>
              <w:rPr>
                <w:rStyle w:val="Hyperlink"/>
                <w:szCs w:val="24"/>
              </w:rPr>
              <w:fldChar w:fldCharType="separate"/>
            </w:r>
            <w:r>
              <w:rPr>
                <w:rStyle w:val="Hyperlink"/>
              </w:rPr>
              <w:t>&lt;263&gt;</w:t>
            </w:r>
            <w:r>
              <w:rPr>
                <w:rStyle w:val="Hyperlink"/>
              </w:rPr>
              <w:fldChar w:fldCharType="end"/>
            </w:r>
            <w:bookmarkEnd w:id="1015"/>
            <w:r>
              <w:t xml:space="preserve"> query the status of </w:t>
            </w:r>
            <w:hyperlink w:anchor="gt_604dcfcd-72f5-46e5-85c1-f3ce69956700">
              <w:r>
                <w:rPr>
                  <w:rStyle w:val="HyperlinkGreen"/>
                  <w:b/>
                </w:rPr>
                <w:t>DNS</w:t>
              </w:r>
            </w:hyperlink>
            <w:r>
              <w:t xml:space="preserve"> updates performed by the Netlogon server, as specified in [MS-ADTS] section 6.3.2.</w:t>
            </w:r>
          </w:p>
        </w:tc>
      </w:tr>
      <w:tr w:rsidR="00720ACD" w:rsidTr="00720ACD">
        <w:tc>
          <w:tcPr>
            <w:tcW w:w="0" w:type="auto"/>
          </w:tcPr>
          <w:p w:rsidR="00720ACD" w:rsidRDefault="00BE5BF1">
            <w:pPr>
              <w:pStyle w:val="TableBodyText"/>
            </w:pPr>
            <w:r>
              <w:t>NETLOGON_CONTROL_BACKUP_CHA</w:t>
            </w:r>
            <w:r>
              <w:t>NGE_LOG</w:t>
            </w:r>
          </w:p>
          <w:p w:rsidR="00720ACD" w:rsidRDefault="00BE5BF1">
            <w:pPr>
              <w:pStyle w:val="TableBodyText"/>
            </w:pPr>
            <w:r>
              <w:t>0x0000FFFC</w:t>
            </w:r>
          </w:p>
        </w:tc>
        <w:tc>
          <w:tcPr>
            <w:tcW w:w="5086" w:type="dxa"/>
          </w:tcPr>
          <w:p w:rsidR="00720ACD" w:rsidRDefault="00BE5BF1">
            <w:pPr>
              <w:pStyle w:val="TableBodyText"/>
            </w:pPr>
            <w:r>
              <w:t>Used for debugging purposes and does not affect the Netlogon protocol behavior.</w:t>
            </w:r>
            <w:bookmarkStart w:id="1016" w:name="Appendix_A_Target_264"/>
            <w:r>
              <w:rPr>
                <w:rStyle w:val="Hyperlink"/>
              </w:rPr>
              <w:fldChar w:fldCharType="begin"/>
            </w:r>
            <w:r>
              <w:rPr>
                <w:rStyle w:val="Hyperlink"/>
                <w:szCs w:val="24"/>
              </w:rPr>
              <w:instrText xml:space="preserve"> HYPERLINK \l "Appendix_A_264" \o "Product behavior note 264" \h </w:instrText>
            </w:r>
            <w:r>
              <w:rPr>
                <w:rStyle w:val="Hyperlink"/>
              </w:rPr>
            </w:r>
            <w:r>
              <w:rPr>
                <w:rStyle w:val="Hyperlink"/>
                <w:szCs w:val="24"/>
              </w:rPr>
              <w:fldChar w:fldCharType="separate"/>
            </w:r>
            <w:r>
              <w:rPr>
                <w:rStyle w:val="Hyperlink"/>
              </w:rPr>
              <w:t>&lt;264&gt;</w:t>
            </w:r>
            <w:r>
              <w:rPr>
                <w:rStyle w:val="Hyperlink"/>
              </w:rPr>
              <w:fldChar w:fldCharType="end"/>
            </w:r>
            <w:bookmarkEnd w:id="1016"/>
          </w:p>
        </w:tc>
      </w:tr>
      <w:tr w:rsidR="00720ACD" w:rsidTr="00720ACD">
        <w:tc>
          <w:tcPr>
            <w:tcW w:w="0" w:type="auto"/>
          </w:tcPr>
          <w:p w:rsidR="00720ACD" w:rsidRDefault="00BE5BF1">
            <w:pPr>
              <w:pStyle w:val="TableBodyText"/>
            </w:pPr>
            <w:r>
              <w:t>NETLOGON_CONTROL_TRUNCATE_LOG</w:t>
            </w:r>
          </w:p>
          <w:p w:rsidR="00720ACD" w:rsidRDefault="00BE5BF1">
            <w:pPr>
              <w:pStyle w:val="TableBodyText"/>
            </w:pPr>
            <w:r>
              <w:t>0x0000FFFD</w:t>
            </w:r>
          </w:p>
        </w:tc>
        <w:tc>
          <w:tcPr>
            <w:tcW w:w="5086" w:type="dxa"/>
          </w:tcPr>
          <w:p w:rsidR="00720ACD" w:rsidRDefault="00BE5BF1">
            <w:pPr>
              <w:pStyle w:val="TableBodyText"/>
            </w:pPr>
            <w:r>
              <w:t xml:space="preserve">Used for debugging purposes and does not </w:t>
            </w:r>
            <w:r>
              <w:t>affect the Netlogon protocol behavior.</w:t>
            </w:r>
            <w:bookmarkStart w:id="1017" w:name="Appendix_A_Target_265"/>
            <w:r>
              <w:rPr>
                <w:rStyle w:val="Hyperlink"/>
              </w:rPr>
              <w:fldChar w:fldCharType="begin"/>
            </w:r>
            <w:r>
              <w:rPr>
                <w:rStyle w:val="Hyperlink"/>
                <w:szCs w:val="24"/>
              </w:rPr>
              <w:instrText xml:space="preserve"> HYPERLINK \l "Appendix_A_265" \o "Product behavior note 265" \h </w:instrText>
            </w:r>
            <w:r>
              <w:rPr>
                <w:rStyle w:val="Hyperlink"/>
              </w:rPr>
            </w:r>
            <w:r>
              <w:rPr>
                <w:rStyle w:val="Hyperlink"/>
                <w:szCs w:val="24"/>
              </w:rPr>
              <w:fldChar w:fldCharType="separate"/>
            </w:r>
            <w:r>
              <w:rPr>
                <w:rStyle w:val="Hyperlink"/>
              </w:rPr>
              <w:t>&lt;265&gt;</w:t>
            </w:r>
            <w:r>
              <w:rPr>
                <w:rStyle w:val="Hyperlink"/>
              </w:rPr>
              <w:fldChar w:fldCharType="end"/>
            </w:r>
            <w:bookmarkEnd w:id="1017"/>
          </w:p>
        </w:tc>
      </w:tr>
      <w:tr w:rsidR="00720ACD" w:rsidTr="00720ACD">
        <w:tc>
          <w:tcPr>
            <w:tcW w:w="0" w:type="auto"/>
          </w:tcPr>
          <w:p w:rsidR="00720ACD" w:rsidRDefault="00BE5BF1">
            <w:pPr>
              <w:pStyle w:val="TableBodyText"/>
            </w:pPr>
            <w:r>
              <w:t>NETLOGON_CONTROL_SET_DBFLAG</w:t>
            </w:r>
          </w:p>
          <w:p w:rsidR="00720ACD" w:rsidRDefault="00BE5BF1">
            <w:pPr>
              <w:pStyle w:val="TableBodyText"/>
            </w:pPr>
            <w:r>
              <w:t>0x0000FFFE</w:t>
            </w:r>
          </w:p>
        </w:tc>
        <w:tc>
          <w:tcPr>
            <w:tcW w:w="5086" w:type="dxa"/>
          </w:tcPr>
          <w:p w:rsidR="00720ACD" w:rsidRDefault="00BE5BF1">
            <w:pPr>
              <w:pStyle w:val="TableBodyText"/>
            </w:pPr>
            <w:r>
              <w:t>Used for debugging purposes and does not affect the Netlogon protocol behavior.</w:t>
            </w:r>
            <w:bookmarkStart w:id="1018" w:name="Appendix_A_Target_266"/>
            <w:r>
              <w:rPr>
                <w:rStyle w:val="Hyperlink"/>
              </w:rPr>
              <w:fldChar w:fldCharType="begin"/>
            </w:r>
            <w:r>
              <w:rPr>
                <w:rStyle w:val="Hyperlink"/>
                <w:szCs w:val="24"/>
              </w:rPr>
              <w:instrText xml:space="preserve"> HYPERLINK \l "Appendix</w:instrText>
            </w:r>
            <w:r>
              <w:rPr>
                <w:rStyle w:val="Hyperlink"/>
                <w:szCs w:val="24"/>
              </w:rPr>
              <w:instrText xml:space="preserve">_A_266" \o "Product behavior note 266" \h </w:instrText>
            </w:r>
            <w:r>
              <w:rPr>
                <w:rStyle w:val="Hyperlink"/>
              </w:rPr>
            </w:r>
            <w:r>
              <w:rPr>
                <w:rStyle w:val="Hyperlink"/>
                <w:szCs w:val="24"/>
              </w:rPr>
              <w:fldChar w:fldCharType="separate"/>
            </w:r>
            <w:r>
              <w:rPr>
                <w:rStyle w:val="Hyperlink"/>
              </w:rPr>
              <w:t>&lt;266&gt;</w:t>
            </w:r>
            <w:r>
              <w:rPr>
                <w:rStyle w:val="Hyperlink"/>
              </w:rPr>
              <w:fldChar w:fldCharType="end"/>
            </w:r>
            <w:bookmarkEnd w:id="1018"/>
          </w:p>
        </w:tc>
      </w:tr>
      <w:tr w:rsidR="00720ACD" w:rsidTr="00720ACD">
        <w:tc>
          <w:tcPr>
            <w:tcW w:w="0" w:type="auto"/>
          </w:tcPr>
          <w:p w:rsidR="00720ACD" w:rsidRDefault="00BE5BF1">
            <w:pPr>
              <w:pStyle w:val="TableBodyText"/>
            </w:pPr>
            <w:r>
              <w:t>NETLOGON_CONTROL_BREAKPOINT</w:t>
            </w:r>
          </w:p>
          <w:p w:rsidR="00720ACD" w:rsidRDefault="00BE5BF1">
            <w:pPr>
              <w:pStyle w:val="TableBodyText"/>
            </w:pPr>
            <w:r>
              <w:t>0x0000FFFF</w:t>
            </w:r>
          </w:p>
        </w:tc>
        <w:tc>
          <w:tcPr>
            <w:tcW w:w="5086" w:type="dxa"/>
          </w:tcPr>
          <w:p w:rsidR="00720ACD" w:rsidRDefault="00BE5BF1">
            <w:pPr>
              <w:pStyle w:val="TableBodyText"/>
            </w:pPr>
            <w:r>
              <w:t>Used for debugging purposes and SHOULD</w:t>
            </w:r>
            <w:bookmarkStart w:id="1019" w:name="Appendix_A_Target_267"/>
            <w:r>
              <w:rPr>
                <w:rStyle w:val="Hyperlink"/>
              </w:rPr>
              <w:fldChar w:fldCharType="begin"/>
            </w:r>
            <w:r>
              <w:rPr>
                <w:rStyle w:val="Hyperlink"/>
                <w:szCs w:val="24"/>
              </w:rPr>
              <w:instrText xml:space="preserve"> HYPERLINK \l "Appendix_A_267" \o "Product behavior note 267" \h </w:instrText>
            </w:r>
            <w:r>
              <w:rPr>
                <w:rStyle w:val="Hyperlink"/>
              </w:rPr>
            </w:r>
            <w:r>
              <w:rPr>
                <w:rStyle w:val="Hyperlink"/>
                <w:szCs w:val="24"/>
              </w:rPr>
              <w:fldChar w:fldCharType="separate"/>
            </w:r>
            <w:r>
              <w:rPr>
                <w:rStyle w:val="Hyperlink"/>
              </w:rPr>
              <w:t>&lt;267&gt;</w:t>
            </w:r>
            <w:r>
              <w:rPr>
                <w:rStyle w:val="Hyperlink"/>
              </w:rPr>
              <w:fldChar w:fldCharType="end"/>
            </w:r>
            <w:bookmarkEnd w:id="1019"/>
            <w:r>
              <w:t xml:space="preserve"> be used only with </w:t>
            </w:r>
            <w:hyperlink w:anchor="gt_cd33ef8c-8d58-43b6-9273-fa308fc1caf1">
              <w:r>
                <w:rPr>
                  <w:rStyle w:val="HyperlinkGreen"/>
                  <w:b/>
                </w:rPr>
                <w:t>checked builds</w:t>
              </w:r>
            </w:hyperlink>
            <w:r>
              <w:t>. Calling NetrLogonControl2Ex with this function code does not affect the Netlogon protocol behavior.</w:t>
            </w:r>
            <w:bookmarkStart w:id="1020" w:name="Appendix_A_Target_268"/>
            <w:r>
              <w:rPr>
                <w:rStyle w:val="Hyperlink"/>
              </w:rPr>
              <w:fldChar w:fldCharType="begin"/>
            </w:r>
            <w:r>
              <w:rPr>
                <w:rStyle w:val="Hyperlink"/>
                <w:szCs w:val="24"/>
              </w:rPr>
              <w:instrText xml:space="preserve"> HYPERLINK \l "Appendix_A_268" \o "Product behavior note 268" \h </w:instrText>
            </w:r>
            <w:r>
              <w:rPr>
                <w:rStyle w:val="Hyperlink"/>
              </w:rPr>
            </w:r>
            <w:r>
              <w:rPr>
                <w:rStyle w:val="Hyperlink"/>
                <w:szCs w:val="24"/>
              </w:rPr>
              <w:fldChar w:fldCharType="separate"/>
            </w:r>
            <w:r>
              <w:rPr>
                <w:rStyle w:val="Hyperlink"/>
              </w:rPr>
              <w:t>&lt;268&gt;</w:t>
            </w:r>
            <w:r>
              <w:rPr>
                <w:rStyle w:val="Hyperlink"/>
              </w:rPr>
              <w:fldChar w:fldCharType="end"/>
            </w:r>
            <w:bookmarkEnd w:id="1020"/>
          </w:p>
        </w:tc>
      </w:tr>
    </w:tbl>
    <w:p w:rsidR="00720ACD" w:rsidRDefault="00BE5BF1">
      <w:pPr>
        <w:pStyle w:val="Definition-Field"/>
      </w:pPr>
      <w:r>
        <w:rPr>
          <w:b/>
        </w:rPr>
        <w:t xml:space="preserve">QueryLevel: </w:t>
      </w:r>
      <w:r>
        <w:t>Information query level reque</w:t>
      </w:r>
      <w:r>
        <w:t xml:space="preserve">sted by the client. The buffer returned in the </w:t>
      </w:r>
      <w:r>
        <w:rPr>
          <w:i/>
        </w:rPr>
        <w:t>Buffer</w:t>
      </w:r>
      <w:r>
        <w:t xml:space="preserve"> parameter contains one of the following structures, based on the value of this field.</w:t>
      </w:r>
    </w:p>
    <w:tbl>
      <w:tblPr>
        <w:tblStyle w:val="Table-ShadedHeader"/>
        <w:tblW w:w="0" w:type="auto"/>
        <w:tblInd w:w="475" w:type="dxa"/>
        <w:tblLook w:val="04A0" w:firstRow="1" w:lastRow="0" w:firstColumn="1" w:lastColumn="0" w:noHBand="0" w:noVBand="1"/>
      </w:tblPr>
      <w:tblGrid>
        <w:gridCol w:w="1241"/>
        <w:gridCol w:w="435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0" w:type="auto"/>
          </w:tcPr>
          <w:p w:rsidR="00720ACD" w:rsidRDefault="00BE5BF1">
            <w:pPr>
              <w:pStyle w:val="TableHeaderText"/>
            </w:pPr>
            <w:r>
              <w:t>Buffer Contents</w:t>
            </w:r>
          </w:p>
        </w:tc>
      </w:tr>
      <w:tr w:rsidR="00720ACD" w:rsidTr="00720ACD">
        <w:tc>
          <w:tcPr>
            <w:tcW w:w="0" w:type="auto"/>
          </w:tcPr>
          <w:p w:rsidR="00720ACD" w:rsidRDefault="00BE5BF1">
            <w:pPr>
              <w:pStyle w:val="TableBodyText"/>
            </w:pPr>
            <w:r>
              <w:t>0x00000001</w:t>
            </w:r>
          </w:p>
        </w:tc>
        <w:tc>
          <w:tcPr>
            <w:tcW w:w="0" w:type="auto"/>
          </w:tcPr>
          <w:p w:rsidR="00720ACD" w:rsidRDefault="00BE5BF1">
            <w:pPr>
              <w:pStyle w:val="TableBodyText"/>
            </w:pPr>
            <w:r>
              <w:t xml:space="preserve">A </w:t>
            </w:r>
            <w:hyperlink w:anchor="Section_afeb873c48264beba35cae73a708b108" w:history="1">
              <w:r>
                <w:rPr>
                  <w:rStyle w:val="Hyperlink"/>
                </w:rPr>
                <w:t>NETLOGON_INFO_1</w:t>
              </w:r>
            </w:hyperlink>
            <w:r>
              <w:t xml:space="preserve"> structure is returned.</w:t>
            </w:r>
          </w:p>
        </w:tc>
      </w:tr>
      <w:tr w:rsidR="00720ACD" w:rsidTr="00720ACD">
        <w:tc>
          <w:tcPr>
            <w:tcW w:w="0" w:type="auto"/>
          </w:tcPr>
          <w:p w:rsidR="00720ACD" w:rsidRDefault="00BE5BF1">
            <w:pPr>
              <w:pStyle w:val="TableBodyText"/>
            </w:pPr>
            <w:r>
              <w:t>0x00000002</w:t>
            </w:r>
          </w:p>
        </w:tc>
        <w:tc>
          <w:tcPr>
            <w:tcW w:w="0" w:type="auto"/>
          </w:tcPr>
          <w:p w:rsidR="00720ACD" w:rsidRDefault="00BE5BF1">
            <w:pPr>
              <w:pStyle w:val="TableBodyText"/>
            </w:pPr>
            <w:r>
              <w:t xml:space="preserve">A </w:t>
            </w:r>
            <w:hyperlink w:anchor="Section_c48a87004c174afb8866f0cfc0c0a671" w:history="1">
              <w:r>
                <w:rPr>
                  <w:rStyle w:val="Hyperlink"/>
                </w:rPr>
                <w:t>NETLOGON_INFO_2</w:t>
              </w:r>
            </w:hyperlink>
            <w:r>
              <w:t xml:space="preserve"> structure is returned.</w:t>
            </w:r>
          </w:p>
        </w:tc>
      </w:tr>
      <w:tr w:rsidR="00720ACD" w:rsidTr="00720ACD">
        <w:tc>
          <w:tcPr>
            <w:tcW w:w="0" w:type="auto"/>
          </w:tcPr>
          <w:p w:rsidR="00720ACD" w:rsidRDefault="00BE5BF1">
            <w:pPr>
              <w:pStyle w:val="TableBodyText"/>
            </w:pPr>
            <w:r>
              <w:t>0x00000003</w:t>
            </w:r>
          </w:p>
        </w:tc>
        <w:tc>
          <w:tcPr>
            <w:tcW w:w="0" w:type="auto"/>
          </w:tcPr>
          <w:p w:rsidR="00720ACD" w:rsidRDefault="00BE5BF1">
            <w:pPr>
              <w:pStyle w:val="TableBodyText"/>
            </w:pPr>
            <w:r>
              <w:t xml:space="preserve">A </w:t>
            </w:r>
            <w:hyperlink w:anchor="Section_be92a2cd950c4b268cd3475065406b92" w:history="1">
              <w:r>
                <w:rPr>
                  <w:rStyle w:val="Hyperlink"/>
                </w:rPr>
                <w:t>NETLOGON_INFO_3</w:t>
              </w:r>
            </w:hyperlink>
            <w:r>
              <w:t xml:space="preserve"> structure is returned.</w:t>
            </w:r>
          </w:p>
        </w:tc>
      </w:tr>
      <w:tr w:rsidR="00720ACD" w:rsidTr="00720ACD">
        <w:tc>
          <w:tcPr>
            <w:tcW w:w="0" w:type="auto"/>
          </w:tcPr>
          <w:p w:rsidR="00720ACD" w:rsidRDefault="00BE5BF1">
            <w:pPr>
              <w:pStyle w:val="TableBodyText"/>
            </w:pPr>
            <w:r>
              <w:t>0x000</w:t>
            </w:r>
            <w:r>
              <w:t>00004</w:t>
            </w:r>
          </w:p>
        </w:tc>
        <w:tc>
          <w:tcPr>
            <w:tcW w:w="0" w:type="auto"/>
          </w:tcPr>
          <w:p w:rsidR="00720ACD" w:rsidRDefault="00BE5BF1">
            <w:pPr>
              <w:pStyle w:val="TableBodyText"/>
            </w:pPr>
            <w:r>
              <w:t xml:space="preserve">A </w:t>
            </w:r>
            <w:hyperlink w:anchor="Section_a2b4c31118314de6bf5efe8427323144" w:history="1">
              <w:r>
                <w:rPr>
                  <w:rStyle w:val="Hyperlink"/>
                </w:rPr>
                <w:t>NETLOGON_INFO_4</w:t>
              </w:r>
            </w:hyperlink>
            <w:r>
              <w:t xml:space="preserve"> structure is returned.</w:t>
            </w:r>
            <w:bookmarkStart w:id="1021" w:name="Appendix_A_Target_269"/>
            <w:r>
              <w:rPr>
                <w:rStyle w:val="Hyperlink"/>
              </w:rPr>
              <w:fldChar w:fldCharType="begin"/>
            </w:r>
            <w:r>
              <w:rPr>
                <w:rStyle w:val="Hyperlink"/>
                <w:szCs w:val="24"/>
              </w:rPr>
              <w:instrText xml:space="preserve"> HYPERLINK \l "Appendix_A_269" \o "Product behavior note 269" \h </w:instrText>
            </w:r>
            <w:r>
              <w:rPr>
                <w:rStyle w:val="Hyperlink"/>
              </w:rPr>
            </w:r>
            <w:r>
              <w:rPr>
                <w:rStyle w:val="Hyperlink"/>
                <w:szCs w:val="24"/>
              </w:rPr>
              <w:fldChar w:fldCharType="separate"/>
            </w:r>
            <w:r>
              <w:rPr>
                <w:rStyle w:val="Hyperlink"/>
              </w:rPr>
              <w:t>&lt;269&gt;</w:t>
            </w:r>
            <w:r>
              <w:rPr>
                <w:rStyle w:val="Hyperlink"/>
              </w:rPr>
              <w:fldChar w:fldCharType="end"/>
            </w:r>
            <w:bookmarkEnd w:id="1021"/>
          </w:p>
        </w:tc>
      </w:tr>
    </w:tbl>
    <w:p w:rsidR="00720ACD" w:rsidRDefault="00BE5BF1">
      <w:pPr>
        <w:pStyle w:val="Definition-Field"/>
      </w:pPr>
      <w:r>
        <w:rPr>
          <w:b/>
        </w:rPr>
        <w:t xml:space="preserve">Data: </w:t>
      </w:r>
      <w:r>
        <w:t xml:space="preserve">A </w:t>
      </w:r>
      <w:hyperlink w:anchor="Section_ab0e203d5f69469c8c577b6a0b1308b9" w:history="1">
        <w:r>
          <w:rPr>
            <w:rStyle w:val="Hyperlink"/>
          </w:rPr>
          <w:t>NETLOGON_CONTROL_DATA_INFORMATION</w:t>
        </w:r>
      </w:hyperlink>
      <w:r>
        <w:t xml:space="preserve"> structure, as specified in section 2.2.1.7.1, that contains specific data required by the query.</w:t>
      </w:r>
    </w:p>
    <w:p w:rsidR="00720ACD" w:rsidRDefault="00BE5BF1">
      <w:pPr>
        <w:pStyle w:val="Definition-Field"/>
      </w:pPr>
      <w:r>
        <w:rPr>
          <w:b/>
        </w:rPr>
        <w:t xml:space="preserve">Buffer: </w:t>
      </w:r>
      <w:r>
        <w:t xml:space="preserve">A </w:t>
      </w:r>
      <w:hyperlink w:anchor="Section_c5d2469cf0c347de87950e22f1070337" w:history="1">
        <w:r>
          <w:rPr>
            <w:rStyle w:val="Hyperlink"/>
          </w:rPr>
          <w:t>NETLOGON_CONTROL_QUERY_INFORMATION</w:t>
        </w:r>
      </w:hyperlink>
      <w:r>
        <w:t xml:space="preserve"> structure, as specif</w:t>
      </w:r>
      <w:r>
        <w:t xml:space="preserve">ied in section 2.2.1.7.6, that contains the specific query results, with a level of verbosity as specified in </w:t>
      </w:r>
      <w:r>
        <w:rPr>
          <w:i/>
        </w:rPr>
        <w:t>QueryLevel</w:t>
      </w:r>
      <w:r>
        <w:t>.</w:t>
      </w:r>
    </w:p>
    <w:p w:rsidR="00720ACD" w:rsidRDefault="00BE5BF1">
      <w:pPr>
        <w:pStyle w:val="Definition-Field"/>
      </w:pPr>
      <w:r>
        <w:rPr>
          <w:b/>
        </w:rPr>
        <w:t xml:space="preserve">Return Values: </w:t>
      </w:r>
      <w:r>
        <w:t>The method returns 0x00000000 on success; otherwise, it returns a nonzero error code.</w:t>
      </w:r>
    </w:p>
    <w:p w:rsidR="00720ACD" w:rsidRDefault="00BE5BF1">
      <w:r>
        <w:t>On receiving this call, the serve</w:t>
      </w:r>
      <w:r>
        <w:t>r MUST perform the following validation steps:</w:t>
      </w:r>
    </w:p>
    <w:p w:rsidR="00720ACD" w:rsidRDefault="00BE5BF1">
      <w:pPr>
        <w:pStyle w:val="ListParagraph"/>
        <w:numPr>
          <w:ilvl w:val="0"/>
          <w:numId w:val="145"/>
        </w:numPr>
      </w:pPr>
      <w:r>
        <w:t xml:space="preserve">The server uses the server name passed in the </w:t>
      </w:r>
      <w:r>
        <w:rPr>
          <w:i/>
        </w:rPr>
        <w:t>ServerName</w:t>
      </w:r>
      <w:r>
        <w:t xml:space="preserve"> parameter to look up the domain for the request. If the name is not found, the server MUST return ERROR_INVALID_COMPUTERNAME.</w:t>
      </w:r>
    </w:p>
    <w:p w:rsidR="00720ACD" w:rsidRDefault="00BE5BF1">
      <w:pPr>
        <w:pStyle w:val="ListParagraph"/>
        <w:numPr>
          <w:ilvl w:val="0"/>
          <w:numId w:val="145"/>
        </w:numPr>
      </w:pPr>
      <w:r>
        <w:t>If the client does not hav</w:t>
      </w:r>
      <w:r>
        <w:t>e sufficient privilege, the server MUST return ERROR_ACCESS_DENIED.</w:t>
      </w:r>
    </w:p>
    <w:p w:rsidR="00720ACD" w:rsidRDefault="00BE5BF1">
      <w:pPr>
        <w:pStyle w:val="ListParagraph"/>
        <w:numPr>
          <w:ilvl w:val="0"/>
          <w:numId w:val="145"/>
        </w:numPr>
      </w:pPr>
      <w:r>
        <w:t xml:space="preserve">The </w:t>
      </w:r>
      <w:r>
        <w:rPr>
          <w:i/>
        </w:rPr>
        <w:t>QueryLevel</w:t>
      </w:r>
      <w:r>
        <w:t xml:space="preserve"> parameter MUST contain a value between 1 and 4; otherwise, the server MUST return ERROR_INVALID_LEVEL.</w:t>
      </w:r>
    </w:p>
    <w:p w:rsidR="00720ACD" w:rsidRDefault="00BE5BF1">
      <w:pPr>
        <w:pStyle w:val="ListParagraph"/>
        <w:numPr>
          <w:ilvl w:val="1"/>
          <w:numId w:val="145"/>
        </w:numPr>
      </w:pPr>
      <w:r>
        <w:t xml:space="preserve">When the </w:t>
      </w:r>
      <w:r>
        <w:rPr>
          <w:i/>
        </w:rPr>
        <w:t>QueryLevel</w:t>
      </w:r>
      <w:r>
        <w:t xml:space="preserve"> parameter is set to 0x00000004, the </w:t>
      </w:r>
      <w:r>
        <w:rPr>
          <w:i/>
        </w:rPr>
        <w:t>FunctionCode</w:t>
      </w:r>
      <w:r>
        <w:t xml:space="preserve"> p</w:t>
      </w:r>
      <w:r>
        <w:t>arameter MUST be set to NETLOGON_CONTROL_FIND_USER (0x00000008); otherwise, the server MUST return ERROR_INVALID_PARAMETER.</w:t>
      </w:r>
    </w:p>
    <w:p w:rsidR="00720ACD" w:rsidRDefault="00BE5BF1">
      <w:pPr>
        <w:pStyle w:val="ListParagraph"/>
        <w:numPr>
          <w:ilvl w:val="1"/>
          <w:numId w:val="145"/>
        </w:numPr>
      </w:pPr>
      <w:r>
        <w:t xml:space="preserve">When the </w:t>
      </w:r>
      <w:r>
        <w:rPr>
          <w:i/>
        </w:rPr>
        <w:t>QueryLevel</w:t>
      </w:r>
      <w:r>
        <w:t xml:space="preserve"> parameter is set to 0x00000002, the </w:t>
      </w:r>
      <w:r>
        <w:rPr>
          <w:i/>
        </w:rPr>
        <w:t>FunctionCode</w:t>
      </w:r>
      <w:r>
        <w:t xml:space="preserve"> parameter MUST be set to NETLOGON_CONTROL_REDISCOVER (0x0000000</w:t>
      </w:r>
      <w:r>
        <w:t xml:space="preserve">5), NETLOGON_CONTROL_TC_QUERY </w:t>
      </w:r>
      <w:r>
        <w:lastRenderedPageBreak/>
        <w:t>(0x00000006), or NETLOGON_CONTROL_TC_VERIFY (0x0000000A); otherwise, the server MUST return ERROR_INVALID_PARAMETER.</w:t>
      </w:r>
    </w:p>
    <w:p w:rsidR="00720ACD" w:rsidRDefault="00BE5BF1">
      <w:pPr>
        <w:pStyle w:val="ListParagraph"/>
        <w:numPr>
          <w:ilvl w:val="0"/>
          <w:numId w:val="145"/>
        </w:numPr>
      </w:pPr>
      <w:r>
        <w:t xml:space="preserve">When the </w:t>
      </w:r>
      <w:r>
        <w:rPr>
          <w:i/>
        </w:rPr>
        <w:t>FunctionCode</w:t>
      </w:r>
      <w:r>
        <w:t xml:space="preserve"> parameter is set to:</w:t>
      </w:r>
    </w:p>
    <w:p w:rsidR="00720ACD" w:rsidRDefault="00BE5BF1">
      <w:pPr>
        <w:pStyle w:val="ListParagraph"/>
        <w:numPr>
          <w:ilvl w:val="1"/>
          <w:numId w:val="145"/>
        </w:numPr>
      </w:pPr>
      <w:r>
        <w:t xml:space="preserve">NETLOGON_CONTROL_FIND_USER (0x00000008), the </w:t>
      </w:r>
      <w:r>
        <w:rPr>
          <w:i/>
        </w:rPr>
        <w:t>QueryLevel</w:t>
      </w:r>
      <w:r>
        <w:t xml:space="preserve"> parameter </w:t>
      </w:r>
      <w:r>
        <w:t>MUST be set to 0x00000004; otherwise, the server MUST return ERROR_INVALID_PARAMETER.</w:t>
      </w:r>
    </w:p>
    <w:p w:rsidR="00720ACD" w:rsidRDefault="00BE5BF1">
      <w:pPr>
        <w:pStyle w:val="ListParagraph"/>
        <w:numPr>
          <w:ilvl w:val="1"/>
          <w:numId w:val="145"/>
        </w:numPr>
      </w:pPr>
      <w:r>
        <w:t xml:space="preserve">NETLOGON_CONTROL_TC_VERIFY (0x0000000A), the </w:t>
      </w:r>
      <w:r>
        <w:rPr>
          <w:i/>
        </w:rPr>
        <w:t>QueryLevel</w:t>
      </w:r>
      <w:r>
        <w:t xml:space="preserve"> parameter MUST be set to 0x00000002; otherwise, the server MUST return ERROR_INVALID_PARAMETER.</w:t>
      </w:r>
    </w:p>
    <w:p w:rsidR="00720ACD" w:rsidRDefault="00BE5BF1">
      <w:pPr>
        <w:pStyle w:val="ListParagraph"/>
        <w:numPr>
          <w:ilvl w:val="1"/>
          <w:numId w:val="145"/>
        </w:numPr>
      </w:pPr>
      <w:r>
        <w:t xml:space="preserve">NETLOGON_CONTROL_QUERY_DNS_REG (0x0000000C), the </w:t>
      </w:r>
      <w:r>
        <w:rPr>
          <w:i/>
        </w:rPr>
        <w:t>QueryLevel</w:t>
      </w:r>
      <w:r>
        <w:t xml:space="preserve"> parameter MUST be set to 0x00000001; otherwise, the server MUST return ERROR_INVALID_LEVEL.</w:t>
      </w:r>
    </w:p>
    <w:p w:rsidR="00720ACD" w:rsidRDefault="00BE5BF1">
      <w:pPr>
        <w:pStyle w:val="ListParagraph"/>
        <w:numPr>
          <w:ilvl w:val="0"/>
          <w:numId w:val="145"/>
        </w:numPr>
      </w:pPr>
      <w:r>
        <w:t xml:space="preserve">The server MUST verify the </w:t>
      </w:r>
      <w:r>
        <w:rPr>
          <w:i/>
        </w:rPr>
        <w:t>Data</w:t>
      </w:r>
      <w:r>
        <w:t xml:space="preserve"> parameter for the NETLOGON_CONTROL_REDISCOVER (0x00000005), NETLOGON_CON</w:t>
      </w:r>
      <w:r>
        <w:t>TROL_TC_QUERY (0x00000006), NETLOGON_CONTROL_FIND_USER (0x00000008), NETLOGON_CONTROL_CHANGE_PASSWORD (0x00000009), and NETLOGON_CONTROL_TC_VERIFY (0x0000000A) function codes:</w:t>
      </w:r>
    </w:p>
    <w:p w:rsidR="00720ACD" w:rsidRDefault="00BE5BF1">
      <w:pPr>
        <w:pStyle w:val="ListParagraph"/>
        <w:numPr>
          <w:ilvl w:val="1"/>
          <w:numId w:val="145"/>
        </w:numPr>
      </w:pPr>
      <w:r>
        <w:t>If the parameter is NULL, the server MUST return ERROR_INVALID_PARAMETER.</w:t>
      </w:r>
    </w:p>
    <w:p w:rsidR="00720ACD" w:rsidRDefault="00BE5BF1">
      <w:pPr>
        <w:pStyle w:val="ListParagraph"/>
        <w:numPr>
          <w:ilvl w:val="1"/>
          <w:numId w:val="145"/>
        </w:numPr>
      </w:pPr>
      <w:r>
        <w:t>For th</w:t>
      </w:r>
      <w:r>
        <w:t>e NETLOGON_CONTROL_REDISCOVER (0x00000005), NETLOGON_CONTROL_TC_QUERY (0x00000006), NETLOGON_CONTROL_CHANGE_PASSWORD (0x00000009), and NETLOGON_CONTROL_TC_VERIFY (0x0000000A) function codes, if the parameter does not contain a valid domain name in the trus</w:t>
      </w:r>
      <w:r>
        <w:t>t list, the server MUST return ERROR_NO_SUCH_DOMAIN.</w:t>
      </w:r>
    </w:p>
    <w:p w:rsidR="00720ACD" w:rsidRDefault="00BE5BF1">
      <w:pPr>
        <w:pStyle w:val="ListParagraph"/>
        <w:numPr>
          <w:ilvl w:val="1"/>
          <w:numId w:val="145"/>
        </w:numPr>
      </w:pPr>
      <w:r>
        <w:t>For the NETLOGON_CONTROL_FIND_USER (0x00000008) function code, if the parameter does not contain a valid username, the server MUST return NERR_UserNotFound.</w:t>
      </w:r>
    </w:p>
    <w:p w:rsidR="00720ACD" w:rsidRDefault="00BE5BF1">
      <w:pPr>
        <w:ind w:left="360"/>
      </w:pPr>
      <w:r>
        <w:t xml:space="preserve">For other function codes, the </w:t>
      </w:r>
      <w:r>
        <w:rPr>
          <w:i/>
        </w:rPr>
        <w:t>Data</w:t>
      </w:r>
      <w:r>
        <w:t xml:space="preserve"> parameter i</w:t>
      </w:r>
      <w:r>
        <w:t>s ignored.</w:t>
      </w:r>
    </w:p>
    <w:p w:rsidR="00720ACD" w:rsidRDefault="00BE5BF1">
      <w:r>
        <w:t xml:space="preserve">Based on the </w:t>
      </w:r>
      <w:r>
        <w:rPr>
          <w:i/>
        </w:rPr>
        <w:t>FunctionCode</w:t>
      </w:r>
      <w:r>
        <w:t xml:space="preserve"> parameter provided by the client, the server MUST complete the following before populating the return structure: </w:t>
      </w:r>
    </w:p>
    <w:p w:rsidR="00720ACD" w:rsidRDefault="00BE5BF1">
      <w:pPr>
        <w:pStyle w:val="ListParagraph"/>
        <w:numPr>
          <w:ilvl w:val="0"/>
          <w:numId w:val="145"/>
        </w:numPr>
      </w:pPr>
      <w:r>
        <w:t>NETLOGON_CONTROL_QUERY: Nothing.</w:t>
      </w:r>
    </w:p>
    <w:p w:rsidR="00720ACD" w:rsidRDefault="00BE5BF1">
      <w:pPr>
        <w:pStyle w:val="ListParagraph"/>
        <w:numPr>
          <w:ilvl w:val="0"/>
          <w:numId w:val="145"/>
        </w:numPr>
      </w:pPr>
      <w:r>
        <w:t>NETLOGON_CONTROL_REPLICATE: Return ERROR_NOT_SUPPORTED.</w:t>
      </w:r>
      <w:bookmarkStart w:id="1022" w:name="Appendix_A_Target_270"/>
      <w:r>
        <w:rPr>
          <w:rStyle w:val="Hyperlink"/>
        </w:rPr>
        <w:fldChar w:fldCharType="begin"/>
      </w:r>
      <w:r>
        <w:rPr>
          <w:rStyle w:val="Hyperlink"/>
        </w:rPr>
        <w:instrText xml:space="preserve"> HYPERLINK \l "</w:instrText>
      </w:r>
      <w:r>
        <w:rPr>
          <w:rStyle w:val="Hyperlink"/>
        </w:rPr>
        <w:instrText xml:space="preserve">Appendix_A_270" \o "Product behavior note 270" \h </w:instrText>
      </w:r>
      <w:r>
        <w:rPr>
          <w:rStyle w:val="Hyperlink"/>
        </w:rPr>
      </w:r>
      <w:r>
        <w:rPr>
          <w:rStyle w:val="Hyperlink"/>
        </w:rPr>
        <w:fldChar w:fldCharType="separate"/>
      </w:r>
      <w:r>
        <w:rPr>
          <w:rStyle w:val="Hyperlink"/>
        </w:rPr>
        <w:t>&lt;270&gt;</w:t>
      </w:r>
      <w:r>
        <w:rPr>
          <w:rStyle w:val="Hyperlink"/>
        </w:rPr>
        <w:fldChar w:fldCharType="end"/>
      </w:r>
      <w:bookmarkEnd w:id="1022"/>
    </w:p>
    <w:p w:rsidR="00720ACD" w:rsidRDefault="00BE5BF1">
      <w:pPr>
        <w:pStyle w:val="ListParagraph"/>
        <w:numPr>
          <w:ilvl w:val="0"/>
          <w:numId w:val="145"/>
        </w:numPr>
      </w:pPr>
      <w:r>
        <w:t>NETLOGON_CONTROL_SYNCHRONIZE: Return ERROR_NOT_SUPPORTED.</w:t>
      </w:r>
      <w:bookmarkStart w:id="1023" w:name="Appendix_A_Target_271"/>
      <w:r>
        <w:rPr>
          <w:rStyle w:val="Hyperlink"/>
        </w:rPr>
        <w:fldChar w:fldCharType="begin"/>
      </w:r>
      <w:r>
        <w:rPr>
          <w:rStyle w:val="Hyperlink"/>
        </w:rPr>
        <w:instrText xml:space="preserve"> HYPERLINK \l "Appendix_A_271" \o "Product behavior note 271" \h </w:instrText>
      </w:r>
      <w:r>
        <w:rPr>
          <w:rStyle w:val="Hyperlink"/>
        </w:rPr>
      </w:r>
      <w:r>
        <w:rPr>
          <w:rStyle w:val="Hyperlink"/>
        </w:rPr>
        <w:fldChar w:fldCharType="separate"/>
      </w:r>
      <w:r>
        <w:rPr>
          <w:rStyle w:val="Hyperlink"/>
        </w:rPr>
        <w:t>&lt;271&gt;</w:t>
      </w:r>
      <w:r>
        <w:rPr>
          <w:rStyle w:val="Hyperlink"/>
        </w:rPr>
        <w:fldChar w:fldCharType="end"/>
      </w:r>
      <w:bookmarkEnd w:id="1023"/>
    </w:p>
    <w:p w:rsidR="00720ACD" w:rsidRDefault="00BE5BF1">
      <w:pPr>
        <w:pStyle w:val="ListParagraph"/>
        <w:numPr>
          <w:ilvl w:val="0"/>
          <w:numId w:val="145"/>
        </w:numPr>
      </w:pPr>
      <w:r>
        <w:t>NETLOGON_CONTROL_PDC_REPLICATE: Return ERROR_NOT_SUPPORTED.</w:t>
      </w:r>
      <w:bookmarkStart w:id="1024" w:name="Appendix_A_Target_272"/>
      <w:r>
        <w:rPr>
          <w:rStyle w:val="Hyperlink"/>
        </w:rPr>
        <w:fldChar w:fldCharType="begin"/>
      </w:r>
      <w:r>
        <w:rPr>
          <w:rStyle w:val="Hyperlink"/>
        </w:rPr>
        <w:instrText xml:space="preserve"> HYPERLINK \l "Appendix_A_272" \o "Product behavior note 272" \h </w:instrText>
      </w:r>
      <w:r>
        <w:rPr>
          <w:rStyle w:val="Hyperlink"/>
        </w:rPr>
      </w:r>
      <w:r>
        <w:rPr>
          <w:rStyle w:val="Hyperlink"/>
        </w:rPr>
        <w:fldChar w:fldCharType="separate"/>
      </w:r>
      <w:r>
        <w:rPr>
          <w:rStyle w:val="Hyperlink"/>
        </w:rPr>
        <w:t>&lt;272&gt;</w:t>
      </w:r>
      <w:r>
        <w:rPr>
          <w:rStyle w:val="Hyperlink"/>
        </w:rPr>
        <w:fldChar w:fldCharType="end"/>
      </w:r>
      <w:bookmarkEnd w:id="1024"/>
    </w:p>
    <w:p w:rsidR="00720ACD" w:rsidRDefault="00BE5BF1">
      <w:pPr>
        <w:pStyle w:val="ListParagraph"/>
        <w:numPr>
          <w:ilvl w:val="0"/>
          <w:numId w:val="145"/>
        </w:numPr>
      </w:pPr>
      <w:r>
        <w:t xml:space="preserve">NETLOGON_CONTROL_REDISCOVER: Force the server to rediscover DCs in the domain name provided in the </w:t>
      </w:r>
      <w:r>
        <w:rPr>
          <w:b/>
        </w:rPr>
        <w:t>TrustedDomainName</w:t>
      </w:r>
      <w:r>
        <w:t xml:space="preserve"> field of the </w:t>
      </w:r>
      <w:r>
        <w:rPr>
          <w:i/>
        </w:rPr>
        <w:t>Data</w:t>
      </w:r>
      <w:r>
        <w:t xml:space="preserve"> parameter and to set up a secure channel (section</w:t>
      </w:r>
      <w:r>
        <w:t xml:space="preserve"> </w:t>
      </w:r>
      <w:hyperlink w:anchor="Section_273b6905782d4a7ea2e44337816916e0" w:history="1">
        <w:r>
          <w:rPr>
            <w:rStyle w:val="Hyperlink"/>
          </w:rPr>
          <w:t>3.1</w:t>
        </w:r>
      </w:hyperlink>
      <w:r>
        <w:t xml:space="preserve">) to the discovered DC. DC rediscovery is the same as initial DC discovery (section </w:t>
      </w:r>
      <w:hyperlink w:anchor="Section_00ac739d274d434b9efbfad10405721a" w:history="1">
        <w:r>
          <w:rPr>
            <w:rStyle w:val="Hyperlink"/>
          </w:rPr>
          <w:t>3.1.4.10</w:t>
        </w:r>
      </w:hyperlink>
      <w:r>
        <w:t>). If a DC discovery and establishment o</w:t>
      </w:r>
      <w:r>
        <w:t>f a secure channel to the DC fails, the error ERROR_NO_LOGON_SERVERS is returned.</w:t>
      </w:r>
    </w:p>
    <w:p w:rsidR="00720ACD" w:rsidRDefault="00BE5BF1">
      <w:pPr>
        <w:pStyle w:val="ListParagraph"/>
        <w:numPr>
          <w:ilvl w:val="0"/>
          <w:numId w:val="145"/>
        </w:numPr>
      </w:pPr>
      <w:r>
        <w:t xml:space="preserve">NETLOGON_CONTROL_TC_QUERY: Provide return data based on the DC in the domain name provided in the </w:t>
      </w:r>
      <w:r>
        <w:rPr>
          <w:b/>
        </w:rPr>
        <w:t>TrustedDomainName</w:t>
      </w:r>
      <w:r>
        <w:t xml:space="preserve"> field of the </w:t>
      </w:r>
      <w:r>
        <w:rPr>
          <w:i/>
        </w:rPr>
        <w:t>Data</w:t>
      </w:r>
      <w:r>
        <w:t xml:space="preserve"> parameter.</w:t>
      </w:r>
    </w:p>
    <w:p w:rsidR="00720ACD" w:rsidRDefault="00BE5BF1">
      <w:pPr>
        <w:pStyle w:val="ListParagraph"/>
        <w:numPr>
          <w:ilvl w:val="0"/>
          <w:numId w:val="145"/>
        </w:numPr>
      </w:pPr>
      <w:r>
        <w:t>NETLOGON_CONTROL_TRANSPORT_NO</w:t>
      </w:r>
      <w:r>
        <w:t xml:space="preserve">TIFY: To allow the server to immediately retry establishing a secure session over the new network connection that became available, the server sets the </w:t>
      </w:r>
      <w:r>
        <w:rPr>
          <w:b/>
        </w:rPr>
        <w:t>LastAuthenticationTry</w:t>
      </w:r>
      <w:r>
        <w:t xml:space="preserve"> member of every entry in the ServerSessionInfo table maintained by the Netlogon cl</w:t>
      </w:r>
      <w:r>
        <w:t xml:space="preserve">ient on the server's machine to zero, enumerating across every entry in the table. Also, if the server has a DC cache, the server flushes the </w:t>
      </w:r>
      <w:r>
        <w:rPr>
          <w:b/>
        </w:rPr>
        <w:t>LocatedDCsCache</w:t>
      </w:r>
      <w:r>
        <w:t xml:space="preserve"> and </w:t>
      </w:r>
      <w:r>
        <w:rPr>
          <w:b/>
        </w:rPr>
        <w:t>FailedDiscoveryCache</w:t>
      </w:r>
      <w:r>
        <w:t>.</w:t>
      </w:r>
    </w:p>
    <w:p w:rsidR="00720ACD" w:rsidRDefault="00BE5BF1">
      <w:pPr>
        <w:pStyle w:val="ListParagraph"/>
        <w:numPr>
          <w:ilvl w:val="0"/>
          <w:numId w:val="145"/>
        </w:numPr>
      </w:pPr>
      <w:r>
        <w:lastRenderedPageBreak/>
        <w:t>NETLOGON_CONTROL_FIND_USER: Query the name of a trusted domain that cont</w:t>
      </w:r>
      <w:r>
        <w:t xml:space="preserve">ains an account for a user with the username provided in the </w:t>
      </w:r>
      <w:r>
        <w:rPr>
          <w:b/>
        </w:rPr>
        <w:t>UserName</w:t>
      </w:r>
      <w:r>
        <w:t xml:space="preserve"> field of the </w:t>
      </w:r>
      <w:r>
        <w:rPr>
          <w:i/>
        </w:rPr>
        <w:t>Data</w:t>
      </w:r>
      <w:r>
        <w:t xml:space="preserve"> parameter. The server MUST be a DC; otherwise, return ERROR_NOT_SUPPORTED.</w:t>
      </w:r>
    </w:p>
    <w:p w:rsidR="00720ACD" w:rsidRDefault="00BE5BF1">
      <w:pPr>
        <w:pStyle w:val="ListParagraph"/>
        <w:numPr>
          <w:ilvl w:val="0"/>
          <w:numId w:val="145"/>
        </w:numPr>
      </w:pPr>
      <w:r>
        <w:t>NETLOGON_CONTROL_CHANGE_PASSWORD: Generate a new shared secret for the domain name provided i</w:t>
      </w:r>
      <w:r>
        <w:t xml:space="preserve">n the </w:t>
      </w:r>
      <w:r>
        <w:rPr>
          <w:b/>
        </w:rPr>
        <w:t>TrustedDomainName</w:t>
      </w:r>
      <w:r>
        <w:t xml:space="preserve"> field of the </w:t>
      </w:r>
      <w:r>
        <w:rPr>
          <w:i/>
        </w:rPr>
        <w:t>Data</w:t>
      </w:r>
      <w:r>
        <w:t xml:space="preserve"> parameter. The server MUST update the </w:t>
      </w:r>
      <w:r>
        <w:rPr>
          <w:b/>
        </w:rPr>
        <w:t>SharedSecret</w:t>
      </w:r>
      <w:r>
        <w:t xml:space="preserve"> (section </w:t>
      </w:r>
      <w:hyperlink w:anchor="Section_708b71329e72447c992bd0bef4078f81" w:history="1">
        <w:r>
          <w:rPr>
            <w:rStyle w:val="Hyperlink"/>
          </w:rPr>
          <w:t>3.1.1</w:t>
        </w:r>
      </w:hyperlink>
      <w:r>
        <w:t xml:space="preserve">). If the </w:t>
      </w:r>
      <w:r>
        <w:rPr>
          <w:b/>
        </w:rPr>
        <w:t>TrustedDomainName</w:t>
      </w:r>
      <w:r>
        <w:t xml:space="preserve"> field of the </w:t>
      </w:r>
      <w:r>
        <w:rPr>
          <w:i/>
        </w:rPr>
        <w:t>Data</w:t>
      </w:r>
      <w:r>
        <w:t xml:space="preserve"> parameter is a trust name and the server is</w:t>
      </w:r>
      <w:r>
        <w:t xml:space="preserve"> not a PDC ([MS-ADTS] section 6.1.5.3), the server MUST return ERROR_INVALID_DOMAIN_ROLE.</w:t>
      </w:r>
    </w:p>
    <w:p w:rsidR="00720ACD" w:rsidRDefault="00BE5BF1">
      <w:pPr>
        <w:pStyle w:val="ListParagraph"/>
        <w:numPr>
          <w:ilvl w:val="0"/>
          <w:numId w:val="145"/>
        </w:numPr>
      </w:pPr>
      <w:r>
        <w:t xml:space="preserve">NETLOGON_CONTROL_TC_VERIFY: Call any Netlogon method that requires a secure channel (section </w:t>
      </w:r>
      <w:hyperlink w:anchor="Section_f61c3f4a53ff4f3090066d93a2162ef8" w:history="1">
        <w:r>
          <w:rPr>
            <w:rStyle w:val="Hyperlink"/>
          </w:rPr>
          <w:t>3.1.4.6</w:t>
        </w:r>
      </w:hyperlink>
      <w:r>
        <w:t>) to t</w:t>
      </w:r>
      <w:r>
        <w:t xml:space="preserve">he DC in the domain name provided in the </w:t>
      </w:r>
      <w:r>
        <w:rPr>
          <w:b/>
        </w:rPr>
        <w:t>TrustedDomainName</w:t>
      </w:r>
      <w:r>
        <w:t xml:space="preserve"> field of the </w:t>
      </w:r>
      <w:r>
        <w:rPr>
          <w:i/>
        </w:rPr>
        <w:t>Data</w:t>
      </w:r>
      <w:r>
        <w:t xml:space="preserve"> parameter.</w:t>
      </w:r>
    </w:p>
    <w:p w:rsidR="00720ACD" w:rsidRDefault="00BE5BF1">
      <w:pPr>
        <w:pStyle w:val="ListParagraph"/>
        <w:numPr>
          <w:ilvl w:val="0"/>
          <w:numId w:val="145"/>
        </w:numPr>
      </w:pPr>
      <w:r>
        <w:t>NETLOGON_CONTROL_FORCE_DNS_REG: The DC SHOULD</w:t>
      </w:r>
      <w:bookmarkStart w:id="1025" w:name="Appendix_A_Target_273"/>
      <w:r>
        <w:rPr>
          <w:rStyle w:val="Hyperlink"/>
        </w:rPr>
        <w:fldChar w:fldCharType="begin"/>
      </w:r>
      <w:r>
        <w:rPr>
          <w:rStyle w:val="Hyperlink"/>
        </w:rPr>
        <w:instrText xml:space="preserve"> HYPERLINK \l "Appendix_A_273" \o "Product behavior note 273" \h </w:instrText>
      </w:r>
      <w:r>
        <w:rPr>
          <w:rStyle w:val="Hyperlink"/>
        </w:rPr>
      </w:r>
      <w:r>
        <w:rPr>
          <w:rStyle w:val="Hyperlink"/>
        </w:rPr>
        <w:fldChar w:fldCharType="separate"/>
      </w:r>
      <w:r>
        <w:rPr>
          <w:rStyle w:val="Hyperlink"/>
        </w:rPr>
        <w:t>&lt;273&gt;</w:t>
      </w:r>
      <w:r>
        <w:rPr>
          <w:rStyle w:val="Hyperlink"/>
        </w:rPr>
        <w:fldChar w:fldCharType="end"/>
      </w:r>
      <w:bookmarkEnd w:id="1025"/>
      <w:r>
        <w:t xml:space="preserve"> re-register all of its DNS records ([MS-ADTS] sec</w:t>
      </w:r>
      <w:r>
        <w:t>tion 6.3.2).</w:t>
      </w:r>
    </w:p>
    <w:p w:rsidR="00720ACD" w:rsidRDefault="00BE5BF1">
      <w:pPr>
        <w:pStyle w:val="ListParagraph"/>
        <w:numPr>
          <w:ilvl w:val="0"/>
          <w:numId w:val="145"/>
        </w:numPr>
      </w:pPr>
      <w:r>
        <w:t>NETLOGON_CONTROL_QUERY_DNS_REG: Query the status of DNS updates performed by the Netlogon server.</w:t>
      </w:r>
      <w:bookmarkStart w:id="1026" w:name="Appendix_A_Target_274"/>
      <w:r>
        <w:rPr>
          <w:rStyle w:val="Hyperlink"/>
        </w:rPr>
        <w:fldChar w:fldCharType="begin"/>
      </w:r>
      <w:r>
        <w:rPr>
          <w:rStyle w:val="Hyperlink"/>
        </w:rPr>
        <w:instrText xml:space="preserve"> HYPERLINK \l "Appendix_A_274" \o "Product behavior note 274" \h </w:instrText>
      </w:r>
      <w:r>
        <w:rPr>
          <w:rStyle w:val="Hyperlink"/>
        </w:rPr>
      </w:r>
      <w:r>
        <w:rPr>
          <w:rStyle w:val="Hyperlink"/>
        </w:rPr>
        <w:fldChar w:fldCharType="separate"/>
      </w:r>
      <w:r>
        <w:rPr>
          <w:rStyle w:val="Hyperlink"/>
        </w:rPr>
        <w:t>&lt;274&gt;</w:t>
      </w:r>
      <w:r>
        <w:rPr>
          <w:rStyle w:val="Hyperlink"/>
        </w:rPr>
        <w:fldChar w:fldCharType="end"/>
      </w:r>
      <w:bookmarkEnd w:id="1026"/>
    </w:p>
    <w:p w:rsidR="00720ACD" w:rsidRDefault="00BE5BF1">
      <w:pPr>
        <w:pStyle w:val="ListParagraph"/>
        <w:numPr>
          <w:ilvl w:val="0"/>
          <w:numId w:val="145"/>
        </w:numPr>
      </w:pPr>
      <w:r>
        <w:t>NETLOGON_CONTROL_BACKUP_CHANGE_LOG: Nothing.</w:t>
      </w:r>
    </w:p>
    <w:p w:rsidR="00720ACD" w:rsidRDefault="00BE5BF1">
      <w:pPr>
        <w:pStyle w:val="ListParagraph"/>
        <w:numPr>
          <w:ilvl w:val="0"/>
          <w:numId w:val="145"/>
        </w:numPr>
      </w:pPr>
      <w:r>
        <w:t>NETLOGON_CONTROL_TRUNCATE_L</w:t>
      </w:r>
      <w:r>
        <w:t>OG: Nothing.</w:t>
      </w:r>
    </w:p>
    <w:p w:rsidR="00720ACD" w:rsidRDefault="00BE5BF1">
      <w:pPr>
        <w:pStyle w:val="ListParagraph"/>
        <w:numPr>
          <w:ilvl w:val="0"/>
          <w:numId w:val="145"/>
        </w:numPr>
      </w:pPr>
      <w:r>
        <w:t>NETLOGON_CONTROL_SET_DBFLAG: Nothing.</w:t>
      </w:r>
    </w:p>
    <w:p w:rsidR="00720ACD" w:rsidRDefault="00BE5BF1">
      <w:pPr>
        <w:pStyle w:val="ListParagraph"/>
        <w:numPr>
          <w:ilvl w:val="0"/>
          <w:numId w:val="145"/>
        </w:numPr>
      </w:pPr>
      <w:r>
        <w:t>NETLOGON_CONTROL_BREAKPOINT: Nothing.</w:t>
      </w:r>
    </w:p>
    <w:p w:rsidR="00720ACD" w:rsidRDefault="00BE5BF1">
      <w:r>
        <w:t xml:space="preserve">The following describes the output generated in the </w:t>
      </w:r>
      <w:r>
        <w:rPr>
          <w:i/>
        </w:rPr>
        <w:t>Buffer</w:t>
      </w:r>
      <w:r>
        <w:t xml:space="preserve"> parameter based on the </w:t>
      </w:r>
      <w:r>
        <w:rPr>
          <w:i/>
        </w:rPr>
        <w:t>FunctionCode</w:t>
      </w:r>
      <w:r>
        <w:t xml:space="preserve"> and </w:t>
      </w:r>
      <w:r>
        <w:rPr>
          <w:i/>
        </w:rPr>
        <w:t>QueryLevel</w:t>
      </w:r>
      <w:r>
        <w:t xml:space="preserve"> requested.</w:t>
      </w:r>
    </w:p>
    <w:p w:rsidR="00720ACD" w:rsidRDefault="00BE5BF1">
      <w:r>
        <w:t xml:space="preserve">For </w:t>
      </w:r>
      <w:r>
        <w:rPr>
          <w:i/>
        </w:rPr>
        <w:t>QueryLevel</w:t>
      </w:r>
      <w:r>
        <w:t xml:space="preserve"> 1, the return structure MUST be generated as follows:</w:t>
      </w:r>
    </w:p>
    <w:p w:rsidR="00720ACD" w:rsidRDefault="00BE5BF1">
      <w:pPr>
        <w:pStyle w:val="ListParagraph"/>
        <w:numPr>
          <w:ilvl w:val="0"/>
          <w:numId w:val="145"/>
        </w:numPr>
      </w:pPr>
      <w:r>
        <w:rPr>
          <w:b/>
        </w:rPr>
        <w:t>NETLOGON_CONTROL_QUERY_INFORMATION.NetlogonInfo1.netlog1_flags</w:t>
      </w:r>
      <w:r>
        <w:t xml:space="preserve"> MUST be set to the </w:t>
      </w:r>
      <w:r>
        <w:rPr>
          <w:b/>
        </w:rPr>
        <w:t>netlog1_flags</w:t>
      </w:r>
      <w:r>
        <w:t xml:space="preserve"> values that are applicable to the server. See NETLOGON_INFO_1 (section 2.2.1.7.2) for a description of th</w:t>
      </w:r>
      <w:r>
        <w:t>e netlog1_flags field.</w:t>
      </w:r>
    </w:p>
    <w:p w:rsidR="00720ACD" w:rsidRDefault="00BE5BF1">
      <w:pPr>
        <w:pStyle w:val="ListParagraph"/>
        <w:numPr>
          <w:ilvl w:val="0"/>
          <w:numId w:val="145"/>
        </w:numPr>
      </w:pPr>
      <w:r>
        <w:t xml:space="preserve">If the </w:t>
      </w:r>
      <w:r>
        <w:rPr>
          <w:i/>
        </w:rPr>
        <w:t>FunctionCode</w:t>
      </w:r>
      <w:r>
        <w:t xml:space="preserve"> parameter has the value NETLOGON_CONTROL_QUERY_DNS_REG (0x0000000C), and any DNS registration or deregistration ([MS-ADTS] section 6.3.2) errors occurred on the last completed update, then the </w:t>
      </w:r>
      <w:r>
        <w:t>NETLOGON_CONTROL_QUERY_INFORMATION.NetlogonInfo1.netlog1_flags G bit MUST be set. Otherwise, the NETLOGON_CONTROL_QUERY_INFORMATION.NetlogonInfo1.netlog1_flags G bit MUST NOT be set.</w:t>
      </w:r>
    </w:p>
    <w:p w:rsidR="00720ACD" w:rsidRDefault="00BE5BF1">
      <w:pPr>
        <w:pStyle w:val="ListParagraph"/>
        <w:numPr>
          <w:ilvl w:val="0"/>
          <w:numId w:val="145"/>
        </w:numPr>
      </w:pPr>
      <w:r>
        <w:t xml:space="preserve">If this is a non-PDC computer, </w:t>
      </w:r>
      <w:r>
        <w:rPr>
          <w:b/>
        </w:rPr>
        <w:t>NETLOGON_CONTROL_QUERY_INFORMATION.Netlogo</w:t>
      </w:r>
      <w:r>
        <w:rPr>
          <w:b/>
        </w:rPr>
        <w:t>nInfo1.netlog1_pdc_connection_status</w:t>
      </w:r>
      <w:r>
        <w:t xml:space="preserve"> MUST be set to the current connection status of the PDC, which is stored in the </w:t>
      </w:r>
      <w:r>
        <w:rPr>
          <w:b/>
        </w:rPr>
        <w:t>ConnectionStatus</w:t>
      </w:r>
      <w:r>
        <w:t xml:space="preserve"> field of the </w:t>
      </w:r>
      <w:r>
        <w:rPr>
          <w:b/>
        </w:rPr>
        <w:t>ServerSessionInfo</w:t>
      </w:r>
      <w:r>
        <w:t xml:space="preserve"> table. This field MUST be set to zero if this server is the PDC.</w:t>
      </w:r>
    </w:p>
    <w:p w:rsidR="00720ACD" w:rsidRDefault="00BE5BF1">
      <w:pPr>
        <w:pStyle w:val="ListParagraph"/>
        <w:numPr>
          <w:ilvl w:val="0"/>
          <w:numId w:val="145"/>
        </w:numPr>
      </w:pPr>
      <w:r>
        <w:t xml:space="preserve">If </w:t>
      </w:r>
      <w:r>
        <w:rPr>
          <w:i/>
        </w:rPr>
        <w:t>FunctionCode</w:t>
      </w:r>
      <w:r>
        <w:t xml:space="preserve"> NETLOGON_C</w:t>
      </w:r>
      <w:r>
        <w:t xml:space="preserve">ONTROL_PDC_REPLICATE (0x00000004) is supported and </w:t>
      </w:r>
      <w:r>
        <w:rPr>
          <w:b/>
        </w:rPr>
        <w:t>ntMixedDomain</w:t>
      </w:r>
      <w:r>
        <w:t xml:space="preserve"> is set to zero ([MS-ADTS] section 6.1.4.1), the server MUST return ERROR_NOT_SUPPORTED. Otherwise, the server returns ERROR_SUCCESS.</w:t>
      </w:r>
    </w:p>
    <w:p w:rsidR="00720ACD" w:rsidRDefault="00BE5BF1">
      <w:r>
        <w:t xml:space="preserve">For </w:t>
      </w:r>
      <w:r>
        <w:rPr>
          <w:i/>
        </w:rPr>
        <w:t>QueryLevel</w:t>
      </w:r>
      <w:r>
        <w:t xml:space="preserve"> 2, the return structure MUST be generated a</w:t>
      </w:r>
      <w:r>
        <w:t>s follows:</w:t>
      </w:r>
    </w:p>
    <w:p w:rsidR="00720ACD" w:rsidRDefault="00BE5BF1">
      <w:pPr>
        <w:pStyle w:val="ListParagraph"/>
        <w:numPr>
          <w:ilvl w:val="0"/>
          <w:numId w:val="145"/>
        </w:numPr>
      </w:pPr>
      <w:r>
        <w:rPr>
          <w:b/>
        </w:rPr>
        <w:t>NETLOGON_CONTROL_QUERY_INFORMATION.NetlogonInfo2.netlog2_flags</w:t>
      </w:r>
      <w:r>
        <w:t xml:space="preserve"> MUST be set to the </w:t>
      </w:r>
      <w:r>
        <w:rPr>
          <w:b/>
        </w:rPr>
        <w:t>netlog2_flags</w:t>
      </w:r>
      <w:r>
        <w:t xml:space="preserve"> values that are applicable to the server. For a description of the </w:t>
      </w:r>
      <w:r>
        <w:rPr>
          <w:b/>
        </w:rPr>
        <w:t>netlog2_flags</w:t>
      </w:r>
      <w:r>
        <w:t xml:space="preserve"> member, see 2.2.1.7.3.</w:t>
      </w:r>
    </w:p>
    <w:p w:rsidR="00720ACD" w:rsidRDefault="00BE5BF1">
      <w:pPr>
        <w:pStyle w:val="ListParagraph"/>
        <w:numPr>
          <w:ilvl w:val="0"/>
          <w:numId w:val="145"/>
        </w:numPr>
      </w:pPr>
      <w:r>
        <w:rPr>
          <w:b/>
        </w:rPr>
        <w:lastRenderedPageBreak/>
        <w:t>NETLOGON_CONTROL_QUERY_INFORMATION.NetlogonIn</w:t>
      </w:r>
      <w:r>
        <w:rPr>
          <w:b/>
        </w:rPr>
        <w:t>fo2.netlog2_pdc_connection_status</w:t>
      </w:r>
      <w:r>
        <w:t xml:space="preserve"> MUST be set as follows.</w:t>
      </w:r>
    </w:p>
    <w:p w:rsidR="00720ACD" w:rsidRDefault="00BE5BF1">
      <w:pPr>
        <w:pStyle w:val="ListParagraph"/>
        <w:numPr>
          <w:ilvl w:val="0"/>
          <w:numId w:val="145"/>
        </w:numPr>
        <w:ind w:left="720"/>
      </w:pPr>
      <w:r>
        <w:t xml:space="preserve">Call NetrServerGetTrustInof to the DC with which it has an established secure channel for the domain specified in the </w:t>
      </w:r>
      <w:r>
        <w:rPr>
          <w:i/>
        </w:rPr>
        <w:t>Data.TrustedDomainName</w:t>
      </w:r>
      <w:r>
        <w:t xml:space="preserve"> parameter received.</w:t>
      </w:r>
    </w:p>
    <w:p w:rsidR="00720ACD" w:rsidRDefault="00BE5BF1">
      <w:pPr>
        <w:pStyle w:val="ListParagraph"/>
        <w:numPr>
          <w:ilvl w:val="0"/>
          <w:numId w:val="146"/>
        </w:numPr>
        <w:ind w:left="1080"/>
      </w:pPr>
      <w:r>
        <w:t>If the server returns STATUS_NOT_SUPP</w:t>
      </w:r>
      <w:r>
        <w:t>ORTED, then NETLOGON_CONTROL_QUERY_INFORMATION.NetlogonInfo2.netlog2_pdc_connection_status MUST be set to the value of the ConnectionStatus field from the ServerSessionInfo table.</w:t>
      </w:r>
    </w:p>
    <w:p w:rsidR="00720ACD" w:rsidRDefault="00BE5BF1">
      <w:pPr>
        <w:pStyle w:val="ListParagraph"/>
        <w:numPr>
          <w:ilvl w:val="2"/>
          <w:numId w:val="145"/>
        </w:numPr>
      </w:pPr>
      <w:r>
        <w:t>If the server returns anything else and ServerSessionInfo.ConnectionStatus i</w:t>
      </w:r>
      <w:r>
        <w:t xml:space="preserve">s not STATUS_SUCCESS, then </w:t>
      </w:r>
      <w:r>
        <w:rPr>
          <w:b/>
        </w:rPr>
        <w:t>NETLOGON_CONTROL_QUERY_INFORMATION.NetlogonInfo2.netlog2_pdc_connection_status</w:t>
      </w:r>
      <w:r>
        <w:t xml:space="preserve"> MUST be set to the value of </w:t>
      </w:r>
      <w:r>
        <w:rPr>
          <w:b/>
        </w:rPr>
        <w:t>ConnectionStatus</w:t>
      </w:r>
      <w:r>
        <w:t xml:space="preserve"> field from the </w:t>
      </w:r>
      <w:r>
        <w:rPr>
          <w:b/>
        </w:rPr>
        <w:t>ServerSessionInfo</w:t>
      </w:r>
      <w:r>
        <w:t xml:space="preserve"> table.</w:t>
      </w:r>
    </w:p>
    <w:p w:rsidR="00720ACD" w:rsidRDefault="00BE5BF1">
      <w:pPr>
        <w:pStyle w:val="ListParagraph"/>
        <w:numPr>
          <w:ilvl w:val="2"/>
          <w:numId w:val="145"/>
        </w:numPr>
      </w:pPr>
      <w:r>
        <w:t xml:space="preserve">Otherwise, the </w:t>
      </w:r>
      <w:r>
        <w:rPr>
          <w:b/>
        </w:rPr>
        <w:t>ConnectionStatus</w:t>
      </w:r>
      <w:r>
        <w:t xml:space="preserve"> field of the </w:t>
      </w:r>
      <w:r>
        <w:rPr>
          <w:b/>
        </w:rPr>
        <w:t>ServerSessionInfo</w:t>
      </w:r>
      <w:r>
        <w:t xml:space="preserve"> ta</w:t>
      </w:r>
      <w:r>
        <w:t>ble is STATUS_SUCCESS and the following rules apply:</w:t>
      </w:r>
    </w:p>
    <w:p w:rsidR="00720ACD" w:rsidRDefault="00BE5BF1">
      <w:pPr>
        <w:pStyle w:val="ListParagraph"/>
        <w:numPr>
          <w:ilvl w:val="3"/>
          <w:numId w:val="147"/>
        </w:numPr>
      </w:pPr>
      <w:r>
        <w:t xml:space="preserve">If the </w:t>
      </w:r>
      <w:r>
        <w:rPr>
          <w:i/>
        </w:rPr>
        <w:t>TrustInfo</w:t>
      </w:r>
      <w:r>
        <w:t xml:space="preserve"> value returned by NetrServerGetTrustInfo is not NULL and the </w:t>
      </w:r>
      <w:r>
        <w:rPr>
          <w:i/>
        </w:rPr>
        <w:t>UlongEntryCount</w:t>
      </w:r>
      <w:r>
        <w:t xml:space="preserve"> value is greater than 0, then process the first ULONG element in the </w:t>
      </w:r>
      <w:r>
        <w:rPr>
          <w:i/>
        </w:rPr>
        <w:t>UlongData</w:t>
      </w:r>
      <w:r>
        <w:t xml:space="preserve"> array as follows:</w:t>
      </w:r>
    </w:p>
    <w:p w:rsidR="00720ACD" w:rsidRDefault="00BE5BF1">
      <w:pPr>
        <w:pStyle w:val="ListParagraph"/>
        <w:numPr>
          <w:ilvl w:val="4"/>
          <w:numId w:val="145"/>
        </w:numPr>
      </w:pPr>
      <w:r>
        <w:t>If the TRUST</w:t>
      </w:r>
      <w:r>
        <w:t>_ATTRIBUTE_FOREST_TRANSITIVE (0x00000008) bit is set, and if the server processing the element is either of the following:</w:t>
      </w:r>
    </w:p>
    <w:p w:rsidR="00720ACD" w:rsidRDefault="00BE5BF1">
      <w:pPr>
        <w:pStyle w:val="ListParagraph"/>
        <w:numPr>
          <w:ilvl w:val="5"/>
          <w:numId w:val="145"/>
        </w:numPr>
      </w:pPr>
      <w:r>
        <w:t xml:space="preserve">Workstation: </w:t>
      </w:r>
      <w:r>
        <w:rPr>
          <w:b/>
        </w:rPr>
        <w:t>NETLOGON_CONTROL_QUERY_INFORMATION.NetlogonInfo2.netlog2_pdc_connection_status</w:t>
      </w:r>
      <w:r>
        <w:t xml:space="preserve"> MUST be set to STATUS_DOMAIN_TRUST_INCONS</w:t>
      </w:r>
      <w:r>
        <w:t>ISTENT.</w:t>
      </w:r>
    </w:p>
    <w:p w:rsidR="00720ACD" w:rsidRDefault="00BE5BF1">
      <w:pPr>
        <w:pStyle w:val="ListParagraph"/>
        <w:numPr>
          <w:ilvl w:val="5"/>
          <w:numId w:val="145"/>
        </w:numPr>
      </w:pPr>
      <w:r>
        <w:t xml:space="preserve">Domain controller (DC): If the D flag is not set in the TrustedDomains.TrustAttributes for the domain specified in the </w:t>
      </w:r>
      <w:r>
        <w:rPr>
          <w:i/>
        </w:rPr>
        <w:t>Data.TrustedDomainName</w:t>
      </w:r>
      <w:r>
        <w:t xml:space="preserve"> parameter received, then </w:t>
      </w:r>
      <w:r>
        <w:rPr>
          <w:b/>
        </w:rPr>
        <w:t>NETLOGON_CONTROL_QUERY_INFORMATION.NetlogonInfo2.netlog2_pdc_connection_status</w:t>
      </w:r>
      <w:r>
        <w:t xml:space="preserve"> MU</w:t>
      </w:r>
      <w:r>
        <w:t>ST be set to STATUS_DOMAIN_TRUST_INCONSISTENT.</w:t>
      </w:r>
    </w:p>
    <w:p w:rsidR="00720ACD" w:rsidRDefault="00BE5BF1">
      <w:pPr>
        <w:pStyle w:val="ListParagraph"/>
        <w:numPr>
          <w:ilvl w:val="4"/>
          <w:numId w:val="145"/>
        </w:numPr>
      </w:pPr>
      <w:r>
        <w:t xml:space="preserve">Otherwise, if the server processing the element is a domain controller and the D flag is set in the TrustedDomains.TrustAttributes for the domain specified in the </w:t>
      </w:r>
      <w:r>
        <w:rPr>
          <w:i/>
        </w:rPr>
        <w:t>Data.TrustedDomainName</w:t>
      </w:r>
      <w:r>
        <w:t xml:space="preserve"> parameter received, the</w:t>
      </w:r>
      <w:r>
        <w:t xml:space="preserve">n </w:t>
      </w:r>
      <w:r>
        <w:rPr>
          <w:b/>
        </w:rPr>
        <w:t>NETLOGON_CONTROL_QUERY_INFORMATION.NetlogonInfo2.netlog2_pdc_connection_status</w:t>
      </w:r>
      <w:r>
        <w:t xml:space="preserve"> MUST be set to STATUS_DOMAIN_TRUST_INCONSISTENT.</w:t>
      </w:r>
    </w:p>
    <w:p w:rsidR="00720ACD" w:rsidRDefault="00BE5BF1">
      <w:pPr>
        <w:pStyle w:val="ListParagraph"/>
        <w:numPr>
          <w:ilvl w:val="3"/>
          <w:numId w:val="147"/>
        </w:numPr>
      </w:pPr>
      <w:r>
        <w:t xml:space="preserve">Verify that the SharedSecret stored locally is the same as what was returned by NetrServerGetTrustInfo in EncryptedNewOwfPassword and EncryptedOldOwfPassword. If the SecureChannelType returned by NetrServerGetTrustInfo is </w:t>
      </w:r>
      <w:r>
        <w:rPr>
          <w:b/>
        </w:rPr>
        <w:t>TrustedDnsDomainSecureChannel</w:t>
      </w:r>
      <w:r>
        <w:t xml:space="preserve"> or </w:t>
      </w:r>
      <w:r>
        <w:rPr>
          <w:b/>
        </w:rPr>
        <w:t>T</w:t>
      </w:r>
      <w:r>
        <w:rPr>
          <w:b/>
        </w:rPr>
        <w:t>rustedDomainSecureChannel</w:t>
      </w:r>
      <w:r>
        <w:t xml:space="preserve">, then verify using the local trust secrets. For all other types of </w:t>
      </w:r>
      <w:r>
        <w:rPr>
          <w:i/>
        </w:rPr>
        <w:t>SecureChannelType</w:t>
      </w:r>
      <w:r>
        <w:t xml:space="preserve"> values, verify using the </w:t>
      </w:r>
      <w:r>
        <w:rPr>
          <w:b/>
        </w:rPr>
        <w:t>SharedSecret</w:t>
      </w:r>
      <w:r>
        <w:t xml:space="preserve"> of the computer account. If verification fails, then </w:t>
      </w:r>
      <w:r>
        <w:rPr>
          <w:b/>
        </w:rPr>
        <w:t>NETLOGON_CONTROL_QUERY_INFORMATION.NetlogonInfo2.netlo</w:t>
      </w:r>
      <w:r>
        <w:rPr>
          <w:b/>
        </w:rPr>
        <w:t>g2_pdc_connection_status</w:t>
      </w:r>
      <w:r>
        <w:t xml:space="preserve"> MUST be set to STATUS_WRONG_PASSWORD.</w:t>
      </w:r>
    </w:p>
    <w:p w:rsidR="00720ACD" w:rsidRDefault="00BE5BF1">
      <w:pPr>
        <w:pStyle w:val="ListParagraph"/>
        <w:numPr>
          <w:ilvl w:val="3"/>
          <w:numId w:val="147"/>
        </w:numPr>
      </w:pPr>
      <w:r>
        <w:t xml:space="preserve">If </w:t>
      </w:r>
      <w:r>
        <w:rPr>
          <w:b/>
        </w:rPr>
        <w:t>NETLOGON_CONTROL_QUERY_INFORMATION.NetlogonInfo2.netlog2_pdc_connection_status</w:t>
      </w:r>
      <w:r>
        <w:t xml:space="preserve"> has not been set, then it MUST be set to STATUS_SUCCESS.</w:t>
      </w:r>
    </w:p>
    <w:p w:rsidR="00720ACD" w:rsidRDefault="00BE5BF1">
      <w:pPr>
        <w:pStyle w:val="ListParagraph"/>
        <w:numPr>
          <w:ilvl w:val="0"/>
          <w:numId w:val="146"/>
        </w:numPr>
      </w:pPr>
      <w:r>
        <w:rPr>
          <w:b/>
        </w:rPr>
        <w:lastRenderedPageBreak/>
        <w:t>NETLOGON_CONTROL_QUERY_INFORMATION.NetlogonInfo2.netlo</w:t>
      </w:r>
      <w:r>
        <w:rPr>
          <w:b/>
        </w:rPr>
        <w:t>g2_trusted_dc_name</w:t>
      </w:r>
      <w:r>
        <w:t xml:space="preserve"> MUST be set to the name of the DC with which the computer has a secure channel established, which is stored in the </w:t>
      </w:r>
      <w:r>
        <w:rPr>
          <w:b/>
        </w:rPr>
        <w:t>DomainName</w:t>
      </w:r>
      <w:r>
        <w:t xml:space="preserve"> field of the </w:t>
      </w:r>
      <w:r>
        <w:rPr>
          <w:b/>
        </w:rPr>
        <w:t>ServerSessionInfo</w:t>
      </w:r>
      <w:r>
        <w:t xml:space="preserve"> table.</w:t>
      </w:r>
    </w:p>
    <w:p w:rsidR="00720ACD" w:rsidRDefault="00BE5BF1">
      <w:pPr>
        <w:pStyle w:val="ListParagraph"/>
        <w:numPr>
          <w:ilvl w:val="0"/>
          <w:numId w:val="146"/>
        </w:numPr>
      </w:pPr>
      <w:r>
        <w:rPr>
          <w:b/>
        </w:rPr>
        <w:t>NETLOGON_CONTROL_QUERY_INFORMATION.NetlogonInfo2.netlog2_tc_connection_st</w:t>
      </w:r>
      <w:r>
        <w:rPr>
          <w:b/>
        </w:rPr>
        <w:t>atus</w:t>
      </w:r>
      <w:r>
        <w:t xml:space="preserve"> MUST be set to the status of the secure channel, which is stored in the ConnectionStatus field of the ServerSessionInfo table.</w:t>
      </w:r>
    </w:p>
    <w:p w:rsidR="00720ACD" w:rsidRDefault="00BE5BF1">
      <w:r>
        <w:t xml:space="preserve">For </w:t>
      </w:r>
      <w:r>
        <w:rPr>
          <w:i/>
        </w:rPr>
        <w:t>QueryLevel</w:t>
      </w:r>
      <w:r>
        <w:t xml:space="preserve"> 3, the return structure MUST be generated as follows:</w:t>
      </w:r>
    </w:p>
    <w:p w:rsidR="00720ACD" w:rsidRDefault="00BE5BF1">
      <w:pPr>
        <w:pStyle w:val="ListParagraph"/>
        <w:numPr>
          <w:ilvl w:val="0"/>
          <w:numId w:val="145"/>
        </w:numPr>
      </w:pPr>
      <w:r>
        <w:rPr>
          <w:b/>
        </w:rPr>
        <w:t>NETLOGON_CONTROL_QUERY_INFORMATION.NetlogonInfo3.netlog</w:t>
      </w:r>
      <w:r>
        <w:rPr>
          <w:b/>
        </w:rPr>
        <w:t>3_flags</w:t>
      </w:r>
      <w:r>
        <w:t xml:space="preserve"> MUST be set to zero.</w:t>
      </w:r>
    </w:p>
    <w:p w:rsidR="00720ACD" w:rsidRDefault="00BE5BF1">
      <w:pPr>
        <w:pStyle w:val="ListParagraph"/>
        <w:numPr>
          <w:ilvl w:val="0"/>
          <w:numId w:val="145"/>
        </w:numPr>
      </w:pPr>
      <w:r>
        <w:rPr>
          <w:b/>
        </w:rPr>
        <w:t>NETLOGON_CONTROL_QUERY_INFORMATION.NetlogonInfo3.netlog3_logon_attempts</w:t>
      </w:r>
      <w:r>
        <w:t xml:space="preserve"> MUST be set to LogonAttempts.</w:t>
      </w:r>
    </w:p>
    <w:p w:rsidR="00720ACD" w:rsidRDefault="00BE5BF1">
      <w:pPr>
        <w:pStyle w:val="ListParagraph"/>
        <w:numPr>
          <w:ilvl w:val="0"/>
          <w:numId w:val="145"/>
        </w:numPr>
      </w:pPr>
      <w:r>
        <w:rPr>
          <w:b/>
        </w:rPr>
        <w:t>NETLOGON_CONTROL_QUERY_INFORMATION.NetlogonInfo3.netlog3_reserved1</w:t>
      </w:r>
      <w:r>
        <w:t xml:space="preserve"> through </w:t>
      </w:r>
      <w:r>
        <w:rPr>
          <w:b/>
        </w:rPr>
        <w:t>NETLOGON_CONTROL_QUERY_INFORMATION.NetlogonInfo3.n</w:t>
      </w:r>
      <w:r>
        <w:rPr>
          <w:b/>
        </w:rPr>
        <w:t>etlog3_reserved5</w:t>
      </w:r>
      <w:r>
        <w:t xml:space="preserve"> MUST be set to zero.</w:t>
      </w:r>
    </w:p>
    <w:p w:rsidR="00720ACD" w:rsidRDefault="00BE5BF1">
      <w:r>
        <w:t xml:space="preserve">For </w:t>
      </w:r>
      <w:r>
        <w:rPr>
          <w:i/>
        </w:rPr>
        <w:t>QueryLevel</w:t>
      </w:r>
      <w:r>
        <w:t xml:space="preserve"> 4, the return structure MUST be generated as follows:</w:t>
      </w:r>
    </w:p>
    <w:p w:rsidR="00720ACD" w:rsidRDefault="00BE5BF1">
      <w:pPr>
        <w:pStyle w:val="ListParagraph"/>
        <w:numPr>
          <w:ilvl w:val="0"/>
          <w:numId w:val="145"/>
        </w:numPr>
      </w:pPr>
      <w:r>
        <w:rPr>
          <w:b/>
        </w:rPr>
        <w:t>NETLOGON_CONTROL_QUERY_INFORMATION.NetlogonInfo4.netlog4_trusted_domain_name</w:t>
      </w:r>
      <w:r>
        <w:t xml:space="preserve"> MUST be set to the trusted domain that the user was found in. </w:t>
      </w:r>
      <w:r>
        <w:rPr>
          <w:b/>
        </w:rPr>
        <w:t>NETLOGON_CONTROL_QUERY_INFORMATION.NetlogonInfo4.netlog4_trusted_dc_name</w:t>
      </w:r>
      <w:r>
        <w:t xml:space="preserve"> MUST be set to the DC in the trusted domain.</w:t>
      </w:r>
    </w:p>
    <w:p w:rsidR="00720ACD" w:rsidRDefault="00BE5BF1">
      <w:pPr>
        <w:ind w:left="360"/>
      </w:pPr>
      <w:r>
        <w:t xml:space="preserve">In addition, the returned </w:t>
      </w:r>
      <w:r>
        <w:rPr>
          <w:i/>
        </w:rPr>
        <w:t>Buffer</w:t>
      </w:r>
      <w:r>
        <w:t xml:space="preserve"> structure contains undefined data of varied size at the end, which MUST be ignored.</w:t>
      </w:r>
    </w:p>
    <w:p w:rsidR="00720ACD" w:rsidRDefault="00BE5BF1">
      <w:pPr>
        <w:pStyle w:val="Heading5"/>
      </w:pPr>
      <w:bookmarkStart w:id="1027" w:name="section_650a105f64434eb0839a188708328fb0"/>
      <w:bookmarkStart w:id="1028" w:name="_Toc243613040"/>
      <w:r>
        <w:t>NetrLogonControl2 (Op</w:t>
      </w:r>
      <w:r>
        <w:t>num 14)</w:t>
      </w:r>
      <w:bookmarkEnd w:id="1027"/>
      <w:bookmarkEnd w:id="1028"/>
      <w:r>
        <w:fldChar w:fldCharType="begin"/>
      </w:r>
      <w:r>
        <w:instrText xml:space="preserve"> XE "NetrLogonControl2 method"</w:instrText>
      </w:r>
      <w:r>
        <w:fldChar w:fldCharType="end"/>
      </w:r>
    </w:p>
    <w:p w:rsidR="00720ACD" w:rsidRDefault="00BE5BF1">
      <w:r>
        <w:t xml:space="preserve">The </w:t>
      </w:r>
      <w:r>
        <w:rPr>
          <w:b/>
        </w:rPr>
        <w:t>NetrLogonControl2</w:t>
      </w:r>
      <w:r>
        <w:t xml:space="preserve"> method</w:t>
      </w:r>
      <w:bookmarkStart w:id="1029" w:name="Appendix_A_Target_275"/>
      <w:r>
        <w:rPr>
          <w:rStyle w:val="Hyperlink"/>
        </w:rPr>
        <w:fldChar w:fldCharType="begin"/>
      </w:r>
      <w:r>
        <w:rPr>
          <w:rStyle w:val="Hyperlink"/>
        </w:rPr>
        <w:instrText xml:space="preserve"> HYPERLINK \l "Appendix_A_275" \o "Product behavior note 275" \h </w:instrText>
      </w:r>
      <w:r>
        <w:rPr>
          <w:rStyle w:val="Hyperlink"/>
        </w:rPr>
      </w:r>
      <w:r>
        <w:rPr>
          <w:rStyle w:val="Hyperlink"/>
        </w:rPr>
        <w:fldChar w:fldCharType="separate"/>
      </w:r>
      <w:r>
        <w:rPr>
          <w:rStyle w:val="Hyperlink"/>
        </w:rPr>
        <w:t>&lt;275&gt;</w:t>
      </w:r>
      <w:r>
        <w:rPr>
          <w:rStyle w:val="Hyperlink"/>
        </w:rPr>
        <w:fldChar w:fldCharType="end"/>
      </w:r>
      <w:bookmarkEnd w:id="1029"/>
      <w:r>
        <w:t xml:space="preserve"> is a predecessor to the </w:t>
      </w:r>
      <w:hyperlink w:anchor="Section_df7e5dd1ebcc47549da02e0bded82d29" w:history="1">
        <w:r>
          <w:rPr>
            <w:rStyle w:val="Hyperlink"/>
          </w:rPr>
          <w:t>NetrLogonControl2Ex</w:t>
        </w:r>
      </w:hyperlink>
      <w:r>
        <w:t xml:space="preserve"> method (se</w:t>
      </w:r>
      <w:r>
        <w:t xml:space="preserve">ction 3.5.4.9.1) and is updated to have the same functionality as NetrLogonControl2Ex. All parameters of this method have the same meanings as the identically named parameters of the NetrLogonControl2Ex method. </w:t>
      </w:r>
    </w:p>
    <w:p w:rsidR="00720ACD" w:rsidRDefault="00BE5BF1">
      <w:pPr>
        <w:pStyle w:val="Code"/>
      </w:pPr>
      <w:r>
        <w:t>NET_API_STATUS NetrLogonControl2(</w:t>
      </w:r>
    </w:p>
    <w:p w:rsidR="00720ACD" w:rsidRDefault="00BE5BF1">
      <w:pPr>
        <w:pStyle w:val="Code"/>
      </w:pPr>
      <w:r>
        <w:t>  [in, uni</w:t>
      </w:r>
      <w:r>
        <w:t>que, string] LOGONSRV_HANDLE ServerName,</w:t>
      </w:r>
    </w:p>
    <w:p w:rsidR="00720ACD" w:rsidRDefault="00BE5BF1">
      <w:pPr>
        <w:pStyle w:val="Code"/>
      </w:pPr>
      <w:r>
        <w:t>  [in] DWORD FunctionCode,</w:t>
      </w:r>
    </w:p>
    <w:p w:rsidR="00720ACD" w:rsidRDefault="00BE5BF1">
      <w:pPr>
        <w:pStyle w:val="Code"/>
      </w:pPr>
      <w:r>
        <w:t>  [in] DWORD QueryLevel,</w:t>
      </w:r>
    </w:p>
    <w:p w:rsidR="00720ACD" w:rsidRDefault="00BE5BF1">
      <w:pPr>
        <w:pStyle w:val="Code"/>
      </w:pPr>
      <w:r>
        <w:t>  [in, switch_is(FunctionCode)] PNETLOGON_CONTROL_DATA_INFORMATION Data,</w:t>
      </w:r>
    </w:p>
    <w:p w:rsidR="00720ACD" w:rsidRDefault="00BE5BF1">
      <w:pPr>
        <w:pStyle w:val="Code"/>
      </w:pPr>
      <w:r>
        <w:t>  [out, switch_is(QueryLevel)] PNETLOGON_CONTROL_QUERY_INFORMATION Buffer</w:t>
      </w:r>
    </w:p>
    <w:p w:rsidR="00720ACD" w:rsidRDefault="00BE5BF1">
      <w:pPr>
        <w:pStyle w:val="Code"/>
      </w:pPr>
      <w:r>
        <w:t>);</w:t>
      </w:r>
    </w:p>
    <w:p w:rsidR="00720ACD" w:rsidRDefault="00BE5BF1">
      <w:r>
        <w:t>All restricti</w:t>
      </w:r>
      <w:r>
        <w:t xml:space="preserve">ons on parameter values in the NetrLoginControl2Ex method (section 3.5.4.9.1) apply. Extra restrictions are applied to the values of the </w:t>
      </w:r>
      <w:r>
        <w:rPr>
          <w:i/>
        </w:rPr>
        <w:t>QueryLevel</w:t>
      </w:r>
      <w:r>
        <w:t xml:space="preserve"> parameter as follows:</w:t>
      </w:r>
    </w:p>
    <w:p w:rsidR="00720ACD" w:rsidRDefault="00BE5BF1">
      <w:pPr>
        <w:pStyle w:val="ListParagraph"/>
        <w:numPr>
          <w:ilvl w:val="0"/>
          <w:numId w:val="148"/>
        </w:numPr>
      </w:pPr>
      <w:r>
        <w:t xml:space="preserve">If the </w:t>
      </w:r>
      <w:r>
        <w:rPr>
          <w:i/>
        </w:rPr>
        <w:t>QueryLevel</w:t>
      </w:r>
      <w:r>
        <w:t xml:space="preserve"> parameter is set to 0x00000004, the error ERROR_INVALID_LEVEL is ret</w:t>
      </w:r>
      <w:r>
        <w:t>urned.</w:t>
      </w:r>
    </w:p>
    <w:p w:rsidR="00720ACD" w:rsidRDefault="00BE5BF1">
      <w:r>
        <w:t>Message processing is identical to NetrLogonControl2Ex (section 3.5.4.9.1).</w:t>
      </w:r>
    </w:p>
    <w:p w:rsidR="00720ACD" w:rsidRDefault="00BE5BF1">
      <w:pPr>
        <w:pStyle w:val="Heading5"/>
      </w:pPr>
      <w:bookmarkStart w:id="1030" w:name="section_d62ebadc996749efa48db4059a7176c5"/>
      <w:bookmarkStart w:id="1031" w:name="_Toc243613041"/>
      <w:r>
        <w:t>NetrLogonControl (Opnum 12)</w:t>
      </w:r>
      <w:bookmarkEnd w:id="1030"/>
      <w:bookmarkEnd w:id="1031"/>
      <w:r>
        <w:fldChar w:fldCharType="begin"/>
      </w:r>
      <w:r>
        <w:instrText xml:space="preserve"> XE "NetrLogonControl method"</w:instrText>
      </w:r>
      <w:r>
        <w:fldChar w:fldCharType="end"/>
      </w:r>
    </w:p>
    <w:p w:rsidR="00720ACD" w:rsidRDefault="00BE5BF1">
      <w:r>
        <w:t xml:space="preserve">The </w:t>
      </w:r>
      <w:r>
        <w:rPr>
          <w:b/>
        </w:rPr>
        <w:t>NetrLogonControl</w:t>
      </w:r>
      <w:r>
        <w:t xml:space="preserve"> method is a predecessor to the </w:t>
      </w:r>
      <w:hyperlink w:anchor="Section_650a105f64434eb0839a188708328fb0" w:history="1">
        <w:r>
          <w:rPr>
            <w:rStyle w:val="Hyperlink"/>
          </w:rPr>
          <w:t>NetrLogonControl2Ex</w:t>
        </w:r>
      </w:hyperlink>
      <w:r>
        <w:t xml:space="preserve"> method (section </w:t>
      </w:r>
      <w:hyperlink w:anchor="Section_df7e5dd1ebcc47549da02e0bded82d29" w:history="1">
        <w:r>
          <w:rPr>
            <w:rStyle w:val="Hyperlink"/>
          </w:rPr>
          <w:t>3.5.4.9.1</w:t>
        </w:r>
      </w:hyperlink>
      <w:r>
        <w:rPr>
          <w:rStyle w:val="Hyperlink"/>
        </w:rPr>
        <w:t>)</w:t>
      </w:r>
      <w:r>
        <w:t>. All parameters of this method SHOULD</w:t>
      </w:r>
      <w:bookmarkStart w:id="1032" w:name="Appendix_A_Target_276"/>
      <w:r>
        <w:rPr>
          <w:rStyle w:val="Hyperlink"/>
        </w:rPr>
        <w:fldChar w:fldCharType="begin"/>
      </w:r>
      <w:r>
        <w:rPr>
          <w:rStyle w:val="Hyperlink"/>
        </w:rPr>
        <w:instrText xml:space="preserve"> HYPERLINK \l "Appendix_A_276" \o "Product behavior note 276" \h </w:instrText>
      </w:r>
      <w:r>
        <w:rPr>
          <w:rStyle w:val="Hyperlink"/>
        </w:rPr>
      </w:r>
      <w:r>
        <w:rPr>
          <w:rStyle w:val="Hyperlink"/>
        </w:rPr>
        <w:fldChar w:fldCharType="separate"/>
      </w:r>
      <w:r>
        <w:rPr>
          <w:rStyle w:val="Hyperlink"/>
        </w:rPr>
        <w:t>&lt;276&gt;</w:t>
      </w:r>
      <w:r>
        <w:rPr>
          <w:rStyle w:val="Hyperlink"/>
        </w:rPr>
        <w:fldChar w:fldCharType="end"/>
      </w:r>
      <w:bookmarkEnd w:id="1032"/>
      <w:r>
        <w:t xml:space="preserve"> have the same meanings as the identica</w:t>
      </w:r>
      <w:r>
        <w:t xml:space="preserve">lly named parameters of the </w:t>
      </w:r>
      <w:r>
        <w:rPr>
          <w:b/>
        </w:rPr>
        <w:t>NetrLogonControl2Ex</w:t>
      </w:r>
      <w:r>
        <w:t xml:space="preserve"> method. </w:t>
      </w:r>
    </w:p>
    <w:p w:rsidR="00720ACD" w:rsidRDefault="00BE5BF1">
      <w:pPr>
        <w:pStyle w:val="Code"/>
      </w:pPr>
      <w:r>
        <w:t>NET_API_STATUS NetrLogonControl(</w:t>
      </w:r>
    </w:p>
    <w:p w:rsidR="00720ACD" w:rsidRDefault="00BE5BF1">
      <w:pPr>
        <w:pStyle w:val="Code"/>
      </w:pPr>
      <w:r>
        <w:lastRenderedPageBreak/>
        <w:t>  [in, unique, string] LOGONSRV_HANDLE ServerName,</w:t>
      </w:r>
    </w:p>
    <w:p w:rsidR="00720ACD" w:rsidRDefault="00BE5BF1">
      <w:pPr>
        <w:pStyle w:val="Code"/>
      </w:pPr>
      <w:r>
        <w:t>  [in] DWORD FunctionCode,</w:t>
      </w:r>
    </w:p>
    <w:p w:rsidR="00720ACD" w:rsidRDefault="00BE5BF1">
      <w:pPr>
        <w:pStyle w:val="Code"/>
      </w:pPr>
      <w:r>
        <w:t>  [in] DWORD QueryLevel,</w:t>
      </w:r>
    </w:p>
    <w:p w:rsidR="00720ACD" w:rsidRDefault="00BE5BF1">
      <w:pPr>
        <w:pStyle w:val="Code"/>
      </w:pPr>
      <w:r>
        <w:t>  [out, switch_is(QueryLevel)] PNETLOGON_CONTROL_QUERY_INFORMAT</w:t>
      </w:r>
      <w:r>
        <w:t>ION Buffer</w:t>
      </w:r>
    </w:p>
    <w:p w:rsidR="00720ACD" w:rsidRDefault="00BE5BF1">
      <w:pPr>
        <w:pStyle w:val="Code"/>
      </w:pPr>
      <w:r>
        <w:t>);</w:t>
      </w:r>
    </w:p>
    <w:p w:rsidR="00720ACD" w:rsidRDefault="00BE5BF1">
      <w:r>
        <w:t xml:space="preserve">All restrictions on parameter values in the </w:t>
      </w:r>
      <w:r>
        <w:rPr>
          <w:b/>
        </w:rPr>
        <w:t>NetrLogonControl2Ex</w:t>
      </w:r>
      <w:r>
        <w:t xml:space="preserve"> method (section 3.5.4.9.1) apply. Extra restrictions are applied to the values of the </w:t>
      </w:r>
      <w:r>
        <w:rPr>
          <w:i/>
        </w:rPr>
        <w:t>FunctionCode</w:t>
      </w:r>
      <w:bookmarkStart w:id="1033" w:name="Appendix_A_Target_277"/>
      <w:r>
        <w:rPr>
          <w:rStyle w:val="Hyperlink"/>
        </w:rPr>
        <w:fldChar w:fldCharType="begin"/>
      </w:r>
      <w:r>
        <w:rPr>
          <w:rStyle w:val="Hyperlink"/>
        </w:rPr>
        <w:instrText xml:space="preserve"> HYPERLINK \l "Appendix_A_277" \o "Product behavior note 277" \h </w:instrText>
      </w:r>
      <w:r>
        <w:rPr>
          <w:rStyle w:val="Hyperlink"/>
        </w:rPr>
      </w:r>
      <w:r>
        <w:rPr>
          <w:rStyle w:val="Hyperlink"/>
        </w:rPr>
        <w:fldChar w:fldCharType="separate"/>
      </w:r>
      <w:r>
        <w:rPr>
          <w:rStyle w:val="Hyperlink"/>
        </w:rPr>
        <w:t>&lt;277&gt;</w:t>
      </w:r>
      <w:r>
        <w:rPr>
          <w:rStyle w:val="Hyperlink"/>
        </w:rPr>
        <w:fldChar w:fldCharType="end"/>
      </w:r>
      <w:bookmarkEnd w:id="1033"/>
      <w:r>
        <w:t xml:space="preserve"> and </w:t>
      </w:r>
      <w:r>
        <w:rPr>
          <w:i/>
        </w:rPr>
        <w:t>Qu</w:t>
      </w:r>
      <w:r>
        <w:rPr>
          <w:i/>
        </w:rPr>
        <w:t>eryLevel</w:t>
      </w:r>
      <w:r>
        <w:t xml:space="preserve"> parameters as follows:</w:t>
      </w:r>
    </w:p>
    <w:p w:rsidR="00720ACD" w:rsidRDefault="00BE5BF1">
      <w:pPr>
        <w:pStyle w:val="ListParagraph"/>
        <w:numPr>
          <w:ilvl w:val="0"/>
          <w:numId w:val="149"/>
        </w:numPr>
      </w:pPr>
      <w:r>
        <w:t xml:space="preserve">The value of </w:t>
      </w:r>
      <w:r>
        <w:rPr>
          <w:i/>
        </w:rPr>
        <w:t>QueryLevel</w:t>
      </w:r>
      <w:r>
        <w:t xml:space="preserve"> parameter is restricted to 0x00000001. If 0x00000002 is used, the error ERROR_NOT_SUPPORTED is returned; if any value larger than 0x00000002 is used, the error ERROR_INVALID_LEVEL is returned.</w:t>
      </w:r>
    </w:p>
    <w:p w:rsidR="00720ACD" w:rsidRDefault="00BE5BF1">
      <w:r>
        <w:t>Message</w:t>
      </w:r>
      <w:r>
        <w:t xml:space="preserve"> processing is identical to </w:t>
      </w:r>
      <w:r>
        <w:rPr>
          <w:b/>
        </w:rPr>
        <w:t>NetrLogonControl2Ex</w:t>
      </w:r>
      <w:r>
        <w:t xml:space="preserve"> (section 3.5.4.9.1</w:t>
      </w:r>
      <w:r>
        <w:rPr>
          <w:rStyle w:val="Hyperlink"/>
        </w:rPr>
        <w:t>)</w:t>
      </w:r>
      <w:r>
        <w:t>, except for the following:</w:t>
      </w:r>
    </w:p>
    <w:p w:rsidR="00720ACD" w:rsidRDefault="00BE5BF1">
      <w:pPr>
        <w:pStyle w:val="ListParagraph"/>
        <w:numPr>
          <w:ilvl w:val="0"/>
          <w:numId w:val="149"/>
        </w:numPr>
      </w:pPr>
      <w:r>
        <w:t xml:space="preserve">The </w:t>
      </w:r>
      <w:r>
        <w:rPr>
          <w:i/>
        </w:rPr>
        <w:t>Data</w:t>
      </w:r>
      <w:r>
        <w:t xml:space="preserve"> parameter of </w:t>
      </w:r>
      <w:r>
        <w:rPr>
          <w:b/>
        </w:rPr>
        <w:t>NetrLogonControl2Ex</w:t>
      </w:r>
      <w:r>
        <w:t xml:space="preserve"> is set to NULL.</w:t>
      </w:r>
    </w:p>
    <w:p w:rsidR="00720ACD" w:rsidRDefault="00BE5BF1">
      <w:pPr>
        <w:pStyle w:val="Heading4"/>
      </w:pPr>
      <w:bookmarkStart w:id="1034" w:name="section_a9dccfcfea6e4f919c0739183708e34e"/>
      <w:bookmarkStart w:id="1035" w:name="_Toc243613042"/>
      <w:r>
        <w:t>Obsolete Methods</w:t>
      </w:r>
      <w:bookmarkEnd w:id="1034"/>
      <w:bookmarkEnd w:id="1035"/>
      <w:r>
        <w:fldChar w:fldCharType="begin"/>
      </w:r>
      <w:r>
        <w:instrText xml:space="preserve"> XE "Server:Obsolete Methods method" </w:instrText>
      </w:r>
      <w:r>
        <w:fldChar w:fldCharType="end"/>
      </w:r>
      <w:r>
        <w:fldChar w:fldCharType="begin"/>
      </w:r>
      <w:r>
        <w:instrText xml:space="preserve"> XE "Obsolete Methods method" </w:instrText>
      </w:r>
      <w:r>
        <w:fldChar w:fldCharType="end"/>
      </w:r>
      <w:r>
        <w:fldChar w:fldCharType="begin"/>
      </w:r>
      <w:r>
        <w:instrText xml:space="preserve"> XE "Methods:Obsolete Methods" </w:instrText>
      </w:r>
      <w:r>
        <w:fldChar w:fldCharType="end"/>
      </w:r>
      <w:r>
        <w:fldChar w:fldCharType="begin"/>
      </w:r>
      <w:r>
        <w:instrText xml:space="preserve"> XE "Obsolete methods"</w:instrText>
      </w:r>
      <w:r>
        <w:fldChar w:fldCharType="end"/>
      </w:r>
    </w:p>
    <w:p w:rsidR="00720ACD" w:rsidRDefault="00BE5BF1">
      <w:r>
        <w:t>Methods in this group support LAN Manager products and are now obsolete.</w:t>
      </w:r>
      <w:r>
        <w:rPr>
          <w:rStyle w:val="Hyperlink"/>
        </w:rPr>
        <w:t xml:space="preserve"> </w:t>
      </w:r>
      <w:r>
        <w:t>They SHOULD</w:t>
      </w:r>
      <w:bookmarkStart w:id="1036" w:name="Appendix_A_Target_278"/>
      <w:r>
        <w:rPr>
          <w:rStyle w:val="Hyperlink"/>
        </w:rPr>
        <w:fldChar w:fldCharType="begin"/>
      </w:r>
      <w:r>
        <w:rPr>
          <w:rStyle w:val="Hyperlink"/>
        </w:rPr>
        <w:instrText xml:space="preserve"> HYPERLINK \l "Appendix_A_278" \o "Product behavior note 278" \h </w:instrText>
      </w:r>
      <w:r>
        <w:rPr>
          <w:rStyle w:val="Hyperlink"/>
        </w:rPr>
      </w:r>
      <w:r>
        <w:rPr>
          <w:rStyle w:val="Hyperlink"/>
        </w:rPr>
        <w:fldChar w:fldCharType="separate"/>
      </w:r>
      <w:r>
        <w:rPr>
          <w:rStyle w:val="Hyperlink"/>
        </w:rPr>
        <w:t>&lt;278&gt;</w:t>
      </w:r>
      <w:r>
        <w:rPr>
          <w:rStyle w:val="Hyperlink"/>
        </w:rPr>
        <w:fldChar w:fldCharType="end"/>
      </w:r>
      <w:bookmarkEnd w:id="1036"/>
      <w:r>
        <w:t xml:space="preserve"> be rejected with an error code.</w:t>
      </w:r>
    </w:p>
    <w:p w:rsidR="00720ACD" w:rsidRDefault="00BE5BF1">
      <w:pPr>
        <w:pStyle w:val="Heading5"/>
      </w:pPr>
      <w:bookmarkStart w:id="1037" w:name="section_4db6051c9876446c957dc8f6aecbdb9a"/>
      <w:bookmarkStart w:id="1038" w:name="_Toc243613043"/>
      <w:r>
        <w:t>NetrLogo</w:t>
      </w:r>
      <w:r>
        <w:t>nUasLogon (Opnum 0)</w:t>
      </w:r>
      <w:bookmarkEnd w:id="1037"/>
      <w:bookmarkEnd w:id="1038"/>
      <w:r>
        <w:fldChar w:fldCharType="begin"/>
      </w:r>
      <w:r>
        <w:instrText xml:space="preserve"> XE "NetrLogonUasLogon method"</w:instrText>
      </w:r>
      <w:r>
        <w:fldChar w:fldCharType="end"/>
      </w:r>
    </w:p>
    <w:p w:rsidR="00720ACD" w:rsidRDefault="00BE5BF1">
      <w:pPr>
        <w:pStyle w:val="Code"/>
        <w:numPr>
          <w:ilvl w:val="0"/>
          <w:numId w:val="0"/>
        </w:numPr>
        <w:ind w:firstLine="374"/>
      </w:pPr>
      <w:r>
        <w:t>NET_API_STATUS NetrLogonUasLogon (</w:t>
      </w:r>
    </w:p>
    <w:p w:rsidR="00720ACD" w:rsidRDefault="00BE5BF1">
      <w:pPr>
        <w:pStyle w:val="Code"/>
        <w:numPr>
          <w:ilvl w:val="0"/>
          <w:numId w:val="0"/>
        </w:numPr>
        <w:ind w:firstLine="374"/>
      </w:pPr>
      <w:r>
        <w:t xml:space="preserve">  [in,unique,string] LOGONSRV_HANDLE ServerName,</w:t>
      </w:r>
    </w:p>
    <w:p w:rsidR="00720ACD" w:rsidRDefault="00BE5BF1">
      <w:pPr>
        <w:pStyle w:val="Code"/>
        <w:numPr>
          <w:ilvl w:val="0"/>
          <w:numId w:val="0"/>
        </w:numPr>
        <w:ind w:firstLine="374"/>
      </w:pPr>
      <w:r>
        <w:t xml:space="preserve">  [in, string, range(0,256)] wchar_t* UserName,</w:t>
      </w:r>
    </w:p>
    <w:p w:rsidR="00720ACD" w:rsidRDefault="00BE5BF1">
      <w:pPr>
        <w:pStyle w:val="Code"/>
        <w:numPr>
          <w:ilvl w:val="0"/>
          <w:numId w:val="0"/>
        </w:numPr>
        <w:ind w:firstLine="374"/>
      </w:pPr>
      <w:r>
        <w:t xml:space="preserve">  [in, string, range(0,256)] wchar_t* Workstation,</w:t>
      </w:r>
    </w:p>
    <w:p w:rsidR="00720ACD" w:rsidRDefault="00BE5BF1">
      <w:pPr>
        <w:pStyle w:val="Code"/>
        <w:numPr>
          <w:ilvl w:val="0"/>
          <w:numId w:val="0"/>
        </w:numPr>
        <w:ind w:firstLine="374"/>
      </w:pPr>
      <w:r>
        <w:t xml:space="preserve">  [out] PNETLOGON_VALIDATION_UAS_INFO *ValidationInformation</w:t>
      </w:r>
    </w:p>
    <w:p w:rsidR="00720ACD" w:rsidRDefault="00BE5BF1">
      <w:pPr>
        <w:pStyle w:val="Code"/>
        <w:numPr>
          <w:ilvl w:val="0"/>
          <w:numId w:val="0"/>
        </w:numPr>
        <w:ind w:firstLine="374"/>
      </w:pPr>
      <w:r>
        <w:t>);</w:t>
      </w:r>
    </w:p>
    <w:p w:rsidR="00720ACD" w:rsidRDefault="00BE5BF1">
      <w:pPr>
        <w:pStyle w:val="Heading5"/>
      </w:pPr>
      <w:bookmarkStart w:id="1039" w:name="section_f89840bc42154dc89d365c1e5fa6a77d"/>
      <w:bookmarkStart w:id="1040" w:name="_Toc243613044"/>
      <w:r>
        <w:t>NetrLogonUasLogoff (Opnum 1)</w:t>
      </w:r>
      <w:bookmarkEnd w:id="1039"/>
      <w:bookmarkEnd w:id="1040"/>
      <w:r>
        <w:fldChar w:fldCharType="begin"/>
      </w:r>
      <w:r>
        <w:instrText xml:space="preserve"> XE "NetrLogonUasLogoff method"</w:instrText>
      </w:r>
      <w:r>
        <w:fldChar w:fldCharType="end"/>
      </w:r>
    </w:p>
    <w:p w:rsidR="00720ACD" w:rsidRDefault="00BE5BF1">
      <w:pPr>
        <w:pStyle w:val="Code"/>
      </w:pPr>
      <w:r>
        <w:t>NET_API_STATUS NetrLogonUasLogoff (</w:t>
      </w:r>
    </w:p>
    <w:p w:rsidR="00720ACD" w:rsidRDefault="00BE5BF1">
      <w:pPr>
        <w:pStyle w:val="Code"/>
      </w:pPr>
      <w:r>
        <w:t xml:space="preserve">  [in,unique,string] LOGONSRV_HANDLE ServerName,</w:t>
      </w:r>
    </w:p>
    <w:p w:rsidR="00720ACD" w:rsidRDefault="00BE5BF1">
      <w:pPr>
        <w:pStyle w:val="Code"/>
      </w:pPr>
      <w:r>
        <w:t xml:space="preserve">  [in, string, range(0,256)] wchar_t* UserNam</w:t>
      </w:r>
      <w:r>
        <w:t>e,</w:t>
      </w:r>
    </w:p>
    <w:p w:rsidR="00720ACD" w:rsidRDefault="00BE5BF1">
      <w:pPr>
        <w:pStyle w:val="Code"/>
      </w:pPr>
      <w:r>
        <w:t xml:space="preserve">  [in, string, range(0,256)] wchar_t* Workstation,</w:t>
      </w:r>
    </w:p>
    <w:p w:rsidR="00720ACD" w:rsidRDefault="00BE5BF1">
      <w:pPr>
        <w:pStyle w:val="Code"/>
        <w:numPr>
          <w:ilvl w:val="0"/>
          <w:numId w:val="0"/>
        </w:numPr>
        <w:ind w:left="360" w:right="0" w:firstLine="14"/>
      </w:pPr>
      <w:r>
        <w:t xml:space="preserve">  [out] PNETLOGON_LOGOFF_UAS_INFO LogoffInformation</w:t>
      </w:r>
    </w:p>
    <w:p w:rsidR="00720ACD" w:rsidRDefault="00BE5BF1">
      <w:pPr>
        <w:pStyle w:val="Code"/>
        <w:numPr>
          <w:ilvl w:val="0"/>
          <w:numId w:val="0"/>
        </w:numPr>
        <w:ind w:left="360" w:right="0" w:firstLine="14"/>
      </w:pPr>
      <w:r>
        <w:t>);</w:t>
      </w:r>
    </w:p>
    <w:p w:rsidR="00720ACD" w:rsidRDefault="00BE5BF1">
      <w:pPr>
        <w:pStyle w:val="Heading5"/>
      </w:pPr>
      <w:bookmarkStart w:id="1041" w:name="section_9a4ba74c00474053bd51d6204f291710"/>
      <w:bookmarkStart w:id="1042" w:name="_Toc243613045"/>
      <w:r>
        <w:t>NetrAccountDeltas (Opnum 9)</w:t>
      </w:r>
      <w:bookmarkEnd w:id="1041"/>
      <w:bookmarkEnd w:id="1042"/>
      <w:r>
        <w:fldChar w:fldCharType="begin"/>
      </w:r>
      <w:r>
        <w:instrText xml:space="preserve"> XE "NetrAccountDeltas method"</w:instrText>
      </w:r>
      <w:r>
        <w:fldChar w:fldCharType="end"/>
      </w:r>
    </w:p>
    <w:p w:rsidR="00720ACD" w:rsidRDefault="00BE5BF1">
      <w:pPr>
        <w:pStyle w:val="Code"/>
      </w:pPr>
      <w:r>
        <w:t>NTSTATUS NetrAccountDeltas(</w:t>
      </w:r>
    </w:p>
    <w:p w:rsidR="00720ACD" w:rsidRDefault="00BE5BF1">
      <w:pPr>
        <w:pStyle w:val="Code"/>
      </w:pPr>
      <w:r>
        <w:t>  [in, unique, string] LOGONSRV_HANDLE PrimaryName,</w:t>
      </w:r>
    </w:p>
    <w:p w:rsidR="00720ACD" w:rsidRDefault="00BE5BF1">
      <w:pPr>
        <w:pStyle w:val="Code"/>
      </w:pPr>
      <w:r>
        <w:t xml:space="preserve">  [in, </w:t>
      </w:r>
      <w:r>
        <w:t>string, range(0,256)] wchar_t* ComputerName,</w:t>
      </w:r>
    </w:p>
    <w:p w:rsidR="00720ACD" w:rsidRDefault="00BE5BF1">
      <w:pPr>
        <w:pStyle w:val="Code"/>
      </w:pPr>
      <w:r>
        <w:t>  [in] PNETLOGON_AUTHENTICATOR Authenticator,</w:t>
      </w:r>
    </w:p>
    <w:p w:rsidR="00720ACD" w:rsidRDefault="00BE5BF1">
      <w:pPr>
        <w:pStyle w:val="Code"/>
      </w:pPr>
      <w:r>
        <w:t>  [in, out] PNETLOGON_AUTHENTICATOR ReturnAuthenticator,</w:t>
      </w:r>
    </w:p>
    <w:p w:rsidR="00720ACD" w:rsidRDefault="00BE5BF1">
      <w:pPr>
        <w:pStyle w:val="Code"/>
      </w:pPr>
      <w:r>
        <w:t>  [in] PUAS_INFO_0 RecordId,</w:t>
      </w:r>
    </w:p>
    <w:p w:rsidR="00720ACD" w:rsidRDefault="00BE5BF1">
      <w:pPr>
        <w:pStyle w:val="Code"/>
      </w:pPr>
      <w:r>
        <w:t>  [in] DWORD Count,</w:t>
      </w:r>
    </w:p>
    <w:p w:rsidR="00720ACD" w:rsidRDefault="00BE5BF1">
      <w:pPr>
        <w:pStyle w:val="Code"/>
      </w:pPr>
      <w:r>
        <w:t>  [in] DWORD Level,</w:t>
      </w:r>
    </w:p>
    <w:p w:rsidR="00720ACD" w:rsidRDefault="00BE5BF1">
      <w:pPr>
        <w:pStyle w:val="Code"/>
      </w:pPr>
      <w:r>
        <w:t xml:space="preserve">  [out, size_is(BufferSize)] UCHAR </w:t>
      </w:r>
      <w:r>
        <w:t>* Buffer,</w:t>
      </w:r>
    </w:p>
    <w:p w:rsidR="00720ACD" w:rsidRDefault="00BE5BF1">
      <w:pPr>
        <w:pStyle w:val="Code"/>
      </w:pPr>
      <w:r>
        <w:t>  [in] DWORD BufferSize,</w:t>
      </w:r>
    </w:p>
    <w:p w:rsidR="00720ACD" w:rsidRDefault="00BE5BF1">
      <w:pPr>
        <w:pStyle w:val="Code"/>
      </w:pPr>
      <w:r>
        <w:t>  [out] ULONG * CountReturned,</w:t>
      </w:r>
    </w:p>
    <w:p w:rsidR="00720ACD" w:rsidRDefault="00BE5BF1">
      <w:pPr>
        <w:pStyle w:val="Code"/>
      </w:pPr>
      <w:r>
        <w:t>  [out] ULONG * TotalEntries,</w:t>
      </w:r>
    </w:p>
    <w:p w:rsidR="00720ACD" w:rsidRDefault="00BE5BF1">
      <w:pPr>
        <w:pStyle w:val="Code"/>
      </w:pPr>
      <w:r>
        <w:t>  [out] PUAS_INFO_0 NextRecordId</w:t>
      </w:r>
    </w:p>
    <w:p w:rsidR="00720ACD" w:rsidRDefault="00BE5BF1">
      <w:pPr>
        <w:pStyle w:val="Code"/>
      </w:pPr>
      <w:r>
        <w:t>);</w:t>
      </w:r>
    </w:p>
    <w:p w:rsidR="00720ACD" w:rsidRDefault="00BE5BF1">
      <w:pPr>
        <w:pStyle w:val="Heading5"/>
      </w:pPr>
      <w:bookmarkStart w:id="1043" w:name="section_717064350c2b4fd999abb27f28dc9ae0"/>
      <w:bookmarkStart w:id="1044" w:name="_Toc243613046"/>
      <w:r>
        <w:lastRenderedPageBreak/>
        <w:t>NetrAccountSync (Opnum 10)</w:t>
      </w:r>
      <w:bookmarkEnd w:id="1043"/>
      <w:bookmarkEnd w:id="1044"/>
      <w:r>
        <w:fldChar w:fldCharType="begin"/>
      </w:r>
      <w:r>
        <w:instrText xml:space="preserve"> XE "NetrAccountSync method"</w:instrText>
      </w:r>
      <w:r>
        <w:fldChar w:fldCharType="end"/>
      </w:r>
    </w:p>
    <w:p w:rsidR="00720ACD" w:rsidRDefault="00BE5BF1">
      <w:pPr>
        <w:pStyle w:val="Code"/>
      </w:pPr>
      <w:r>
        <w:t>NTSTATUS NetrAccountSync(</w:t>
      </w:r>
    </w:p>
    <w:p w:rsidR="00720ACD" w:rsidRDefault="00BE5BF1">
      <w:pPr>
        <w:pStyle w:val="Code"/>
      </w:pPr>
      <w:r>
        <w:t>  [in, unique, string] LOGONSRV_HANDLE Pr</w:t>
      </w:r>
      <w:r>
        <w:t>imaryName,</w:t>
      </w:r>
    </w:p>
    <w:p w:rsidR="00720ACD" w:rsidRDefault="00BE5BF1">
      <w:pPr>
        <w:pStyle w:val="Code"/>
      </w:pPr>
      <w:r>
        <w:t>  [in, string, range(0,256)] wchar_t* ComputerName,</w:t>
      </w:r>
    </w:p>
    <w:p w:rsidR="00720ACD" w:rsidRDefault="00BE5BF1">
      <w:pPr>
        <w:pStyle w:val="Code"/>
      </w:pPr>
      <w:r>
        <w:t>  [in] PNETLOGON_AUTHENTICATOR Authenticator,</w:t>
      </w:r>
    </w:p>
    <w:p w:rsidR="00720ACD" w:rsidRDefault="00BE5BF1">
      <w:pPr>
        <w:pStyle w:val="Code"/>
      </w:pPr>
      <w:r>
        <w:t>  [in, out] PNETLOGON_AUTHENTICATOR ReturnAuthenticator,</w:t>
      </w:r>
    </w:p>
    <w:p w:rsidR="00720ACD" w:rsidRDefault="00BE5BF1">
      <w:pPr>
        <w:pStyle w:val="Code"/>
      </w:pPr>
      <w:r>
        <w:t>  [in] DWORD Reference,</w:t>
      </w:r>
    </w:p>
    <w:p w:rsidR="00720ACD" w:rsidRDefault="00BE5BF1">
      <w:pPr>
        <w:pStyle w:val="Code"/>
      </w:pPr>
      <w:r>
        <w:t>  [in] DWORD Level,</w:t>
      </w:r>
    </w:p>
    <w:p w:rsidR="00720ACD" w:rsidRDefault="00BE5BF1">
      <w:pPr>
        <w:pStyle w:val="Code"/>
      </w:pPr>
      <w:r>
        <w:t>  [out, size_is(BufferSize)] UCHAR * Buffer,</w:t>
      </w:r>
    </w:p>
    <w:p w:rsidR="00720ACD" w:rsidRDefault="00BE5BF1">
      <w:pPr>
        <w:pStyle w:val="Code"/>
      </w:pPr>
      <w:r>
        <w:t> </w:t>
      </w:r>
      <w:r>
        <w:t> [in, range(0,4096)] DWORD BufferSize,</w:t>
      </w:r>
    </w:p>
    <w:p w:rsidR="00720ACD" w:rsidRDefault="00BE5BF1">
      <w:pPr>
        <w:pStyle w:val="Code"/>
      </w:pPr>
      <w:r>
        <w:t>  [out] ULONG * CountReturned,</w:t>
      </w:r>
    </w:p>
    <w:p w:rsidR="00720ACD" w:rsidRDefault="00BE5BF1">
      <w:pPr>
        <w:pStyle w:val="Code"/>
      </w:pPr>
      <w:r>
        <w:t>  [out] ULONG * TotalEntries,</w:t>
      </w:r>
    </w:p>
    <w:p w:rsidR="00720ACD" w:rsidRDefault="00BE5BF1">
      <w:pPr>
        <w:pStyle w:val="Code"/>
      </w:pPr>
      <w:r>
        <w:t>  [out] ULONG * NextReference,</w:t>
      </w:r>
    </w:p>
    <w:p w:rsidR="00720ACD" w:rsidRDefault="00BE5BF1">
      <w:pPr>
        <w:pStyle w:val="Code"/>
      </w:pPr>
      <w:r>
        <w:t>  [out] PUAS_INFO_0 LastRecordId</w:t>
      </w:r>
    </w:p>
    <w:p w:rsidR="00720ACD" w:rsidRDefault="00BE5BF1">
      <w:pPr>
        <w:pStyle w:val="Code"/>
      </w:pPr>
      <w:r>
        <w:t>);</w:t>
      </w:r>
    </w:p>
    <w:p w:rsidR="00720ACD" w:rsidRDefault="00BE5BF1">
      <w:pPr>
        <w:pStyle w:val="Heading3"/>
      </w:pPr>
      <w:bookmarkStart w:id="1045" w:name="section_8bcabeb0ac8f48a9a5c9fa5e968eae88"/>
      <w:bookmarkStart w:id="1046" w:name="_Toc243613047"/>
      <w:r>
        <w:t>Timer Events</w:t>
      </w:r>
      <w:bookmarkEnd w:id="1045"/>
      <w:bookmarkEnd w:id="1046"/>
      <w:r>
        <w:fldChar w:fldCharType="begin"/>
      </w:r>
      <w:r>
        <w:instrText xml:space="preserve"> XE "Server:timer events" </w:instrText>
      </w:r>
      <w:r>
        <w:fldChar w:fldCharType="end"/>
      </w:r>
      <w:r>
        <w:fldChar w:fldCharType="begin"/>
      </w:r>
      <w:r>
        <w:instrText xml:space="preserve"> XE "Timer events:server" </w:instrText>
      </w:r>
      <w:r>
        <w:fldChar w:fldCharType="end"/>
      </w:r>
      <w:r>
        <w:fldChar w:fldCharType="begin"/>
      </w:r>
      <w:r>
        <w:instrText xml:space="preserve"> XE "Events:timer - s</w:instrText>
      </w:r>
      <w:r>
        <w:instrText xml:space="preserve">erver" </w:instrText>
      </w:r>
      <w:r>
        <w:fldChar w:fldCharType="end"/>
      </w:r>
      <w:r>
        <w:fldChar w:fldCharType="begin"/>
      </w:r>
      <w:r>
        <w:instrText xml:space="preserve"> XE "Timer events:server"</w:instrText>
      </w:r>
      <w:r>
        <w:fldChar w:fldCharType="end"/>
      </w:r>
      <w:r>
        <w:fldChar w:fldCharType="begin"/>
      </w:r>
      <w:r>
        <w:instrText xml:space="preserve"> XE "Server:timer events"</w:instrText>
      </w:r>
      <w:r>
        <w:fldChar w:fldCharType="end"/>
      </w:r>
    </w:p>
    <w:p w:rsidR="00720ACD" w:rsidRDefault="00BE5BF1">
      <w:r>
        <w:t xml:space="preserve">None. </w:t>
      </w:r>
    </w:p>
    <w:p w:rsidR="00720ACD" w:rsidRDefault="00BE5BF1">
      <w:pPr>
        <w:pStyle w:val="Heading3"/>
      </w:pPr>
      <w:bookmarkStart w:id="1047" w:name="section_4d79a456cd4e4474ae9c60d2143a0e57"/>
      <w:bookmarkStart w:id="1048" w:name="_Toc243613048"/>
      <w:r>
        <w:t>Other Local Events</w:t>
      </w:r>
      <w:bookmarkEnd w:id="1047"/>
      <w:bookmarkEnd w:id="1048"/>
      <w:r>
        <w:fldChar w:fldCharType="begin"/>
      </w:r>
      <w:r>
        <w:instrText xml:space="preserve"> XE "Server:local events" </w:instrText>
      </w:r>
      <w:r>
        <w:fldChar w:fldCharType="end"/>
      </w:r>
      <w:r>
        <w:fldChar w:fldCharType="begin"/>
      </w:r>
      <w:r>
        <w:instrText xml:space="preserve"> XE "Local events:server" </w:instrText>
      </w:r>
      <w:r>
        <w:fldChar w:fldCharType="end"/>
      </w:r>
      <w:r>
        <w:fldChar w:fldCharType="begin"/>
      </w:r>
      <w:r>
        <w:instrText xml:space="preserve"> XE "Events:local - server" </w:instrText>
      </w:r>
      <w:r>
        <w:fldChar w:fldCharType="end"/>
      </w:r>
      <w:r>
        <w:fldChar w:fldCharType="begin"/>
      </w:r>
      <w:r>
        <w:instrText xml:space="preserve"> XE "Local events:server"</w:instrText>
      </w:r>
      <w:r>
        <w:fldChar w:fldCharType="end"/>
      </w:r>
      <w:r>
        <w:fldChar w:fldCharType="begin"/>
      </w:r>
      <w:r>
        <w:instrText xml:space="preserve"> XE "Server:local events"</w:instrText>
      </w:r>
      <w:r>
        <w:fldChar w:fldCharType="end"/>
      </w:r>
    </w:p>
    <w:p w:rsidR="00720ACD" w:rsidRDefault="00BE5BF1">
      <w:r>
        <w:t xml:space="preserve">When Netlogon receives a </w:t>
      </w:r>
      <w:r>
        <w:t>PolicyChange event (</w:t>
      </w:r>
      <w:hyperlink r:id="rId369" w:anchor="Section_6e6349392ccf4412b75f0035dc05ea67">
        <w:r>
          <w:rPr>
            <w:rStyle w:val="Hyperlink"/>
          </w:rPr>
          <w:t>[MS-GPOD]</w:t>
        </w:r>
      </w:hyperlink>
      <w:r>
        <w:t xml:space="preserve"> section 2.8.2), NRPC implementations SHOULD</w:t>
      </w:r>
      <w:bookmarkStart w:id="1049" w:name="Appendix_A_Target_279"/>
      <w:r>
        <w:rPr>
          <w:rStyle w:val="Hyperlink"/>
        </w:rPr>
        <w:fldChar w:fldCharType="begin"/>
      </w:r>
      <w:r>
        <w:rPr>
          <w:rStyle w:val="Hyperlink"/>
        </w:rPr>
        <w:instrText xml:space="preserve"> HYPERLINK \l "Appendix_A_279" \o "Product behavior note 279" \h </w:instrText>
      </w:r>
      <w:r>
        <w:rPr>
          <w:rStyle w:val="Hyperlink"/>
        </w:rPr>
      </w:r>
      <w:r>
        <w:rPr>
          <w:rStyle w:val="Hyperlink"/>
        </w:rPr>
        <w:fldChar w:fldCharType="separate"/>
      </w:r>
      <w:r>
        <w:rPr>
          <w:rStyle w:val="Hyperlink"/>
        </w:rPr>
        <w:t>&lt;279&gt;</w:t>
      </w:r>
      <w:r>
        <w:rPr>
          <w:rStyle w:val="Hyperlink"/>
        </w:rPr>
        <w:fldChar w:fldCharType="end"/>
      </w:r>
      <w:bookmarkEnd w:id="1049"/>
      <w:r>
        <w:t xml:space="preserve"> load the new value.</w:t>
      </w:r>
    </w:p>
    <w:p w:rsidR="00720ACD" w:rsidRDefault="00BE5BF1">
      <w:pPr>
        <w:pStyle w:val="Heading2"/>
      </w:pPr>
      <w:bookmarkStart w:id="1050" w:name="section_f28f9dc8eeb241129eeca466f639c761"/>
      <w:bookmarkStart w:id="1051" w:name="_Toc243613049"/>
      <w:r>
        <w:t>Netlogon N</w:t>
      </w:r>
      <w:r>
        <w:t>T Replication Details</w:t>
      </w:r>
      <w:bookmarkEnd w:id="1050"/>
      <w:bookmarkEnd w:id="1051"/>
      <w:r>
        <w:fldChar w:fldCharType="begin"/>
      </w:r>
      <w:r>
        <w:instrText xml:space="preserve"> XE "Netlogon NT replication:overview"</w:instrText>
      </w:r>
      <w:r>
        <w:fldChar w:fldCharType="end"/>
      </w:r>
    </w:p>
    <w:p w:rsidR="00720ACD" w:rsidRDefault="00BE5BF1">
      <w:r>
        <w:t xml:space="preserve">Netlogon replication is a single master replication in which the </w:t>
      </w:r>
      <w:hyperlink w:anchor="gt_663cb13a-8b75-477f-b6e1-bea8f2fba64d">
        <w:r>
          <w:rPr>
            <w:rStyle w:val="HyperlinkGreen"/>
            <w:b/>
          </w:rPr>
          <w:t>PDC</w:t>
        </w:r>
      </w:hyperlink>
      <w:r>
        <w:t xml:space="preserve"> serves as the replication master.</w:t>
      </w:r>
      <w:r>
        <w:rPr>
          <w:rStyle w:val="FootnoteReference"/>
        </w:rPr>
        <w:t xml:space="preserve"> </w:t>
      </w:r>
      <w:bookmarkStart w:id="1052" w:name="Appendix_A_Target_280"/>
      <w:r>
        <w:rPr>
          <w:rStyle w:val="Hyperlink"/>
        </w:rPr>
        <w:fldChar w:fldCharType="begin"/>
      </w:r>
      <w:r>
        <w:rPr>
          <w:rStyle w:val="Hyperlink"/>
        </w:rPr>
        <w:instrText xml:space="preserve"> HYPERLINK \l "Appendix_A_2</w:instrText>
      </w:r>
      <w:r>
        <w:rPr>
          <w:rStyle w:val="Hyperlink"/>
        </w:rPr>
        <w:instrText xml:space="preserve">80" \o "Product behavior note 280" \h </w:instrText>
      </w:r>
      <w:r>
        <w:rPr>
          <w:rStyle w:val="Hyperlink"/>
        </w:rPr>
      </w:r>
      <w:r>
        <w:rPr>
          <w:rStyle w:val="Hyperlink"/>
        </w:rPr>
        <w:fldChar w:fldCharType="separate"/>
      </w:r>
      <w:r>
        <w:rPr>
          <w:rStyle w:val="Hyperlink"/>
        </w:rPr>
        <w:t>&lt;280&gt;</w:t>
      </w:r>
      <w:r>
        <w:rPr>
          <w:rStyle w:val="Hyperlink"/>
        </w:rPr>
        <w:fldChar w:fldCharType="end"/>
      </w:r>
      <w:bookmarkEnd w:id="1052"/>
      <w:r>
        <w:t xml:space="preserve"> The PDC maintains a state for each </w:t>
      </w:r>
      <w:hyperlink w:anchor="gt_ce1138c6-7ab4-4c37-98b4-95599071c3c3">
        <w:r>
          <w:rPr>
            <w:rStyle w:val="HyperlinkGreen"/>
            <w:b/>
          </w:rPr>
          <w:t>backup domain controller (BDC)</w:t>
        </w:r>
      </w:hyperlink>
      <w:r>
        <w:t xml:space="preserve"> that includes the </w:t>
      </w:r>
      <w:hyperlink w:anchor="gt_0b04ee8e-be04-4d04-94c4-90e58390f83d">
        <w:r>
          <w:rPr>
            <w:rStyle w:val="HyperlinkGreen"/>
            <w:b/>
          </w:rPr>
          <w:t>dat</w:t>
        </w:r>
        <w:r>
          <w:rPr>
            <w:rStyle w:val="HyperlinkGreen"/>
            <w:b/>
          </w:rPr>
          <w:t>abase serial number</w:t>
        </w:r>
      </w:hyperlink>
      <w:r>
        <w:t xml:space="preserve"> of the BDC database. The PDC periodically sends announcement messages to BDCs with out-of-sync database serial numbers to notify them about database changes accumulated during the period. In response, BDCs receiving the message update t</w:t>
      </w:r>
      <w:r>
        <w:t xml:space="preserve">heir database by making synchronization calls to the PDC using </w:t>
      </w:r>
      <w:hyperlink w:anchor="gt_8a7f6700-8311-45bc-af10-82e10accd331">
        <w:r>
          <w:rPr>
            <w:rStyle w:val="HyperlinkGreen"/>
            <w:b/>
          </w:rPr>
          <w:t>RPC</w:t>
        </w:r>
      </w:hyperlink>
      <w:r>
        <w:t>. The PDC updates the database serial number in the local state information for the BDC after processing the synchronization cal</w:t>
      </w:r>
      <w:r>
        <w:t>l from that BDC.</w:t>
      </w:r>
    </w:p>
    <w:p w:rsidR="00720ACD" w:rsidRDefault="00BE5BF1">
      <w:pPr>
        <w:keepNext/>
      </w:pPr>
      <w:r>
        <w:lastRenderedPageBreak/>
        <w:pict>
          <v:shape id="_x0000_i1026" type="#_x0000_t75" alt="pict03174391-e9f0-1f88-e5ea-df711479571d" style="width:444pt;height:324pt">
            <v:imagedata r:id="rId370" o:title=""/>
          </v:shape>
        </w:pict>
      </w:r>
    </w:p>
    <w:p w:rsidR="00720ACD" w:rsidRDefault="00BE5BF1">
      <w:pPr>
        <w:pStyle w:val="Caption"/>
      </w:pPr>
      <w:r>
        <w:t xml:space="preserve">Figure </w:t>
      </w:r>
      <w:r>
        <w:fldChar w:fldCharType="begin"/>
      </w:r>
      <w:r>
        <w:instrText xml:space="preserve"> SEQ Figure \* ARABIC </w:instrText>
      </w:r>
      <w:r>
        <w:fldChar w:fldCharType="separate"/>
      </w:r>
      <w:r>
        <w:rPr>
          <w:noProof/>
        </w:rPr>
        <w:t>8</w:t>
      </w:r>
      <w:r>
        <w:fldChar w:fldCharType="end"/>
      </w:r>
      <w:r>
        <w:t>: PDC States</w:t>
      </w:r>
    </w:p>
    <w:p w:rsidR="00720ACD" w:rsidRDefault="00BE5BF1">
      <w:pPr>
        <w:keepNext/>
      </w:pPr>
      <w:r>
        <w:lastRenderedPageBreak/>
        <w:pict>
          <v:shape id="_x0000_i1027" type="#_x0000_t75" alt="pict97194964-c1dd-46d1-89ee-d16ab3ae3f4d" style="width:417.75pt;height:324pt">
            <v:imagedata r:id="rId371" o:title=""/>
          </v:shape>
        </w:pict>
      </w:r>
    </w:p>
    <w:p w:rsidR="00720ACD" w:rsidRDefault="00BE5BF1">
      <w:pPr>
        <w:pStyle w:val="Caption"/>
      </w:pPr>
      <w:r>
        <w:t xml:space="preserve">Figure </w:t>
      </w:r>
      <w:r>
        <w:fldChar w:fldCharType="begin"/>
      </w:r>
      <w:r>
        <w:instrText xml:space="preserve"> SEQ Figure \* ARABIC </w:instrText>
      </w:r>
      <w:r>
        <w:fldChar w:fldCharType="separate"/>
      </w:r>
      <w:r>
        <w:rPr>
          <w:noProof/>
        </w:rPr>
        <w:t>9</w:t>
      </w:r>
      <w:r>
        <w:fldChar w:fldCharType="end"/>
      </w:r>
      <w:r>
        <w:t>: BDC States</w:t>
      </w:r>
    </w:p>
    <w:p w:rsidR="00720ACD" w:rsidRDefault="00BE5BF1">
      <w:pPr>
        <w:pStyle w:val="Heading3"/>
      </w:pPr>
      <w:bookmarkStart w:id="1053" w:name="section_2d0fcdfaa5d64c20869d12f6383c7271"/>
      <w:bookmarkStart w:id="1054" w:name="_Toc243613050"/>
      <w:r>
        <w:t>Abstract Data Model</w:t>
      </w:r>
      <w:bookmarkEnd w:id="1053"/>
      <w:bookmarkEnd w:id="1054"/>
      <w:r>
        <w:fldChar w:fldCharType="begin"/>
      </w:r>
      <w:r>
        <w:instrText xml:space="preserve"> XE "Data model - abstract:Netlogon NT replication"</w:instrText>
      </w:r>
      <w:r>
        <w:fldChar w:fldCharType="end"/>
      </w:r>
      <w:r>
        <w:fldChar w:fldCharType="begin"/>
      </w:r>
      <w:r>
        <w:instrText xml:space="preserve"> XE "Abstract data model:Netlogon NT replication"</w:instrText>
      </w:r>
      <w:r>
        <w:fldChar w:fldCharType="end"/>
      </w:r>
      <w:r>
        <w:fldChar w:fldCharType="begin"/>
      </w:r>
      <w:r>
        <w:instrText xml:space="preserve"> XE "Netlogon NT replication:abstract data model"</w:instrText>
      </w:r>
      <w:r>
        <w:fldChar w:fldCharType="end"/>
      </w:r>
    </w:p>
    <w:p w:rsidR="00720ACD" w:rsidRDefault="00BE5BF1">
      <w:r>
        <w:t xml:space="preserve">The following section describes data organization and state maintained for purposes of Netlogon replication. The described organization is provided to explain how the protocol behaves. This document does </w:t>
      </w:r>
      <w:r>
        <w:t>not mandate that implementations adhere to this model as long as their external behavior is consistent with that described in this document.</w:t>
      </w:r>
    </w:p>
    <w:p w:rsidR="00720ACD" w:rsidRDefault="00BE5BF1">
      <w:r>
        <w:t xml:space="preserve">Each DC in the </w:t>
      </w:r>
      <w:hyperlink w:anchor="gt_b0276eb2-4e65-4cf1-a718-e0920a614aca">
        <w:r>
          <w:rPr>
            <w:rStyle w:val="HyperlinkGreen"/>
            <w:b/>
          </w:rPr>
          <w:t>domain</w:t>
        </w:r>
      </w:hyperlink>
      <w:r>
        <w:t xml:space="preserve"> maintains the following set of </w:t>
      </w:r>
      <w:r>
        <w:t>data.</w:t>
      </w:r>
    </w:p>
    <w:p w:rsidR="00720ACD" w:rsidRDefault="00BE5BF1">
      <w:pPr>
        <w:pStyle w:val="Definition-Field"/>
      </w:pPr>
      <w:r>
        <w:rPr>
          <w:b/>
        </w:rPr>
        <w:t xml:space="preserve">AbstractDomainName: </w:t>
      </w:r>
      <w:r>
        <w:t>The name of the domain.</w:t>
      </w:r>
    </w:p>
    <w:p w:rsidR="00720ACD" w:rsidRDefault="00BE5BF1">
      <w:pPr>
        <w:pStyle w:val="Definition-Field"/>
      </w:pPr>
      <w:r>
        <w:rPr>
          <w:b/>
        </w:rPr>
        <w:t xml:space="preserve">AbstractDomainSid: </w:t>
      </w:r>
      <w:r>
        <w:t xml:space="preserve">The </w:t>
      </w:r>
      <w:hyperlink w:anchor="gt_83f2020d-0804-4840-a5ac-e06439d50f8d">
        <w:r>
          <w:rPr>
            <w:rStyle w:val="HyperlinkGreen"/>
            <w:b/>
          </w:rPr>
          <w:t>SID</w:t>
        </w:r>
      </w:hyperlink>
      <w:r>
        <w:t xml:space="preserve"> of the domain.</w:t>
      </w:r>
    </w:p>
    <w:p w:rsidR="00720ACD" w:rsidRDefault="00BE5BF1">
      <w:pPr>
        <w:pStyle w:val="Definition-Field"/>
      </w:pPr>
      <w:r>
        <w:rPr>
          <w:b/>
        </w:rPr>
        <w:t xml:space="preserve">AbstractPrimaryDCName: </w:t>
      </w:r>
      <w:r>
        <w:t xml:space="preserve">The name of the </w:t>
      </w:r>
      <w:hyperlink w:anchor="gt_663cb13a-8b75-477f-b6e1-bea8f2fba64d">
        <w:r>
          <w:rPr>
            <w:rStyle w:val="HyperlinkGreen"/>
            <w:b/>
          </w:rPr>
          <w:t>PDC</w:t>
        </w:r>
      </w:hyperlink>
      <w:r>
        <w:t>.</w:t>
      </w:r>
    </w:p>
    <w:p w:rsidR="00720ACD" w:rsidRDefault="00BE5BF1">
      <w:pPr>
        <w:pStyle w:val="Definition-Field"/>
      </w:pPr>
      <w:r>
        <w:rPr>
          <w:b/>
        </w:rPr>
        <w:t xml:space="preserve">AbstractBuiltinDatabaseCreationTime: </w:t>
      </w:r>
      <w:r>
        <w:t xml:space="preserve">The QWORD time stamp in UTC for the </w:t>
      </w:r>
      <w:hyperlink w:anchor="gt_6bb6ffcf-2a22-4989-89ef-6c9937f91b8b">
        <w:r>
          <w:rPr>
            <w:rStyle w:val="HyperlinkGreen"/>
            <w:b/>
          </w:rPr>
          <w:t>SAM built-in database</w:t>
        </w:r>
      </w:hyperlink>
      <w:r>
        <w:t xml:space="preserve"> creation time.</w:t>
      </w:r>
    </w:p>
    <w:p w:rsidR="00720ACD" w:rsidRDefault="00BE5BF1">
      <w:pPr>
        <w:pStyle w:val="Definition-Field"/>
      </w:pPr>
      <w:r>
        <w:rPr>
          <w:b/>
        </w:rPr>
        <w:t xml:space="preserve">AbstractBuiltinDatabaseSerialNumber: </w:t>
      </w:r>
      <w:r>
        <w:t>The database serial number of the SAM buil</w:t>
      </w:r>
      <w:r>
        <w:t>t-in database.</w:t>
      </w:r>
    </w:p>
    <w:p w:rsidR="00720ACD" w:rsidRDefault="00BE5BF1">
      <w:pPr>
        <w:pStyle w:val="Definition-Field"/>
      </w:pPr>
      <w:r>
        <w:rPr>
          <w:b/>
        </w:rPr>
        <w:t xml:space="preserve">AbstractSamDatabaseCreationTime: </w:t>
      </w:r>
      <w:r>
        <w:t xml:space="preserve">The QWORD time stamp in UTC for the </w:t>
      </w:r>
      <w:r>
        <w:rPr>
          <w:b/>
        </w:rPr>
        <w:t>SAM database</w:t>
      </w:r>
      <w:r>
        <w:t xml:space="preserve"> creation time.</w:t>
      </w:r>
    </w:p>
    <w:p w:rsidR="00720ACD" w:rsidRDefault="00BE5BF1">
      <w:pPr>
        <w:pStyle w:val="Definition-Field"/>
      </w:pPr>
      <w:r>
        <w:rPr>
          <w:b/>
        </w:rPr>
        <w:t xml:space="preserve">AbstractSamDatabaseSerialNumber: </w:t>
      </w:r>
      <w:r>
        <w:t xml:space="preserve">The </w:t>
      </w:r>
      <w:hyperlink w:anchor="gt_0b04ee8e-be04-4d04-94c4-90e58390f83d">
        <w:r>
          <w:rPr>
            <w:rStyle w:val="HyperlinkGreen"/>
            <w:b/>
          </w:rPr>
          <w:t>database serial number</w:t>
        </w:r>
      </w:hyperlink>
      <w:r>
        <w:t xml:space="preserve"> of the SAM database.</w:t>
      </w:r>
    </w:p>
    <w:p w:rsidR="00720ACD" w:rsidRDefault="00BE5BF1">
      <w:pPr>
        <w:pStyle w:val="Definition-Field"/>
      </w:pPr>
      <w:r>
        <w:rPr>
          <w:b/>
        </w:rPr>
        <w:t>A</w:t>
      </w:r>
      <w:r>
        <w:rPr>
          <w:b/>
        </w:rPr>
        <w:t xml:space="preserve">bstractLsaDatabaseCreationTime: </w:t>
      </w:r>
      <w:r>
        <w:t xml:space="preserve">The QWORD time stamp in UTC for the </w:t>
      </w:r>
      <w:hyperlink w:anchor="gt_48a53a9a-6c9a-4df8-9882-1eccdf32340b">
        <w:r>
          <w:rPr>
            <w:rStyle w:val="HyperlinkGreen"/>
            <w:b/>
          </w:rPr>
          <w:t>LSA database</w:t>
        </w:r>
      </w:hyperlink>
      <w:r>
        <w:t xml:space="preserve"> creation time.</w:t>
      </w:r>
    </w:p>
    <w:p w:rsidR="00720ACD" w:rsidRDefault="00BE5BF1">
      <w:pPr>
        <w:pStyle w:val="Definition-Field"/>
      </w:pPr>
      <w:r>
        <w:rPr>
          <w:b/>
        </w:rPr>
        <w:lastRenderedPageBreak/>
        <w:t xml:space="preserve">AbstractLsaDatabaseSerialNumber: </w:t>
      </w:r>
      <w:r>
        <w:t>The database serial number of the LSA database.</w:t>
      </w:r>
    </w:p>
    <w:p w:rsidR="00720ACD" w:rsidRDefault="00BE5BF1">
      <w:r>
        <w:t>Additionally, the</w:t>
      </w:r>
      <w:r>
        <w:t xml:space="preserve"> PDC maintains the following set of data.</w:t>
      </w:r>
    </w:p>
    <w:p w:rsidR="00720ACD" w:rsidRDefault="00BE5BF1">
      <w:pPr>
        <w:pStyle w:val="Definition-Field"/>
      </w:pPr>
      <w:r>
        <w:rPr>
          <w:b/>
        </w:rPr>
        <w:t xml:space="preserve">AbstractPulse: </w:t>
      </w:r>
      <w:r>
        <w:t>A setting on the PDC that specifies the period, in seconds, at which the announcement message will be sent periodically by the PDC to BDCs needing synchronization in the domain.</w:t>
      </w:r>
    </w:p>
    <w:p w:rsidR="00720ACD" w:rsidRDefault="00BE5BF1">
      <w:pPr>
        <w:pStyle w:val="Definition-Field"/>
      </w:pPr>
      <w:r>
        <w:rPr>
          <w:b/>
        </w:rPr>
        <w:t xml:space="preserve">AbstractRandom: </w:t>
      </w:r>
      <w:r>
        <w:t>A set</w:t>
      </w:r>
      <w:r>
        <w:t>ting on the PDC that indicates the amount of time, in seconds, that the BDC recipient of the message waits before contacting the PDC with a synchronization request.</w:t>
      </w:r>
    </w:p>
    <w:p w:rsidR="00720ACD" w:rsidRDefault="00BE5BF1">
      <w:pPr>
        <w:pStyle w:val="Definition-Field"/>
      </w:pPr>
      <w:r>
        <w:rPr>
          <w:b/>
        </w:rPr>
        <w:t xml:space="preserve">AbstractPulseConcurrency: </w:t>
      </w:r>
      <w:r>
        <w:t>A setting on the PDC indicating the number of outstanding message</w:t>
      </w:r>
      <w:r>
        <w:t>s the PDC has sent to BDCs that haven't yet contacted the PDC with a synchronization request.</w:t>
      </w:r>
    </w:p>
    <w:p w:rsidR="00720ACD" w:rsidRDefault="00BE5BF1">
      <w:pPr>
        <w:pStyle w:val="Definition-Field"/>
      </w:pPr>
      <w:r>
        <w:rPr>
          <w:b/>
        </w:rPr>
        <w:t xml:space="preserve">AbstractMaximumPulse: </w:t>
      </w:r>
      <w:r>
        <w:t>A setting on the PDC indicating a timeout value. If the last announcement message sent to a BDC was more than this value ago, the PDC will s</w:t>
      </w:r>
      <w:r>
        <w:t>end a message to that BDC, as specified below.</w:t>
      </w:r>
    </w:p>
    <w:p w:rsidR="00720ACD" w:rsidRDefault="00BE5BF1">
      <w:pPr>
        <w:pStyle w:val="Definition-Field"/>
      </w:pPr>
      <w:r>
        <w:rPr>
          <w:b/>
        </w:rPr>
        <w:t xml:space="preserve">AbstractBdcDatabaseSerialNumbers: </w:t>
      </w:r>
      <w:r>
        <w:t>An array of numbers that the PDC maintains to track database serial numbers for corresponding databases on BDCs.</w:t>
      </w:r>
    </w:p>
    <w:p w:rsidR="00720ACD" w:rsidRDefault="00BE5BF1">
      <w:r>
        <w:t>Additionally, the BDC maintains the following set of data.</w:t>
      </w:r>
    </w:p>
    <w:p w:rsidR="00720ACD" w:rsidRDefault="00BE5BF1">
      <w:pPr>
        <w:pStyle w:val="Definition-Field"/>
      </w:pPr>
      <w:r>
        <w:rPr>
          <w:b/>
        </w:rPr>
        <w:t>Abs</w:t>
      </w:r>
      <w:r>
        <w:rPr>
          <w:b/>
        </w:rPr>
        <w:t xml:space="preserve">tractFullSamSynchronizationNeeded: </w:t>
      </w:r>
      <w:r>
        <w:t xml:space="preserve">A Boolean setting on the BDC that indicates whether full synchronization of the </w:t>
      </w:r>
      <w:r>
        <w:rPr>
          <w:b/>
        </w:rPr>
        <w:t>SAM database</w:t>
      </w:r>
      <w:r>
        <w:t xml:space="preserve"> is needed. If TRUE, the BDC needs to perform full synchronization. If FALSE, the BDC needs to perform partial synchronization.</w:t>
      </w:r>
    </w:p>
    <w:p w:rsidR="00720ACD" w:rsidRDefault="00BE5BF1">
      <w:pPr>
        <w:pStyle w:val="Definition-Field"/>
      </w:pPr>
      <w:r>
        <w:rPr>
          <w:b/>
        </w:rPr>
        <w:t>A</w:t>
      </w:r>
      <w:r>
        <w:rPr>
          <w:b/>
        </w:rPr>
        <w:t xml:space="preserve">bstractFullBuiltinSynchronizationNeeded: </w:t>
      </w:r>
      <w:r>
        <w:t>A Boolean setting on the BDC that indicates whether full synchronization of the SAM built-in database is needed. If TRUE, the BDC needs to perform full synchronization. If FALSE, the BDC needs to perform partial syn</w:t>
      </w:r>
      <w:r>
        <w:t>chronization.</w:t>
      </w:r>
    </w:p>
    <w:p w:rsidR="00720ACD" w:rsidRDefault="00BE5BF1">
      <w:pPr>
        <w:pStyle w:val="Definition-Field"/>
      </w:pPr>
      <w:r>
        <w:rPr>
          <w:b/>
        </w:rPr>
        <w:t xml:space="preserve">AbstractFullLsaSynchronizationNeeded: </w:t>
      </w:r>
      <w:r>
        <w:t>A Boolean setting on the BDC that indicates whether full synchronization of the LSA database is needed. If TRUE, the BDC needs to perform full synchronization. If FALSE, the BDC needs to perform partial s</w:t>
      </w:r>
      <w:r>
        <w:t>ynchronization.</w:t>
      </w:r>
    </w:p>
    <w:p w:rsidR="00720ACD" w:rsidRDefault="00BE5BF1">
      <w:pPr>
        <w:pStyle w:val="Heading3"/>
      </w:pPr>
      <w:bookmarkStart w:id="1055" w:name="section_6454b09273ec4b02b5d2454655cfed6a"/>
      <w:bookmarkStart w:id="1056" w:name="_Toc243613051"/>
      <w:r>
        <w:t>Timers</w:t>
      </w:r>
      <w:bookmarkEnd w:id="1055"/>
      <w:bookmarkEnd w:id="1056"/>
      <w:r>
        <w:fldChar w:fldCharType="begin"/>
      </w:r>
      <w:r>
        <w:instrText xml:space="preserve"> XE "Timers:Netlogon NT replication"</w:instrText>
      </w:r>
      <w:r>
        <w:fldChar w:fldCharType="end"/>
      </w:r>
      <w:r>
        <w:fldChar w:fldCharType="begin"/>
      </w:r>
      <w:r>
        <w:instrText xml:space="preserve"> XE "Netlogon NT replication:timers"</w:instrText>
      </w:r>
      <w:r>
        <w:fldChar w:fldCharType="end"/>
      </w:r>
    </w:p>
    <w:p w:rsidR="00720ACD" w:rsidRDefault="00BE5BF1">
      <w:r>
        <w:t xml:space="preserve">A timer is maintained on </w:t>
      </w:r>
      <w:hyperlink w:anchor="gt_663cb13a-8b75-477f-b6e1-bea8f2fba64d">
        <w:r>
          <w:rPr>
            <w:rStyle w:val="HyperlinkGreen"/>
            <w:b/>
          </w:rPr>
          <w:t>PDC</w:t>
        </w:r>
      </w:hyperlink>
      <w:r>
        <w:t xml:space="preserve"> to periodically notify </w:t>
      </w:r>
      <w:hyperlink w:anchor="gt_ce1138c6-7ab4-4c37-98b4-95599071c3c3">
        <w:r>
          <w:rPr>
            <w:rStyle w:val="HyperlinkGreen"/>
            <w:b/>
          </w:rPr>
          <w:t>BDCs</w:t>
        </w:r>
      </w:hyperlink>
      <w:r>
        <w:t xml:space="preserve"> of the changes to the database state. The protocol does not mandate a particular time-out value for the timer. The time-out SHOULD be configured between 1 minute and 2 days, inclusive. The de</w:t>
      </w:r>
      <w:r>
        <w:t>fault time-out is 5 minutes.</w:t>
      </w:r>
    </w:p>
    <w:p w:rsidR="00720ACD" w:rsidRDefault="00BE5BF1">
      <w:r>
        <w:t xml:space="preserve">A timer is maintained on the BDC to start synchronization requests with the expiration time as specified in section </w:t>
      </w:r>
      <w:hyperlink w:anchor="Section_b3773acfb5aa488c93550ad61767e4f2" w:history="1">
        <w:r>
          <w:rPr>
            <w:rStyle w:val="Hyperlink"/>
          </w:rPr>
          <w:t>3.6.3</w:t>
        </w:r>
      </w:hyperlink>
      <w:r>
        <w:t>.</w:t>
      </w:r>
    </w:p>
    <w:p w:rsidR="00720ACD" w:rsidRDefault="00BE5BF1">
      <w:pPr>
        <w:pStyle w:val="Heading3"/>
      </w:pPr>
      <w:bookmarkStart w:id="1057" w:name="section_b3773acfb5aa488c93550ad61767e4f2"/>
      <w:bookmarkStart w:id="1058" w:name="_Toc243613052"/>
      <w:r>
        <w:t>Initialization</w:t>
      </w:r>
      <w:bookmarkEnd w:id="1057"/>
      <w:bookmarkEnd w:id="1058"/>
      <w:r>
        <w:fldChar w:fldCharType="begin"/>
      </w:r>
      <w:r>
        <w:instrText xml:space="preserve"> XE "Initialization:Netlogon NT replication"</w:instrText>
      </w:r>
      <w:r>
        <w:fldChar w:fldCharType="end"/>
      </w:r>
      <w:r>
        <w:fldChar w:fldCharType="begin"/>
      </w:r>
      <w:r>
        <w:instrText xml:space="preserve"> XE "Netlogon NT replication:initialization"</w:instrText>
      </w:r>
      <w:r>
        <w:fldChar w:fldCharType="end"/>
      </w:r>
    </w:p>
    <w:p w:rsidR="00720ACD" w:rsidRDefault="00BE5BF1">
      <w:r>
        <w:t xml:space="preserve">The </w:t>
      </w:r>
      <w:hyperlink w:anchor="gt_663cb13a-8b75-477f-b6e1-bea8f2fba64d">
        <w:r>
          <w:rPr>
            <w:rStyle w:val="HyperlinkGreen"/>
            <w:b/>
          </w:rPr>
          <w:t>PDC</w:t>
        </w:r>
      </w:hyperlink>
      <w:r>
        <w:t xml:space="preserve"> MUST register the </w:t>
      </w:r>
      <w:hyperlink w:anchor="gt_8a7f6700-8311-45bc-af10-82e10accd331">
        <w:r>
          <w:rPr>
            <w:rStyle w:val="HyperlinkGreen"/>
            <w:b/>
          </w:rPr>
          <w:t>RPC</w:t>
        </w:r>
      </w:hyperlink>
      <w:r>
        <w:t xml:space="preserve"> endpoint.</w:t>
      </w:r>
      <w:r>
        <w:t xml:space="preserve"> The PDC timer MUST be initialized to expire in AbstractPulse seconds. </w:t>
      </w:r>
      <w:hyperlink w:anchor="gt_ce1138c6-7ab4-4c37-98b4-95599071c3c3">
        <w:r>
          <w:rPr>
            <w:rStyle w:val="HyperlinkGreen"/>
            <w:b/>
          </w:rPr>
          <w:t>BDCs</w:t>
        </w:r>
      </w:hyperlink>
      <w:r>
        <w:t xml:space="preserve"> MUST create the \MAILSLOT\NET\NETLOGON mailslot, as specified in section </w:t>
      </w:r>
      <w:hyperlink w:anchor="Section_592edbc8f6f140c09ab3fe6725ac6d7e" w:history="1">
        <w:r>
          <w:rPr>
            <w:rStyle w:val="Hyperlink"/>
          </w:rPr>
          <w:t>2.1</w:t>
        </w:r>
      </w:hyperlink>
      <w:r>
        <w:t>. BDCs MUST initialize their BDC timers to never expire.</w:t>
      </w:r>
    </w:p>
    <w:p w:rsidR="00720ACD" w:rsidRDefault="00BE5BF1">
      <w:pPr>
        <w:pStyle w:val="Heading3"/>
      </w:pPr>
      <w:bookmarkStart w:id="1059" w:name="section_f310867bca064d37addff7dcd9f97ad7"/>
      <w:bookmarkStart w:id="1060" w:name="_Toc243613053"/>
      <w:r>
        <w:t>Message Processing Events and Sequencing Rules</w:t>
      </w:r>
      <w:bookmarkEnd w:id="1059"/>
      <w:bookmarkEnd w:id="1060"/>
      <w:r>
        <w:fldChar w:fldCharType="begin"/>
      </w:r>
      <w:r>
        <w:instrText xml:space="preserve"> XE "Sequencing rules:Netlogon NT replication"</w:instrText>
      </w:r>
      <w:r>
        <w:fldChar w:fldCharType="end"/>
      </w:r>
      <w:r>
        <w:fldChar w:fldCharType="begin"/>
      </w:r>
      <w:r>
        <w:instrText xml:space="preserve"> XE "Message processing:Netlogon NT replication"</w:instrText>
      </w:r>
      <w:r>
        <w:fldChar w:fldCharType="end"/>
      </w:r>
      <w:r>
        <w:fldChar w:fldCharType="begin"/>
      </w:r>
      <w:r>
        <w:instrText xml:space="preserve"> XE "Netlogon NT replication:sequenci</w:instrText>
      </w:r>
      <w:r>
        <w:instrText>ng rules"</w:instrText>
      </w:r>
      <w:r>
        <w:fldChar w:fldCharType="end"/>
      </w:r>
      <w:r>
        <w:fldChar w:fldCharType="begin"/>
      </w:r>
      <w:r>
        <w:instrText xml:space="preserve"> XE "Netlogon NT replication:message processing"</w:instrText>
      </w:r>
      <w:r>
        <w:fldChar w:fldCharType="end"/>
      </w:r>
    </w:p>
    <w:p w:rsidR="00720ACD" w:rsidRDefault="00BE5BF1">
      <w:pPr>
        <w:pStyle w:val="Heading4"/>
      </w:pPr>
      <w:bookmarkStart w:id="1061" w:name="section_724235138903472f865c7b12ade645f4"/>
      <w:bookmarkStart w:id="1062" w:name="_Toc243613054"/>
      <w:r>
        <w:t>Message Processing on PDC</w:t>
      </w:r>
      <w:bookmarkEnd w:id="1061"/>
      <w:bookmarkEnd w:id="1062"/>
      <w:r>
        <w:fldChar w:fldCharType="begin"/>
      </w:r>
      <w:r>
        <w:instrText xml:space="preserve"> XE "Sequencing rules:Netlogon NT replication"</w:instrText>
      </w:r>
      <w:r>
        <w:fldChar w:fldCharType="end"/>
      </w:r>
      <w:r>
        <w:fldChar w:fldCharType="begin"/>
      </w:r>
      <w:r>
        <w:instrText xml:space="preserve"> XE "Message processing:Netlogon NT replication"</w:instrText>
      </w:r>
      <w:r>
        <w:fldChar w:fldCharType="end"/>
      </w:r>
      <w:r>
        <w:fldChar w:fldCharType="begin"/>
      </w:r>
      <w:r>
        <w:instrText xml:space="preserve"> XE "Netlogon NT replication:sequencing rules"</w:instrText>
      </w:r>
      <w:r>
        <w:fldChar w:fldCharType="end"/>
      </w:r>
      <w:r>
        <w:fldChar w:fldCharType="begin"/>
      </w:r>
      <w:r>
        <w:instrText xml:space="preserve"> XE "Netlogon NT replic</w:instrText>
      </w:r>
      <w:r>
        <w:instrText>ation:message processing"</w:instrText>
      </w:r>
      <w:r>
        <w:fldChar w:fldCharType="end"/>
      </w:r>
    </w:p>
    <w:p w:rsidR="00720ACD" w:rsidRDefault="00BE5BF1">
      <w:r>
        <w:t>After the PDC protocol initialization, the PDC MUST prepare an initial announcement message as follows:</w:t>
      </w:r>
    </w:p>
    <w:p w:rsidR="00720ACD" w:rsidRDefault="00BE5BF1">
      <w:pPr>
        <w:pStyle w:val="ListParagraph"/>
        <w:numPr>
          <w:ilvl w:val="0"/>
          <w:numId w:val="150"/>
        </w:numPr>
      </w:pPr>
      <w:r>
        <w:t xml:space="preserve">Set </w:t>
      </w:r>
      <w:r>
        <w:rPr>
          <w:b/>
        </w:rPr>
        <w:t>LowSerialNumber</w:t>
      </w:r>
      <w:r>
        <w:t xml:space="preserve"> to the low DWORD part of AbstractSamDatabaseSerialNumber.</w:t>
      </w:r>
    </w:p>
    <w:p w:rsidR="00720ACD" w:rsidRDefault="00BE5BF1">
      <w:pPr>
        <w:pStyle w:val="ListParagraph"/>
        <w:numPr>
          <w:ilvl w:val="0"/>
          <w:numId w:val="150"/>
        </w:numPr>
      </w:pPr>
      <w:r>
        <w:lastRenderedPageBreak/>
        <w:t xml:space="preserve">Set </w:t>
      </w:r>
      <w:r>
        <w:rPr>
          <w:b/>
        </w:rPr>
        <w:t>DateAndTime</w:t>
      </w:r>
      <w:r>
        <w:t xml:space="preserve"> to the value of AbstractSamDat</w:t>
      </w:r>
      <w:r>
        <w:t>abaseCreationTime expressed as the number of seconds elapsed since midnight of January 1, 1970.</w:t>
      </w:r>
    </w:p>
    <w:p w:rsidR="00720ACD" w:rsidRDefault="00BE5BF1">
      <w:pPr>
        <w:pStyle w:val="ListParagraph"/>
        <w:numPr>
          <w:ilvl w:val="0"/>
          <w:numId w:val="150"/>
        </w:numPr>
      </w:pPr>
      <w:r>
        <w:t xml:space="preserve">Set </w:t>
      </w:r>
      <w:r>
        <w:rPr>
          <w:b/>
        </w:rPr>
        <w:t>Pulse</w:t>
      </w:r>
      <w:r>
        <w:t xml:space="preserve"> to the value of AbstractPulse.</w:t>
      </w:r>
    </w:p>
    <w:p w:rsidR="00720ACD" w:rsidRDefault="00BE5BF1">
      <w:pPr>
        <w:pStyle w:val="ListParagraph"/>
        <w:numPr>
          <w:ilvl w:val="0"/>
          <w:numId w:val="150"/>
        </w:numPr>
      </w:pPr>
      <w:r>
        <w:t xml:space="preserve">Set </w:t>
      </w:r>
      <w:r>
        <w:rPr>
          <w:b/>
        </w:rPr>
        <w:t>Random</w:t>
      </w:r>
      <w:r>
        <w:t xml:space="preserve"> to the value of AbstractRandom.</w:t>
      </w:r>
    </w:p>
    <w:p w:rsidR="00720ACD" w:rsidRDefault="00BE5BF1">
      <w:pPr>
        <w:pStyle w:val="ListParagraph"/>
        <w:numPr>
          <w:ilvl w:val="0"/>
          <w:numId w:val="150"/>
        </w:numPr>
      </w:pPr>
      <w:r>
        <w:t xml:space="preserve">Set </w:t>
      </w:r>
      <w:r>
        <w:rPr>
          <w:b/>
        </w:rPr>
        <w:t>PrimaryDCName</w:t>
      </w:r>
      <w:r>
        <w:t xml:space="preserve"> to the value of AbstractPrimaryDCName encoded in the OEM c</w:t>
      </w:r>
      <w:r>
        <w:t>haracter set.</w:t>
      </w:r>
    </w:p>
    <w:p w:rsidR="00720ACD" w:rsidRDefault="00BE5BF1">
      <w:pPr>
        <w:pStyle w:val="ListParagraph"/>
        <w:numPr>
          <w:ilvl w:val="0"/>
          <w:numId w:val="150"/>
        </w:numPr>
      </w:pPr>
      <w:r>
        <w:t xml:space="preserve">Set </w:t>
      </w:r>
      <w:r>
        <w:rPr>
          <w:b/>
        </w:rPr>
        <w:t>DomainName</w:t>
      </w:r>
      <w:r>
        <w:t xml:space="preserve"> to the value of AbstractDomainName encoded in the OEM character set.</w:t>
      </w:r>
    </w:p>
    <w:p w:rsidR="00720ACD" w:rsidRDefault="00BE5BF1">
      <w:pPr>
        <w:pStyle w:val="ListParagraph"/>
        <w:numPr>
          <w:ilvl w:val="0"/>
          <w:numId w:val="150"/>
        </w:numPr>
      </w:pPr>
      <w:r>
        <w:t xml:space="preserve">Optionally set </w:t>
      </w:r>
      <w:r>
        <w:rPr>
          <w:b/>
        </w:rPr>
        <w:t>Pad</w:t>
      </w:r>
      <w:r>
        <w:t xml:space="preserve"> to 0x00 to make the next field in the message 2-byte aligned.</w:t>
      </w:r>
    </w:p>
    <w:p w:rsidR="00720ACD" w:rsidRDefault="00BE5BF1">
      <w:pPr>
        <w:pStyle w:val="ListParagraph"/>
        <w:numPr>
          <w:ilvl w:val="0"/>
          <w:numId w:val="150"/>
        </w:numPr>
      </w:pPr>
      <w:r>
        <w:t xml:space="preserve">Set </w:t>
      </w:r>
      <w:r>
        <w:rPr>
          <w:b/>
        </w:rPr>
        <w:t>UnicodePrimaryDCName</w:t>
      </w:r>
      <w:r>
        <w:t xml:space="preserve"> to the value of AbstractPrimaryDCName encoded in Uni</w:t>
      </w:r>
      <w:r>
        <w:t>code.</w:t>
      </w:r>
    </w:p>
    <w:p w:rsidR="00720ACD" w:rsidRDefault="00BE5BF1">
      <w:pPr>
        <w:pStyle w:val="ListParagraph"/>
        <w:numPr>
          <w:ilvl w:val="0"/>
          <w:numId w:val="150"/>
        </w:numPr>
      </w:pPr>
      <w:r>
        <w:t xml:space="preserve">Set </w:t>
      </w:r>
      <w:r>
        <w:rPr>
          <w:b/>
        </w:rPr>
        <w:t>UnicodeDomainName</w:t>
      </w:r>
      <w:r>
        <w:t xml:space="preserve"> to the value of AbstractDomainName encoded in Unicode.</w:t>
      </w:r>
    </w:p>
    <w:p w:rsidR="00720ACD" w:rsidRDefault="00BE5BF1">
      <w:pPr>
        <w:pStyle w:val="ListParagraph"/>
        <w:numPr>
          <w:ilvl w:val="0"/>
          <w:numId w:val="150"/>
        </w:numPr>
      </w:pPr>
      <w:r>
        <w:t xml:space="preserve">Set </w:t>
      </w:r>
      <w:r>
        <w:rPr>
          <w:b/>
        </w:rPr>
        <w:t>DBCount</w:t>
      </w:r>
      <w:r>
        <w:t xml:space="preserve"> to 0x3.</w:t>
      </w:r>
    </w:p>
    <w:p w:rsidR="00720ACD" w:rsidRDefault="00BE5BF1">
      <w:pPr>
        <w:pStyle w:val="ListParagraph"/>
        <w:numPr>
          <w:ilvl w:val="0"/>
          <w:numId w:val="150"/>
        </w:numPr>
      </w:pPr>
      <w:r>
        <w:t xml:space="preserve">Set three </w:t>
      </w:r>
      <w:r>
        <w:rPr>
          <w:b/>
        </w:rPr>
        <w:t>DBChangeInfo</w:t>
      </w:r>
      <w:r>
        <w:t xml:space="preserve"> fields as follows:</w:t>
      </w:r>
    </w:p>
    <w:p w:rsidR="00720ACD" w:rsidRDefault="00BE5BF1">
      <w:pPr>
        <w:pStyle w:val="ListParagraph"/>
        <w:numPr>
          <w:ilvl w:val="1"/>
          <w:numId w:val="150"/>
        </w:numPr>
      </w:pPr>
      <w:r>
        <w:t xml:space="preserve">Set </w:t>
      </w:r>
      <w:r>
        <w:rPr>
          <w:b/>
        </w:rPr>
        <w:t>DBIndex</w:t>
      </w:r>
      <w:r>
        <w:t xml:space="preserve"> of the 1st </w:t>
      </w:r>
      <w:r>
        <w:rPr>
          <w:b/>
        </w:rPr>
        <w:t>DBChangeInfo</w:t>
      </w:r>
      <w:r>
        <w:t xml:space="preserve"> field to 0x0.</w:t>
      </w:r>
    </w:p>
    <w:p w:rsidR="00720ACD" w:rsidRDefault="00BE5BF1">
      <w:pPr>
        <w:pStyle w:val="ListParagraph"/>
      </w:pPr>
      <w:r>
        <w:t xml:space="preserve">Set </w:t>
      </w:r>
      <w:r>
        <w:rPr>
          <w:b/>
        </w:rPr>
        <w:t>LargeSerialNumber</w:t>
      </w:r>
      <w:r>
        <w:t xml:space="preserve"> of the 1st DBChangeInfo field to the value of AbstractSamDatabaseSerialNumber.</w:t>
      </w:r>
    </w:p>
    <w:p w:rsidR="00720ACD" w:rsidRDefault="00BE5BF1">
      <w:pPr>
        <w:pStyle w:val="ListParagraph"/>
      </w:pPr>
      <w:r>
        <w:t xml:space="preserve">Set </w:t>
      </w:r>
      <w:r>
        <w:rPr>
          <w:b/>
        </w:rPr>
        <w:t>DateAndTime</w:t>
      </w:r>
      <w:r>
        <w:t xml:space="preserve"> of the 1st </w:t>
      </w:r>
      <w:r>
        <w:rPr>
          <w:b/>
        </w:rPr>
        <w:t>DBChangeInfo</w:t>
      </w:r>
      <w:r>
        <w:t xml:space="preserve"> field to the value of AbstractSamDatabaseCreationTime.</w:t>
      </w:r>
    </w:p>
    <w:p w:rsidR="00720ACD" w:rsidRDefault="00BE5BF1">
      <w:pPr>
        <w:pStyle w:val="ListParagraph"/>
        <w:numPr>
          <w:ilvl w:val="1"/>
          <w:numId w:val="150"/>
        </w:numPr>
      </w:pPr>
      <w:r>
        <w:t xml:space="preserve">Set </w:t>
      </w:r>
      <w:r>
        <w:rPr>
          <w:b/>
        </w:rPr>
        <w:t>DBIndex</w:t>
      </w:r>
      <w:r>
        <w:t xml:space="preserve"> of the 2nd </w:t>
      </w:r>
      <w:r>
        <w:rPr>
          <w:b/>
        </w:rPr>
        <w:t>DBChangeInfo</w:t>
      </w:r>
      <w:r>
        <w:t xml:space="preserve"> field to 0x1.</w:t>
      </w:r>
    </w:p>
    <w:p w:rsidR="00720ACD" w:rsidRDefault="00BE5BF1">
      <w:pPr>
        <w:pStyle w:val="ListParagraph"/>
      </w:pPr>
      <w:r>
        <w:t xml:space="preserve">Set </w:t>
      </w:r>
      <w:r>
        <w:rPr>
          <w:b/>
        </w:rPr>
        <w:t>LargeSerialNumber</w:t>
      </w:r>
      <w:r>
        <w:t xml:space="preserve"> of the 2n</w:t>
      </w:r>
      <w:r>
        <w:t xml:space="preserve">d </w:t>
      </w:r>
      <w:r>
        <w:rPr>
          <w:b/>
        </w:rPr>
        <w:t>DBChangeInfo</w:t>
      </w:r>
      <w:r>
        <w:t xml:space="preserve"> field to the value of AbstractBuiltinDatabaseSerialNumber.</w:t>
      </w:r>
    </w:p>
    <w:p w:rsidR="00720ACD" w:rsidRDefault="00BE5BF1">
      <w:pPr>
        <w:pStyle w:val="ListParagraph"/>
      </w:pPr>
      <w:r>
        <w:t xml:space="preserve">Set </w:t>
      </w:r>
      <w:r>
        <w:rPr>
          <w:b/>
        </w:rPr>
        <w:t>DateAndTime</w:t>
      </w:r>
      <w:r>
        <w:t xml:space="preserve"> of the 2nd </w:t>
      </w:r>
      <w:r>
        <w:rPr>
          <w:b/>
        </w:rPr>
        <w:t>DBChangeInfo</w:t>
      </w:r>
      <w:r>
        <w:t xml:space="preserve"> field to the value of AbstractBuiltinDatabaseCreationTime.</w:t>
      </w:r>
    </w:p>
    <w:p w:rsidR="00720ACD" w:rsidRDefault="00BE5BF1">
      <w:pPr>
        <w:pStyle w:val="ListParagraph"/>
        <w:numPr>
          <w:ilvl w:val="1"/>
          <w:numId w:val="150"/>
        </w:numPr>
      </w:pPr>
      <w:r>
        <w:t xml:space="preserve">Set </w:t>
      </w:r>
      <w:r>
        <w:rPr>
          <w:b/>
        </w:rPr>
        <w:t>DBIndex</w:t>
      </w:r>
      <w:r>
        <w:t xml:space="preserve"> of the 3rd </w:t>
      </w:r>
      <w:r>
        <w:rPr>
          <w:b/>
        </w:rPr>
        <w:t>DBChangeInfo</w:t>
      </w:r>
      <w:r>
        <w:t xml:space="preserve"> field to 0x2.</w:t>
      </w:r>
    </w:p>
    <w:p w:rsidR="00720ACD" w:rsidRDefault="00BE5BF1">
      <w:pPr>
        <w:pStyle w:val="ListParagraph"/>
      </w:pPr>
      <w:r>
        <w:t xml:space="preserve">Set </w:t>
      </w:r>
      <w:r>
        <w:rPr>
          <w:b/>
        </w:rPr>
        <w:t>LargeSerialNumber</w:t>
      </w:r>
      <w:r>
        <w:t xml:space="preserve"> of the 3rd </w:t>
      </w:r>
      <w:r>
        <w:rPr>
          <w:b/>
        </w:rPr>
        <w:t>DBChangeInfo</w:t>
      </w:r>
      <w:r>
        <w:t xml:space="preserve"> field to the value of AbstractLsaDatabaseSerialNumber.</w:t>
      </w:r>
    </w:p>
    <w:p w:rsidR="00720ACD" w:rsidRDefault="00BE5BF1">
      <w:pPr>
        <w:pStyle w:val="ListParagraph"/>
      </w:pPr>
      <w:r>
        <w:t xml:space="preserve">Set </w:t>
      </w:r>
      <w:r>
        <w:rPr>
          <w:b/>
        </w:rPr>
        <w:t>DateAndTime</w:t>
      </w:r>
      <w:r>
        <w:t xml:space="preserve"> of the 3rd </w:t>
      </w:r>
      <w:r>
        <w:rPr>
          <w:b/>
        </w:rPr>
        <w:t>DBChangeInfo</w:t>
      </w:r>
      <w:r>
        <w:t xml:space="preserve"> field to the value of AbstractLsaDatabaseCreationTime.</w:t>
      </w:r>
    </w:p>
    <w:p w:rsidR="00720ACD" w:rsidRDefault="00BE5BF1">
      <w:pPr>
        <w:pStyle w:val="ListParagraph"/>
        <w:numPr>
          <w:ilvl w:val="0"/>
          <w:numId w:val="150"/>
        </w:numPr>
      </w:pPr>
      <w:r>
        <w:t xml:space="preserve">Set </w:t>
      </w:r>
      <w:r>
        <w:rPr>
          <w:b/>
        </w:rPr>
        <w:t>DBCount</w:t>
      </w:r>
      <w:r>
        <w:t xml:space="preserve"> to 0x3.</w:t>
      </w:r>
    </w:p>
    <w:p w:rsidR="00720ACD" w:rsidRDefault="00BE5BF1">
      <w:pPr>
        <w:pStyle w:val="ListParagraph"/>
        <w:numPr>
          <w:ilvl w:val="0"/>
          <w:numId w:val="150"/>
        </w:numPr>
      </w:pPr>
      <w:r>
        <w:t xml:space="preserve">Set </w:t>
      </w:r>
      <w:r>
        <w:rPr>
          <w:b/>
        </w:rPr>
        <w:t>DomainSidSize</w:t>
      </w:r>
      <w:r>
        <w:t xml:space="preserve"> to the size in bytes of AbstractDomainSid.</w:t>
      </w:r>
    </w:p>
    <w:p w:rsidR="00720ACD" w:rsidRDefault="00BE5BF1">
      <w:pPr>
        <w:pStyle w:val="ListParagraph"/>
        <w:numPr>
          <w:ilvl w:val="0"/>
          <w:numId w:val="150"/>
        </w:numPr>
      </w:pPr>
      <w:r>
        <w:t xml:space="preserve">Set </w:t>
      </w:r>
      <w:r>
        <w:rPr>
          <w:b/>
        </w:rPr>
        <w:t>DomainSid</w:t>
      </w:r>
      <w:r>
        <w:t xml:space="preserve"> to the value of AbstractDomainSid.</w:t>
      </w:r>
    </w:p>
    <w:p w:rsidR="00720ACD" w:rsidRDefault="00BE5BF1">
      <w:r>
        <w:t xml:space="preserve">The PDC MUST send the message to all BDCs configured in the domain. In response to this message, the PDC MUST expect BDCs to synchronize their database by calling </w:t>
      </w:r>
      <w:hyperlink w:anchor="Section_86683ada19a2414eafaf124f77dc4685" w:history="1">
        <w:r>
          <w:rPr>
            <w:rStyle w:val="Hyperlink"/>
          </w:rPr>
          <w:t>NetrDatabaseSync</w:t>
        </w:r>
      </w:hyperlink>
      <w:r>
        <w:t xml:space="preserve">, </w:t>
      </w:r>
      <w:hyperlink w:anchor="Section_31fc80bd4f4d4512a792e488bb78f6a0" w:history="1">
        <w:r>
          <w:rPr>
            <w:rStyle w:val="Hyperlink"/>
          </w:rPr>
          <w:t>NetrDatabaseSync2</w:t>
        </w:r>
      </w:hyperlink>
      <w:r>
        <w:t xml:space="preserve">, or </w:t>
      </w:r>
      <w:hyperlink w:anchor="Section_5412f0bc5eb94197b4c4c5a8c06ba018" w:history="1">
        <w:r>
          <w:rPr>
            <w:rStyle w:val="Hyperlink"/>
          </w:rPr>
          <w:t>NetrDatabaseDeltas</w:t>
        </w:r>
      </w:hyperlink>
      <w:r>
        <w:t>, as defined in the following. For details about calling this meth</w:t>
      </w:r>
      <w:r>
        <w:t xml:space="preserve">od, see Calling NetrDatabaseSync2 in section </w:t>
      </w:r>
      <w:hyperlink w:anchor="Section_b9acd7feee244bb0a3ff085c4b98284d" w:history="1">
        <w:r>
          <w:rPr>
            <w:rStyle w:val="Hyperlink"/>
          </w:rPr>
          <w:t>3.4.5.4.2</w:t>
        </w:r>
      </w:hyperlink>
      <w:r>
        <w:t>.</w:t>
      </w:r>
    </w:p>
    <w:p w:rsidR="00720ACD" w:rsidRDefault="00BE5BF1">
      <w:r>
        <w:t>In processing the NetrDatabaseDeltas call, the PDC SHOULD</w:t>
      </w:r>
      <w:bookmarkStart w:id="1063" w:name="Appendix_A_Target_281"/>
      <w:r>
        <w:rPr>
          <w:rStyle w:val="Hyperlink"/>
        </w:rPr>
        <w:fldChar w:fldCharType="begin"/>
      </w:r>
      <w:r>
        <w:rPr>
          <w:rStyle w:val="Hyperlink"/>
        </w:rPr>
        <w:instrText xml:space="preserve"> HYPERLINK \l "Appendix_A_281" \o "Product behavior note 281" \h </w:instrText>
      </w:r>
      <w:r>
        <w:rPr>
          <w:rStyle w:val="Hyperlink"/>
        </w:rPr>
      </w:r>
      <w:r>
        <w:rPr>
          <w:rStyle w:val="Hyperlink"/>
        </w:rPr>
        <w:fldChar w:fldCharType="separate"/>
      </w:r>
      <w:r>
        <w:rPr>
          <w:rStyle w:val="Hyperlink"/>
        </w:rPr>
        <w:t>&lt;281&gt;</w:t>
      </w:r>
      <w:r>
        <w:rPr>
          <w:rStyle w:val="Hyperlink"/>
        </w:rPr>
        <w:fldChar w:fldCharType="end"/>
      </w:r>
      <w:bookmarkEnd w:id="1063"/>
      <w:r>
        <w:t xml:space="preserve"> indicate to the caller that it's unable to fulfill the partial synchronization request due to local conditions. The BDC MUST handle the error by performing full synchronization as defined in the following.</w:t>
      </w:r>
    </w:p>
    <w:p w:rsidR="00720ACD" w:rsidRDefault="00BE5BF1">
      <w:r>
        <w:t>When processing NetrDatabaseSync, NetrDatabaseSyn</w:t>
      </w:r>
      <w:r>
        <w:t xml:space="preserve">c2, or NetrDatabaseDeltas calls, the PDC MUST update the AbstractBdcDatabaseSerialNumbers element corresponding to the database of the BDC </w:t>
      </w:r>
      <w:r>
        <w:lastRenderedPageBreak/>
        <w:t xml:space="preserve">making the call to be equal to the value of the </w:t>
      </w:r>
      <w:hyperlink w:anchor="gt_0b04ee8e-be04-4d04-94c4-90e58390f83d">
        <w:r>
          <w:rPr>
            <w:rStyle w:val="HyperlinkGreen"/>
            <w:b/>
          </w:rPr>
          <w:t>databas</w:t>
        </w:r>
        <w:r>
          <w:rPr>
            <w:rStyle w:val="HyperlinkGreen"/>
            <w:b/>
          </w:rPr>
          <w:t>e serial number</w:t>
        </w:r>
      </w:hyperlink>
      <w:r>
        <w:t xml:space="preserve"> for the last database record returned by the call.</w:t>
      </w:r>
    </w:p>
    <w:p w:rsidR="00720ACD" w:rsidRDefault="00BE5BF1">
      <w:pPr>
        <w:pStyle w:val="Heading4"/>
      </w:pPr>
      <w:bookmarkStart w:id="1064" w:name="section_14e9a7f939194618818638ed390ba536"/>
      <w:bookmarkStart w:id="1065" w:name="_Toc243613055"/>
      <w:r>
        <w:t>Message Processing on BDC</w:t>
      </w:r>
      <w:bookmarkEnd w:id="1064"/>
      <w:bookmarkEnd w:id="1065"/>
    </w:p>
    <w:p w:rsidR="00720ACD" w:rsidRDefault="00BE5BF1">
      <w:r>
        <w:t xml:space="preserve">Upon receiving an announcement message, the </w:t>
      </w:r>
      <w:hyperlink w:anchor="gt_ce1138c6-7ab4-4c37-98b4-95599071c3c3">
        <w:r>
          <w:rPr>
            <w:rStyle w:val="HyperlinkGreen"/>
            <w:b/>
          </w:rPr>
          <w:t>backup domain controller (BDC)</w:t>
        </w:r>
      </w:hyperlink>
      <w:r>
        <w:t xml:space="preserve"> MUST process the message a</w:t>
      </w:r>
      <w:r>
        <w:t>s follows.</w:t>
      </w:r>
    </w:p>
    <w:p w:rsidR="00720ACD" w:rsidRDefault="00BE5BF1">
      <w:pPr>
        <w:pStyle w:val="ListParagraph"/>
        <w:numPr>
          <w:ilvl w:val="0"/>
          <w:numId w:val="151"/>
        </w:numPr>
      </w:pPr>
      <w:r>
        <w:t>The BDC MUST validate the message to fully conform to the format of the announcement message, and extract all of the message fields.</w:t>
      </w:r>
    </w:p>
    <w:p w:rsidR="00720ACD" w:rsidRDefault="00BE5BF1">
      <w:pPr>
        <w:pStyle w:val="ListParagraph"/>
        <w:numPr>
          <w:ilvl w:val="0"/>
          <w:numId w:val="151"/>
        </w:numPr>
      </w:pPr>
      <w:r>
        <w:t xml:space="preserve">The BDC MUST validate that the value of </w:t>
      </w:r>
      <w:r>
        <w:rPr>
          <w:b/>
        </w:rPr>
        <w:t>DomainName</w:t>
      </w:r>
      <w:r>
        <w:t xml:space="preserve"> is equal to the value of AbstractDomainName encoded in the </w:t>
      </w:r>
      <w:hyperlink w:anchor="gt_3240e34e-920e-40ac-a672-342ac34a5e22">
        <w:r>
          <w:rPr>
            <w:rStyle w:val="HyperlinkGreen"/>
            <w:b/>
          </w:rPr>
          <w:t>OEM character set</w:t>
        </w:r>
      </w:hyperlink>
      <w:r>
        <w:t>. If the value is different, the BDC MUST ignore the message as invalid.</w:t>
      </w:r>
    </w:p>
    <w:p w:rsidR="00720ACD" w:rsidRDefault="00BE5BF1">
      <w:pPr>
        <w:pStyle w:val="ListParagraph"/>
        <w:numPr>
          <w:ilvl w:val="0"/>
          <w:numId w:val="151"/>
        </w:numPr>
      </w:pPr>
      <w:r>
        <w:t xml:space="preserve">The BDC MUST validate that the value of </w:t>
      </w:r>
      <w:r>
        <w:rPr>
          <w:b/>
        </w:rPr>
        <w:t>DomainSid</w:t>
      </w:r>
      <w:r>
        <w:t xml:space="preserve"> is equal to the value of AbstractDomainSid. If the value</w:t>
      </w:r>
      <w:r>
        <w:t xml:space="preserve"> is different, the BDC MUST ignore the message as invalid.</w:t>
      </w:r>
    </w:p>
    <w:p w:rsidR="00720ACD" w:rsidRDefault="00BE5BF1">
      <w:pPr>
        <w:pStyle w:val="ListParagraph"/>
        <w:numPr>
          <w:ilvl w:val="0"/>
          <w:numId w:val="151"/>
        </w:numPr>
      </w:pPr>
      <w:r>
        <w:t>The BDC MUST determine that a synchronization request is needed if one of the following conditions is true:</w:t>
      </w:r>
    </w:p>
    <w:p w:rsidR="00720ACD" w:rsidRDefault="00BE5BF1">
      <w:pPr>
        <w:pStyle w:val="ListParagraph"/>
        <w:numPr>
          <w:ilvl w:val="1"/>
          <w:numId w:val="151"/>
        </w:numPr>
      </w:pPr>
      <w:r>
        <w:t xml:space="preserve">The value of </w:t>
      </w:r>
      <w:r>
        <w:rPr>
          <w:b/>
        </w:rPr>
        <w:t>DateAndTime</w:t>
      </w:r>
      <w:r>
        <w:t xml:space="preserve"> of one of the </w:t>
      </w:r>
      <w:r>
        <w:rPr>
          <w:b/>
        </w:rPr>
        <w:t>DBChangeInfo</w:t>
      </w:r>
      <w:r>
        <w:t xml:space="preserve"> fields is not equal to the local valu</w:t>
      </w:r>
      <w:r>
        <w:t>e of the corresponding abstract database creation time (AbstractSamDatabaseCreationTime, AbstractBuiltinDatabaseCreationTime, or AbstractLsaDatabaseCreationTime). If this condition is true, the BDC MUST set to TRUE the corresponding Boolean value (Abstract</w:t>
      </w:r>
      <w:r>
        <w:t>FullSamSynchronizationNeeded, AbstractFullBuiltinSynchronizationNeeded, or AbstractFullLsaSynchronizationNeeded) to indicate that a full synchronization is needed for the corresponding database.</w:t>
      </w:r>
    </w:p>
    <w:p w:rsidR="00720ACD" w:rsidRDefault="00BE5BF1">
      <w:pPr>
        <w:pStyle w:val="ListParagraph"/>
        <w:numPr>
          <w:ilvl w:val="1"/>
          <w:numId w:val="151"/>
        </w:numPr>
      </w:pPr>
      <w:r>
        <w:t xml:space="preserve">The value of </w:t>
      </w:r>
      <w:r>
        <w:rPr>
          <w:b/>
        </w:rPr>
        <w:t>LargeSerialNumber</w:t>
      </w:r>
      <w:r>
        <w:t xml:space="preserve"> of one of the </w:t>
      </w:r>
      <w:r>
        <w:rPr>
          <w:b/>
        </w:rPr>
        <w:t>DBChangeInfo</w:t>
      </w:r>
      <w:r>
        <w:t xml:space="preserve"> fie</w:t>
      </w:r>
      <w:r>
        <w:t xml:space="preserve">lds is not equal to the local value of the corresponding abstract </w:t>
      </w:r>
      <w:hyperlink w:anchor="gt_0b04ee8e-be04-4d04-94c4-90e58390f83d">
        <w:r>
          <w:rPr>
            <w:rStyle w:val="HyperlinkGreen"/>
            <w:b/>
          </w:rPr>
          <w:t>database serial number</w:t>
        </w:r>
      </w:hyperlink>
      <w:r>
        <w:t xml:space="preserve"> (AbstractSamDatabaseSerialNumber, AbstractBuiltinDatabaseSerialNumber, or AbstractLsaDatabaseSerialNumber</w:t>
      </w:r>
      <w:r>
        <w:t>). If this condition is true, the BDC MUST set to FALSE the corresponding Boolean value (AbstractFullSamSynchronizationNeeded, AbstractFullBuiltinSynchronizationNeeded, or AbstractFullLsaSynchronizationNeeded) to indicate that a partial (</w:t>
      </w:r>
      <w:hyperlink w:anchor="gt_bac72edb-4ce9-4baa-8977-f33e331b2b5e">
        <w:r>
          <w:rPr>
            <w:rStyle w:val="HyperlinkGreen"/>
            <w:b/>
          </w:rPr>
          <w:t>delta</w:t>
        </w:r>
      </w:hyperlink>
      <w:r>
        <w:t>) synchronization is needed for the corresponding database.</w:t>
      </w:r>
    </w:p>
    <w:p w:rsidR="00720ACD" w:rsidRDefault="00BE5BF1">
      <w:pPr>
        <w:pStyle w:val="ListParagraph"/>
        <w:numPr>
          <w:ilvl w:val="0"/>
          <w:numId w:val="151"/>
        </w:numPr>
      </w:pPr>
      <w:r>
        <w:t>If a synchronization request is needed, the BDC MUST set the BDC timer to expire in the amount of time equal to a random value between zero and the</w:t>
      </w:r>
      <w:r>
        <w:t xml:space="preserve"> value of the Random field.</w:t>
      </w:r>
    </w:p>
    <w:p w:rsidR="00720ACD" w:rsidRDefault="00BE5BF1">
      <w:pPr>
        <w:pStyle w:val="Heading3"/>
      </w:pPr>
      <w:bookmarkStart w:id="1066" w:name="section_202c7366b4974c3a914ff8ff35047b90"/>
      <w:bookmarkStart w:id="1067" w:name="_Toc243613056"/>
      <w:r>
        <w:t>Timer Events</w:t>
      </w:r>
      <w:bookmarkEnd w:id="1066"/>
      <w:bookmarkEnd w:id="1067"/>
      <w:r>
        <w:fldChar w:fldCharType="begin"/>
      </w:r>
      <w:r>
        <w:instrText xml:space="preserve"> XE "Timer events:Netlogon NT replication"</w:instrText>
      </w:r>
      <w:r>
        <w:fldChar w:fldCharType="end"/>
      </w:r>
      <w:r>
        <w:fldChar w:fldCharType="begin"/>
      </w:r>
      <w:r>
        <w:instrText xml:space="preserve"> XE "Netlogon NT replication:timer events"</w:instrText>
      </w:r>
      <w:r>
        <w:fldChar w:fldCharType="end"/>
      </w:r>
    </w:p>
    <w:p w:rsidR="00720ACD" w:rsidRDefault="00BE5BF1">
      <w:pPr>
        <w:pStyle w:val="Heading4"/>
      </w:pPr>
      <w:bookmarkStart w:id="1068" w:name="section_ce890453cb5a4e999a16f56c7c3e9eca"/>
      <w:bookmarkStart w:id="1069" w:name="_Toc243613057"/>
      <w:r>
        <w:t>Timer Events on PDC</w:t>
      </w:r>
      <w:bookmarkEnd w:id="1068"/>
      <w:bookmarkEnd w:id="1069"/>
      <w:r>
        <w:fldChar w:fldCharType="begin"/>
      </w:r>
      <w:r>
        <w:instrText xml:space="preserve"> XE "Timer events:Netlogon NT replication"</w:instrText>
      </w:r>
      <w:r>
        <w:fldChar w:fldCharType="end"/>
      </w:r>
      <w:r>
        <w:fldChar w:fldCharType="begin"/>
      </w:r>
      <w:r>
        <w:instrText xml:space="preserve"> XE "Netlogon NT replication:timer events"</w:instrText>
      </w:r>
      <w:r>
        <w:fldChar w:fldCharType="end"/>
      </w:r>
    </w:p>
    <w:p w:rsidR="00720ACD" w:rsidRDefault="00BE5BF1">
      <w:r>
        <w:t xml:space="preserve">When the </w:t>
      </w:r>
      <w:hyperlink w:anchor="gt_663cb13a-8b75-477f-b6e1-bea8f2fba64d">
        <w:r>
          <w:rPr>
            <w:rStyle w:val="HyperlinkGreen"/>
            <w:b/>
          </w:rPr>
          <w:t>PDC</w:t>
        </w:r>
      </w:hyperlink>
      <w:r>
        <w:t xml:space="preserve"> timer expires, the PDC MUST prepare the announcement message (as specified in section </w:t>
      </w:r>
      <w:hyperlink w:anchor="Section_b3a7e5f3d6694f54acb8e85580eaf46d" w:history="1">
        <w:r>
          <w:rPr>
            <w:rStyle w:val="Hyperlink"/>
          </w:rPr>
          <w:t>2.2.1.5.1</w:t>
        </w:r>
      </w:hyperlink>
      <w:r>
        <w:t xml:space="preserve">) using the current database state, and send </w:t>
      </w:r>
      <w:r>
        <w:t xml:space="preserve">the message to </w:t>
      </w:r>
      <w:hyperlink w:anchor="gt_ce1138c6-7ab4-4c37-98b4-95599071c3c3">
        <w:r>
          <w:rPr>
            <w:rStyle w:val="HyperlinkGreen"/>
            <w:b/>
          </w:rPr>
          <w:t>BDCs</w:t>
        </w:r>
      </w:hyperlink>
      <w:r>
        <w:t xml:space="preserve"> that need synchronization. A BDC needs database synchronization if one of the following conditions is true:</w:t>
      </w:r>
    </w:p>
    <w:p w:rsidR="00720ACD" w:rsidRDefault="00BE5BF1">
      <w:pPr>
        <w:pStyle w:val="ListParagraph"/>
        <w:numPr>
          <w:ilvl w:val="0"/>
          <w:numId w:val="152"/>
        </w:numPr>
      </w:pPr>
      <w:r>
        <w:t>The announcement is forced as a result of administrative action.</w:t>
      </w:r>
    </w:p>
    <w:p w:rsidR="00720ACD" w:rsidRDefault="00BE5BF1">
      <w:pPr>
        <w:pStyle w:val="ListParagraph"/>
        <w:ind w:left="548"/>
      </w:pPr>
      <w:r>
        <w:t>The announcement is forced if this is a new BDC configured in the domain.</w:t>
      </w:r>
    </w:p>
    <w:p w:rsidR="00720ACD" w:rsidRDefault="00BE5BF1">
      <w:pPr>
        <w:pStyle w:val="ListParagraph"/>
        <w:numPr>
          <w:ilvl w:val="0"/>
          <w:numId w:val="152"/>
        </w:numPr>
      </w:pPr>
      <w:r>
        <w:t xml:space="preserve">The BDC </w:t>
      </w:r>
      <w:hyperlink w:anchor="gt_0b04ee8e-be04-4d04-94c4-90e58390f83d">
        <w:r>
          <w:rPr>
            <w:rStyle w:val="HyperlinkGreen"/>
            <w:b/>
          </w:rPr>
          <w:t>database serial number</w:t>
        </w:r>
      </w:hyperlink>
      <w:r>
        <w:t xml:space="preserve"> is less than the PDC database serial number for the corresponding database as indicated b</w:t>
      </w:r>
      <w:r>
        <w:t>y an AbstractBdcDatabaseSerialNumbers element corresponding to the BDC and the database. To prevent sending messages to slow or unreachable BDCs, this condition can be augmented to require that the BDC finishes processing the previous announcement (if any)</w:t>
      </w:r>
      <w:r>
        <w:t>, or it is timed out before the PDC sends a new announcement message.</w:t>
      </w:r>
    </w:p>
    <w:p w:rsidR="00720ACD" w:rsidRDefault="00BE5BF1">
      <w:pPr>
        <w:pStyle w:val="ListParagraph"/>
        <w:numPr>
          <w:ilvl w:val="0"/>
          <w:numId w:val="152"/>
        </w:numPr>
      </w:pPr>
      <w:r>
        <w:lastRenderedPageBreak/>
        <w:t>A separate timer is used on the PDC to time out announcements sent to the BDCs. A BDC is deemed as processing the announcement request until it finishes the processing by completing a sy</w:t>
      </w:r>
      <w:r>
        <w:t>nchronization request as defined in the following sections. During that time, no additional announcements are sent to the BDC. If a BDC doesn't respond with a synchronization request within the time-out period as set by the timer, the announcement is deeme</w:t>
      </w:r>
      <w:r>
        <w:t>d as timed out.</w:t>
      </w:r>
    </w:p>
    <w:p w:rsidR="00720ACD" w:rsidRDefault="00BE5BF1">
      <w:pPr>
        <w:pStyle w:val="ListParagraph"/>
        <w:numPr>
          <w:ilvl w:val="0"/>
          <w:numId w:val="152"/>
        </w:numPr>
      </w:pPr>
      <w:r>
        <w:t>More than AbstractMaximumPulse seconds passed since the BDC was sent the previous announcement message.</w:t>
      </w:r>
    </w:p>
    <w:p w:rsidR="00720ACD" w:rsidRDefault="00BE5BF1">
      <w:r>
        <w:t>To reduce the load on the PDC from synchronization requests following the PDC announcement, the PDC sends messages only if the current v</w:t>
      </w:r>
      <w:r>
        <w:t>alue of AbstractPulseConcurrency is less than a certain value defined as a configuration setting.</w:t>
      </w:r>
    </w:p>
    <w:p w:rsidR="00720ACD" w:rsidRDefault="00BE5BF1">
      <w:r>
        <w:t>The PDC resets its timer to expire in the AbstractPulse seconds.</w:t>
      </w:r>
    </w:p>
    <w:p w:rsidR="00720ACD" w:rsidRDefault="00BE5BF1">
      <w:pPr>
        <w:pStyle w:val="Heading4"/>
      </w:pPr>
      <w:bookmarkStart w:id="1070" w:name="section_6d87d455dd5a44a8a98e49fce075e183"/>
      <w:bookmarkStart w:id="1071" w:name="_Toc243613058"/>
      <w:r>
        <w:t>Timer Events on BDC</w:t>
      </w:r>
      <w:bookmarkEnd w:id="1070"/>
      <w:bookmarkEnd w:id="1071"/>
    </w:p>
    <w:p w:rsidR="00720ACD" w:rsidRDefault="00BE5BF1">
      <w:r>
        <w:t>When the BDC timer expires, the BDC MUST synchronize all its databases as</w:t>
      </w:r>
      <w:r>
        <w:t xml:space="preserve"> follows.</w:t>
      </w:r>
    </w:p>
    <w:p w:rsidR="00720ACD" w:rsidRDefault="00BE5BF1">
      <w:pPr>
        <w:pStyle w:val="Heading5"/>
      </w:pPr>
      <w:bookmarkStart w:id="1072" w:name="section_69a05e0ed4224ab98e981aa5b5d94a69"/>
      <w:bookmarkStart w:id="1073" w:name="_Toc243613059"/>
      <w:r>
        <w:t>Full Synchronization</w:t>
      </w:r>
      <w:bookmarkEnd w:id="1072"/>
      <w:bookmarkEnd w:id="1073"/>
    </w:p>
    <w:p w:rsidR="00720ACD" w:rsidRDefault="00BE5BF1">
      <w:hyperlink w:anchor="gt_40bb6bec-5505-4967-b4ad-371f47cd70c9">
        <w:r>
          <w:rPr>
            <w:rStyle w:val="HyperlinkGreen"/>
            <w:b/>
          </w:rPr>
          <w:t>Full database synchronization</w:t>
        </w:r>
      </w:hyperlink>
      <w:r>
        <w:t xml:space="preserve"> is performed if the corresponding Boolean value (AbstractFullSamSynchronizationNeeded, AbstractFullBuiltinSynchronizationNeeded, or AbstractFullLsaSynchronizationNeeded) is TRUE. If F is set in the NegotiateFlags, the </w:t>
      </w:r>
      <w:hyperlink w:anchor="gt_ce1138c6-7ab4-4c37-98b4-95599071c3c3">
        <w:r>
          <w:rPr>
            <w:rStyle w:val="HyperlinkGreen"/>
            <w:b/>
          </w:rPr>
          <w:t>backup domain controller (BDC)</w:t>
        </w:r>
      </w:hyperlink>
      <w:r>
        <w:t xml:space="preserve"> MUST call </w:t>
      </w:r>
      <w:hyperlink w:anchor="Section_31fc80bd4f4d4512a792e488bb78f6a0" w:history="1">
        <w:r>
          <w:rPr>
            <w:rStyle w:val="Hyperlink"/>
          </w:rPr>
          <w:t>NetrDatabaseSync2</w:t>
        </w:r>
      </w:hyperlink>
      <w:r>
        <w:t xml:space="preserve">; otherwise the BDC will call </w:t>
      </w:r>
      <w:hyperlink w:anchor="Section_86683ada19a2414eafaf124f77dc4685" w:history="1">
        <w:r>
          <w:rPr>
            <w:rStyle w:val="Hyperlink"/>
          </w:rPr>
          <w:t>NetrDatabaseSync</w:t>
        </w:r>
      </w:hyperlink>
      <w:r>
        <w:t xml:space="preserve"> until </w:t>
      </w:r>
      <w:r>
        <w:t>all changes are obtained for the corresponding database. After successfully receiving the changes, the BDC MUST update local database to bring it in sync with the PDC. The BDC MUST update the value of the abstract database serial number for the correspondi</w:t>
      </w:r>
      <w:r>
        <w:t>ng database (AbstractSamDatabaseSerialNumber, AbstractBuiltinDatabaseSerialNumber, or AbstractLsaDatabaseSerialNumber) and the abstract database creation time (AbstractSamDatabaseCreationTime, AbstractBuiltinDatabaseCreationTime, or AbstractLsaDatabaseCrea</w:t>
      </w:r>
      <w:r>
        <w:t>tionTime) to equal to the corresponding value from the PDC as follows:</w:t>
      </w:r>
    </w:p>
    <w:p w:rsidR="00720ACD" w:rsidRDefault="00BE5BF1">
      <w:pPr>
        <w:pStyle w:val="ListParagraph"/>
        <w:numPr>
          <w:ilvl w:val="0"/>
          <w:numId w:val="153"/>
        </w:numPr>
      </w:pPr>
      <w:r>
        <w:t xml:space="preserve">The values are set depending on the value of the </w:t>
      </w:r>
      <w:r>
        <w:rPr>
          <w:b/>
        </w:rPr>
        <w:t>DeltaType</w:t>
      </w:r>
      <w:r>
        <w:t xml:space="preserve"> field of the last NETLOGON_DELTA_ENUM (section </w:t>
      </w:r>
      <w:hyperlink w:anchor="Section_20e5863c014240f6a914f352a9d66047" w:history="1">
        <w:r>
          <w:rPr>
            <w:rStyle w:val="Hyperlink"/>
          </w:rPr>
          <w:t>2.2.1.5.11</w:t>
        </w:r>
      </w:hyperlink>
      <w:r>
        <w:t>) element</w:t>
      </w:r>
      <w:r>
        <w:t xml:space="preserve"> in the </w:t>
      </w:r>
      <w:r>
        <w:rPr>
          <w:b/>
        </w:rPr>
        <w:t>Deltas</w:t>
      </w:r>
      <w:r>
        <w:t xml:space="preserve"> field of the NETLOGON_DELTA_ENUM_ARRAY (section </w:t>
      </w:r>
      <w:hyperlink w:anchor="Section_82d47318c4d8458386a6ce186504bcba" w:history="1">
        <w:r>
          <w:rPr>
            <w:rStyle w:val="Hyperlink"/>
          </w:rPr>
          <w:t>2.2.1.5.12</w:t>
        </w:r>
      </w:hyperlink>
      <w:r>
        <w:t>) structure that is one of the following values:</w:t>
      </w:r>
    </w:p>
    <w:p w:rsidR="00720ACD" w:rsidRDefault="00BE5BF1">
      <w:pPr>
        <w:pStyle w:val="ListParagraph"/>
        <w:numPr>
          <w:ilvl w:val="1"/>
          <w:numId w:val="153"/>
        </w:numPr>
      </w:pPr>
      <w:r>
        <w:t xml:space="preserve">If </w:t>
      </w:r>
      <w:r>
        <w:rPr>
          <w:b/>
        </w:rPr>
        <w:t>DeltaType</w:t>
      </w:r>
      <w:r>
        <w:t xml:space="preserve"> is AddOrChangeDomain, the abstract database serial number and</w:t>
      </w:r>
      <w:r>
        <w:t xml:space="preserve"> the abstract database creation time values MUST set to the </w:t>
      </w:r>
      <w:r>
        <w:rPr>
          <w:b/>
        </w:rPr>
        <w:t>DomainModifiedCount</w:t>
      </w:r>
      <w:r>
        <w:t xml:space="preserve"> and </w:t>
      </w:r>
      <w:r>
        <w:rPr>
          <w:b/>
        </w:rPr>
        <w:t>DomainCreationTime</w:t>
      </w:r>
      <w:r>
        <w:t xml:space="preserve"> fields, respectively, of the NETLOGON_DELTA_DOMAIN structure (section </w:t>
      </w:r>
      <w:hyperlink w:anchor="Section_803be876d7554187a011eaf5bf2755ab" w:history="1">
        <w:r>
          <w:rPr>
            <w:rStyle w:val="Hyperlink"/>
          </w:rPr>
          <w:t>2.2.1.5.10</w:t>
        </w:r>
      </w:hyperlink>
      <w:r>
        <w:t>).</w:t>
      </w:r>
    </w:p>
    <w:p w:rsidR="00720ACD" w:rsidRDefault="00BE5BF1">
      <w:pPr>
        <w:pStyle w:val="ListParagraph"/>
        <w:numPr>
          <w:ilvl w:val="1"/>
          <w:numId w:val="153"/>
        </w:numPr>
      </w:pPr>
      <w:r>
        <w:t xml:space="preserve">If </w:t>
      </w:r>
      <w:r>
        <w:rPr>
          <w:b/>
        </w:rPr>
        <w:t>DeltaTy</w:t>
      </w:r>
      <w:r>
        <w:rPr>
          <w:b/>
        </w:rPr>
        <w:t>pe</w:t>
      </w:r>
      <w:r>
        <w:t xml:space="preserve"> is AddOrChangeLsaPolicy, the abstract database serial number and the abstract database creation time values MUST be set to the </w:t>
      </w:r>
      <w:r>
        <w:rPr>
          <w:b/>
        </w:rPr>
        <w:t>ModifiedId</w:t>
      </w:r>
      <w:r>
        <w:t xml:space="preserve"> and </w:t>
      </w:r>
      <w:r>
        <w:rPr>
          <w:b/>
        </w:rPr>
        <w:t>DatabaseCreationTime</w:t>
      </w:r>
      <w:r>
        <w:t xml:space="preserve"> fields, respectively, of the NETLOGON_DELTA_POLICY structure (section </w:t>
      </w:r>
      <w:hyperlink w:anchor="Section_b9ee3608efd14d57b4da5a13b9ec1fa1" w:history="1">
        <w:r>
          <w:rPr>
            <w:rStyle w:val="Hyperlink"/>
          </w:rPr>
          <w:t>2.2.1.5.19</w:t>
        </w:r>
      </w:hyperlink>
      <w:r>
        <w:t>).</w:t>
      </w:r>
    </w:p>
    <w:p w:rsidR="00720ACD" w:rsidRDefault="00BE5BF1">
      <w:pPr>
        <w:pStyle w:val="Heading5"/>
      </w:pPr>
      <w:bookmarkStart w:id="1074" w:name="section_870c890e74fc4850aa8b5599299e390a"/>
      <w:bookmarkStart w:id="1075" w:name="_Toc243613060"/>
      <w:r>
        <w:t>Partial Synchronization</w:t>
      </w:r>
      <w:bookmarkEnd w:id="1074"/>
      <w:bookmarkEnd w:id="1075"/>
    </w:p>
    <w:p w:rsidR="00720ACD" w:rsidRDefault="00BE5BF1">
      <w:hyperlink w:anchor="gt_42f272ce-e299-4182-b2b2-a3c8d2ffe4db">
        <w:r>
          <w:rPr>
            <w:rStyle w:val="HyperlinkGreen"/>
            <w:b/>
          </w:rPr>
          <w:t>Partial database synchronization</w:t>
        </w:r>
      </w:hyperlink>
      <w:r>
        <w:t xml:space="preserve"> is performed if the corresponding Boolean value (AbstractFullSamSynchronizationNeede</w:t>
      </w:r>
      <w:r>
        <w:t xml:space="preserve">d, AbstractFullBuiltinSynchronizationNeeded, or AbstractFullLsaSynchronizationNeeded) is FALSE. In that case, the </w:t>
      </w:r>
      <w:hyperlink w:anchor="gt_ce1138c6-7ab4-4c37-98b4-95599071c3c3">
        <w:r>
          <w:rPr>
            <w:rStyle w:val="HyperlinkGreen"/>
            <w:b/>
          </w:rPr>
          <w:t>backup domain controller (BDC)</w:t>
        </w:r>
      </w:hyperlink>
      <w:r>
        <w:t xml:space="preserve"> MUST call </w:t>
      </w:r>
      <w:hyperlink w:anchor="Section_5412f0bc5eb94197b4c4c5a8c06ba018" w:history="1">
        <w:r>
          <w:rPr>
            <w:rStyle w:val="Hyperlink"/>
          </w:rPr>
          <w:t>NetrDatabaseDeltas</w:t>
        </w:r>
      </w:hyperlink>
      <w:r>
        <w:t xml:space="preserve"> in a loop until all changes are obtained for the corresponding database. After successfully receiving the changes, the BDC MUST update the local database to bring it in sync with </w:t>
      </w:r>
      <w:r>
        <w:t xml:space="preserve">the PDC. The BDC sets the value of the abstract </w:t>
      </w:r>
      <w:hyperlink w:anchor="gt_0b04ee8e-be04-4d04-94c4-90e58390f83d">
        <w:r>
          <w:rPr>
            <w:rStyle w:val="HyperlinkGreen"/>
            <w:b/>
          </w:rPr>
          <w:t>database serial number</w:t>
        </w:r>
      </w:hyperlink>
      <w:r>
        <w:t xml:space="preserve"> for the corresponding database (AbstractSamDatabaseSerialNumber, AbstractBuiltinDatabaseSerialNumber, or AbstractLsaDatabas</w:t>
      </w:r>
      <w:r>
        <w:t xml:space="preserve">eSerialNumber) to the value of the </w:t>
      </w:r>
      <w:r>
        <w:rPr>
          <w:i/>
        </w:rPr>
        <w:t>DomainModifiedCount</w:t>
      </w:r>
      <w:r>
        <w:t xml:space="preserve"> parameter returned by the last NetrDatabaseDeltas call in the replication loop.</w:t>
      </w:r>
    </w:p>
    <w:p w:rsidR="00720ACD" w:rsidRDefault="00BE5BF1">
      <w:r>
        <w:lastRenderedPageBreak/>
        <w:t>If a NetrDatabaseDeltas call returns a status code 0xC0000134, the BDC MUST fully synchronize its entire database as defi</w:t>
      </w:r>
      <w:r>
        <w:t xml:space="preserve">ned previously. The BDC performs a full synchronization on receiving any error code other than STATUS_SUCCESS or STATUS_ACCESS_DENIED. </w:t>
      </w:r>
    </w:p>
    <w:p w:rsidR="00720ACD" w:rsidRDefault="00BE5BF1">
      <w:r>
        <w:t>For either synchronization type, the BDC resets its timer to never expire at the end of processing.</w:t>
      </w:r>
    </w:p>
    <w:p w:rsidR="00720ACD" w:rsidRDefault="00BE5BF1">
      <w:pPr>
        <w:pStyle w:val="Heading3"/>
      </w:pPr>
      <w:bookmarkStart w:id="1076" w:name="section_d5518fac8388477188ead9424229849c"/>
      <w:bookmarkStart w:id="1077" w:name="_Toc243613061"/>
      <w:r>
        <w:t>Other Local Events</w:t>
      </w:r>
      <w:bookmarkEnd w:id="1076"/>
      <w:bookmarkEnd w:id="1077"/>
      <w:r>
        <w:fldChar w:fldCharType="begin"/>
      </w:r>
      <w:r>
        <w:instrText xml:space="preserve"> X</w:instrText>
      </w:r>
      <w:r>
        <w:instrText>E "Local events:Netlogon NT replication"</w:instrText>
      </w:r>
      <w:r>
        <w:fldChar w:fldCharType="end"/>
      </w:r>
      <w:r>
        <w:fldChar w:fldCharType="begin"/>
      </w:r>
      <w:r>
        <w:instrText xml:space="preserve"> XE "Netlogon NT replication:local events"</w:instrText>
      </w:r>
      <w:r>
        <w:fldChar w:fldCharType="end"/>
      </w:r>
    </w:p>
    <w:p w:rsidR="00720ACD" w:rsidRDefault="00BE5BF1">
      <w:r>
        <w:t xml:space="preserve">Administrative actions can cause </w:t>
      </w:r>
      <w:hyperlink w:anchor="gt_40bb6bec-5505-4967-b4ad-371f47cd70c9">
        <w:r>
          <w:rPr>
            <w:rStyle w:val="HyperlinkGreen"/>
            <w:b/>
          </w:rPr>
          <w:t>full database synchronization</w:t>
        </w:r>
      </w:hyperlink>
      <w:r>
        <w:t xml:space="preserve"> for all or some BDCs. For example, a configu</w:t>
      </w:r>
      <w:r>
        <w:t>ration change promoting a server to a BDC SHOULD result in full database synchronization for that BDC. Similarly, a configuration change to elect a new PDC SHOULD result in full database synchronization for all BDCs. If the accounts database becomes corrup</w:t>
      </w:r>
      <w:r>
        <w:t>t, it SHOULD be recovered via a full synchronization request.</w:t>
      </w:r>
    </w:p>
    <w:p w:rsidR="00720ACD" w:rsidRDefault="00BE5BF1">
      <w:r>
        <w:t xml:space="preserve">In all of the message processing scenarios in section </w:t>
      </w:r>
      <w:hyperlink w:anchor="Section_f310867bca064d37addff7dcd9f97ad7" w:history="1">
        <w:r>
          <w:rPr>
            <w:rStyle w:val="Hyperlink"/>
          </w:rPr>
          <w:t>3.6.4</w:t>
        </w:r>
      </w:hyperlink>
      <w:r>
        <w:t>, the Netlogon protocol performs a full database synchronization.</w:t>
      </w:r>
    </w:p>
    <w:p w:rsidR="00720ACD" w:rsidRDefault="00BE5BF1">
      <w:pPr>
        <w:pStyle w:val="Heading1"/>
      </w:pPr>
      <w:bookmarkStart w:id="1078" w:name="section_513bcdd9536647a1b9e7b9385c04cae2"/>
      <w:bookmarkStart w:id="1079" w:name="_Toc243613062"/>
      <w:r>
        <w:lastRenderedPageBreak/>
        <w:t xml:space="preserve">Protocol </w:t>
      </w:r>
      <w:r>
        <w:t>Examples</w:t>
      </w:r>
      <w:bookmarkEnd w:id="1078"/>
      <w:bookmarkEnd w:id="1079"/>
      <w:r>
        <w:fldChar w:fldCharType="begin"/>
      </w:r>
      <w:r>
        <w:instrText xml:space="preserve"> XE "Examples:overview" </w:instrText>
      </w:r>
      <w:r>
        <w:fldChar w:fldCharType="end"/>
      </w:r>
      <w:r>
        <w:fldChar w:fldCharType="begin"/>
      </w:r>
      <w:r>
        <w:instrText xml:space="preserve"> XE "Examples:overview"</w:instrText>
      </w:r>
      <w:r>
        <w:fldChar w:fldCharType="end"/>
      </w:r>
    </w:p>
    <w:p w:rsidR="00720ACD" w:rsidRDefault="00BE5BF1">
      <w:r>
        <w:t xml:space="preserve">The Netlogon Remote Protocol methods are simple client/server </w:t>
      </w:r>
      <w:hyperlink w:anchor="gt_8a7f6700-8311-45bc-af10-82e10accd331">
        <w:r>
          <w:rPr>
            <w:rStyle w:val="HyperlinkGreen"/>
            <w:b/>
          </w:rPr>
          <w:t>RPC</w:t>
        </w:r>
      </w:hyperlink>
      <w:r>
        <w:t xml:space="preserve"> methods in which the client calls the method and the server returns </w:t>
      </w:r>
      <w:r>
        <w:t>a response. In establishing the connection with the server, the methods have two flows of operation:</w:t>
      </w:r>
    </w:p>
    <w:p w:rsidR="00720ACD" w:rsidRDefault="00BE5BF1">
      <w:pPr>
        <w:pStyle w:val="ListParagraph"/>
        <w:numPr>
          <w:ilvl w:val="0"/>
          <w:numId w:val="154"/>
        </w:numPr>
      </w:pPr>
      <w:r>
        <w:t xml:space="preserve">Not requiring a </w:t>
      </w:r>
      <w:hyperlink w:anchor="gt_4f67a585-fb00-4166-93e8-cf4abca8226d">
        <w:r>
          <w:rPr>
            <w:rStyle w:val="HyperlinkGreen"/>
            <w:b/>
          </w:rPr>
          <w:t>session key</w:t>
        </w:r>
      </w:hyperlink>
      <w:r>
        <w:t xml:space="preserve"> establishment.</w:t>
      </w:r>
    </w:p>
    <w:p w:rsidR="00720ACD" w:rsidRDefault="00BE5BF1">
      <w:pPr>
        <w:pStyle w:val="ListParagraph"/>
        <w:numPr>
          <w:ilvl w:val="0"/>
          <w:numId w:val="154"/>
        </w:numPr>
      </w:pPr>
      <w:r>
        <w:t>Requiring a session key establishment (often refer</w:t>
      </w:r>
      <w:r>
        <w:t xml:space="preserve">red to as establishing a </w:t>
      </w:r>
      <w:hyperlink w:anchor="gt_08ce423c-9f9c-48ed-afa8-8b64c04ecdca">
        <w:r>
          <w:rPr>
            <w:rStyle w:val="HyperlinkGreen"/>
            <w:b/>
          </w:rPr>
          <w:t>secure channel</w:t>
        </w:r>
      </w:hyperlink>
      <w:r>
        <w:t>).</w:t>
      </w:r>
    </w:p>
    <w:p w:rsidR="00720ACD" w:rsidRDefault="00BE5BF1">
      <w:r>
        <w:t xml:space="preserve">If a method does not require a session key establishment, the flow of operations will be as specified in section </w:t>
      </w:r>
      <w:hyperlink w:anchor="Section_6b7f7a1c83b7452c9b7b2ece221e236d" w:history="1">
        <w:r>
          <w:rPr>
            <w:rStyle w:val="Hyperlink"/>
          </w:rPr>
          <w:t>3.1.4.7</w:t>
        </w:r>
      </w:hyperlink>
      <w:r>
        <w:t>. The server will return a response whenever a method is called by the client.</w:t>
      </w:r>
    </w:p>
    <w:p w:rsidR="00720ACD" w:rsidRDefault="00BE5BF1">
      <w:r>
        <w:t xml:space="preserve">When a method requires a session key establishment, the flow of operations to establish a secure channel will be as specified in section </w:t>
      </w:r>
      <w:hyperlink w:anchor="Section_f61c3f4a53ff4f3090066d93a2162ef8" w:history="1">
        <w:r>
          <w:rPr>
            <w:rStyle w:val="Hyperlink"/>
          </w:rPr>
          <w:t>3.1.4.6</w:t>
        </w:r>
      </w:hyperlink>
      <w:r>
        <w:t>. RPC will use the Netlogon SSP to protect the method. The Netlogon SSP protects the data using the negotiated session key. The server will return a response whenever a method is called by the client.</w:t>
      </w:r>
    </w:p>
    <w:p w:rsidR="00720ACD" w:rsidRDefault="00BE5BF1">
      <w:r>
        <w:t>The following section describes an example of pass-through authentication to illustrate the function of this protocol and values that are used to test session key validation cryptography.</w:t>
      </w:r>
    </w:p>
    <w:p w:rsidR="00720ACD" w:rsidRDefault="00BE5BF1">
      <w:pPr>
        <w:pStyle w:val="Heading2"/>
      </w:pPr>
      <w:bookmarkStart w:id="1080" w:name="section_3c4678e3a52848fea9ed15b2319f7698"/>
      <w:bookmarkStart w:id="1081" w:name="_Toc243613063"/>
      <w:r>
        <w:t>NetrLogonSamLogon with Secure Channel</w:t>
      </w:r>
      <w:bookmarkEnd w:id="1080"/>
      <w:bookmarkEnd w:id="1081"/>
      <w:r>
        <w:fldChar w:fldCharType="begin"/>
      </w:r>
      <w:r>
        <w:instrText xml:space="preserve"> XE "Examples:netrlogonsamlogon</w:instrText>
      </w:r>
      <w:r>
        <w:instrText xml:space="preserve"> with secure channel" </w:instrText>
      </w:r>
      <w:r>
        <w:fldChar w:fldCharType="end"/>
      </w:r>
      <w:r>
        <w:fldChar w:fldCharType="begin"/>
      </w:r>
      <w:r>
        <w:instrText xml:space="preserve"> XE "Netrlogonsamlogon with secure channel example" </w:instrText>
      </w:r>
      <w:r>
        <w:fldChar w:fldCharType="end"/>
      </w:r>
      <w:r>
        <w:fldChar w:fldCharType="begin"/>
      </w:r>
      <w:r>
        <w:instrText xml:space="preserve"> XE "NetrLogonSamLogon with secure channel example"</w:instrText>
      </w:r>
      <w:r>
        <w:fldChar w:fldCharType="end"/>
      </w:r>
      <w:r>
        <w:fldChar w:fldCharType="begin"/>
      </w:r>
      <w:r>
        <w:instrText xml:space="preserve"> XE "Examples:NetrLogonSamLogon with secure channel example"</w:instrText>
      </w:r>
      <w:r>
        <w:fldChar w:fldCharType="end"/>
      </w:r>
    </w:p>
    <w:p w:rsidR="00720ACD" w:rsidRDefault="00BE5BF1">
      <w:r>
        <w:t xml:space="preserve">When a </w:t>
      </w:r>
      <w:hyperlink w:anchor="gt_08ce423c-9f9c-48ed-afa8-8b64c04ecdca">
        <w:r>
          <w:rPr>
            <w:rStyle w:val="HyperlinkGreen"/>
            <w:b/>
          </w:rPr>
          <w:t>secure channel</w:t>
        </w:r>
      </w:hyperlink>
      <w:r>
        <w:t xml:space="preserve"> is required, a number of additional steps are taken in the process of executing the method. For example, if a client calls the NetrLogonSamLogon method (section </w:t>
      </w:r>
      <w:hyperlink w:anchor="Section_a3a192c800704ae3a537dfe0a144426a" w:history="1">
        <w:r>
          <w:rPr>
            <w:rStyle w:val="Hyperlink"/>
          </w:rPr>
          <w:t>3.5.4.5.3</w:t>
        </w:r>
      </w:hyperlink>
      <w:r>
        <w:t>) to</w:t>
      </w:r>
      <w:r>
        <w:t xml:space="preserve"> execute an interactive account logon, the execution of the method involves several steps.</w:t>
      </w:r>
    </w:p>
    <w:p w:rsidR="00720ACD" w:rsidRDefault="00BE5BF1">
      <w:pPr>
        <w:keepNext/>
      </w:pPr>
      <w:r>
        <w:rPr>
          <w:noProof/>
        </w:rPr>
        <w:lastRenderedPageBreak/>
        <w:drawing>
          <wp:inline distT="0" distB="0" distL="0" distR="0">
            <wp:extent cx="5886450" cy="5861050"/>
            <wp:effectExtent l="19050" t="0" r="9525" b="0"/>
            <wp:docPr id="5567" name="MS-NRPC_pict899eb71e-49dc-aae7-4d5f-8e62ab152b68.png" descr="Secure channel execution of NetrLogonSamLogon" title="Secure channel execution of NetrLogonSamLo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 name="MS-NRPC_pict899eb71e-49dc-aae7-4d5f-8e62ab152b68.png" descr="Secure channel execution of NetrLogonSamLogon" title="Secure channel execution of NetrLogonSamLogon"/>
                    <pic:cNvPicPr>
                      <a:picLocks noChangeAspect="1" noChangeArrowheads="1"/>
                    </pic:cNvPicPr>
                  </pic:nvPicPr>
                  <pic:blipFill>
                    <a:blip r:embed="rId372" cstate="print"/>
                    <a:srcRect/>
                    <a:stretch>
                      <a:fillRect/>
                    </a:stretch>
                  </pic:blipFill>
                  <pic:spPr bwMode="auto">
                    <a:xfrm>
                      <a:off x="0" y="0"/>
                      <a:ext cx="5886450" cy="5861050"/>
                    </a:xfrm>
                    <a:prstGeom prst="rect">
                      <a:avLst/>
                    </a:prstGeom>
                    <a:noFill/>
                    <a:ln w="9525">
                      <a:noFill/>
                      <a:miter lim="800000"/>
                      <a:headEnd/>
                      <a:tailEnd/>
                    </a:ln>
                  </pic:spPr>
                </pic:pic>
              </a:graphicData>
            </a:graphic>
          </wp:inline>
        </w:drawing>
      </w:r>
    </w:p>
    <w:p w:rsidR="00720ACD" w:rsidRDefault="00BE5BF1">
      <w:pPr>
        <w:pStyle w:val="Caption"/>
      </w:pPr>
      <w:r>
        <w:t xml:space="preserve">Figure </w:t>
      </w:r>
      <w:r>
        <w:fldChar w:fldCharType="begin"/>
      </w:r>
      <w:r>
        <w:instrText xml:space="preserve"> SEQ Figure \* ARABIC </w:instrText>
      </w:r>
      <w:r>
        <w:fldChar w:fldCharType="separate"/>
      </w:r>
      <w:r>
        <w:rPr>
          <w:noProof/>
        </w:rPr>
        <w:t>10</w:t>
      </w:r>
      <w:r>
        <w:fldChar w:fldCharType="end"/>
      </w:r>
      <w:r>
        <w:t>: Secure channel execution of NetrLogonSamLogon</w:t>
      </w:r>
    </w:p>
    <w:p w:rsidR="00720ACD" w:rsidRDefault="00BE5BF1">
      <w:r>
        <w:t>NetrLogonSamLogon involves the following steps:</w:t>
      </w:r>
    </w:p>
    <w:p w:rsidR="00720ACD" w:rsidRDefault="00BE5BF1">
      <w:pPr>
        <w:pStyle w:val="ListParagraph"/>
        <w:numPr>
          <w:ilvl w:val="0"/>
          <w:numId w:val="155"/>
        </w:numPr>
      </w:pPr>
      <w:r>
        <w:t xml:space="preserve">If the Netlogon </w:t>
      </w:r>
      <w:hyperlink w:anchor="gt_8a7f6700-8311-45bc-af10-82e10accd331">
        <w:r>
          <w:rPr>
            <w:rStyle w:val="HyperlinkGreen"/>
            <w:b/>
          </w:rPr>
          <w:t>RPC</w:t>
        </w:r>
      </w:hyperlink>
      <w:r>
        <w:t xml:space="preserve"> call is using </w:t>
      </w:r>
      <w:hyperlink w:anchor="gt_e72a2c02-84a2-4ce3-b66f-86f725642dc3">
        <w:r>
          <w:rPr>
            <w:rStyle w:val="HyperlinkGreen"/>
            <w:b/>
          </w:rPr>
          <w:t>authenticators</w:t>
        </w:r>
      </w:hyperlink>
      <w:r>
        <w:t>, the following steps are also performed.</w:t>
      </w:r>
    </w:p>
    <w:p w:rsidR="00720ACD" w:rsidRDefault="00BE5BF1">
      <w:pPr>
        <w:pStyle w:val="ListParagraph"/>
        <w:numPr>
          <w:ilvl w:val="1"/>
          <w:numId w:val="156"/>
        </w:numPr>
      </w:pPr>
      <w:r>
        <w:t xml:space="preserve">The client creates an authenticator. An authenticator is represented by a </w:t>
      </w:r>
      <w:r>
        <w:rPr>
          <w:b/>
        </w:rPr>
        <w:t>NETLOGON_AUTHENTICATOR</w:t>
      </w:r>
      <w:r>
        <w:t xml:space="preserve"> structure (section </w:t>
      </w:r>
      <w:hyperlink w:anchor="Section_76c93227942a4687ab9d9d972ffabdab" w:history="1">
        <w:r>
          <w:rPr>
            <w:rStyle w:val="Hyperlink"/>
          </w:rPr>
          <w:t>2.2.1.1.6</w:t>
        </w:r>
      </w:hyperlink>
      <w:r>
        <w:t xml:space="preserve">). </w:t>
      </w:r>
    </w:p>
    <w:p w:rsidR="00720ACD" w:rsidRDefault="00BE5BF1">
      <w:pPr>
        <w:pStyle w:val="ListParagraph"/>
        <w:numPr>
          <w:ilvl w:val="1"/>
          <w:numId w:val="156"/>
        </w:numPr>
      </w:pPr>
      <w:r>
        <w:t xml:space="preserve">The client fills in the </w:t>
      </w:r>
      <w:r>
        <w:rPr>
          <w:b/>
        </w:rPr>
        <w:t>Timestamp</w:t>
      </w:r>
      <w:r>
        <w:t xml:space="preserve"> field of the structure with the number of seconds since 00:00:00 on January 1, 1970 (UTC). The client then </w:t>
      </w:r>
      <w:r>
        <w:t>adds this value to the current authentication seed to produce a new seed value.</w:t>
      </w:r>
    </w:p>
    <w:p w:rsidR="00720ACD" w:rsidRDefault="00BE5BF1">
      <w:pPr>
        <w:pStyle w:val="ListParagraph"/>
        <w:numPr>
          <w:ilvl w:val="1"/>
          <w:numId w:val="156"/>
        </w:numPr>
      </w:pPr>
      <w:r>
        <w:t xml:space="preserve">The client computes the </w:t>
      </w:r>
      <w:hyperlink w:anchor="gt_b505ab37-868d-426c-bb19-af21e675e0b8">
        <w:r>
          <w:rPr>
            <w:rStyle w:val="HyperlinkGreen"/>
            <w:b/>
          </w:rPr>
          <w:t>credential</w:t>
        </w:r>
      </w:hyperlink>
      <w:r>
        <w:t xml:space="preserve"> based on the new authentication seed, the </w:t>
      </w:r>
      <w:hyperlink w:anchor="gt_4f67a585-fb00-4166-93e8-cf4abca8226d">
        <w:r>
          <w:rPr>
            <w:rStyle w:val="HyperlinkGreen"/>
            <w:b/>
          </w:rPr>
          <w:t>session key</w:t>
        </w:r>
      </w:hyperlink>
      <w:r>
        <w:t xml:space="preserve">, and the </w:t>
      </w:r>
      <w:hyperlink w:anchor="gt_54ceb15a-5c0f-4099-8d9f-71f7b91b0473">
        <w:r>
          <w:rPr>
            <w:rStyle w:val="HyperlinkGreen"/>
            <w:b/>
          </w:rPr>
          <w:t>client challenge</w:t>
        </w:r>
      </w:hyperlink>
      <w:r>
        <w:t xml:space="preserve">, per the calculation specified in the previous Netlogon Credentials section. </w:t>
      </w:r>
    </w:p>
    <w:p w:rsidR="00720ACD" w:rsidRDefault="00BE5BF1">
      <w:pPr>
        <w:pStyle w:val="ListParagraph"/>
        <w:numPr>
          <w:ilvl w:val="0"/>
          <w:numId w:val="155"/>
        </w:numPr>
      </w:pPr>
      <w:r>
        <w:lastRenderedPageBreak/>
        <w:t xml:space="preserve">If the </w:t>
      </w:r>
      <w:r>
        <w:rPr>
          <w:i/>
        </w:rPr>
        <w:t>LogonLevel</w:t>
      </w:r>
      <w:r>
        <w:t xml:space="preserve"> parameter of the NetrLogonSamLogon </w:t>
      </w:r>
      <w:r>
        <w:t xml:space="preserve">method contained one of a set of specific values, the client encrypts the logon data using the session key with the negotiated encryption algorithm. The following table defines the </w:t>
      </w:r>
      <w:r>
        <w:rPr>
          <w:i/>
        </w:rPr>
        <w:t>LogonLevel</w:t>
      </w:r>
      <w:r>
        <w:t xml:space="preserve"> parameter value and the data that is encrypted. </w:t>
      </w:r>
    </w:p>
    <w:tbl>
      <w:tblPr>
        <w:tblStyle w:val="Table-ShadedHeader"/>
        <w:tblW w:w="8910" w:type="dxa"/>
        <w:tblInd w:w="475" w:type="dxa"/>
        <w:tblLook w:val="04A0" w:firstRow="1" w:lastRow="0" w:firstColumn="1" w:lastColumn="0" w:noHBand="0" w:noVBand="1"/>
      </w:tblPr>
      <w:tblGrid>
        <w:gridCol w:w="3870"/>
        <w:gridCol w:w="504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3870" w:type="dxa"/>
          </w:tcPr>
          <w:p w:rsidR="00720ACD" w:rsidRDefault="00BE5BF1">
            <w:pPr>
              <w:pStyle w:val="TableHeaderText"/>
            </w:pPr>
            <w:r>
              <w:t xml:space="preserve"> LogonLevel val</w:t>
            </w:r>
            <w:r>
              <w:t xml:space="preserve">ue </w:t>
            </w:r>
          </w:p>
        </w:tc>
        <w:tc>
          <w:tcPr>
            <w:tcW w:w="5040" w:type="dxa"/>
          </w:tcPr>
          <w:p w:rsidR="00720ACD" w:rsidRDefault="00BE5BF1">
            <w:pPr>
              <w:pStyle w:val="TableHeaderText"/>
            </w:pPr>
            <w:r>
              <w:t xml:space="preserve"> Data encrypted </w:t>
            </w:r>
          </w:p>
        </w:tc>
      </w:tr>
      <w:tr w:rsidR="00720ACD" w:rsidTr="00720ACD">
        <w:tc>
          <w:tcPr>
            <w:tcW w:w="3870" w:type="dxa"/>
          </w:tcPr>
          <w:p w:rsidR="00720ACD" w:rsidRDefault="00BE5BF1">
            <w:pPr>
              <w:pStyle w:val="TableBodyText"/>
            </w:pPr>
            <w:r>
              <w:t>NetlogonInteractiveInformation (1)</w:t>
            </w:r>
          </w:p>
        </w:tc>
        <w:tc>
          <w:tcPr>
            <w:tcW w:w="5040"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NETLOGON_INTERACTIVE_INFO</w:t>
            </w:r>
            <w:r>
              <w:t xml:space="preserve"> structure (section </w:t>
            </w:r>
            <w:hyperlink w:anchor="Section_af76351fef6946bca451e4c4b99bac4a" w:history="1">
              <w:r>
                <w:rPr>
                  <w:rStyle w:val="Hyperlink"/>
                </w:rPr>
                <w:t>2.2.1.4.3</w:t>
              </w:r>
            </w:hyperlink>
            <w:r>
              <w:t xml:space="preserve">) that was passed in the </w:t>
            </w:r>
            <w:r>
              <w:rPr>
                <w:i/>
              </w:rPr>
              <w:t>LogonInfor</w:t>
            </w:r>
            <w:r>
              <w:rPr>
                <w:i/>
              </w:rPr>
              <w:t>mation</w:t>
            </w:r>
            <w:r>
              <w:t xml:space="preserve"> parameter.</w:t>
            </w:r>
          </w:p>
        </w:tc>
      </w:tr>
      <w:tr w:rsidR="00720ACD" w:rsidTr="00720ACD">
        <w:tc>
          <w:tcPr>
            <w:tcW w:w="3870" w:type="dxa"/>
          </w:tcPr>
          <w:p w:rsidR="00720ACD" w:rsidRDefault="00BE5BF1">
            <w:pPr>
              <w:pStyle w:val="TableBodyText"/>
            </w:pPr>
            <w:r>
              <w:t>NetlogonInteractiveTransitiveInformation (5)</w:t>
            </w:r>
          </w:p>
        </w:tc>
        <w:tc>
          <w:tcPr>
            <w:tcW w:w="5040"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NETLOGON_INTERACTIVE_INFO</w:t>
            </w:r>
            <w:r>
              <w:t xml:space="preserve"> structure (section 2.2.1.4.3) that was passed in the </w:t>
            </w:r>
            <w:r>
              <w:rPr>
                <w:i/>
              </w:rPr>
              <w:t>LogonInformation</w:t>
            </w:r>
            <w:r>
              <w:t xml:space="preserve"> parameter.</w:t>
            </w:r>
          </w:p>
        </w:tc>
      </w:tr>
      <w:tr w:rsidR="00720ACD" w:rsidTr="00720ACD">
        <w:tc>
          <w:tcPr>
            <w:tcW w:w="3870" w:type="dxa"/>
          </w:tcPr>
          <w:p w:rsidR="00720ACD" w:rsidRDefault="00BE5BF1">
            <w:pPr>
              <w:pStyle w:val="TableBodyText"/>
            </w:pPr>
            <w:r>
              <w:t>NetlogonServiceInformation (3)</w:t>
            </w:r>
          </w:p>
        </w:tc>
        <w:tc>
          <w:tcPr>
            <w:tcW w:w="5040"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NETLOGON_SERVICE_INFO</w:t>
            </w:r>
            <w:r>
              <w:t xml:space="preserve"> structure (section </w:t>
            </w:r>
            <w:hyperlink w:anchor="Section_1c9f2af2e16445489428eae68a03537e" w:history="1">
              <w:r>
                <w:rPr>
                  <w:rStyle w:val="Hyperlink"/>
                </w:rPr>
                <w:t>2.2.1.4.4</w:t>
              </w:r>
            </w:hyperlink>
            <w:r>
              <w:t xml:space="preserve">) that was passed in the </w:t>
            </w:r>
            <w:r>
              <w:rPr>
                <w:i/>
              </w:rPr>
              <w:t>LogonInformation</w:t>
            </w:r>
            <w:r>
              <w:t xml:space="preserve"> parameter.</w:t>
            </w:r>
          </w:p>
        </w:tc>
      </w:tr>
      <w:tr w:rsidR="00720ACD" w:rsidTr="00720ACD">
        <w:tc>
          <w:tcPr>
            <w:tcW w:w="3870" w:type="dxa"/>
          </w:tcPr>
          <w:p w:rsidR="00720ACD" w:rsidRDefault="00BE5BF1">
            <w:pPr>
              <w:pStyle w:val="TableBodyText"/>
            </w:pPr>
            <w:r>
              <w:t>NetlogonServiceTransitiveInformation (7)</w:t>
            </w:r>
          </w:p>
        </w:tc>
        <w:tc>
          <w:tcPr>
            <w:tcW w:w="5040"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NETLOGON_SERVICE_INFO</w:t>
            </w:r>
            <w:r>
              <w:t xml:space="preserve"> structure (section 2.2.1.4.4) that was passed in the </w:t>
            </w:r>
            <w:r>
              <w:rPr>
                <w:i/>
              </w:rPr>
              <w:t>LogonInformation</w:t>
            </w:r>
            <w:r>
              <w:t xml:space="preserve"> parameter.</w:t>
            </w:r>
          </w:p>
        </w:tc>
      </w:tr>
      <w:tr w:rsidR="00720ACD" w:rsidTr="00720ACD">
        <w:tc>
          <w:tcPr>
            <w:tcW w:w="3870" w:type="dxa"/>
          </w:tcPr>
          <w:p w:rsidR="00720ACD" w:rsidRDefault="00BE5BF1">
            <w:pPr>
              <w:pStyle w:val="TableBodyText"/>
            </w:pPr>
            <w:r>
              <w:t>NetlogonGenericInformation (4)</w:t>
            </w:r>
          </w:p>
        </w:tc>
        <w:tc>
          <w:tcPr>
            <w:tcW w:w="5040" w:type="dxa"/>
          </w:tcPr>
          <w:p w:rsidR="00720ACD" w:rsidRDefault="00BE5BF1">
            <w:pPr>
              <w:pStyle w:val="TableBodyText"/>
            </w:pPr>
            <w:r>
              <w:t xml:space="preserve">The contents of the </w:t>
            </w:r>
            <w:r>
              <w:rPr>
                <w:b/>
              </w:rPr>
              <w:t>LogonData</w:t>
            </w:r>
            <w:r>
              <w:t xml:space="preserve"> buffer of the </w:t>
            </w:r>
            <w:r>
              <w:rPr>
                <w:b/>
              </w:rPr>
              <w:t>NETLOGON_GENERIC_INFO</w:t>
            </w:r>
            <w:r>
              <w:t xml:space="preserve"> struc</w:t>
            </w:r>
            <w:r>
              <w:t xml:space="preserve">ture (section </w:t>
            </w:r>
            <w:hyperlink w:anchor="Section_c03d6d959b5e43299645eedcdd167f6e" w:history="1">
              <w:r>
                <w:rPr>
                  <w:rStyle w:val="Hyperlink"/>
                </w:rPr>
                <w:t>2.2.1.4.2</w:t>
              </w:r>
            </w:hyperlink>
            <w:r>
              <w:t xml:space="preserve">) that was passed in the </w:t>
            </w:r>
            <w:r>
              <w:rPr>
                <w:i/>
              </w:rPr>
              <w:t>LogonInformation</w:t>
            </w:r>
            <w:r>
              <w:t xml:space="preserve"> parameter.</w:t>
            </w:r>
          </w:p>
        </w:tc>
      </w:tr>
    </w:tbl>
    <w:p w:rsidR="00720ACD" w:rsidRDefault="00BE5BF1">
      <w:pPr>
        <w:ind w:left="360"/>
      </w:pPr>
      <w:r>
        <w:t xml:space="preserve">This step is not performed for any other </w:t>
      </w:r>
      <w:r>
        <w:rPr>
          <w:i/>
        </w:rPr>
        <w:t>LogonLevel</w:t>
      </w:r>
      <w:r>
        <w:t xml:space="preserve"> parameter values.</w:t>
      </w:r>
    </w:p>
    <w:p w:rsidR="00720ACD" w:rsidRDefault="00BE5BF1">
      <w:pPr>
        <w:pStyle w:val="ListParagraph"/>
        <w:numPr>
          <w:ilvl w:val="0"/>
          <w:numId w:val="155"/>
        </w:numPr>
      </w:pPr>
      <w:r>
        <w:t xml:space="preserve">The client signs and encrypts the RPC message or </w:t>
      </w:r>
      <w:r>
        <w:t>each message fragment. If the RPC message is fragmented, operations are done on each message fragment. The data is first passed to RPC, where it is formatted according to the RPC standard (</w:t>
      </w:r>
      <w:hyperlink r:id="rId373">
        <w:r>
          <w:rPr>
            <w:rStyle w:val="Hyperlink"/>
          </w:rPr>
          <w:t>[C</w:t>
        </w:r>
        <w:r>
          <w:rPr>
            <w:rStyle w:val="Hyperlink"/>
          </w:rPr>
          <w:t>706]</w:t>
        </w:r>
      </w:hyperlink>
      <w:r>
        <w:t xml:space="preserve"> section 12.6.2). RPC then calls back to Netlogon to encrypt the RPC data buffer. The encryption of the RPC data buffer includes the following steps. (The checksum algorithm used is the negotiated checksum algorithm. The encryption algorithm used is th</w:t>
      </w:r>
      <w:r>
        <w:t>e negotiated encryption algorithm.)</w:t>
      </w:r>
    </w:p>
    <w:p w:rsidR="00720ACD" w:rsidRDefault="00BE5BF1">
      <w:pPr>
        <w:pStyle w:val="ListParagraph"/>
        <w:numPr>
          <w:ilvl w:val="1"/>
          <w:numId w:val="157"/>
        </w:numPr>
      </w:pPr>
      <w:r>
        <w:t xml:space="preserve">Create and initialize a signature. A signature is represented by an NL_AUTH_SIGNATURE structure (section </w:t>
      </w:r>
      <w:hyperlink w:anchor="Section_05b99afd1b6a4207b16e959e6a483867" w:history="1">
        <w:r>
          <w:rPr>
            <w:rStyle w:val="Hyperlink"/>
          </w:rPr>
          <w:t>2.2.1.3.2</w:t>
        </w:r>
      </w:hyperlink>
      <w:r>
        <w:t xml:space="preserve">). </w:t>
      </w:r>
    </w:p>
    <w:p w:rsidR="00720ACD" w:rsidRDefault="00BE5BF1">
      <w:pPr>
        <w:pStyle w:val="ListParagraph"/>
        <w:numPr>
          <w:ilvl w:val="1"/>
          <w:numId w:val="157"/>
        </w:numPr>
      </w:pPr>
      <w:r>
        <w:t>Generate random data for the confounder in</w:t>
      </w:r>
      <w:r>
        <w:t xml:space="preserve"> the signature. </w:t>
      </w:r>
    </w:p>
    <w:p w:rsidR="00720ACD" w:rsidRDefault="00BE5BF1">
      <w:pPr>
        <w:pStyle w:val="ListParagraph"/>
        <w:numPr>
          <w:ilvl w:val="1"/>
          <w:numId w:val="157"/>
        </w:numPr>
      </w:pPr>
      <w:r>
        <w:t xml:space="preserve">Assign the sequence number in the signature based on the </w:t>
      </w:r>
      <w:hyperlink w:anchor="gt_001c0e40-0980-417d-853c-f7cb34ba6d3b">
        <w:r>
          <w:rPr>
            <w:rStyle w:val="HyperlinkGreen"/>
            <w:b/>
          </w:rPr>
          <w:t>nonce</w:t>
        </w:r>
      </w:hyperlink>
      <w:r>
        <w:t xml:space="preserve"> and increment the nonce. </w:t>
      </w:r>
    </w:p>
    <w:p w:rsidR="00720ACD" w:rsidRDefault="00BE5BF1">
      <w:pPr>
        <w:pStyle w:val="ListParagraph"/>
      </w:pPr>
      <w:r>
        <w:rPr>
          <w:b/>
        </w:rPr>
        <w:t>Note</w:t>
      </w:r>
      <w:r>
        <w:t>  The nonce is initialized to zero and is used to maintain the sequence number for t</w:t>
      </w:r>
      <w:r>
        <w:t>he calls over the secure channel.</w:t>
      </w:r>
    </w:p>
    <w:p w:rsidR="00720ACD" w:rsidRDefault="00BE5BF1">
      <w:pPr>
        <w:pStyle w:val="ListParagraph"/>
        <w:numPr>
          <w:ilvl w:val="1"/>
          <w:numId w:val="157"/>
        </w:numPr>
      </w:pPr>
      <w:r>
        <w:t xml:space="preserve">Calculate the checksum of the first 8 bytes of the signature. </w:t>
      </w:r>
    </w:p>
    <w:p w:rsidR="00720ACD" w:rsidRDefault="00BE5BF1">
      <w:pPr>
        <w:pStyle w:val="ListParagraph"/>
        <w:numPr>
          <w:ilvl w:val="1"/>
          <w:numId w:val="157"/>
        </w:numPr>
      </w:pPr>
      <w:r>
        <w:t>Calculate the checksum of the 8 bytes that make up the confounder in the signature.</w:t>
      </w:r>
    </w:p>
    <w:p w:rsidR="00720ACD" w:rsidRDefault="00BE5BF1">
      <w:pPr>
        <w:pStyle w:val="ListParagraph"/>
        <w:numPr>
          <w:ilvl w:val="1"/>
          <w:numId w:val="157"/>
        </w:numPr>
      </w:pPr>
      <w:r>
        <w:t xml:space="preserve">Create an </w:t>
      </w:r>
      <w:hyperlink w:anchor="gt_fbdcfa70-e954-4dbd-bafa-0f9c4bcf90dd">
        <w:r>
          <w:rPr>
            <w:rStyle w:val="HyperlinkGreen"/>
            <w:b/>
          </w:rPr>
          <w:t>encryption key</w:t>
        </w:r>
      </w:hyperlink>
      <w:r>
        <w:t xml:space="preserve"> by XOR’ing every byte of the session key with 0xF0.</w:t>
      </w:r>
    </w:p>
    <w:p w:rsidR="00720ACD" w:rsidRDefault="00BE5BF1">
      <w:pPr>
        <w:pStyle w:val="ListParagraph"/>
        <w:numPr>
          <w:ilvl w:val="1"/>
          <w:numId w:val="157"/>
        </w:numPr>
      </w:pPr>
      <w:r>
        <w:t>Encrypt the confounder using the encryption key.</w:t>
      </w:r>
    </w:p>
    <w:p w:rsidR="00720ACD" w:rsidRDefault="00BE5BF1">
      <w:pPr>
        <w:pStyle w:val="ListParagraph"/>
        <w:numPr>
          <w:ilvl w:val="1"/>
          <w:numId w:val="157"/>
        </w:numPr>
      </w:pPr>
      <w:r>
        <w:t xml:space="preserve">If PFC_SUPPORT_HEADER_SIGN has been negotiated by the RPC layer </w:t>
      </w:r>
      <w:hyperlink r:id="rId374" w:anchor="Section_290c38b192fe422991e64fc376610c15">
        <w:r>
          <w:rPr>
            <w:rStyle w:val="Hyperlink"/>
          </w:rPr>
          <w:t>[MS-RPCE]</w:t>
        </w:r>
      </w:hyperlink>
      <w:r>
        <w:t xml:space="preserve"> section 3.3.1.5.2.2), calculate the checksum of the PDU Header.</w:t>
      </w:r>
    </w:p>
    <w:p w:rsidR="00720ACD" w:rsidRDefault="00BE5BF1">
      <w:pPr>
        <w:pStyle w:val="ListParagraph"/>
        <w:numPr>
          <w:ilvl w:val="1"/>
          <w:numId w:val="157"/>
        </w:numPr>
      </w:pPr>
      <w:r>
        <w:lastRenderedPageBreak/>
        <w:t>Calculate the checksum of the caller's message.</w:t>
      </w:r>
    </w:p>
    <w:p w:rsidR="00720ACD" w:rsidRDefault="00BE5BF1">
      <w:pPr>
        <w:pStyle w:val="ListParagraph"/>
        <w:numPr>
          <w:ilvl w:val="1"/>
          <w:numId w:val="157"/>
        </w:numPr>
      </w:pPr>
      <w:r>
        <w:t>Encrypt the caller's message or message fragment using the encryption key.</w:t>
      </w:r>
    </w:p>
    <w:p w:rsidR="00720ACD" w:rsidRDefault="00BE5BF1">
      <w:pPr>
        <w:ind w:left="360"/>
      </w:pPr>
      <w:r>
        <w:t>If PFC_SUPPORT_HEADER_SIGN has been negotiated by the RP</w:t>
      </w:r>
      <w:r>
        <w:t>C layer, calculate the checksum of the sec_trailer.</w:t>
      </w:r>
    </w:p>
    <w:p w:rsidR="00720ACD" w:rsidRDefault="00BE5BF1">
      <w:pPr>
        <w:ind w:left="360"/>
      </w:pPr>
      <w:r>
        <w:t xml:space="preserve">Finalize the checksum and assign it to the checksum in the signature. </w:t>
      </w:r>
    </w:p>
    <w:p w:rsidR="00720ACD" w:rsidRDefault="00BE5BF1">
      <w:pPr>
        <w:pStyle w:val="ListParagraph"/>
        <w:numPr>
          <w:ilvl w:val="1"/>
          <w:numId w:val="157"/>
        </w:numPr>
      </w:pPr>
      <w:r>
        <w:t xml:space="preserve">Encrypt the sequence number in the signature using the session key. </w:t>
      </w:r>
    </w:p>
    <w:p w:rsidR="00720ACD" w:rsidRDefault="00BE5BF1">
      <w:pPr>
        <w:pStyle w:val="ListParagraph"/>
        <w:numPr>
          <w:ilvl w:val="0"/>
          <w:numId w:val="155"/>
        </w:numPr>
      </w:pPr>
      <w:r>
        <w:t xml:space="preserve">The client sends the data over the Netlogon RPC connection. </w:t>
      </w:r>
    </w:p>
    <w:p w:rsidR="00720ACD" w:rsidRDefault="00BE5BF1">
      <w:pPr>
        <w:pStyle w:val="ListParagraph"/>
        <w:numPr>
          <w:ilvl w:val="0"/>
          <w:numId w:val="155"/>
        </w:numPr>
      </w:pPr>
      <w:r>
        <w:t xml:space="preserve">The server verifies the signature and decrypts the RPC message or each message fragment. If the RPC message is fragmented, operations are done on each message fragment. The </w:t>
      </w:r>
      <w:hyperlink w:anchor="gt_8bf79983-1325-42db-8e2c-520c8ab2ae74">
        <w:r>
          <w:rPr>
            <w:rStyle w:val="HyperlinkGreen"/>
            <w:b/>
          </w:rPr>
          <w:t>decryption</w:t>
        </w:r>
      </w:hyperlink>
      <w:r>
        <w:t xml:space="preserve"> of the RPC</w:t>
      </w:r>
      <w:r>
        <w:t xml:space="preserve"> message includes the following steps:</w:t>
      </w:r>
    </w:p>
    <w:p w:rsidR="00720ACD" w:rsidRDefault="00BE5BF1">
      <w:pPr>
        <w:pStyle w:val="ListParagraph"/>
        <w:numPr>
          <w:ilvl w:val="1"/>
          <w:numId w:val="158"/>
        </w:numPr>
      </w:pPr>
      <w:r>
        <w:t>Decrypt the sequence number in the signature using the session key.</w:t>
      </w:r>
    </w:p>
    <w:p w:rsidR="00720ACD" w:rsidRDefault="00BE5BF1">
      <w:pPr>
        <w:pStyle w:val="ListParagraph"/>
        <w:numPr>
          <w:ilvl w:val="1"/>
          <w:numId w:val="158"/>
        </w:numPr>
      </w:pPr>
      <w:r>
        <w:t>Compare the sequence number with the nonce and increment the nonce.</w:t>
      </w:r>
    </w:p>
    <w:p w:rsidR="00720ACD" w:rsidRDefault="00BE5BF1">
      <w:pPr>
        <w:pStyle w:val="ListParagraph"/>
        <w:numPr>
          <w:ilvl w:val="1"/>
          <w:numId w:val="158"/>
        </w:numPr>
      </w:pPr>
      <w:r>
        <w:t>Calculate the checksum of the first 8 bytes of the signature.</w:t>
      </w:r>
    </w:p>
    <w:p w:rsidR="00720ACD" w:rsidRDefault="00BE5BF1">
      <w:pPr>
        <w:pStyle w:val="ListParagraph"/>
        <w:numPr>
          <w:ilvl w:val="1"/>
          <w:numId w:val="158"/>
        </w:numPr>
      </w:pPr>
      <w:r>
        <w:t>Create an encryptio</w:t>
      </w:r>
      <w:r>
        <w:t>n key by XOR'ing every byte of the session key with 0xF0.</w:t>
      </w:r>
    </w:p>
    <w:p w:rsidR="00720ACD" w:rsidRDefault="00BE5BF1">
      <w:pPr>
        <w:pStyle w:val="ListParagraph"/>
        <w:numPr>
          <w:ilvl w:val="1"/>
          <w:numId w:val="158"/>
        </w:numPr>
      </w:pPr>
      <w:r>
        <w:t>Decrypt the confounder using the encryption key.</w:t>
      </w:r>
    </w:p>
    <w:p w:rsidR="00720ACD" w:rsidRDefault="00BE5BF1">
      <w:pPr>
        <w:pStyle w:val="ListParagraph"/>
        <w:numPr>
          <w:ilvl w:val="1"/>
          <w:numId w:val="158"/>
        </w:numPr>
      </w:pPr>
      <w:r>
        <w:t>Calculate the checksum of the 8 bytes that make up the confounder in the signature.</w:t>
      </w:r>
    </w:p>
    <w:p w:rsidR="00720ACD" w:rsidRDefault="00BE5BF1">
      <w:pPr>
        <w:pStyle w:val="ListParagraph"/>
        <w:numPr>
          <w:ilvl w:val="1"/>
          <w:numId w:val="158"/>
        </w:numPr>
      </w:pPr>
      <w:r>
        <w:t>If PFC_SUPPORT_HEADER_SIGN has been negotiated by the RPC layer [</w:t>
      </w:r>
      <w:r>
        <w:t>MS-RPCE] section 3.3.1.5.2.2), calculate the checkum of the PDU Header.</w:t>
      </w:r>
    </w:p>
    <w:p w:rsidR="00720ACD" w:rsidRDefault="00BE5BF1">
      <w:pPr>
        <w:pStyle w:val="ListParagraph"/>
        <w:numPr>
          <w:ilvl w:val="1"/>
          <w:numId w:val="158"/>
        </w:numPr>
      </w:pPr>
      <w:r>
        <w:t>Decrypt the caller's message or message fragment using the encryption key.</w:t>
      </w:r>
    </w:p>
    <w:p w:rsidR="00720ACD" w:rsidRDefault="00BE5BF1">
      <w:pPr>
        <w:pStyle w:val="ListParagraph"/>
        <w:numPr>
          <w:ilvl w:val="1"/>
          <w:numId w:val="158"/>
        </w:numPr>
      </w:pPr>
      <w:r>
        <w:t>Calculate the checksum of the caller's message.</w:t>
      </w:r>
    </w:p>
    <w:p w:rsidR="00720ACD" w:rsidRDefault="00BE5BF1">
      <w:pPr>
        <w:pStyle w:val="ListParagraph"/>
        <w:numPr>
          <w:ilvl w:val="1"/>
          <w:numId w:val="158"/>
        </w:numPr>
      </w:pPr>
      <w:r>
        <w:t>Finalize the checksum and compare it with the checksum in the</w:t>
      </w:r>
      <w:r>
        <w:t xml:space="preserve"> signature.</w:t>
      </w:r>
    </w:p>
    <w:p w:rsidR="00720ACD" w:rsidRDefault="00BE5BF1">
      <w:pPr>
        <w:pStyle w:val="ListParagraph"/>
        <w:numPr>
          <w:ilvl w:val="0"/>
          <w:numId w:val="155"/>
        </w:numPr>
      </w:pPr>
      <w:r>
        <w:t xml:space="preserve">If the Netlogon RPC call is using authenticators, the server verifies the received authenticator and creates a return authenticator. To verify the received authenticator, the server adds the time stamp value in the authenticator to the current </w:t>
      </w:r>
      <w:r>
        <w:t>authentication seed to produce a new seed value. The server then computes the client's credential based on the new authentication seed, the session key, and the client challenge, per the calculation specified in the previous Netlogon Credentials section. F</w:t>
      </w:r>
      <w:r>
        <w:t>inally, the server checks whether the resulting credential is equal to the credential in the received authenticator. If successful, the server adds 1 to the authentication seed. Then the server creates a return authenticator. The server computes the creden</w:t>
      </w:r>
      <w:r>
        <w:t xml:space="preserve">tial for the return authenticator based on the new authentication seed, the session key, and the </w:t>
      </w:r>
      <w:hyperlink w:anchor="gt_7deccd83-29bf-4f63-ba8d-d3ae04d196e9">
        <w:r>
          <w:rPr>
            <w:rStyle w:val="HyperlinkGreen"/>
            <w:b/>
          </w:rPr>
          <w:t>server challenge (SC)</w:t>
        </w:r>
      </w:hyperlink>
      <w:r>
        <w:t>, per the calculation specified in the previous Netlogon Credentials section</w:t>
      </w:r>
      <w:r>
        <w:t xml:space="preserve">. </w:t>
      </w:r>
    </w:p>
    <w:p w:rsidR="00720ACD" w:rsidRDefault="00BE5BF1">
      <w:pPr>
        <w:pStyle w:val="ListParagraph"/>
        <w:numPr>
          <w:ilvl w:val="0"/>
          <w:numId w:val="155"/>
        </w:numPr>
      </w:pPr>
      <w:r>
        <w:t xml:space="preserve">If the </w:t>
      </w:r>
      <w:r>
        <w:rPr>
          <w:i/>
        </w:rPr>
        <w:t>LogonLevel</w:t>
      </w:r>
      <w:r>
        <w:t xml:space="preserve"> parameter of the NetrLogonSamLogon method contained one of a set of particular values, the server decrypts the logon data, using the session key with the negotiated decryption algorithm. The following table defines the </w:t>
      </w:r>
      <w:r>
        <w:rPr>
          <w:i/>
        </w:rPr>
        <w:t>LogonLevel</w:t>
      </w:r>
      <w:r>
        <w:t xml:space="preserve"> param</w:t>
      </w:r>
      <w:r>
        <w:t>eter values and the data that is decrypted.</w:t>
      </w:r>
    </w:p>
    <w:tbl>
      <w:tblPr>
        <w:tblStyle w:val="Table-ShadedHeader"/>
        <w:tblW w:w="9000" w:type="dxa"/>
        <w:tblInd w:w="475" w:type="dxa"/>
        <w:tblLook w:val="04A0" w:firstRow="1" w:lastRow="0" w:firstColumn="1" w:lastColumn="0" w:noHBand="0" w:noVBand="1"/>
      </w:tblPr>
      <w:tblGrid>
        <w:gridCol w:w="1531"/>
        <w:gridCol w:w="7469"/>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 xml:space="preserve">LogonLevel value </w:t>
            </w:r>
          </w:p>
        </w:tc>
        <w:tc>
          <w:tcPr>
            <w:tcW w:w="7469" w:type="dxa"/>
          </w:tcPr>
          <w:p w:rsidR="00720ACD" w:rsidRDefault="00BE5BF1">
            <w:pPr>
              <w:pStyle w:val="TableHeaderText"/>
            </w:pPr>
            <w:r>
              <w:t xml:space="preserve"> Data decrypted </w:t>
            </w:r>
          </w:p>
        </w:tc>
      </w:tr>
      <w:tr w:rsidR="00720ACD" w:rsidTr="00720ACD">
        <w:tc>
          <w:tcPr>
            <w:tcW w:w="0" w:type="auto"/>
          </w:tcPr>
          <w:p w:rsidR="00720ACD" w:rsidRDefault="00BE5BF1">
            <w:pPr>
              <w:pStyle w:val="TableBodyText"/>
            </w:pPr>
            <w:r>
              <w:t>1</w:t>
            </w:r>
          </w:p>
        </w:tc>
        <w:tc>
          <w:tcPr>
            <w:tcW w:w="7469"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NETLOGON_INTERACTIVE_INFO</w:t>
            </w:r>
            <w:r>
              <w:t xml:space="preserve"> structure that was passed in the </w:t>
            </w:r>
            <w:r>
              <w:rPr>
                <w:i/>
              </w:rPr>
              <w:t>LogonInformation</w:t>
            </w:r>
            <w:r>
              <w:t xml:space="preserve"> parameter.</w:t>
            </w:r>
          </w:p>
        </w:tc>
      </w:tr>
      <w:tr w:rsidR="00720ACD" w:rsidTr="00720ACD">
        <w:tc>
          <w:tcPr>
            <w:tcW w:w="0" w:type="auto"/>
          </w:tcPr>
          <w:p w:rsidR="00720ACD" w:rsidRDefault="00BE5BF1">
            <w:pPr>
              <w:pStyle w:val="TableBodyText"/>
            </w:pPr>
            <w:r>
              <w:lastRenderedPageBreak/>
              <w:t>5</w:t>
            </w:r>
          </w:p>
        </w:tc>
        <w:tc>
          <w:tcPr>
            <w:tcW w:w="7469"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NETLOGON_INTERACTIVE_INFO</w:t>
            </w:r>
            <w:r>
              <w:t xml:space="preserve"> structure that was passed in the </w:t>
            </w:r>
            <w:r>
              <w:rPr>
                <w:i/>
              </w:rPr>
              <w:t>LogonInformation</w:t>
            </w:r>
            <w:r>
              <w:t xml:space="preserve"> parameter.</w:t>
            </w:r>
          </w:p>
        </w:tc>
      </w:tr>
      <w:tr w:rsidR="00720ACD" w:rsidTr="00720ACD">
        <w:tc>
          <w:tcPr>
            <w:tcW w:w="0" w:type="auto"/>
          </w:tcPr>
          <w:p w:rsidR="00720ACD" w:rsidRDefault="00BE5BF1">
            <w:pPr>
              <w:pStyle w:val="TableBodyText"/>
            </w:pPr>
            <w:r>
              <w:t>3</w:t>
            </w:r>
          </w:p>
        </w:tc>
        <w:tc>
          <w:tcPr>
            <w:tcW w:w="7469"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NETLOGON_SERVICE_INFO</w:t>
            </w:r>
            <w:r>
              <w:t xml:space="preserve"> structure that was passed in the </w:t>
            </w:r>
            <w:r>
              <w:rPr>
                <w:i/>
              </w:rPr>
              <w:t>LogonInformation</w:t>
            </w:r>
            <w:r>
              <w:t xml:space="preserve"> parameter.</w:t>
            </w:r>
          </w:p>
        </w:tc>
      </w:tr>
      <w:tr w:rsidR="00720ACD" w:rsidTr="00720ACD">
        <w:tc>
          <w:tcPr>
            <w:tcW w:w="0" w:type="auto"/>
          </w:tcPr>
          <w:p w:rsidR="00720ACD" w:rsidRDefault="00BE5BF1">
            <w:pPr>
              <w:pStyle w:val="TableBodyText"/>
            </w:pPr>
            <w:r>
              <w:t>7</w:t>
            </w:r>
          </w:p>
        </w:tc>
        <w:tc>
          <w:tcPr>
            <w:tcW w:w="7469" w:type="dxa"/>
          </w:tcPr>
          <w:p w:rsidR="00720ACD" w:rsidRDefault="00BE5BF1">
            <w:pPr>
              <w:pStyle w:val="TableBodyText"/>
            </w:pPr>
            <w:r>
              <w:t xml:space="preserve">The </w:t>
            </w:r>
            <w:r>
              <w:rPr>
                <w:b/>
              </w:rPr>
              <w:t>LmOwfPassword</w:t>
            </w:r>
            <w:r>
              <w:t xml:space="preserve"> and </w:t>
            </w:r>
            <w:r>
              <w:rPr>
                <w:b/>
              </w:rPr>
              <w:t>NtOwfPassword</w:t>
            </w:r>
            <w:r>
              <w:t xml:space="preserve"> fields of the </w:t>
            </w:r>
            <w:r>
              <w:rPr>
                <w:b/>
              </w:rPr>
              <w:t>NETLOGON_SERVICE_INFO</w:t>
            </w:r>
            <w:r>
              <w:t xml:space="preserve"> structure that was passed in the </w:t>
            </w:r>
            <w:r>
              <w:rPr>
                <w:i/>
              </w:rPr>
              <w:t>LogonInformation</w:t>
            </w:r>
            <w:r>
              <w:t xml:space="preserve"> parameter.</w:t>
            </w:r>
          </w:p>
        </w:tc>
      </w:tr>
      <w:tr w:rsidR="00720ACD" w:rsidTr="00720ACD">
        <w:tc>
          <w:tcPr>
            <w:tcW w:w="0" w:type="auto"/>
          </w:tcPr>
          <w:p w:rsidR="00720ACD" w:rsidRDefault="00BE5BF1">
            <w:pPr>
              <w:pStyle w:val="TableBodyText"/>
            </w:pPr>
            <w:r>
              <w:t>4</w:t>
            </w:r>
          </w:p>
        </w:tc>
        <w:tc>
          <w:tcPr>
            <w:tcW w:w="7469" w:type="dxa"/>
          </w:tcPr>
          <w:p w:rsidR="00720ACD" w:rsidRDefault="00BE5BF1">
            <w:pPr>
              <w:pStyle w:val="TableBodyText"/>
            </w:pPr>
            <w:r>
              <w:t xml:space="preserve">The contents of the </w:t>
            </w:r>
            <w:r>
              <w:rPr>
                <w:b/>
              </w:rPr>
              <w:t>LogonData</w:t>
            </w:r>
            <w:r>
              <w:t xml:space="preserve"> buffer of the </w:t>
            </w:r>
            <w:r>
              <w:rPr>
                <w:b/>
              </w:rPr>
              <w:t>NETLOGON_GENERIC_INFO</w:t>
            </w:r>
            <w:r>
              <w:t xml:space="preserve"> structure that was passed in the </w:t>
            </w:r>
            <w:r>
              <w:rPr>
                <w:i/>
              </w:rPr>
              <w:t>LogonInformation</w:t>
            </w:r>
            <w:r>
              <w:t xml:space="preserve"> para</w:t>
            </w:r>
            <w:r>
              <w:t>meter.</w:t>
            </w:r>
          </w:p>
        </w:tc>
      </w:tr>
    </w:tbl>
    <w:p w:rsidR="00720ACD" w:rsidRDefault="00BE5BF1">
      <w:pPr>
        <w:ind w:left="360"/>
      </w:pPr>
      <w:r>
        <w:t xml:space="preserve">This step is not performed for any other </w:t>
      </w:r>
      <w:r>
        <w:rPr>
          <w:i/>
        </w:rPr>
        <w:t>LogonLevel</w:t>
      </w:r>
      <w:r>
        <w:t xml:space="preserve"> parameter values.</w:t>
      </w:r>
    </w:p>
    <w:p w:rsidR="00720ACD" w:rsidRDefault="00BE5BF1">
      <w:pPr>
        <w:pStyle w:val="ListParagraph"/>
        <w:numPr>
          <w:ilvl w:val="0"/>
          <w:numId w:val="155"/>
        </w:numPr>
      </w:pPr>
      <w:r>
        <w:t xml:space="preserve">The server executes its implementation of the NetrLogonSamLogon method to validate the user. The resulting validation information is returned in a </w:t>
      </w:r>
      <w:hyperlink w:anchor="Section_5eb0b7cb3a55477b92fcc236bd5873fa" w:history="1">
        <w:r>
          <w:rPr>
            <w:rStyle w:val="Hyperlink"/>
          </w:rPr>
          <w:t>NETLOGON_VALIDATION</w:t>
        </w:r>
      </w:hyperlink>
      <w:r>
        <w:t xml:space="preserve"> union. </w:t>
      </w:r>
    </w:p>
    <w:p w:rsidR="00720ACD" w:rsidRDefault="00BE5BF1">
      <w:pPr>
        <w:pStyle w:val="ListParagraph"/>
        <w:numPr>
          <w:ilvl w:val="0"/>
          <w:numId w:val="155"/>
        </w:numPr>
      </w:pPr>
      <w:r>
        <w:t xml:space="preserve">If the </w:t>
      </w:r>
      <w:r>
        <w:rPr>
          <w:i/>
        </w:rPr>
        <w:t>LogonLevel</w:t>
      </w:r>
      <w:r>
        <w:t xml:space="preserve"> parameter of the NetrLogonSamLogon method contained one of the following values, the server encrypts the validation information:</w:t>
      </w:r>
    </w:p>
    <w:p w:rsidR="00720ACD" w:rsidRDefault="00BE5BF1">
      <w:pPr>
        <w:pStyle w:val="ListParagraph"/>
        <w:numPr>
          <w:ilvl w:val="1"/>
          <w:numId w:val="159"/>
        </w:numPr>
      </w:pPr>
      <w:r>
        <w:t>NetlogonNetworkInformation</w:t>
      </w:r>
    </w:p>
    <w:p w:rsidR="00720ACD" w:rsidRDefault="00BE5BF1">
      <w:pPr>
        <w:pStyle w:val="ListParagraph"/>
        <w:numPr>
          <w:ilvl w:val="1"/>
          <w:numId w:val="159"/>
        </w:numPr>
      </w:pPr>
      <w:r>
        <w:t>NetlogonNetworkTransitive</w:t>
      </w:r>
      <w:r>
        <w:t xml:space="preserve">Information </w:t>
      </w:r>
    </w:p>
    <w:p w:rsidR="00720ACD" w:rsidRDefault="00BE5BF1">
      <w:pPr>
        <w:pStyle w:val="ListParagraph"/>
        <w:numPr>
          <w:ilvl w:val="1"/>
          <w:numId w:val="159"/>
        </w:numPr>
      </w:pPr>
      <w:r>
        <w:t xml:space="preserve">NetlogonGenericInformation </w:t>
      </w:r>
    </w:p>
    <w:p w:rsidR="00720ACD" w:rsidRDefault="00BE5BF1">
      <w:pPr>
        <w:pStyle w:val="ListParagraph"/>
        <w:ind w:left="360"/>
      </w:pPr>
      <w:r>
        <w:t xml:space="preserve">The validation data is encrypted using the session key with the negotiated encryption algorithm. The data that is encrypted depends on the value that was passed in the </w:t>
      </w:r>
      <w:r>
        <w:rPr>
          <w:i/>
        </w:rPr>
        <w:t>ValidationLevel</w:t>
      </w:r>
      <w:r>
        <w:t xml:space="preserve"> parameter of the NetrLogonSamLo</w:t>
      </w:r>
      <w:r>
        <w:t xml:space="preserve">gon method. The following table defines the </w:t>
      </w:r>
      <w:r>
        <w:rPr>
          <w:i/>
        </w:rPr>
        <w:t>ValidationLevel</w:t>
      </w:r>
      <w:r>
        <w:t xml:space="preserve"> parameter values and the data that is encrypted. </w:t>
      </w:r>
    </w:p>
    <w:tbl>
      <w:tblPr>
        <w:tblStyle w:val="Table-ShadedHeader"/>
        <w:tblW w:w="9090" w:type="dxa"/>
        <w:tblInd w:w="475" w:type="dxa"/>
        <w:tblLook w:val="04A0" w:firstRow="1" w:lastRow="0" w:firstColumn="1" w:lastColumn="0" w:noHBand="0" w:noVBand="1"/>
      </w:tblPr>
      <w:tblGrid>
        <w:gridCol w:w="1784"/>
        <w:gridCol w:w="730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 xml:space="preserve">ValidationLevel value </w:t>
            </w:r>
          </w:p>
        </w:tc>
        <w:tc>
          <w:tcPr>
            <w:tcW w:w="7306" w:type="dxa"/>
          </w:tcPr>
          <w:p w:rsidR="00720ACD" w:rsidRDefault="00BE5BF1">
            <w:pPr>
              <w:pStyle w:val="TableHeaderText"/>
            </w:pPr>
            <w:r>
              <w:t xml:space="preserve"> Data encrypted </w:t>
            </w:r>
          </w:p>
        </w:tc>
      </w:tr>
      <w:tr w:rsidR="00720ACD" w:rsidTr="00720ACD">
        <w:tc>
          <w:tcPr>
            <w:tcW w:w="0" w:type="auto"/>
          </w:tcPr>
          <w:p w:rsidR="00720ACD" w:rsidRDefault="00BE5BF1">
            <w:pPr>
              <w:pStyle w:val="TableBodyText"/>
            </w:pPr>
            <w:r>
              <w:t>2</w:t>
            </w:r>
          </w:p>
        </w:tc>
        <w:tc>
          <w:tcPr>
            <w:tcW w:w="7306" w:type="dxa"/>
          </w:tcPr>
          <w:p w:rsidR="00720ACD" w:rsidRDefault="00BE5BF1">
            <w:pPr>
              <w:pStyle w:val="TableBodyText"/>
            </w:pPr>
            <w:r>
              <w:t xml:space="preserve">The </w:t>
            </w:r>
            <w:r>
              <w:rPr>
                <w:b/>
              </w:rPr>
              <w:t>UserSessionKey</w:t>
            </w:r>
            <w:r>
              <w:t xml:space="preserve"> and </w:t>
            </w:r>
            <w:r>
              <w:rPr>
                <w:b/>
              </w:rPr>
              <w:t>ExpansionRoom</w:t>
            </w:r>
            <w:r>
              <w:t xml:space="preserve"> fields of the </w:t>
            </w:r>
            <w:r>
              <w:rPr>
                <w:b/>
              </w:rPr>
              <w:t>NETLOGON_VALIDATION_SAM_INFO</w:t>
            </w:r>
            <w:r>
              <w:t xml:space="preserve"> structure (section </w:t>
            </w:r>
            <w:hyperlink w:anchor="Section_142a277fe16145ac8b95b94bb169b5da" w:history="1">
              <w:r>
                <w:rPr>
                  <w:rStyle w:val="Hyperlink"/>
                </w:rPr>
                <w:t>2.2.1.4.11</w:t>
              </w:r>
            </w:hyperlink>
            <w:r>
              <w:rPr>
                <w:rStyle w:val="Hyperlink"/>
              </w:rPr>
              <w:t>)</w:t>
            </w:r>
            <w:r>
              <w:t xml:space="preserve"> that was passed in the </w:t>
            </w:r>
            <w:r>
              <w:rPr>
                <w:i/>
              </w:rPr>
              <w:t>ValidationInformation</w:t>
            </w:r>
            <w:r>
              <w:t xml:space="preserve"> parameter.</w:t>
            </w:r>
          </w:p>
        </w:tc>
      </w:tr>
      <w:tr w:rsidR="00720ACD" w:rsidTr="00720ACD">
        <w:tc>
          <w:tcPr>
            <w:tcW w:w="0" w:type="auto"/>
          </w:tcPr>
          <w:p w:rsidR="00720ACD" w:rsidRDefault="00BE5BF1">
            <w:pPr>
              <w:pStyle w:val="TableBodyText"/>
            </w:pPr>
            <w:r>
              <w:t>3</w:t>
            </w:r>
          </w:p>
        </w:tc>
        <w:tc>
          <w:tcPr>
            <w:tcW w:w="7306" w:type="dxa"/>
          </w:tcPr>
          <w:p w:rsidR="00720ACD" w:rsidRDefault="00BE5BF1">
            <w:pPr>
              <w:pStyle w:val="TableBodyText"/>
            </w:pPr>
            <w:r>
              <w:t xml:space="preserve">The </w:t>
            </w:r>
            <w:r>
              <w:rPr>
                <w:b/>
              </w:rPr>
              <w:t>UserSessionKey</w:t>
            </w:r>
            <w:r>
              <w:t xml:space="preserve"> and </w:t>
            </w:r>
            <w:r>
              <w:rPr>
                <w:b/>
              </w:rPr>
              <w:t>ExpansionRoom</w:t>
            </w:r>
            <w:r>
              <w:t xml:space="preserve"> fields of the </w:t>
            </w:r>
            <w:r>
              <w:rPr>
                <w:b/>
              </w:rPr>
              <w:t>NETLOGON_VALIDATION_SAM_INFO2</w:t>
            </w:r>
            <w:r>
              <w:t xml:space="preserve"> structure (section </w:t>
            </w:r>
            <w:hyperlink w:anchor="Section_2a12e28979044ecb9d836732200230c0" w:history="1">
              <w:r>
                <w:rPr>
                  <w:rStyle w:val="Hyperlink"/>
                </w:rPr>
                <w:t>2.2.1.4.12</w:t>
              </w:r>
            </w:hyperlink>
            <w:r>
              <w:rPr>
                <w:rStyle w:val="Hyperlink"/>
              </w:rPr>
              <w:t>)</w:t>
            </w:r>
            <w:r>
              <w:t xml:space="preserve"> that was passed in the </w:t>
            </w:r>
            <w:r>
              <w:rPr>
                <w:i/>
              </w:rPr>
              <w:t>ValidationInformation</w:t>
            </w:r>
            <w:r>
              <w:t xml:space="preserve"> parameter.</w:t>
            </w:r>
          </w:p>
        </w:tc>
      </w:tr>
      <w:tr w:rsidR="00720ACD" w:rsidTr="00720ACD">
        <w:tc>
          <w:tcPr>
            <w:tcW w:w="0" w:type="auto"/>
          </w:tcPr>
          <w:p w:rsidR="00720ACD" w:rsidRDefault="00BE5BF1">
            <w:pPr>
              <w:pStyle w:val="TableBodyText"/>
            </w:pPr>
            <w:r>
              <w:t>5</w:t>
            </w:r>
          </w:p>
        </w:tc>
        <w:tc>
          <w:tcPr>
            <w:tcW w:w="7306" w:type="dxa"/>
          </w:tcPr>
          <w:p w:rsidR="00720ACD" w:rsidRDefault="00BE5BF1">
            <w:pPr>
              <w:pStyle w:val="TableBodyText"/>
            </w:pPr>
            <w:r>
              <w:t xml:space="preserve">The contents of the </w:t>
            </w:r>
            <w:r>
              <w:rPr>
                <w:b/>
              </w:rPr>
              <w:t>ValidationData</w:t>
            </w:r>
            <w:r>
              <w:t xml:space="preserve"> buffer of the </w:t>
            </w:r>
            <w:r>
              <w:rPr>
                <w:b/>
              </w:rPr>
              <w:t>NETLOGON_VALIDATION_GENERIC_INFO2</w:t>
            </w:r>
            <w:r>
              <w:t xml:space="preserve"> structure (section </w:t>
            </w:r>
            <w:hyperlink w:anchor="Section_e89f8f5b098541a0b1101ae0ea2bd183" w:history="1">
              <w:r>
                <w:rPr>
                  <w:rStyle w:val="Hyperlink"/>
                </w:rPr>
                <w:t>2.2.1.4.8</w:t>
              </w:r>
            </w:hyperlink>
            <w:r>
              <w:rPr>
                <w:rStyle w:val="Hyperlink"/>
              </w:rPr>
              <w:t>)</w:t>
            </w:r>
            <w:r>
              <w:t xml:space="preserve"> that was passed in the </w:t>
            </w:r>
            <w:r>
              <w:rPr>
                <w:i/>
              </w:rPr>
              <w:t>ValidationInformation</w:t>
            </w:r>
            <w:r>
              <w:t xml:space="preserve"> parameter.</w:t>
            </w:r>
          </w:p>
        </w:tc>
      </w:tr>
    </w:tbl>
    <w:p w:rsidR="00720ACD" w:rsidRDefault="00BE5BF1">
      <w:pPr>
        <w:pStyle w:val="ListParagraph"/>
        <w:ind w:left="360"/>
      </w:pPr>
      <w:r>
        <w:t xml:space="preserve">This step is not performed for any other </w:t>
      </w:r>
      <w:r>
        <w:rPr>
          <w:i/>
        </w:rPr>
        <w:t>LogonLevel</w:t>
      </w:r>
      <w:r>
        <w:t xml:space="preserve"> parameter values.</w:t>
      </w:r>
    </w:p>
    <w:p w:rsidR="00720ACD" w:rsidRDefault="00BE5BF1">
      <w:pPr>
        <w:pStyle w:val="ListParagraph"/>
        <w:numPr>
          <w:ilvl w:val="0"/>
          <w:numId w:val="155"/>
        </w:numPr>
      </w:pPr>
      <w:r>
        <w:t xml:space="preserve">The server signs and encrypts the RPC response message. The </w:t>
      </w:r>
      <w:r>
        <w:t xml:space="preserve">server performs the same steps as the client performed in step 3. </w:t>
      </w:r>
    </w:p>
    <w:p w:rsidR="00720ACD" w:rsidRDefault="00BE5BF1">
      <w:pPr>
        <w:pStyle w:val="ListParagraph"/>
        <w:numPr>
          <w:ilvl w:val="0"/>
          <w:numId w:val="155"/>
        </w:numPr>
      </w:pPr>
      <w:r>
        <w:t xml:space="preserve">The server sends the response back to client over the Netlogon RPC connection. </w:t>
      </w:r>
    </w:p>
    <w:p w:rsidR="00720ACD" w:rsidRDefault="00BE5BF1">
      <w:pPr>
        <w:pStyle w:val="ListParagraph"/>
        <w:numPr>
          <w:ilvl w:val="0"/>
          <w:numId w:val="155"/>
        </w:numPr>
      </w:pPr>
      <w:r>
        <w:t>The client unsigns and decrypts the RPC message. The client performs the same steps as the server performed i</w:t>
      </w:r>
      <w:r>
        <w:t xml:space="preserve">n step 5. </w:t>
      </w:r>
    </w:p>
    <w:p w:rsidR="00720ACD" w:rsidRDefault="00BE5BF1">
      <w:pPr>
        <w:pStyle w:val="ListParagraph"/>
        <w:numPr>
          <w:ilvl w:val="0"/>
          <w:numId w:val="155"/>
        </w:numPr>
      </w:pPr>
      <w:r>
        <w:t xml:space="preserve">If the Netlogon RPC call is using authenticators, the client verifies the return authenticator. To verify the return authenticator, the client adds 1 to the authentication seed to produce a new seed </w:t>
      </w:r>
      <w:r>
        <w:lastRenderedPageBreak/>
        <w:t>value. The client then computes the server's credential b</w:t>
      </w:r>
      <w:r>
        <w:t>ased on the new authentication seed, the session key, and the server challenge, per the calculation specified in the previous Netlogon Credentials section. Finally, the client checks whether the resulting credential is equal to the credential in the return</w:t>
      </w:r>
      <w:r>
        <w:t xml:space="preserve"> authenticator. </w:t>
      </w:r>
    </w:p>
    <w:p w:rsidR="00720ACD" w:rsidRDefault="00BE5BF1">
      <w:pPr>
        <w:pStyle w:val="ListParagraph"/>
        <w:numPr>
          <w:ilvl w:val="0"/>
          <w:numId w:val="155"/>
        </w:numPr>
      </w:pPr>
      <w:r>
        <w:t xml:space="preserve">If the </w:t>
      </w:r>
      <w:r>
        <w:rPr>
          <w:i/>
        </w:rPr>
        <w:t>LogonLevel</w:t>
      </w:r>
      <w:r>
        <w:t xml:space="preserve"> parameter of the NetrLogonSamLogon method contained one of the following values, the client decrypts the validation information:</w:t>
      </w:r>
    </w:p>
    <w:p w:rsidR="00720ACD" w:rsidRDefault="00BE5BF1">
      <w:pPr>
        <w:pStyle w:val="ListParagraph"/>
        <w:numPr>
          <w:ilvl w:val="1"/>
          <w:numId w:val="159"/>
        </w:numPr>
      </w:pPr>
      <w:r>
        <w:t>NetlogonNetworkInformation</w:t>
      </w:r>
    </w:p>
    <w:p w:rsidR="00720ACD" w:rsidRDefault="00BE5BF1">
      <w:pPr>
        <w:pStyle w:val="ListParagraph"/>
        <w:numPr>
          <w:ilvl w:val="1"/>
          <w:numId w:val="159"/>
        </w:numPr>
      </w:pPr>
      <w:r>
        <w:t>NetlogonNetworkTransitiveInformation</w:t>
      </w:r>
    </w:p>
    <w:p w:rsidR="00720ACD" w:rsidRDefault="00BE5BF1">
      <w:pPr>
        <w:pStyle w:val="ListParagraph"/>
        <w:numPr>
          <w:ilvl w:val="1"/>
          <w:numId w:val="159"/>
        </w:numPr>
      </w:pPr>
      <w:r>
        <w:t>NetlogonGenericInformation</w:t>
      </w:r>
    </w:p>
    <w:p w:rsidR="00720ACD" w:rsidRDefault="00BE5BF1">
      <w:pPr>
        <w:pStyle w:val="ListParagraph"/>
        <w:ind w:left="360"/>
      </w:pPr>
      <w:r>
        <w:t>T</w:t>
      </w:r>
      <w:r>
        <w:t xml:space="preserve">he validation data is decrypted using the session key with the negotiated decryption algorithm. The data that is decrypted depends on the value that was passed in the </w:t>
      </w:r>
      <w:r>
        <w:rPr>
          <w:i/>
        </w:rPr>
        <w:t>ValidationLevel</w:t>
      </w:r>
      <w:r>
        <w:t xml:space="preserve"> parameter of the NetrLogonSamLogon method. The following table defines th</w:t>
      </w:r>
      <w:r>
        <w:t xml:space="preserve">e </w:t>
      </w:r>
      <w:r>
        <w:rPr>
          <w:i/>
        </w:rPr>
        <w:t>ValidationLevel</w:t>
      </w:r>
      <w:r>
        <w:t xml:space="preserve"> parameter value and the data that is decrypted.</w:t>
      </w:r>
    </w:p>
    <w:tbl>
      <w:tblPr>
        <w:tblStyle w:val="Table-ShadedHeader"/>
        <w:tblW w:w="9090" w:type="dxa"/>
        <w:tblInd w:w="475" w:type="dxa"/>
        <w:tblLook w:val="04A0" w:firstRow="1" w:lastRow="0" w:firstColumn="1" w:lastColumn="0" w:noHBand="0" w:noVBand="1"/>
      </w:tblPr>
      <w:tblGrid>
        <w:gridCol w:w="1800"/>
        <w:gridCol w:w="729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 xml:space="preserve">ValidationLevel value </w:t>
            </w:r>
          </w:p>
        </w:tc>
        <w:tc>
          <w:tcPr>
            <w:tcW w:w="7290" w:type="dxa"/>
          </w:tcPr>
          <w:p w:rsidR="00720ACD" w:rsidRDefault="00BE5BF1">
            <w:pPr>
              <w:pStyle w:val="TableHeaderText"/>
            </w:pPr>
            <w:r>
              <w:t xml:space="preserve">Data decrypted </w:t>
            </w:r>
          </w:p>
        </w:tc>
      </w:tr>
      <w:tr w:rsidR="00720ACD" w:rsidTr="00720ACD">
        <w:tc>
          <w:tcPr>
            <w:tcW w:w="0" w:type="auto"/>
          </w:tcPr>
          <w:p w:rsidR="00720ACD" w:rsidRDefault="00BE5BF1">
            <w:pPr>
              <w:pStyle w:val="TableBodyText"/>
            </w:pPr>
            <w:r>
              <w:t>2</w:t>
            </w:r>
          </w:p>
        </w:tc>
        <w:tc>
          <w:tcPr>
            <w:tcW w:w="7290" w:type="dxa"/>
          </w:tcPr>
          <w:p w:rsidR="00720ACD" w:rsidRDefault="00BE5BF1">
            <w:pPr>
              <w:pStyle w:val="TableBodyText"/>
            </w:pPr>
            <w:r>
              <w:t xml:space="preserve">The </w:t>
            </w:r>
            <w:r>
              <w:rPr>
                <w:b/>
              </w:rPr>
              <w:t>UserSessionKey</w:t>
            </w:r>
            <w:r>
              <w:t xml:space="preserve"> and </w:t>
            </w:r>
            <w:r>
              <w:rPr>
                <w:b/>
              </w:rPr>
              <w:t>ExpansionRoom</w:t>
            </w:r>
            <w:r>
              <w:t xml:space="preserve"> fields of the </w:t>
            </w:r>
            <w:r>
              <w:rPr>
                <w:b/>
              </w:rPr>
              <w:t>NETLOGON_VALIDATION_SAM_INFO</w:t>
            </w:r>
            <w:r>
              <w:t xml:space="preserve"> structure (section 2.2.1.4.11</w:t>
            </w:r>
            <w:r>
              <w:rPr>
                <w:rStyle w:val="Hyperlink"/>
              </w:rPr>
              <w:t>)</w:t>
            </w:r>
            <w:r>
              <w:t xml:space="preserve"> that was passed in the </w:t>
            </w:r>
            <w:r>
              <w:rPr>
                <w:i/>
              </w:rPr>
              <w:t>ValidationInfo</w:t>
            </w:r>
            <w:r>
              <w:rPr>
                <w:i/>
              </w:rPr>
              <w:t>rmation</w:t>
            </w:r>
            <w:r>
              <w:t xml:space="preserve"> parameter.</w:t>
            </w:r>
          </w:p>
        </w:tc>
      </w:tr>
      <w:tr w:rsidR="00720ACD" w:rsidTr="00720ACD">
        <w:tc>
          <w:tcPr>
            <w:tcW w:w="0" w:type="auto"/>
          </w:tcPr>
          <w:p w:rsidR="00720ACD" w:rsidRDefault="00BE5BF1">
            <w:pPr>
              <w:pStyle w:val="TableBodyText"/>
            </w:pPr>
            <w:r>
              <w:t>3</w:t>
            </w:r>
          </w:p>
        </w:tc>
        <w:tc>
          <w:tcPr>
            <w:tcW w:w="7290" w:type="dxa"/>
          </w:tcPr>
          <w:p w:rsidR="00720ACD" w:rsidRDefault="00BE5BF1">
            <w:pPr>
              <w:pStyle w:val="TableBodyText"/>
            </w:pPr>
            <w:r>
              <w:t xml:space="preserve">The </w:t>
            </w:r>
            <w:r>
              <w:rPr>
                <w:b/>
              </w:rPr>
              <w:t>UserSessionKey</w:t>
            </w:r>
            <w:r>
              <w:t xml:space="preserve"> and </w:t>
            </w:r>
            <w:r>
              <w:rPr>
                <w:b/>
              </w:rPr>
              <w:t>ExpansionRoom</w:t>
            </w:r>
            <w:r>
              <w:t xml:space="preserve"> fields of the </w:t>
            </w:r>
            <w:r>
              <w:rPr>
                <w:b/>
              </w:rPr>
              <w:t>NETLOGON_VALIDATION_SAM_INFO2</w:t>
            </w:r>
            <w:r>
              <w:t xml:space="preserve"> structure (section 2.2.1.4.12</w:t>
            </w:r>
            <w:r>
              <w:rPr>
                <w:rStyle w:val="Hyperlink"/>
              </w:rPr>
              <w:t>)</w:t>
            </w:r>
            <w:r>
              <w:t xml:space="preserve"> that was passed in the </w:t>
            </w:r>
            <w:r>
              <w:rPr>
                <w:i/>
              </w:rPr>
              <w:t>ValidationInformation</w:t>
            </w:r>
            <w:r>
              <w:t xml:space="preserve"> parameter.</w:t>
            </w:r>
          </w:p>
        </w:tc>
      </w:tr>
      <w:tr w:rsidR="00720ACD" w:rsidTr="00720ACD">
        <w:tc>
          <w:tcPr>
            <w:tcW w:w="0" w:type="auto"/>
          </w:tcPr>
          <w:p w:rsidR="00720ACD" w:rsidRDefault="00BE5BF1">
            <w:pPr>
              <w:pStyle w:val="TableBodyText"/>
            </w:pPr>
            <w:r>
              <w:t>5</w:t>
            </w:r>
          </w:p>
        </w:tc>
        <w:tc>
          <w:tcPr>
            <w:tcW w:w="7290" w:type="dxa"/>
          </w:tcPr>
          <w:p w:rsidR="00720ACD" w:rsidRDefault="00BE5BF1">
            <w:pPr>
              <w:pStyle w:val="TableBodyText"/>
            </w:pPr>
            <w:r>
              <w:t xml:space="preserve">The contents of the </w:t>
            </w:r>
            <w:r>
              <w:rPr>
                <w:b/>
              </w:rPr>
              <w:t>ValidationData</w:t>
            </w:r>
            <w:r>
              <w:t xml:space="preserve"> buffer of the </w:t>
            </w:r>
            <w:r>
              <w:rPr>
                <w:b/>
              </w:rPr>
              <w:t>NETLOGON_VALIDATION_GENERIC_INFO2</w:t>
            </w:r>
            <w:r>
              <w:t xml:space="preserve"> structure (section 2.2.1.4.8</w:t>
            </w:r>
            <w:r>
              <w:rPr>
                <w:rStyle w:val="Hyperlink"/>
              </w:rPr>
              <w:t>)</w:t>
            </w:r>
            <w:r>
              <w:t xml:space="preserve"> that was passed in the </w:t>
            </w:r>
            <w:r>
              <w:rPr>
                <w:i/>
              </w:rPr>
              <w:t>ValidationInformation</w:t>
            </w:r>
            <w:r>
              <w:t xml:space="preserve"> parameter.</w:t>
            </w:r>
          </w:p>
        </w:tc>
      </w:tr>
    </w:tbl>
    <w:p w:rsidR="00720ACD" w:rsidRDefault="00BE5BF1">
      <w:pPr>
        <w:pStyle w:val="ListParagraph"/>
        <w:ind w:left="360"/>
      </w:pPr>
      <w:r>
        <w:t xml:space="preserve">This step is not performed for all other </w:t>
      </w:r>
      <w:r>
        <w:rPr>
          <w:i/>
        </w:rPr>
        <w:t>LogonLevel</w:t>
      </w:r>
      <w:r>
        <w:t xml:space="preserve"> parameter values.</w:t>
      </w:r>
    </w:p>
    <w:p w:rsidR="00720ACD" w:rsidRDefault="00BE5BF1">
      <w:r>
        <w:t xml:space="preserve">The execution of all other Netlogon methods requiring a secure </w:t>
      </w:r>
      <w:r>
        <w:t>channel is like the previous example.</w:t>
      </w:r>
    </w:p>
    <w:p w:rsidR="00720ACD" w:rsidRDefault="00BE5BF1">
      <w:pPr>
        <w:pStyle w:val="Heading2"/>
      </w:pPr>
      <w:bookmarkStart w:id="1082" w:name="section_07ab6badb0d34978825ca1b748967604"/>
      <w:bookmarkStart w:id="1083" w:name="_Toc243613064"/>
      <w:r>
        <w:t>Cryptographic Values for Session Key Validation</w:t>
      </w:r>
      <w:bookmarkEnd w:id="1082"/>
      <w:bookmarkEnd w:id="1083"/>
      <w:r>
        <w:fldChar w:fldCharType="begin"/>
      </w:r>
      <w:r>
        <w:instrText xml:space="preserve"> XE "Examples:cryptographic values for session key validation" </w:instrText>
      </w:r>
      <w:r>
        <w:fldChar w:fldCharType="end"/>
      </w:r>
      <w:r>
        <w:fldChar w:fldCharType="begin"/>
      </w:r>
      <w:r>
        <w:instrText xml:space="preserve"> XE "Cryptographic values for session key validation example" </w:instrText>
      </w:r>
      <w:r>
        <w:fldChar w:fldCharType="end"/>
      </w:r>
      <w:r>
        <w:fldChar w:fldCharType="begin"/>
      </w:r>
      <w:r>
        <w:instrText xml:space="preserve"> XE "Cryptographic values for session key </w:instrText>
      </w:r>
      <w:r>
        <w:instrText>validation."</w:instrText>
      </w:r>
      <w:r>
        <w:fldChar w:fldCharType="end"/>
      </w:r>
    </w:p>
    <w:p w:rsidR="00720ACD" w:rsidRDefault="00BE5BF1">
      <w:r>
        <w:t xml:space="preserve">The following values were obtained from a Kernel debugger dump. They are used to validate </w:t>
      </w:r>
      <w:hyperlink w:anchor="gt_4f67a585-fb00-4166-93e8-cf4abca8226d">
        <w:r>
          <w:rPr>
            <w:rStyle w:val="HyperlinkGreen"/>
            <w:b/>
          </w:rPr>
          <w:t>session key</w:t>
        </w:r>
      </w:hyperlink>
      <w:r>
        <w:t xml:space="preserve"> negotiation code.</w:t>
      </w:r>
    </w:p>
    <w:p w:rsidR="00720ACD" w:rsidRDefault="00BE5BF1">
      <w:r>
        <w:t xml:space="preserve">Clear-text </w:t>
      </w:r>
      <w:r>
        <w:rPr>
          <w:b/>
        </w:rPr>
        <w:t>SharedSecret</w:t>
      </w:r>
      <w:r>
        <w:t xml:space="preserve"> (machine password):</w:t>
      </w:r>
    </w:p>
    <w:p w:rsidR="00720ACD" w:rsidRDefault="00BE5BF1">
      <w:pPr>
        <w:pStyle w:val="Code"/>
      </w:pPr>
      <w:r>
        <w:t xml:space="preserve">0000000: 2e 00 </w:t>
      </w:r>
      <w:r>
        <w:t>2f 00 2c 00 6e 00 4c 00 3e 00 4f 00 4c 00  ../.,.n.L.&gt;.O.L.</w:t>
      </w:r>
    </w:p>
    <w:p w:rsidR="00720ACD" w:rsidRDefault="00BE5BF1">
      <w:pPr>
        <w:pStyle w:val="Code"/>
      </w:pPr>
      <w:r>
        <w:t>0000010: 5a 00 36 00 73 00 74 00 5e 00 58 00 4b 00 65 00  Z.6.s.t.^.X.K.e.</w:t>
      </w:r>
    </w:p>
    <w:p w:rsidR="00720ACD" w:rsidRDefault="00BE5BF1">
      <w:pPr>
        <w:pStyle w:val="Code"/>
      </w:pPr>
      <w:r>
        <w:t>0000020: 4d 00 25 00 2e 00 49 00 2d 00 74 00 45 00 60 00  M.%...I.-.t.E.`.</w:t>
      </w:r>
    </w:p>
    <w:p w:rsidR="00720ACD" w:rsidRDefault="00BE5BF1">
      <w:pPr>
        <w:pStyle w:val="Code"/>
      </w:pPr>
      <w:r>
        <w:t>0000030: 57 00 56 00 6a 00 43 00 5b 00 30 00 3</w:t>
      </w:r>
      <w:r>
        <w:t>6 00 3f 00  W.V.j.C.[.0.6.?.</w:t>
      </w:r>
    </w:p>
    <w:p w:rsidR="00720ACD" w:rsidRDefault="00BE5BF1">
      <w:pPr>
        <w:pStyle w:val="Code"/>
      </w:pPr>
      <w:r>
        <w:t>0000040: 5d 00 3a 00 51 00 76 00 5f 00 54 00 6e 00 55 00  ].:.Q.v._.T.n.U.</w:t>
      </w:r>
    </w:p>
    <w:p w:rsidR="00720ACD" w:rsidRDefault="00BE5BF1">
      <w:pPr>
        <w:pStyle w:val="Code"/>
      </w:pPr>
      <w:r>
        <w:t>0000050: 6f 00 3a 00 3a 00 42 00 77 00 2c 00 67 00 60 00  o.:.:.B.w.,.g.`.</w:t>
      </w:r>
    </w:p>
    <w:p w:rsidR="00720ACD" w:rsidRDefault="00BE5BF1">
      <w:pPr>
        <w:pStyle w:val="Code"/>
      </w:pPr>
      <w:r>
        <w:t>0000060: 76 00 23 00 4a 00 4d 00 36 00 4d 00 71 00 53 00  v.#.J.M.6.M.q.S.</w:t>
      </w:r>
    </w:p>
    <w:p w:rsidR="00720ACD" w:rsidRDefault="00BE5BF1">
      <w:pPr>
        <w:pStyle w:val="Code"/>
      </w:pPr>
      <w:r>
        <w:t>00</w:t>
      </w:r>
      <w:r>
        <w:t>00070: 50 00 75 00 55 00 28 00 6e 00 71 00 34 00 3e 00  P.u.U.(.n.q.4.&gt;.</w:t>
      </w:r>
    </w:p>
    <w:p w:rsidR="00720ACD" w:rsidRDefault="00BE5BF1">
      <w:pPr>
        <w:pStyle w:val="Code"/>
      </w:pPr>
      <w:r>
        <w:t>0000080: 79 00 6a 00 5b 00 64 00 5c 00 2b 00 56 00 70 00  y.j.[.d.\.+.V.p.</w:t>
      </w:r>
    </w:p>
    <w:p w:rsidR="00720ACD" w:rsidRDefault="00BE5BF1">
      <w:pPr>
        <w:pStyle w:val="Code"/>
      </w:pPr>
      <w:r>
        <w:t>0000090: 52 00 5f 00 79 00 78 00 75 00 63 00 21 00 67 00  R._.y.x.u.c.!.g.</w:t>
      </w:r>
    </w:p>
    <w:p w:rsidR="00720ACD" w:rsidRDefault="00BE5BF1">
      <w:pPr>
        <w:pStyle w:val="Code"/>
      </w:pPr>
      <w:r>
        <w:t xml:space="preserve">00000a0: 30 00 54 00 36 00 35 00 </w:t>
      </w:r>
      <w:r>
        <w:t>76 00 7a 00 57 00 41 00  0.T.6.5.v.z.W.A.</w:t>
      </w:r>
    </w:p>
    <w:p w:rsidR="00720ACD" w:rsidRDefault="00BE5BF1">
      <w:pPr>
        <w:pStyle w:val="Code"/>
      </w:pPr>
      <w:r>
        <w:t>00000b0: 42 00 5f 00 42 00 22 00 69 00 3c 00 3c 00 53 00  B._.B.".i.&lt;.&lt;.S.</w:t>
      </w:r>
    </w:p>
    <w:p w:rsidR="00720ACD" w:rsidRDefault="00BE5BF1">
      <w:pPr>
        <w:pStyle w:val="Code"/>
      </w:pPr>
      <w:r>
        <w:t>00000c0: 2b 00 34 00 27 00 5e 00 3a 00 21 00 2c 00 3b 00  +.4.'.^.:.!.,.;.</w:t>
      </w:r>
    </w:p>
    <w:p w:rsidR="00720ACD" w:rsidRDefault="00BE5BF1">
      <w:pPr>
        <w:pStyle w:val="Code"/>
      </w:pPr>
      <w:r>
        <w:t>00000d0: 25 00 47 00 73 00 2d 00 28 00 22 00 3a 00 20 00  %.G.s.</w:t>
      </w:r>
      <w:r>
        <w:t>-.(.".:. .</w:t>
      </w:r>
    </w:p>
    <w:p w:rsidR="00720ACD" w:rsidRDefault="00BE5BF1">
      <w:pPr>
        <w:pStyle w:val="Code"/>
      </w:pPr>
      <w:r>
        <w:t>00000e0: 6d 00 3e 00 21 00 43 00 4c 00 66 00 6e 00 4e 00  m.&gt;.!.C.L.f.n.N.</w:t>
      </w:r>
    </w:p>
    <w:p w:rsidR="00720ACD" w:rsidRDefault="00BE5BF1">
      <w:r>
        <w:lastRenderedPageBreak/>
        <w:t xml:space="preserve">OWF of </w:t>
      </w:r>
      <w:r>
        <w:rPr>
          <w:b/>
        </w:rPr>
        <w:t>SharedSecret</w:t>
      </w:r>
      <w:r>
        <w:t>:</w:t>
      </w:r>
    </w:p>
    <w:p w:rsidR="00720ACD" w:rsidRDefault="00BE5BF1">
      <w:pPr>
        <w:pStyle w:val="Code"/>
      </w:pPr>
      <w:r>
        <w:t>0000000: 31 a5 90 17 0a 35 1f d5-11 48 b2 a1 0a f2 c3 05  1....5...H......</w:t>
      </w:r>
    </w:p>
    <w:p w:rsidR="00720ACD" w:rsidRDefault="00BE5BF1">
      <w:r>
        <w:t>Client Challenge:</w:t>
      </w:r>
    </w:p>
    <w:p w:rsidR="00720ACD" w:rsidRDefault="00BE5BF1">
      <w:pPr>
        <w:pStyle w:val="Code"/>
      </w:pPr>
      <w:r>
        <w:t xml:space="preserve">0000000: 3a 03 90 a4 6d 0c 3d 4f                        </w:t>
      </w:r>
      <w:r>
        <w:t xml:space="preserve">  :...m.=O</w:t>
      </w:r>
    </w:p>
    <w:p w:rsidR="00720ACD" w:rsidRDefault="00BE5BF1">
      <w:r>
        <w:t>Server Challenge:</w:t>
      </w:r>
    </w:p>
    <w:p w:rsidR="00720ACD" w:rsidRDefault="00BE5BF1">
      <w:pPr>
        <w:pStyle w:val="Code"/>
      </w:pPr>
      <w:r>
        <w:t>0000000: 0c 4c 13 d1 60 41 c8 60                          .L..`A.`</w:t>
      </w:r>
    </w:p>
    <w:p w:rsidR="00720ACD" w:rsidRDefault="00BE5BF1">
      <w:r>
        <w:t>Session Key:</w:t>
      </w:r>
    </w:p>
    <w:p w:rsidR="00720ACD" w:rsidRDefault="00BE5BF1">
      <w:pPr>
        <w:pStyle w:val="Code"/>
      </w:pPr>
      <w:r>
        <w:t>0000000: ee fe 8f 40 00 7a 2e eb-68 43 d0 d3 0a 5b e2 e3  ...@.z..hC...[..</w:t>
      </w:r>
    </w:p>
    <w:p w:rsidR="00720ACD" w:rsidRDefault="00BE5BF1">
      <w:pPr>
        <w:pStyle w:val="Heading3"/>
      </w:pPr>
      <w:bookmarkStart w:id="1084" w:name="section_f389e9dff25e42eba87c31455a56d3bf"/>
      <w:bookmarkStart w:id="1085" w:name="_Toc243613065"/>
      <w:r>
        <w:t>ASCII MD4 Testing</w:t>
      </w:r>
      <w:bookmarkEnd w:id="1084"/>
      <w:bookmarkEnd w:id="1085"/>
    </w:p>
    <w:p w:rsidR="00720ACD" w:rsidRDefault="00BE5BF1">
      <w:r>
        <w:t>The following cryptographic values are provided to tes</w:t>
      </w:r>
      <w:r>
        <w:t>t using the session key to produce MD4 outputs with ASCII inputs.</w:t>
      </w:r>
    </w:p>
    <w:p w:rsidR="00720ACD" w:rsidRDefault="00BE5BF1">
      <w:r>
        <w:t>Input:</w:t>
      </w:r>
    </w:p>
    <w:p w:rsidR="00720ACD" w:rsidRDefault="00BE5BF1">
      <w:pPr>
        <w:pStyle w:val="Code"/>
      </w:pPr>
      <w:r>
        <w:t>0000000: 74 65 73 74                                      test</w:t>
      </w:r>
    </w:p>
    <w:p w:rsidR="00720ACD" w:rsidRDefault="00BE5BF1">
      <w:r>
        <w:t>Output:</w:t>
      </w:r>
    </w:p>
    <w:p w:rsidR="00720ACD" w:rsidRDefault="00BE5BF1">
      <w:pPr>
        <w:pStyle w:val="Code"/>
      </w:pPr>
      <w:r>
        <w:t>0000000: db 34 6d 69 1d 7a cc 4d c2 62 5d b1 9f 9e 3f 52  .4mi.z.M.b]...?R</w:t>
      </w:r>
    </w:p>
    <w:p w:rsidR="00720ACD" w:rsidRDefault="00BE5BF1">
      <w:pPr>
        <w:pStyle w:val="Heading3"/>
      </w:pPr>
      <w:bookmarkStart w:id="1086" w:name="section_c7231868076c4e6c82f3450986a80416"/>
      <w:bookmarkStart w:id="1087" w:name="_Toc243613066"/>
      <w:r>
        <w:t>UNICODE MD4 Testing</w:t>
      </w:r>
      <w:bookmarkEnd w:id="1086"/>
      <w:bookmarkEnd w:id="1087"/>
    </w:p>
    <w:p w:rsidR="00720ACD" w:rsidRDefault="00BE5BF1">
      <w:r>
        <w:t>The following cry</w:t>
      </w:r>
      <w:r>
        <w:t>ptographic values are provided to test using the session key to produce MD4 outputs with UNICODE inputs.</w:t>
      </w:r>
    </w:p>
    <w:p w:rsidR="00720ACD" w:rsidRDefault="00BE5BF1">
      <w:r>
        <w:t>Input:</w:t>
      </w:r>
    </w:p>
    <w:p w:rsidR="00720ACD" w:rsidRDefault="00BE5BF1">
      <w:pPr>
        <w:pStyle w:val="Code"/>
      </w:pPr>
      <w:r>
        <w:t>0000000: 74 00 65 00 73 00 74 00                          t.e.s.t.</w:t>
      </w:r>
    </w:p>
    <w:p w:rsidR="00720ACD" w:rsidRDefault="00BE5BF1">
      <w:r>
        <w:t>Output:</w:t>
      </w:r>
    </w:p>
    <w:p w:rsidR="00720ACD" w:rsidRDefault="00BE5BF1">
      <w:pPr>
        <w:pStyle w:val="Code"/>
      </w:pPr>
      <w:r>
        <w:t>0000000: 0c b6 94 88 05 f7 97 bf 2a 82 80 79 73 b8 95 37  ........*..</w:t>
      </w:r>
      <w:r>
        <w:t>ys..7</w:t>
      </w:r>
    </w:p>
    <w:p w:rsidR="00720ACD" w:rsidRDefault="00BE5BF1">
      <w:pPr>
        <w:pStyle w:val="Heading2"/>
      </w:pPr>
      <w:bookmarkStart w:id="1088" w:name="section_ff5fdb60f2cf4c1485b54572bb066471"/>
      <w:bookmarkStart w:id="1089" w:name="_Toc243613067"/>
      <w:r>
        <w:t>Cryptographic Values for Netlogon Signature Token</w:t>
      </w:r>
      <w:bookmarkEnd w:id="1088"/>
      <w:bookmarkEnd w:id="1089"/>
      <w:r>
        <w:fldChar w:fldCharType="begin"/>
      </w:r>
      <w:r>
        <w:instrText xml:space="preserve"> XE "Examples:cryptographic values for netlogon signature token" </w:instrText>
      </w:r>
      <w:r>
        <w:fldChar w:fldCharType="end"/>
      </w:r>
      <w:r>
        <w:fldChar w:fldCharType="begin"/>
      </w:r>
      <w:r>
        <w:instrText xml:space="preserve"> XE "Cryptographic values for netlogon signature token example" </w:instrText>
      </w:r>
      <w:r>
        <w:fldChar w:fldCharType="end"/>
      </w:r>
    </w:p>
    <w:p w:rsidR="00720ACD" w:rsidRDefault="00BE5BF1">
      <w:r>
        <w:t>The following sample values can be used to verify that the Netlogon Signature Token is generated correctly. It is simulating a Netlogon client contacting a Netlogon server when the Netlogon client and server have negotiated AES with Sealing. The session ke</w:t>
      </w:r>
      <w:r>
        <w:t xml:space="preserve">y used was generated from the example in section </w:t>
      </w:r>
      <w:hyperlink w:anchor="Section_07ab6badb0d34978825ca1b748967604" w:history="1">
        <w:r>
          <w:rPr>
            <w:rStyle w:val="Hyperlink"/>
          </w:rPr>
          <w:t>4.2</w:t>
        </w:r>
      </w:hyperlink>
      <w:r>
        <w:t xml:space="preserve">. </w:t>
      </w:r>
    </w:p>
    <w:p w:rsidR="00720ACD" w:rsidRDefault="00BE5BF1">
      <w:r>
        <w:lastRenderedPageBreak/>
        <w:t>Session Key:</w:t>
      </w:r>
    </w:p>
    <w:p w:rsidR="00720ACD" w:rsidRDefault="00BE5BF1">
      <w:pPr>
        <w:pStyle w:val="Code"/>
      </w:pPr>
      <w:r>
        <w:t xml:space="preserve">0c b6 94 88 05 f7 97 bf 2a 82 80 79 73 b8 95 37  </w:t>
      </w:r>
    </w:p>
    <w:p w:rsidR="00720ACD" w:rsidRDefault="00BE5BF1">
      <w:r>
        <w:t>Confounder:</w:t>
      </w:r>
    </w:p>
    <w:p w:rsidR="00720ACD" w:rsidRDefault="00BE5BF1">
      <w:pPr>
        <w:pStyle w:val="Code"/>
      </w:pPr>
      <w:r>
        <w:t>71 7f 50 76 c5 90 2b cd</w:t>
      </w:r>
    </w:p>
    <w:p w:rsidR="00720ACD" w:rsidRDefault="00BE5BF1">
      <w:r>
        <w:t>Sequence Number:</w:t>
      </w:r>
    </w:p>
    <w:p w:rsidR="00720ACD" w:rsidRDefault="00BE5BF1">
      <w:pPr>
        <w:pStyle w:val="Code"/>
      </w:pPr>
      <w:r>
        <w:t>00 00 00 00 00 00 00 00</w:t>
      </w:r>
    </w:p>
    <w:p w:rsidR="00720ACD" w:rsidRDefault="00BE5BF1">
      <w:r>
        <w:t>Cleartext Message:</w:t>
      </w:r>
    </w:p>
    <w:p w:rsidR="00720ACD" w:rsidRDefault="00BE5BF1">
      <w:pPr>
        <w:pStyle w:val="Code"/>
      </w:pPr>
      <w:r>
        <w:t xml:space="preserve">30 00 00 00 00 00 00 00 00 00 00 00 00 00 00 00 30 00 00 00 00 00 00 00 5c 00 5c 00 57 00 49 00 4e 00 2d 00 45 00 55 00 34 00 55 00 47 00 38 00 37 00 48 00 32 00 49 00 56 00 2e 00 32 00 33 00 30 00 36 00 66 00 65 00 76 00 32 00 2e 00 6e </w:t>
      </w:r>
      <w:r>
        <w:t>00 74 00 74 00 65 00 73 00 74 00 2e 00 6d 00 69 00 63 00 72 00 6f 00 73 00 6f 00 66 00 74 00 2e 00 63 00 6f 00 6d 00 00 00 00 00 02 00 00 00 00 00 10 00 00 00 00 00 00 00 00 00 00 00 00 00 00 00 10 00 00 00 00 00 00 00 57 00 49 00 4e 00 2d 00 44 00 31 00 4</w:t>
      </w:r>
      <w:r>
        <w:t>9 00 54 00 42 00 46 00 4d 00 34 00 41 00 38 00 55 00 00 00 85 bb 15 11 fd 09 78 6d 3b 61 b0 64 00 00 00 00 00 00 00 00 00 00 00 00 01 00 00 00 00 00 00 00 00 00 00 00 00 00 00 00</w:t>
      </w:r>
    </w:p>
    <w:p w:rsidR="00720ACD" w:rsidRDefault="00BE5BF1">
      <w:r>
        <w:t>Generated Encryption Key:</w:t>
      </w:r>
    </w:p>
    <w:p w:rsidR="00720ACD" w:rsidRDefault="00BE5BF1">
      <w:pPr>
        <w:pStyle w:val="Code"/>
      </w:pPr>
      <w:r>
        <w:t>fc 46 64 78 f5 07 67 4f da 72 70 89 83 48 65 c7</w:t>
      </w:r>
    </w:p>
    <w:p w:rsidR="00720ACD" w:rsidRDefault="00BE5BF1">
      <w:r>
        <w:t>Enc</w:t>
      </w:r>
      <w:r>
        <w:t>rypted Sequence Number:</w:t>
      </w:r>
    </w:p>
    <w:p w:rsidR="00720ACD" w:rsidRDefault="00BE5BF1">
      <w:pPr>
        <w:pStyle w:val="Code"/>
        <w:numPr>
          <w:ilvl w:val="0"/>
          <w:numId w:val="0"/>
        </w:numPr>
        <w:ind w:left="216" w:right="0"/>
      </w:pPr>
      <w:r>
        <w:t>b3 7c 1f 0e c8 64 68 f0</w:t>
      </w:r>
    </w:p>
    <w:p w:rsidR="00720ACD" w:rsidRDefault="00BE5BF1">
      <w:r>
        <w:t>Checksum:</w:t>
      </w:r>
    </w:p>
    <w:p w:rsidR="00720ACD" w:rsidRDefault="00BE5BF1">
      <w:pPr>
        <w:pStyle w:val="Code"/>
      </w:pPr>
      <w:r>
        <w:t>86 76 1f 2f 86 f4 f4 c1</w:t>
      </w:r>
    </w:p>
    <w:p w:rsidR="00720ACD" w:rsidRDefault="00BE5BF1">
      <w:r>
        <w:t>Encrypted Confounder:</w:t>
      </w:r>
    </w:p>
    <w:p w:rsidR="00720ACD" w:rsidRDefault="00BE5BF1">
      <w:pPr>
        <w:pStyle w:val="Code"/>
      </w:pPr>
      <w:r>
        <w:t>63 2d 1f 54 7d 2c f6 ff</w:t>
      </w:r>
    </w:p>
    <w:p w:rsidR="00720ACD" w:rsidRDefault="00BE5BF1">
      <w:r>
        <w:t>Full Netlogon Signature header:</w:t>
      </w:r>
    </w:p>
    <w:p w:rsidR="00720ACD" w:rsidRDefault="00BE5BF1">
      <w:pPr>
        <w:pStyle w:val="Code"/>
      </w:pPr>
      <w:r>
        <w:t>13 00 1a 00 ff ff 00 00 b3 7c 1f 0e c8 64 68 f0 86 76 1f 2f 86 f4 f4 c1 63 2d 1f 54 7d 2c f6 ff</w:t>
      </w:r>
    </w:p>
    <w:p w:rsidR="00720ACD" w:rsidRDefault="00BE5BF1">
      <w:r>
        <w:t>Encrypted message:</w:t>
      </w:r>
    </w:p>
    <w:p w:rsidR="00720ACD" w:rsidRDefault="00BE5BF1">
      <w:pPr>
        <w:pStyle w:val="Code"/>
      </w:pPr>
      <w:r>
        <w:t xml:space="preserve">c9 30 c9 a0 79 d9 5c 78 be a6 a3 15 09 08 c1 1f 4b 68 e4 12 19 bc b9 16 80 ea d2 87 da 21 1e ec 66 bc 27 df 2b c9 a0 f4 ec f2 5c 88 62 4e 49 3c 59 cd ec 6b c7 b0 8b ed 84 b9 7c 33 13 8a </w:t>
      </w:r>
      <w:r>
        <w:lastRenderedPageBreak/>
        <w:t xml:space="preserve">e3 c8 37 7c b3 27 f3 ea 60 76 da 91 c5 d2 3d bf 1b </w:t>
      </w:r>
      <w:r>
        <w:t>2f 40 66 a4 55 33 27 16 b7 b6 4f 2e c9 a9 44 70 2d 20 a8 50 35 de 3b 23 1a 52 16 b7 a6 c9 10 2b d1 7c 7d 6a b1 b3 79 44 5e b5 a5 27 6e 36 0d 3b ce f9 3b 53 59 d3 6b 00 06 b0 c1 0b c2 fe c7 37 77 81 6a 38 3a 46 14 49 4b 7b 18 bc 34 cd 54 47 68 1e b4 8f 81 3</w:t>
      </w:r>
      <w:r>
        <w:t>2 a0 a0 8a 50 d7 52 82 6c ff 06 8c 76 95 9d 49 76 75 57 e5 03 d5 09 fa 3c 18 b0 86 0a 22 a7 e2 ba e5 0e 81 2c 5d 71 c3 1f 9f 1d fd 14 33 33 b3 04 3f 6b f9 06 e5 d9 12 07 f1 d9 88</w:t>
      </w:r>
    </w:p>
    <w:p w:rsidR="00720ACD" w:rsidRDefault="00BE5BF1">
      <w:pPr>
        <w:pStyle w:val="Heading3"/>
      </w:pPr>
      <w:bookmarkStart w:id="1090" w:name="section_769f9ae514004856b4a2b4cf6071b57a"/>
      <w:bookmarkStart w:id="1091" w:name="_Toc243613068"/>
      <w:r>
        <w:t>Netlogon Signature Token with RPC Header Signing</w:t>
      </w:r>
      <w:bookmarkEnd w:id="1090"/>
      <w:bookmarkEnd w:id="1091"/>
    </w:p>
    <w:p w:rsidR="00720ACD" w:rsidRDefault="00BE5BF1">
      <w:r>
        <w:t>If the RPC client and server</w:t>
      </w:r>
      <w:r>
        <w:t xml:space="preserve"> negotiated PFC_SUPPORT_HEADER_SIGN, the PDU Header and sec_trailer are added to the checksum. Following is an example using the same sample buffers as in section </w:t>
      </w:r>
      <w:hyperlink w:anchor="Section_ff5fdb60f2cf4c1485b54572bb066471" w:history="1">
        <w:r>
          <w:rPr>
            <w:rStyle w:val="Hyperlink"/>
          </w:rPr>
          <w:t>4.3</w:t>
        </w:r>
      </w:hyperlink>
      <w:r>
        <w:t xml:space="preserve"> but with a PDU Header and sec</w:t>
      </w:r>
      <w:r>
        <w:t>_trailer. The Encrypted Confounder and Encrypted Data are still the same, but the Checksum and Encrypted Sequence Number changes.</w:t>
      </w:r>
    </w:p>
    <w:p w:rsidR="00720ACD" w:rsidRDefault="00BE5BF1">
      <w:r>
        <w:t>RPC PDU Header:</w:t>
      </w:r>
    </w:p>
    <w:p w:rsidR="00720ACD" w:rsidRDefault="00BE5BF1">
      <w:pPr>
        <w:pStyle w:val="Code"/>
        <w:numPr>
          <w:ilvl w:val="0"/>
          <w:numId w:val="0"/>
        </w:numPr>
        <w:ind w:left="216"/>
      </w:pPr>
      <w:r>
        <w:t>05 00 00 03 10 00 00 00 38 01 38 00 0c 00 00 00 d4 00 00 00 01 00 15 00</w:t>
      </w:r>
    </w:p>
    <w:p w:rsidR="00720ACD" w:rsidRDefault="00BE5BF1">
      <w:r>
        <w:t>RPC sec_trailer:</w:t>
      </w:r>
    </w:p>
    <w:p w:rsidR="00720ACD" w:rsidRDefault="00BE5BF1">
      <w:pPr>
        <w:pStyle w:val="Code"/>
      </w:pPr>
      <w:r>
        <w:t xml:space="preserve">44 06 0c 00 03 00 00 </w:t>
      </w:r>
      <w:r>
        <w:t>00</w:t>
      </w:r>
    </w:p>
    <w:p w:rsidR="00720ACD" w:rsidRDefault="00BE5BF1">
      <w:r>
        <w:t>Encrypted Sequence Number:</w:t>
      </w:r>
    </w:p>
    <w:p w:rsidR="00720ACD" w:rsidRDefault="00BE5BF1">
      <w:pPr>
        <w:pStyle w:val="Code"/>
      </w:pPr>
      <w:r>
        <w:t>5d 69 95 0d fd e4 5a e9</w:t>
      </w:r>
    </w:p>
    <w:p w:rsidR="00720ACD" w:rsidRDefault="00BE5BF1">
      <w:r>
        <w:t>Checksum:</w:t>
      </w:r>
    </w:p>
    <w:p w:rsidR="00720ACD" w:rsidRDefault="00BE5BF1">
      <w:pPr>
        <w:pStyle w:val="Code"/>
      </w:pPr>
      <w:r>
        <w:t>f0 92 ae 5c 3c 55 aa cd</w:t>
      </w:r>
    </w:p>
    <w:p w:rsidR="00720ACD" w:rsidRDefault="00BE5BF1">
      <w:r>
        <w:t>Encrypted Confounder:</w:t>
      </w:r>
    </w:p>
    <w:p w:rsidR="00720ACD" w:rsidRDefault="00BE5BF1">
      <w:pPr>
        <w:pStyle w:val="Code"/>
      </w:pPr>
      <w:r>
        <w:t>63 2d 1f 54 7d 2c f6 ff</w:t>
      </w:r>
    </w:p>
    <w:p w:rsidR="00720ACD" w:rsidRDefault="00BE5BF1">
      <w:r>
        <w:t>Full Netlogon Signature header:</w:t>
      </w:r>
    </w:p>
    <w:p w:rsidR="00720ACD" w:rsidRDefault="00BE5BF1">
      <w:pPr>
        <w:pStyle w:val="Code"/>
      </w:pPr>
      <w:r>
        <w:t xml:space="preserve">13 00 1a 00 ff ff 00 00 5d 69 95 0d fd e4 5a e9 f0 92 ae 5c 3c 55 aa cd 63 2d 1f 54 7d 2c </w:t>
      </w:r>
      <w:r>
        <w:t>f6 ff</w:t>
      </w:r>
    </w:p>
    <w:p w:rsidR="00720ACD" w:rsidRDefault="00BE5BF1">
      <w:r>
        <w:t>Encrypted message:</w:t>
      </w:r>
    </w:p>
    <w:p w:rsidR="00720ACD" w:rsidRDefault="00BE5BF1">
      <w:pPr>
        <w:pStyle w:val="Code"/>
      </w:pPr>
      <w:r>
        <w:t xml:space="preserve">c9 30 c9 a0 79 d9 5c 78 be a6 a3 15 09 08 c1 1f 4b 68 e4 12 19 bc b9 16 80 ea d2 87 da 21 1e ec 66 bc 27 df 2b c9 a0 f4 ec f2 5c 88 62 4e 49 3c 59 cd ec 6b c7 b0 8b ed 84 b9 7c 33 13 8a e3 c8 37 7c b3 27 f3 ea 60 76 da 91 c5 d2 3d </w:t>
      </w:r>
      <w:r>
        <w:t>bf 1b 2f 40 66 a4 55 33 27 16 b7 b6 4f 2e c9 a9 44 70 2d 20 a8 50 35 de 3b 23 1a 52 16 b7 a6 c9 10 2b d1 7c 7d 6a b1 b3 79 44 5e b5 a5 27 6e 36 0d 3b ce f9 3b 53 59 d3 6b 00 06 b0 c1 0b c2 fe c7 37 77 81 6a 38 3a 46 14 49 4b 7b 18 bc 34 cd 54 47 68 1e b4 8</w:t>
      </w:r>
      <w:r>
        <w:t>f 81 32 a0 a0 8a 50 d7 52 82 6c ff 06 8c 76 95 9d 49 76 75 57 e5 03 d5 09 fa 3c 18 b0 86 0a 22 a7 e2 ba e5 0e 81 2c 5d 71 c3 1f 9f 1d fd 14 33 33 b3 04 3f 6b f9 06 e5 d9 12 07 f1 d9 88</w:t>
      </w:r>
    </w:p>
    <w:p w:rsidR="00720ACD" w:rsidRDefault="00BE5BF1">
      <w:pPr>
        <w:pStyle w:val="Heading1"/>
      </w:pPr>
      <w:bookmarkStart w:id="1092" w:name="section_558f5931d68e4d64b72e5d65a6b5cbf4"/>
      <w:bookmarkStart w:id="1093" w:name="_Toc243613069"/>
      <w:r>
        <w:lastRenderedPageBreak/>
        <w:t>Security Considerations</w:t>
      </w:r>
      <w:bookmarkEnd w:id="1092"/>
      <w:bookmarkEnd w:id="1093"/>
    </w:p>
    <w:p w:rsidR="00720ACD" w:rsidRDefault="00BE5BF1">
      <w:pPr>
        <w:pStyle w:val="Heading2"/>
      </w:pPr>
      <w:bookmarkStart w:id="1094" w:name="section_0b6a8035850e4b1195cd1717ed2516fe"/>
      <w:bookmarkStart w:id="1095" w:name="_Toc243613070"/>
      <w:r>
        <w:t>Security Considerations for Implementers</w:t>
      </w:r>
      <w:bookmarkEnd w:id="1094"/>
      <w:bookmarkEnd w:id="1095"/>
      <w:r>
        <w:fldChar w:fldCharType="begin"/>
      </w:r>
      <w:r>
        <w:instrText xml:space="preserve"> XE "Se</w:instrText>
      </w:r>
      <w:r>
        <w:instrText xml:space="preserve">curity:implementer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"Implementer - security considerations"</w:instrText>
      </w:r>
      <w:r>
        <w:fldChar w:fldCharType="end"/>
      </w:r>
      <w:r>
        <w:fldChar w:fldCharType="begin"/>
      </w:r>
      <w:r>
        <w:instrText xml:space="preserve"> XE "Security:implementer considerations"</w:instrText>
      </w:r>
      <w:r>
        <w:fldChar w:fldCharType="end"/>
      </w:r>
    </w:p>
    <w:p w:rsidR="00720ACD" w:rsidRDefault="00BE5BF1">
      <w:r>
        <w:t xml:space="preserve">Security considerations for both unauthenticated </w:t>
      </w:r>
      <w:hyperlink w:anchor="gt_8a7f6700-8311-45bc-af10-82e10accd331">
        <w:r>
          <w:rPr>
            <w:rStyle w:val="HyperlinkGreen"/>
            <w:b/>
          </w:rPr>
          <w:t>RPC</w:t>
        </w:r>
      </w:hyperlink>
      <w:r>
        <w:t xml:space="preserve"> and Secure RPC, as used in this protocol, are as specified in </w:t>
      </w:r>
      <w:hyperlink r:id="rId375" w:anchor="Section_290c38b192fe422991e64fc376610c15">
        <w:r>
          <w:rPr>
            <w:rStyle w:val="Hyperlink"/>
          </w:rPr>
          <w:t>[MS-RPCE]</w:t>
        </w:r>
      </w:hyperlink>
      <w:r>
        <w:t xml:space="preserve"> sections 5.1 and 5.2.</w:t>
      </w:r>
    </w:p>
    <w:p w:rsidR="00720ACD" w:rsidRDefault="00BE5BF1">
      <w:r>
        <w:t>When the Netlogon R</w:t>
      </w:r>
      <w:r>
        <w:t xml:space="preserve">emote Protocol </w:t>
      </w:r>
      <w:hyperlink w:anchor="gt_08ce423c-9f9c-48ed-afa8-8b64c04ecdca">
        <w:r>
          <w:rPr>
            <w:rStyle w:val="HyperlinkGreen"/>
            <w:b/>
          </w:rPr>
          <w:t>secure channel</w:t>
        </w:r>
      </w:hyperlink>
      <w:r>
        <w:t xml:space="preserve"> was originally implemented, only certain security-sensitive RPC call arguments, such as passwords, were encrypted. This mechanism involved passing extra parameters,</w:t>
      </w:r>
      <w:r>
        <w:t xml:space="preserve"> known as </w:t>
      </w:r>
      <w:hyperlink w:anchor="gt_e72a2c02-84a2-4ce3-b66f-86f725642dc3">
        <w:r>
          <w:rPr>
            <w:rStyle w:val="HyperlinkGreen"/>
            <w:b/>
          </w:rPr>
          <w:t>authenticators</w:t>
        </w:r>
      </w:hyperlink>
      <w:r>
        <w:t>, as RPC call arguments; these are used for authenticating the RPC calls. Later, support was added to sign and encrypt the entire RPC message with the help of a new Netlo</w:t>
      </w:r>
      <w:r>
        <w:t>gon Remote Protocol security package. However, the encryption and validation of individual security-sensitive parameters, and the use of authenticators that are passed as RPC-call arguments for authenticating the calls, were preserved in the existing RPC c</w:t>
      </w:r>
      <w:r>
        <w:t xml:space="preserve">alls, even though these were redundant at that point. </w:t>
      </w:r>
    </w:p>
    <w:p w:rsidR="00720ACD" w:rsidRDefault="00BE5BF1">
      <w:r>
        <w:t xml:space="preserve">On receiving the </w:t>
      </w:r>
      <w:hyperlink w:anchor="Section_db6c9aad573640c5af86538dd439134c" w:history="1">
        <w:r>
          <w:rPr>
            <w:rStyle w:val="Hyperlink"/>
          </w:rPr>
          <w:t>DsrDeregisterDnsHostRecords</w:t>
        </w:r>
      </w:hyperlink>
      <w:r>
        <w:t xml:space="preserve"> call, the server controls access to this method. Because DsrDeregisterDnsHostRecords deletes </w:t>
      </w:r>
      <w:hyperlink w:anchor="gt_604dcfcd-72f5-46e5-85c1-f3ce69956700">
        <w:r>
          <w:rPr>
            <w:rStyle w:val="HyperlinkGreen"/>
            <w:b/>
          </w:rPr>
          <w:t>DNS</w:t>
        </w:r>
      </w:hyperlink>
      <w:r>
        <w:t xml:space="preserve"> records for any specific </w:t>
      </w:r>
      <w:hyperlink w:anchor="gt_76a05049-3531-4abd-aec8-30e19954b4bd">
        <w:r>
          <w:rPr>
            <w:rStyle w:val="HyperlinkGreen"/>
            <w:b/>
          </w:rPr>
          <w:t>DC</w:t>
        </w:r>
      </w:hyperlink>
      <w:r>
        <w:t xml:space="preserve">, the client needs administrative </w:t>
      </w:r>
      <w:hyperlink w:anchor="gt_d8092e10-b227-4b44-b015-511bb8178940">
        <w:r>
          <w:rPr>
            <w:rStyle w:val="HyperlinkGreen"/>
            <w:b/>
          </w:rPr>
          <w:t>privileg</w:t>
        </w:r>
        <w:r>
          <w:rPr>
            <w:rStyle w:val="HyperlinkGreen"/>
            <w:b/>
          </w:rPr>
          <w:t>es</w:t>
        </w:r>
      </w:hyperlink>
      <w:r>
        <w:t xml:space="preserve"> (such as those Administrator, Local System, Account Operator, or System Operator accounts have) for the call to succeed.</w:t>
      </w:r>
    </w:p>
    <w:p w:rsidR="00720ACD" w:rsidRDefault="00BE5BF1">
      <w:r>
        <w:t xml:space="preserve">One of the new RPC calls that was added later, </w:t>
      </w:r>
      <w:hyperlink w:anchor="Section_1725735133844de5bfe0453926ef67cd" w:history="1">
        <w:r>
          <w:rPr>
            <w:rStyle w:val="Hyperlink"/>
          </w:rPr>
          <w:t>NetrLogonSamLogonEx</w:t>
        </w:r>
      </w:hyperlink>
      <w:r>
        <w:t>, does</w:t>
      </w:r>
      <w:r>
        <w:t xml:space="preserve"> not use authenticators. Instead, it encrypts the entire RPC message when encryption is requested. NetrLogonSamLogonEx is currently the only RPC call that is made over a secure channel that does not use authenticators. The presence of authenticators is det</w:t>
      </w:r>
      <w:r>
        <w:t>ermined by the Netlogon Remote Protocol call that was made.</w:t>
      </w:r>
    </w:p>
    <w:p w:rsidR="00720ACD" w:rsidRDefault="00BE5BF1">
      <w:r>
        <w:t xml:space="preserve">To prevent remote denial of service (DoS) attacks, it is recommended that the server delete the stored </w:t>
      </w:r>
      <w:r>
        <w:rPr>
          <w:i/>
        </w:rPr>
        <w:t>ServerChallenge</w:t>
      </w:r>
      <w:r>
        <w:t xml:space="preserve">, client name, and </w:t>
      </w:r>
      <w:hyperlink w:anchor="gt_54ceb15a-5c0f-4099-8d9f-71f7b91b0473">
        <w:r>
          <w:rPr>
            <w:rStyle w:val="HyperlinkGreen"/>
            <w:b/>
          </w:rPr>
          <w:t>client challenge</w:t>
        </w:r>
      </w:hyperlink>
      <w:r>
        <w:t xml:space="preserve"> used for the </w:t>
      </w:r>
      <w:hyperlink w:anchor="Section_5ad9db9f74414ce58c7b7b771e243d32" w:history="1">
        <w:r>
          <w:rPr>
            <w:rStyle w:val="Hyperlink"/>
          </w:rPr>
          <w:t>NetrServerReqChallenge</w:t>
        </w:r>
      </w:hyperlink>
      <w:r>
        <w:t xml:space="preserve"> method after a couple of minutes.</w:t>
      </w:r>
    </w:p>
    <w:p w:rsidR="00720ACD" w:rsidRDefault="00BE5BF1">
      <w:r>
        <w:t xml:space="preserve">To prevent information disclosure, it is important for the server to control access to the </w:t>
      </w:r>
      <w:hyperlink w:anchor="Section_8bff4d0be06c4c3a8bd9b0e2a7f2b06b" w:history="1">
        <w:r>
          <w:rPr>
            <w:rStyle w:val="Hyperlink"/>
          </w:rPr>
          <w:t>DsrGetForestTrustInformation</w:t>
        </w:r>
      </w:hyperlink>
      <w:r>
        <w:t xml:space="preserve"> method to authenticated users.</w:t>
      </w:r>
    </w:p>
    <w:p w:rsidR="00720ACD" w:rsidRDefault="00BE5BF1">
      <w:r>
        <w:t xml:space="preserve">To prevent information disclosure, it is important for the client to be a registered user of the corporate </w:t>
      </w:r>
      <w:hyperlink w:anchor="gt_fd104241-4fb3-457c-b2c4-e0c18bb20b62">
        <w:r>
          <w:rPr>
            <w:rStyle w:val="HyperlinkGreen"/>
            <w:b/>
          </w:rPr>
          <w:t>forest</w:t>
        </w:r>
      </w:hyperlink>
      <w:r>
        <w:t xml:space="preserve"> for the local computer account </w:t>
      </w:r>
      <w:hyperlink w:anchor="gt_df3d0b61-56cd-4dac-9402-982f1fedc41c">
        <w:r>
          <w:rPr>
            <w:rStyle w:val="HyperlinkGreen"/>
            <w:b/>
          </w:rPr>
          <w:t>RID</w:t>
        </w:r>
      </w:hyperlink>
      <w:r>
        <w:t xml:space="preserve"> and limited to only those clients (such as local system or members of the local administrators </w:t>
      </w:r>
      <w:hyperlink w:anchor="gt_51c51c14-7f9d-4c0b-a69c-d3e059bfffac">
        <w:r>
          <w:rPr>
            <w:rStyle w:val="HyperlinkGreen"/>
            <w:b/>
          </w:rPr>
          <w:t>group</w:t>
        </w:r>
      </w:hyperlink>
      <w:r>
        <w:t xml:space="preserve">) that need the RID for a </w:t>
      </w:r>
      <w:hyperlink w:anchor="gt_5ee032d0-d944-4acb-bbb5-b1cfc7df6db6">
        <w:r>
          <w:rPr>
            <w:rStyle w:val="HyperlinkGreen"/>
            <w:b/>
          </w:rPr>
          <w:t>trust</w:t>
        </w:r>
      </w:hyperlink>
      <w:r>
        <w:t xml:space="preserve"> account for the </w:t>
      </w:r>
      <w:hyperlink w:anchor="Section_1d6fad9e763d495f9bed18c79304c3d7" w:history="1">
        <w:r>
          <w:rPr>
            <w:rStyle w:val="Hyperlink"/>
          </w:rPr>
          <w:t>NetrLogonGetTrustRid</w:t>
        </w:r>
      </w:hyperlink>
      <w:r>
        <w:t xml:space="preserve"> call to succeed.</w:t>
      </w:r>
    </w:p>
    <w:p w:rsidR="00720ACD" w:rsidRDefault="00BE5BF1">
      <w:r>
        <w:t xml:space="preserve">On receiving the </w:t>
      </w:r>
      <w:hyperlink w:anchor="Section_5f95c374795142d9816cc7f4cff2ed52" w:history="1">
        <w:r>
          <w:rPr>
            <w:rStyle w:val="Hyperlink"/>
          </w:rPr>
          <w:t>NetrLogonComputeServerDigest</w:t>
        </w:r>
      </w:hyperlink>
      <w:r>
        <w:t xml:space="preserve"> call, the server controls access to this method. Because NetrLogonComputeServerDigest is an administrative method, the client needs to have administrative privileges (su</w:t>
      </w:r>
      <w:r>
        <w:t>ch as those the local administrator's group, local system, or local service have) for the call to succeed.</w:t>
      </w:r>
    </w:p>
    <w:p w:rsidR="00720ACD" w:rsidRDefault="00BE5BF1">
      <w:r>
        <w:t xml:space="preserve">On receiving the </w:t>
      </w:r>
      <w:hyperlink w:anchor="Section_79ca6e90ccd2429eb5ac8050b620eef6" w:history="1">
        <w:r>
          <w:rPr>
            <w:rStyle w:val="Hyperlink"/>
          </w:rPr>
          <w:t>NetrLogonComputeClientDigest</w:t>
        </w:r>
      </w:hyperlink>
      <w:r>
        <w:t xml:space="preserve"> call, the server controls access to this me</w:t>
      </w:r>
      <w:r>
        <w:t>thod. Because NetrLogonComputeClientDigest is an administrative method, the client needs to have administrative privileges (such as those the local administrator's group, local system, or local service have) for the call to succeed.</w:t>
      </w:r>
    </w:p>
    <w:p w:rsidR="00720ACD" w:rsidRDefault="00BE5BF1">
      <w:r>
        <w:t xml:space="preserve">On receiving the </w:t>
      </w:r>
      <w:hyperlink w:anchor="Section_481bb1f8319a40fb89cdad1f6a146d9d" w:history="1">
        <w:r>
          <w:rPr>
            <w:rStyle w:val="Hyperlink"/>
          </w:rPr>
          <w:t>NetrLogonSetServiceBits</w:t>
        </w:r>
      </w:hyperlink>
      <w:r>
        <w:t xml:space="preserve"> call, the server controls access to this method. Because NetrLogonSetServiceBits is an administrative method, the client needs to have administrative privileges (such as those th</w:t>
      </w:r>
      <w:r>
        <w:t>e local administrators group, local system, or local service have) for the call to succeed.</w:t>
      </w:r>
    </w:p>
    <w:p w:rsidR="00720ACD" w:rsidRDefault="00BE5BF1">
      <w:r>
        <w:t xml:space="preserve">On receiving the </w:t>
      </w:r>
      <w:hyperlink w:anchor="Section_be27686c237347439b655c97b2618bdd" w:history="1">
        <w:r>
          <w:rPr>
            <w:rStyle w:val="Hyperlink"/>
          </w:rPr>
          <w:t>NetrLogonGetTimeServiceParentDomain</w:t>
        </w:r>
      </w:hyperlink>
      <w:r>
        <w:t xml:space="preserve"> call, the server controls access to this method to </w:t>
      </w:r>
      <w:r>
        <w:t xml:space="preserve">determine whether the caller can access the parent </w:t>
      </w:r>
      <w:hyperlink w:anchor="gt_b0276eb2-4e65-4cf1-a718-e0920a614aca">
        <w:r>
          <w:rPr>
            <w:rStyle w:val="HyperlinkGreen"/>
            <w:b/>
          </w:rPr>
          <w:t>domain</w:t>
        </w:r>
      </w:hyperlink>
      <w:r>
        <w:t>. To prevent information disclosure, the client needs administrative privileges (such as those the local administrator's group, local sys</w:t>
      </w:r>
      <w:r>
        <w:t>tem, or local service have) for the call to succeed.</w:t>
      </w:r>
    </w:p>
    <w:p w:rsidR="00720ACD" w:rsidRDefault="00BE5BF1">
      <w:r>
        <w:lastRenderedPageBreak/>
        <w:t xml:space="preserve">The server controls access to the </w:t>
      </w:r>
      <w:hyperlink w:anchor="Section_df7e5dd1ebcc47549da02e0bded82d29" w:history="1">
        <w:r>
          <w:rPr>
            <w:rStyle w:val="Hyperlink"/>
          </w:rPr>
          <w:t>NetrLogonControl2Ex</w:t>
        </w:r>
      </w:hyperlink>
      <w:r>
        <w:t xml:space="preserve"> method to determine whether the caller is allowed to manage the Netlogon service (the cal</w:t>
      </w:r>
      <w:r>
        <w:t>ler requires administrative privileges such as those the local administrators group, local system, or local service have).</w:t>
      </w:r>
    </w:p>
    <w:p w:rsidR="00720ACD" w:rsidRDefault="00BE5BF1">
      <w:pPr>
        <w:pStyle w:val="Heading2"/>
      </w:pPr>
      <w:bookmarkStart w:id="1096" w:name="section_d1369c2670ce4c768a29f10cccead4a5"/>
      <w:bookmarkStart w:id="1097" w:name="_Toc243613071"/>
      <w:r>
        <w:t>Index of Security Parameters</w:t>
      </w:r>
      <w:bookmarkEnd w:id="1096"/>
      <w:bookmarkEnd w:id="1097"/>
      <w:r>
        <w:fldChar w:fldCharType="begin"/>
      </w:r>
      <w:r>
        <w:instrText xml:space="preserve"> XE "Security:parameter index" </w:instrText>
      </w:r>
      <w:r>
        <w:fldChar w:fldCharType="end"/>
      </w:r>
      <w:r>
        <w:fldChar w:fldCharType="begin"/>
      </w:r>
      <w:r>
        <w:instrText xml:space="preserve"> XE "Index of security parameters" </w:instrText>
      </w:r>
      <w:r>
        <w:fldChar w:fldCharType="end"/>
      </w:r>
      <w:r>
        <w:fldChar w:fldCharType="begin"/>
      </w:r>
      <w:r>
        <w:instrText xml:space="preserve"> XE "Parameters - security index" </w:instrText>
      </w:r>
      <w:r>
        <w:fldChar w:fldCharType="end"/>
      </w:r>
      <w:r>
        <w:fldChar w:fldCharType="begin"/>
      </w:r>
      <w:r>
        <w:instrText xml:space="preserve"> XE "Parameters - security index"</w:instrText>
      </w:r>
      <w:r>
        <w:fldChar w:fldCharType="end"/>
      </w:r>
      <w:r>
        <w:fldChar w:fldCharType="begin"/>
      </w:r>
      <w:r>
        <w:instrText xml:space="preserve"> XE "Index of security parameters"</w:instrText>
      </w:r>
      <w:r>
        <w:fldChar w:fldCharType="end"/>
      </w:r>
      <w:r>
        <w:fldChar w:fldCharType="begin"/>
      </w:r>
      <w:r>
        <w:instrText xml:space="preserve"> XE "Security:parameter index"</w:instrText>
      </w:r>
      <w:r>
        <w:fldChar w:fldCharType="end"/>
      </w:r>
    </w:p>
    <w:tbl>
      <w:tblPr>
        <w:tblStyle w:val="Table-ShadedHeader"/>
        <w:tblW w:w="0" w:type="auto"/>
        <w:tblLook w:val="04A0" w:firstRow="1" w:lastRow="0" w:firstColumn="1" w:lastColumn="0" w:noHBand="0" w:noVBand="1"/>
      </w:tblPr>
      <w:tblGrid>
        <w:gridCol w:w="4488"/>
        <w:gridCol w:w="89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 xml:space="preserve">Security parameter </w:t>
            </w:r>
          </w:p>
        </w:tc>
        <w:tc>
          <w:tcPr>
            <w:tcW w:w="0" w:type="auto"/>
          </w:tcPr>
          <w:p w:rsidR="00720ACD" w:rsidRDefault="00BE5BF1">
            <w:pPr>
              <w:pStyle w:val="TableHeaderText"/>
            </w:pPr>
            <w:r>
              <w:t xml:space="preserve">Section </w:t>
            </w:r>
          </w:p>
        </w:tc>
      </w:tr>
      <w:tr w:rsidR="00720ACD" w:rsidTr="00720ACD">
        <w:tc>
          <w:tcPr>
            <w:tcW w:w="0" w:type="auto"/>
          </w:tcPr>
          <w:p w:rsidR="00720ACD" w:rsidRDefault="00BE5BF1">
            <w:pPr>
              <w:pStyle w:val="TableBodyText"/>
            </w:pPr>
            <w:r>
              <w:t>SealSecureChannel</w:t>
            </w:r>
          </w:p>
        </w:tc>
        <w:tc>
          <w:tcPr>
            <w:tcW w:w="0" w:type="auto"/>
          </w:tcPr>
          <w:p w:rsidR="00720ACD" w:rsidRDefault="00BE5BF1">
            <w:pPr>
              <w:pStyle w:val="TableBodyText"/>
            </w:pPr>
            <w:hyperlink w:anchor="Section_708b71329e72447c992bd0bef4078f81" w:history="1">
              <w:r>
                <w:rPr>
                  <w:rStyle w:val="Hyperlink"/>
                </w:rPr>
                <w:t>3.1.1</w:t>
              </w:r>
            </w:hyperlink>
            <w:r>
              <w:t xml:space="preserve"> </w:t>
            </w:r>
          </w:p>
        </w:tc>
      </w:tr>
      <w:tr w:rsidR="00720ACD" w:rsidTr="00720ACD">
        <w:tc>
          <w:tcPr>
            <w:tcW w:w="0" w:type="auto"/>
          </w:tcPr>
          <w:p w:rsidR="00720ACD" w:rsidRDefault="00BE5BF1">
            <w:pPr>
              <w:pStyle w:val="TableBodyText"/>
            </w:pPr>
            <w:r>
              <w:t>Session Key Parameters</w:t>
            </w:r>
          </w:p>
        </w:tc>
        <w:tc>
          <w:tcPr>
            <w:tcW w:w="0" w:type="auto"/>
          </w:tcPr>
          <w:p w:rsidR="00720ACD" w:rsidRDefault="00BE5BF1">
            <w:pPr>
              <w:pStyle w:val="TableBodyText"/>
            </w:pPr>
            <w:r>
              <w:t xml:space="preserve">3.1.1 </w:t>
            </w:r>
          </w:p>
        </w:tc>
      </w:tr>
      <w:tr w:rsidR="00720ACD" w:rsidTr="00720ACD">
        <w:tc>
          <w:tcPr>
            <w:tcW w:w="0" w:type="auto"/>
          </w:tcPr>
          <w:p w:rsidR="00720ACD" w:rsidRDefault="00BE5BF1">
            <w:pPr>
              <w:pStyle w:val="TableBodyText"/>
            </w:pPr>
            <w:r>
              <w:t>Netlogon Negotiable Options</w:t>
            </w:r>
          </w:p>
        </w:tc>
        <w:tc>
          <w:tcPr>
            <w:tcW w:w="0" w:type="auto"/>
          </w:tcPr>
          <w:p w:rsidR="00720ACD" w:rsidRDefault="00BE5BF1">
            <w:pPr>
              <w:pStyle w:val="TableBodyText"/>
            </w:pPr>
            <w:hyperlink w:anchor="Section_5805bc9fe4c94c8ab1913c3a7de7eeed" w:history="1">
              <w:r>
                <w:rPr>
                  <w:rStyle w:val="Hyperlink"/>
                </w:rPr>
                <w:t>3.1.4.2</w:t>
              </w:r>
            </w:hyperlink>
            <w:r>
              <w:t xml:space="preserve"> </w:t>
            </w:r>
          </w:p>
        </w:tc>
      </w:tr>
      <w:tr w:rsidR="00720ACD" w:rsidTr="00720ACD">
        <w:tc>
          <w:tcPr>
            <w:tcW w:w="0" w:type="auto"/>
          </w:tcPr>
          <w:p w:rsidR="00720ACD" w:rsidRDefault="00BE5BF1">
            <w:pPr>
              <w:pStyle w:val="TableBodyText"/>
            </w:pPr>
            <w:r>
              <w:t>Session-Key Computation</w:t>
            </w:r>
          </w:p>
        </w:tc>
        <w:tc>
          <w:tcPr>
            <w:tcW w:w="0" w:type="auto"/>
          </w:tcPr>
          <w:p w:rsidR="00720ACD" w:rsidRDefault="00BE5BF1">
            <w:pPr>
              <w:pStyle w:val="TableBodyText"/>
            </w:pPr>
            <w:hyperlink w:anchor="Section_5e9798475b2a4148b6e9047c65a8ae63" w:history="1">
              <w:r>
                <w:rPr>
                  <w:rStyle w:val="Hyperlink"/>
                </w:rPr>
                <w:t>3.1.4.3</w:t>
              </w:r>
            </w:hyperlink>
            <w:r>
              <w:t xml:space="preserve"> </w:t>
            </w:r>
          </w:p>
        </w:tc>
      </w:tr>
      <w:tr w:rsidR="00720ACD" w:rsidTr="00720ACD">
        <w:tc>
          <w:tcPr>
            <w:tcW w:w="0" w:type="auto"/>
          </w:tcPr>
          <w:p w:rsidR="00720ACD" w:rsidRDefault="00BE5BF1">
            <w:pPr>
              <w:pStyle w:val="TableBodyText"/>
            </w:pPr>
            <w:r>
              <w:t>Netlogon Credential Computation</w:t>
            </w:r>
          </w:p>
        </w:tc>
        <w:tc>
          <w:tcPr>
            <w:tcW w:w="0" w:type="auto"/>
          </w:tcPr>
          <w:p w:rsidR="00720ACD" w:rsidRDefault="00BE5BF1">
            <w:pPr>
              <w:pStyle w:val="TableBodyText"/>
            </w:pPr>
            <w:hyperlink w:anchor="Section_594909fd725f45ac979962e4aefe0585" w:history="1">
              <w:r>
                <w:rPr>
                  <w:rStyle w:val="Hyperlink"/>
                </w:rPr>
                <w:t>3.1.4.4</w:t>
              </w:r>
            </w:hyperlink>
            <w:r>
              <w:t xml:space="preserve"> </w:t>
            </w:r>
          </w:p>
        </w:tc>
      </w:tr>
      <w:tr w:rsidR="00720ACD" w:rsidTr="00720ACD">
        <w:tc>
          <w:tcPr>
            <w:tcW w:w="0" w:type="auto"/>
          </w:tcPr>
          <w:p w:rsidR="00720ACD" w:rsidRDefault="00BE5BF1">
            <w:pPr>
              <w:pStyle w:val="TableBodyText"/>
            </w:pPr>
            <w:r>
              <w:t>Netlogon Authenticator Computation and Verification</w:t>
            </w:r>
          </w:p>
        </w:tc>
        <w:tc>
          <w:tcPr>
            <w:tcW w:w="0" w:type="auto"/>
          </w:tcPr>
          <w:p w:rsidR="00720ACD" w:rsidRDefault="00BE5BF1">
            <w:pPr>
              <w:pStyle w:val="TableBodyText"/>
            </w:pPr>
            <w:hyperlink w:anchor="Section_da7acaa3030b481e979bf58f89389806" w:history="1">
              <w:r>
                <w:rPr>
                  <w:rStyle w:val="Hyperlink"/>
                </w:rPr>
                <w:t>3.1.4.5</w:t>
              </w:r>
            </w:hyperlink>
            <w:r>
              <w:t xml:space="preserve"> </w:t>
            </w:r>
          </w:p>
        </w:tc>
      </w:tr>
      <w:tr w:rsidR="00720ACD" w:rsidTr="00720ACD">
        <w:tc>
          <w:tcPr>
            <w:tcW w:w="0" w:type="auto"/>
          </w:tcPr>
          <w:p w:rsidR="00720ACD" w:rsidRDefault="00BE5BF1">
            <w:pPr>
              <w:pStyle w:val="TableBodyText"/>
            </w:pPr>
            <w:r>
              <w:t>Session-Key Negotiation</w:t>
            </w:r>
          </w:p>
        </w:tc>
        <w:tc>
          <w:tcPr>
            <w:tcW w:w="0" w:type="auto"/>
          </w:tcPr>
          <w:p w:rsidR="00720ACD" w:rsidRDefault="00BE5BF1">
            <w:pPr>
              <w:pStyle w:val="TableBodyText"/>
            </w:pPr>
            <w:hyperlink w:anchor="Section_7b9e31d1670e4fc5ad549ffff50755f9" w:history="1">
              <w:r>
                <w:rPr>
                  <w:rStyle w:val="Hyperlink"/>
                </w:rPr>
                <w:t>3.1.4.1</w:t>
              </w:r>
            </w:hyperlink>
            <w:r>
              <w:t xml:space="preserve"> </w:t>
            </w:r>
          </w:p>
        </w:tc>
      </w:tr>
      <w:tr w:rsidR="00720ACD" w:rsidTr="00720ACD">
        <w:tc>
          <w:tcPr>
            <w:tcW w:w="0" w:type="auto"/>
          </w:tcPr>
          <w:p w:rsidR="00720ACD" w:rsidRDefault="00BE5BF1">
            <w:pPr>
              <w:pStyle w:val="TableBodyText"/>
            </w:pPr>
            <w:r>
              <w:t>Integrity</w:t>
            </w:r>
          </w:p>
        </w:tc>
        <w:tc>
          <w:tcPr>
            <w:tcW w:w="0" w:type="auto"/>
          </w:tcPr>
          <w:p w:rsidR="00720ACD" w:rsidRDefault="00BE5BF1">
            <w:pPr>
              <w:pStyle w:val="TableBodyText"/>
            </w:pPr>
            <w:hyperlink w:anchor="Section_a7bd20030d614686aa6e89336cec83a1" w:history="1">
              <w:r>
                <w:rPr>
                  <w:rStyle w:val="Hyperlink"/>
                </w:rPr>
                <w:t>3.3.1</w:t>
              </w:r>
            </w:hyperlink>
            <w:r>
              <w:t xml:space="preserve"> </w:t>
            </w:r>
          </w:p>
        </w:tc>
      </w:tr>
      <w:tr w:rsidR="00720ACD" w:rsidTr="00720ACD">
        <w:tc>
          <w:tcPr>
            <w:tcW w:w="0" w:type="auto"/>
          </w:tcPr>
          <w:p w:rsidR="00720ACD" w:rsidRDefault="00BE5BF1">
            <w:pPr>
              <w:pStyle w:val="TableBodyText"/>
            </w:pPr>
            <w:r>
              <w:t>Sequence Detect</w:t>
            </w:r>
          </w:p>
        </w:tc>
        <w:tc>
          <w:tcPr>
            <w:tcW w:w="0" w:type="auto"/>
          </w:tcPr>
          <w:p w:rsidR="00720ACD" w:rsidRDefault="00BE5BF1">
            <w:pPr>
              <w:pStyle w:val="TableBodyText"/>
            </w:pPr>
            <w:r>
              <w:t xml:space="preserve">3.3.1 </w:t>
            </w:r>
          </w:p>
        </w:tc>
      </w:tr>
      <w:tr w:rsidR="00720ACD" w:rsidTr="00720ACD">
        <w:tc>
          <w:tcPr>
            <w:tcW w:w="0" w:type="auto"/>
          </w:tcPr>
          <w:p w:rsidR="00720ACD" w:rsidRDefault="00BE5BF1">
            <w:pPr>
              <w:pStyle w:val="TableBodyText"/>
            </w:pPr>
            <w:r>
              <w:t>Confidentiality</w:t>
            </w:r>
          </w:p>
        </w:tc>
        <w:tc>
          <w:tcPr>
            <w:tcW w:w="0" w:type="auto"/>
          </w:tcPr>
          <w:p w:rsidR="00720ACD" w:rsidRDefault="00BE5BF1">
            <w:pPr>
              <w:pStyle w:val="TableBodyText"/>
            </w:pPr>
            <w:r>
              <w:t xml:space="preserve">3.3.1 </w:t>
            </w:r>
          </w:p>
        </w:tc>
      </w:tr>
      <w:tr w:rsidR="00720ACD" w:rsidTr="00720ACD">
        <w:tc>
          <w:tcPr>
            <w:tcW w:w="0" w:type="auto"/>
          </w:tcPr>
          <w:p w:rsidR="00720ACD" w:rsidRDefault="00BE5BF1">
            <w:pPr>
              <w:pStyle w:val="TableBodyText"/>
            </w:pPr>
            <w:r>
              <w:t>Netlogon Security Context Establishment</w:t>
            </w:r>
          </w:p>
        </w:tc>
        <w:tc>
          <w:tcPr>
            <w:tcW w:w="0" w:type="auto"/>
          </w:tcPr>
          <w:p w:rsidR="00720ACD" w:rsidRDefault="00BE5BF1">
            <w:pPr>
              <w:pStyle w:val="TableBodyText"/>
            </w:pPr>
            <w:hyperlink w:anchor="Section_b28a01cb295d4833bdb6b113baf109b4" w:history="1">
              <w:r>
                <w:rPr>
                  <w:rStyle w:val="Hyperlink"/>
                </w:rPr>
                <w:t>3.3.4.1</w:t>
              </w:r>
            </w:hyperlink>
            <w:r>
              <w:t xml:space="preserve"> </w:t>
            </w:r>
          </w:p>
        </w:tc>
      </w:tr>
      <w:tr w:rsidR="00720ACD" w:rsidTr="00720ACD">
        <w:tc>
          <w:tcPr>
            <w:tcW w:w="0" w:type="auto"/>
          </w:tcPr>
          <w:p w:rsidR="00720ACD" w:rsidRDefault="00BE5BF1">
            <w:pPr>
              <w:pStyle w:val="TableBodyText"/>
            </w:pPr>
            <w:r>
              <w:t>NL_AUTH_MESSAGE</w:t>
            </w:r>
          </w:p>
        </w:tc>
        <w:tc>
          <w:tcPr>
            <w:tcW w:w="0" w:type="auto"/>
          </w:tcPr>
          <w:p w:rsidR="00720ACD" w:rsidRDefault="00BE5BF1">
            <w:pPr>
              <w:pStyle w:val="TableBodyText"/>
            </w:pPr>
            <w:r>
              <w:t xml:space="preserve">3.3.4.1 </w:t>
            </w:r>
          </w:p>
        </w:tc>
      </w:tr>
      <w:tr w:rsidR="00720ACD" w:rsidTr="00720ACD">
        <w:tc>
          <w:tcPr>
            <w:tcW w:w="0" w:type="auto"/>
          </w:tcPr>
          <w:p w:rsidR="00720ACD" w:rsidRDefault="00BE5BF1">
            <w:pPr>
              <w:pStyle w:val="TableBodyText"/>
            </w:pPr>
            <w:r>
              <w:t>Signing and Encrypting</w:t>
            </w:r>
          </w:p>
        </w:tc>
        <w:tc>
          <w:tcPr>
            <w:tcW w:w="0" w:type="auto"/>
          </w:tcPr>
          <w:p w:rsidR="00720ACD" w:rsidRDefault="00BE5BF1">
            <w:pPr>
              <w:pStyle w:val="TableBodyText"/>
            </w:pPr>
            <w:hyperlink w:anchor="Section_2af2dc5f794143aba6d063161a591a6e" w:history="1">
              <w:r>
                <w:rPr>
                  <w:rStyle w:val="Hyperlink"/>
                </w:rPr>
                <w:t>3.3.4.2</w:t>
              </w:r>
            </w:hyperlink>
            <w:r>
              <w:t xml:space="preserve"> </w:t>
            </w:r>
          </w:p>
        </w:tc>
      </w:tr>
      <w:tr w:rsidR="00720ACD" w:rsidTr="00720ACD">
        <w:tc>
          <w:tcPr>
            <w:tcW w:w="0" w:type="auto"/>
          </w:tcPr>
          <w:p w:rsidR="00720ACD" w:rsidRDefault="00BE5BF1">
            <w:pPr>
              <w:pStyle w:val="TableBodyText"/>
            </w:pPr>
            <w:r>
              <w:t>NL_AUTH_SIGNATURE</w:t>
            </w:r>
          </w:p>
        </w:tc>
        <w:tc>
          <w:tcPr>
            <w:tcW w:w="0" w:type="auto"/>
          </w:tcPr>
          <w:p w:rsidR="00720ACD" w:rsidRDefault="00BE5BF1">
            <w:pPr>
              <w:pStyle w:val="TableBodyText"/>
            </w:pPr>
            <w:r>
              <w:t xml:space="preserve">3.3.4.2 </w:t>
            </w:r>
          </w:p>
        </w:tc>
      </w:tr>
      <w:tr w:rsidR="00720ACD" w:rsidTr="00720ACD">
        <w:tc>
          <w:tcPr>
            <w:tcW w:w="0" w:type="auto"/>
          </w:tcPr>
          <w:p w:rsidR="00720ACD" w:rsidRDefault="00BE5BF1">
            <w:pPr>
              <w:pStyle w:val="TableBodyText"/>
            </w:pPr>
            <w:r>
              <w:t>domain-name</w:t>
            </w:r>
          </w:p>
        </w:tc>
        <w:tc>
          <w:tcPr>
            <w:tcW w:w="0" w:type="auto"/>
          </w:tcPr>
          <w:p w:rsidR="00720ACD" w:rsidRDefault="00BE5BF1">
            <w:pPr>
              <w:pStyle w:val="TableBodyText"/>
            </w:pPr>
            <w:hyperlink w:anchor="Section_fd1e918135a045d3b39cb7453dfc0af5" w:history="1">
              <w:r>
                <w:rPr>
                  <w:rStyle w:val="Hyperlink"/>
                </w:rPr>
                <w:t>3.4.1</w:t>
              </w:r>
            </w:hyperlink>
            <w:r>
              <w:t xml:space="preserve"> </w:t>
            </w:r>
          </w:p>
        </w:tc>
      </w:tr>
    </w:tbl>
    <w:p w:rsidR="00720ACD" w:rsidRDefault="00720ACD"/>
    <w:p w:rsidR="00720ACD" w:rsidRDefault="00BE5BF1">
      <w:pPr>
        <w:pStyle w:val="Heading1"/>
      </w:pPr>
      <w:bookmarkStart w:id="1098" w:name="section_89f9b028ee684fe2afcacc188f7079f7"/>
      <w:bookmarkStart w:id="1099" w:name="_Toc243613072"/>
      <w:r>
        <w:lastRenderedPageBreak/>
        <w:t>Appendix A: Full I</w:t>
      </w:r>
      <w:r>
        <w:t>DL</w:t>
      </w:r>
      <w:bookmarkEnd w:id="1098"/>
      <w:bookmarkEnd w:id="1099"/>
      <w:r>
        <w:fldChar w:fldCharType="begin"/>
      </w:r>
      <w:r>
        <w:instrText xml:space="preserve"> XE "IDL" </w:instrText>
      </w:r>
      <w:r>
        <w:fldChar w:fldCharType="end"/>
      </w:r>
      <w:r>
        <w:fldChar w:fldCharType="begin"/>
      </w:r>
      <w:r>
        <w:instrText xml:space="preserve"> XE "Full IDL" </w:instrText>
      </w:r>
      <w:r>
        <w:fldChar w:fldCharType="end"/>
      </w:r>
    </w:p>
    <w:p w:rsidR="00720ACD" w:rsidRDefault="00BE5BF1">
      <w:r>
        <w:t xml:space="preserve">For ease of implementation, the full IDL is provided, where "ms-dtyp.idl" refers to the IDL found in </w:t>
      </w:r>
      <w:hyperlink r:id="rId376" w:anchor="Section_cca2742956894a16b2b49325d93e4ba2">
        <w:r>
          <w:rPr>
            <w:rStyle w:val="Hyperlink"/>
          </w:rPr>
          <w:t>[MS-DTYP]</w:t>
        </w:r>
      </w:hyperlink>
      <w:r>
        <w:t xml:space="preserve"> Appendix A.</w:t>
      </w:r>
    </w:p>
    <w:p w:rsidR="00720ACD" w:rsidRDefault="00BE5BF1">
      <w:r>
        <w:t xml:space="preserve">The syntax uses the </w:t>
      </w:r>
      <w:hyperlink w:anchor="gt_73177eec-4092-420f-92c5-60b2478df824">
        <w:r>
          <w:rPr>
            <w:rStyle w:val="HyperlinkGreen"/>
            <w:b/>
          </w:rPr>
          <w:t>IDL</w:t>
        </w:r>
      </w:hyperlink>
      <w:r>
        <w:t xml:space="preserve"> syntax extensions defined in </w:t>
      </w:r>
      <w:hyperlink r:id="rId377" w:anchor="Section_290c38b192fe422991e64fc376610c15">
        <w:r>
          <w:rPr>
            <w:rStyle w:val="Hyperlink"/>
          </w:rPr>
          <w:t>[MS-RPCE]</w:t>
        </w:r>
      </w:hyperlink>
      <w:r>
        <w:t xml:space="preserve"> sections 2.2.4 and 3.1.1.5.1. For example, as noted in [MS-RPCE] section 2</w:t>
      </w:r>
      <w:r>
        <w:t>.2.4.9, a pointer_default declaration is not required and pointer_default(unique) is assumed.</w:t>
      </w:r>
    </w:p>
    <w:p w:rsidR="00720ACD" w:rsidRDefault="00BE5BF1">
      <w:pPr>
        <w:pStyle w:val="Code"/>
        <w:suppressAutoHyphens/>
        <w:ind w:left="216" w:firstLine="0"/>
      </w:pPr>
      <w:r>
        <w:t>import "ms-dtyp.idl";</w:t>
      </w:r>
    </w:p>
    <w:p w:rsidR="00720ACD" w:rsidRDefault="00BE5BF1">
      <w:pPr>
        <w:pStyle w:val="Code"/>
        <w:suppressAutoHyphens/>
        <w:ind w:left="216" w:firstLine="0"/>
      </w:pPr>
      <w:r>
        <w:t>[</w:t>
      </w:r>
    </w:p>
    <w:p w:rsidR="00720ACD" w:rsidRDefault="00BE5BF1">
      <w:pPr>
        <w:pStyle w:val="Code"/>
        <w:suppressAutoHyphens/>
        <w:ind w:left="216" w:firstLine="0"/>
      </w:pPr>
      <w:r>
        <w:tab/>
        <w:t>uuid(12345678-1234-ABCD-EF00-01234567CFFB),</w:t>
      </w:r>
    </w:p>
    <w:p w:rsidR="00720ACD" w:rsidRDefault="00BE5BF1">
      <w:pPr>
        <w:pStyle w:val="Code"/>
        <w:suppressAutoHyphens/>
        <w:ind w:left="216" w:firstLine="0"/>
      </w:pPr>
      <w:r>
        <w:tab/>
      </w:r>
      <w:r>
        <w:tab/>
        <w:t>version(1.0),</w:t>
      </w:r>
    </w:p>
    <w:p w:rsidR="00720ACD" w:rsidRDefault="00BE5BF1">
      <w:pPr>
        <w:pStyle w:val="Code"/>
        <w:suppressAutoHyphens/>
        <w:ind w:left="216" w:firstLine="0"/>
      </w:pPr>
      <w:r>
        <w:tab/>
      </w:r>
      <w:r>
        <w:tab/>
        <w:t>ms_union,</w:t>
      </w:r>
    </w:p>
    <w:p w:rsidR="00720ACD" w:rsidRDefault="00BE5BF1">
      <w:pPr>
        <w:pStyle w:val="Code"/>
        <w:suppressAutoHyphens/>
        <w:ind w:left="216" w:firstLine="0"/>
      </w:pPr>
      <w:r>
        <w:tab/>
      </w:r>
      <w:r>
        <w:tab/>
        <w:t>pointer_default(unique)</w:t>
      </w:r>
    </w:p>
    <w:p w:rsidR="00720ACD" w:rsidRDefault="00BE5BF1">
      <w:pPr>
        <w:pStyle w:val="Code"/>
        <w:suppressAutoHyphens/>
        <w:ind w:left="216" w:firstLine="0"/>
      </w:pPr>
      <w:r>
        <w:t>]</w:t>
      </w:r>
    </w:p>
    <w:p w:rsidR="00720ACD" w:rsidRDefault="00720ACD">
      <w:pPr>
        <w:pStyle w:val="Code"/>
        <w:suppressAutoHyphens/>
        <w:ind w:left="216" w:firstLine="0"/>
      </w:pPr>
    </w:p>
    <w:p w:rsidR="00720ACD" w:rsidRDefault="00BE5BF1">
      <w:pPr>
        <w:pStyle w:val="Code"/>
        <w:suppressAutoHyphens/>
        <w:ind w:left="216" w:firstLine="0"/>
      </w:pPr>
      <w:r>
        <w:t>interface logon</w:t>
      </w:r>
    </w:p>
    <w:p w:rsidR="00720ACD" w:rsidRDefault="00BE5BF1">
      <w:pPr>
        <w:pStyle w:val="Code"/>
        <w:suppressAutoHyphens/>
        <w:ind w:left="216" w:firstLine="0"/>
      </w:pPr>
      <w:r>
        <w:t>{</w:t>
      </w:r>
    </w:p>
    <w:p w:rsidR="00720ACD" w:rsidRDefault="00BE5BF1">
      <w:pPr>
        <w:pStyle w:val="Code"/>
        <w:suppressAutoHyphens/>
        <w:ind w:left="216" w:firstLine="0"/>
      </w:pPr>
      <w:r>
        <w:tab/>
        <w:t xml:space="preserve">typedef struct </w:t>
      </w:r>
      <w:r>
        <w:t>_STRING {</w:t>
      </w:r>
    </w:p>
    <w:p w:rsidR="00720ACD" w:rsidRDefault="00BE5BF1">
      <w:pPr>
        <w:pStyle w:val="Code"/>
        <w:suppressAutoHyphens/>
        <w:ind w:left="216" w:firstLine="0"/>
      </w:pPr>
      <w:r>
        <w:tab/>
      </w:r>
      <w:r>
        <w:tab/>
        <w:t>USHORT Length;</w:t>
      </w:r>
    </w:p>
    <w:p w:rsidR="00720ACD" w:rsidRDefault="00BE5BF1">
      <w:pPr>
        <w:pStyle w:val="Code"/>
        <w:suppressAutoHyphens/>
        <w:ind w:left="216" w:firstLine="0"/>
      </w:pPr>
      <w:r>
        <w:tab/>
      </w:r>
      <w:r>
        <w:tab/>
        <w:t>USHORT MaximumLength;</w:t>
      </w:r>
    </w:p>
    <w:p w:rsidR="00720ACD" w:rsidRDefault="00BE5BF1">
      <w:pPr>
        <w:pStyle w:val="Code"/>
        <w:suppressAutoHyphens/>
        <w:ind w:left="216" w:firstLine="0"/>
      </w:pPr>
      <w:r>
        <w:tab/>
      </w:r>
      <w:r>
        <w:tab/>
        <w:t>[size_is(MaximumLength), length_is(Length)] CHAR* Buffer;</w:t>
      </w:r>
    </w:p>
    <w:p w:rsidR="00720ACD" w:rsidRDefault="00BE5BF1">
      <w:pPr>
        <w:pStyle w:val="Code"/>
        <w:suppressAutoHyphens/>
        <w:ind w:left="216" w:firstLine="0"/>
      </w:pPr>
      <w:r>
        <w:tab/>
        <w:t>} STRING, *PSTRING;</w:t>
      </w:r>
    </w:p>
    <w:p w:rsidR="00720ACD" w:rsidRDefault="00720ACD">
      <w:pPr>
        <w:pStyle w:val="Code"/>
        <w:suppressAutoHyphens/>
        <w:ind w:left="216" w:firstLine="0"/>
      </w:pPr>
    </w:p>
    <w:p w:rsidR="00720ACD" w:rsidRDefault="00BE5BF1">
      <w:pPr>
        <w:pStyle w:val="Code"/>
        <w:suppressAutoHyphens/>
        <w:ind w:left="216" w:firstLine="0"/>
      </w:pPr>
      <w:r>
        <w:tab/>
        <w:t>typedef struct _UNICODE_STRING {</w:t>
      </w:r>
    </w:p>
    <w:p w:rsidR="00720ACD" w:rsidRDefault="00BE5BF1">
      <w:pPr>
        <w:pStyle w:val="Code"/>
        <w:suppressAutoHyphens/>
        <w:ind w:left="216" w:firstLine="0"/>
      </w:pPr>
      <w:r>
        <w:tab/>
      </w:r>
      <w:r>
        <w:tab/>
        <w:t>USHORT Length;</w:t>
      </w:r>
    </w:p>
    <w:p w:rsidR="00720ACD" w:rsidRDefault="00BE5BF1">
      <w:pPr>
        <w:pStyle w:val="Code"/>
        <w:suppressAutoHyphens/>
        <w:ind w:left="216" w:firstLine="0"/>
      </w:pPr>
      <w:r>
        <w:tab/>
      </w:r>
      <w:r>
        <w:tab/>
        <w:t>USHORT MaximumLength;</w:t>
      </w:r>
    </w:p>
    <w:p w:rsidR="00720ACD" w:rsidRDefault="00BE5BF1">
      <w:pPr>
        <w:pStyle w:val="Code"/>
        <w:ind w:left="216" w:firstLine="0"/>
      </w:pPr>
      <w:r>
        <w:tab/>
      </w:r>
      <w:r>
        <w:tab/>
        <w:t>[size_is(MaximumLength / 2), length_is((Length</w:t>
      </w:r>
      <w:r>
        <w:t>) / 2) ] USHORT * Buffer;</w:t>
      </w:r>
    </w:p>
    <w:p w:rsidR="00720ACD" w:rsidRDefault="00BE5BF1">
      <w:pPr>
        <w:pStyle w:val="Code"/>
        <w:suppressAutoHyphens/>
        <w:ind w:left="216" w:firstLine="0"/>
      </w:pPr>
      <w:r>
        <w:tab/>
        <w:t>} UNICODE_STRING, * PUNICODE_STRING;</w:t>
      </w:r>
    </w:p>
    <w:p w:rsidR="00720ACD" w:rsidRDefault="00720ACD">
      <w:pPr>
        <w:pStyle w:val="Code"/>
        <w:suppressAutoHyphens/>
        <w:ind w:left="216" w:firstLine="0"/>
      </w:pPr>
    </w:p>
    <w:p w:rsidR="00720ACD" w:rsidRDefault="00BE5BF1">
      <w:pPr>
        <w:pStyle w:val="Code"/>
        <w:suppressAutoHyphens/>
        <w:ind w:left="216" w:firstLine="0"/>
      </w:pPr>
      <w:r>
        <w:tab/>
        <w:t>typedef struct _OLD_LARGE_INTEGER {</w:t>
      </w:r>
    </w:p>
    <w:p w:rsidR="00720ACD" w:rsidRDefault="00BE5BF1">
      <w:pPr>
        <w:pStyle w:val="Code"/>
        <w:suppressAutoHyphens/>
        <w:ind w:left="216" w:firstLine="0"/>
      </w:pPr>
      <w:r>
        <w:tab/>
      </w:r>
      <w:r>
        <w:tab/>
        <w:t>ULONG LowPart;</w:t>
      </w:r>
    </w:p>
    <w:p w:rsidR="00720ACD" w:rsidRDefault="00BE5BF1">
      <w:pPr>
        <w:pStyle w:val="Code"/>
        <w:suppressAutoHyphens/>
        <w:ind w:left="216" w:firstLine="0"/>
      </w:pPr>
      <w:r>
        <w:tab/>
      </w:r>
      <w:r>
        <w:tab/>
        <w:t>LONG HighPart;</w:t>
      </w:r>
    </w:p>
    <w:p w:rsidR="00720ACD" w:rsidRDefault="00BE5BF1">
      <w:pPr>
        <w:pStyle w:val="Code"/>
        <w:suppressAutoHyphens/>
        <w:ind w:left="216" w:firstLine="0"/>
      </w:pPr>
      <w:r>
        <w:tab/>
        <w:t>} OLD_LARGE_INTEGER,* POLD_LARGE_INTEGER;</w:t>
      </w:r>
    </w:p>
    <w:p w:rsidR="00720ACD" w:rsidRDefault="00720ACD">
      <w:pPr>
        <w:pStyle w:val="Code"/>
        <w:suppressAutoHyphens/>
        <w:ind w:left="216" w:firstLine="0"/>
      </w:pPr>
    </w:p>
    <w:p w:rsidR="00720ACD" w:rsidRDefault="00BE5BF1">
      <w:pPr>
        <w:pStyle w:val="Code"/>
        <w:suppressAutoHyphens/>
        <w:ind w:left="216" w:firstLine="0"/>
      </w:pPr>
      <w:r>
        <w:tab/>
        <w:t>typedef struct _CYPHER_BLOCK {</w:t>
      </w:r>
    </w:p>
    <w:p w:rsidR="00720ACD" w:rsidRDefault="00BE5BF1">
      <w:pPr>
        <w:pStyle w:val="Code"/>
        <w:suppressAutoHyphens/>
        <w:ind w:left="216" w:firstLine="0"/>
      </w:pPr>
      <w:r>
        <w:tab/>
      </w:r>
      <w:r>
        <w:tab/>
        <w:t>CHAR data[8];</w:t>
      </w:r>
    </w:p>
    <w:p w:rsidR="00720ACD" w:rsidRDefault="00BE5BF1">
      <w:pPr>
        <w:pStyle w:val="Code"/>
        <w:suppressAutoHyphens/>
        <w:ind w:left="216" w:firstLine="0"/>
      </w:pPr>
      <w:r>
        <w:tab/>
        <w:t xml:space="preserve">} CYPHER_BLOCK,* </w:t>
      </w:r>
      <w:r>
        <w:t>PCYPHER_BLOCK;</w:t>
      </w:r>
    </w:p>
    <w:p w:rsidR="00720ACD" w:rsidRDefault="00720ACD">
      <w:pPr>
        <w:pStyle w:val="Code"/>
        <w:suppressAutoHyphens/>
        <w:ind w:left="216" w:firstLine="0"/>
      </w:pPr>
    </w:p>
    <w:p w:rsidR="00720ACD" w:rsidRDefault="00BE5BF1">
      <w:pPr>
        <w:pStyle w:val="Code"/>
        <w:suppressAutoHyphens/>
        <w:ind w:left="216" w:firstLine="0"/>
      </w:pPr>
      <w:r>
        <w:tab/>
        <w:t>typedef struct _NT_OWF_PASSWORD {</w:t>
      </w:r>
    </w:p>
    <w:p w:rsidR="00720ACD" w:rsidRDefault="00BE5BF1">
      <w:pPr>
        <w:pStyle w:val="Code"/>
        <w:suppressAutoHyphens/>
        <w:ind w:left="216" w:firstLine="0"/>
      </w:pPr>
      <w:r>
        <w:tab/>
      </w:r>
      <w:r>
        <w:tab/>
        <w:t>CYPHER_BLOCK data[2];</w:t>
      </w:r>
    </w:p>
    <w:p w:rsidR="00720ACD" w:rsidRDefault="00BE5BF1">
      <w:pPr>
        <w:pStyle w:val="Code"/>
        <w:suppressAutoHyphens/>
        <w:ind w:left="216" w:firstLine="0"/>
      </w:pPr>
      <w:r>
        <w:tab/>
        <w:t>}NT_OWF_PASSWORD,* PNT_OWF_PASSWORD,</w:t>
      </w:r>
    </w:p>
    <w:p w:rsidR="00720ACD" w:rsidRDefault="00BE5BF1">
      <w:pPr>
        <w:pStyle w:val="Code"/>
        <w:suppressAutoHyphens/>
        <w:ind w:left="216" w:firstLine="0"/>
      </w:pPr>
      <w:r>
        <w:tab/>
        <w:t xml:space="preserve"> ENCRYPTED_NT_OWF_PASSWORD,* PENCRYPTED_NT_OWF_PASSWORD;</w:t>
      </w:r>
    </w:p>
    <w:p w:rsidR="00720ACD" w:rsidRDefault="00720ACD">
      <w:pPr>
        <w:pStyle w:val="Code"/>
        <w:suppressAutoHyphens/>
        <w:ind w:left="216" w:firstLine="0"/>
      </w:pPr>
    </w:p>
    <w:p w:rsidR="00720ACD" w:rsidRDefault="00BE5BF1">
      <w:pPr>
        <w:pStyle w:val="Code"/>
        <w:suppressAutoHyphens/>
        <w:ind w:left="216" w:firstLine="0"/>
      </w:pPr>
      <w:r>
        <w:tab/>
        <w:t>typedef struct _LM_OWF_PASSWORD {</w:t>
      </w:r>
    </w:p>
    <w:p w:rsidR="00720ACD" w:rsidRDefault="00BE5BF1">
      <w:pPr>
        <w:pStyle w:val="Code"/>
        <w:suppressAutoHyphens/>
        <w:ind w:left="216" w:firstLine="0"/>
      </w:pPr>
      <w:r>
        <w:tab/>
      </w:r>
      <w:r>
        <w:tab/>
        <w:t>CYPHER_BLOCK data[2];</w:t>
      </w:r>
    </w:p>
    <w:p w:rsidR="00720ACD" w:rsidRDefault="00BE5BF1">
      <w:pPr>
        <w:pStyle w:val="Code"/>
        <w:suppressAutoHyphens/>
        <w:ind w:left="216" w:firstLine="0"/>
      </w:pPr>
      <w:r>
        <w:tab/>
        <w:t>} LM_OWF_PASSWORD,* PLM_</w:t>
      </w:r>
      <w:r>
        <w:t>OWF_PASSWORD,</w:t>
      </w:r>
    </w:p>
    <w:p w:rsidR="00720ACD" w:rsidRDefault="00BE5BF1">
      <w:pPr>
        <w:pStyle w:val="Code"/>
        <w:suppressAutoHyphens/>
        <w:ind w:left="216" w:firstLine="0"/>
      </w:pPr>
      <w:r>
        <w:tab/>
        <w:t xml:space="preserve">  ENCRYPTED_LM_OWF_PASSWORD,* PENCRYPTED_LM_OWF_PASSWORD;</w:t>
      </w:r>
    </w:p>
    <w:p w:rsidR="00720ACD" w:rsidRDefault="00720ACD">
      <w:pPr>
        <w:pStyle w:val="Code"/>
        <w:suppressAutoHyphens/>
        <w:ind w:left="216" w:firstLine="0"/>
      </w:pPr>
    </w:p>
    <w:p w:rsidR="00720ACD" w:rsidRDefault="00BE5BF1">
      <w:pPr>
        <w:pStyle w:val="Code"/>
        <w:suppressAutoHyphens/>
        <w:ind w:left="216" w:firstLine="0"/>
      </w:pPr>
      <w:r>
        <w:tab/>
        <w:t>typedef [handle] wchar_t* LOGONSRV_HANDLE;</w:t>
      </w:r>
    </w:p>
    <w:p w:rsidR="00720ACD" w:rsidRDefault="00720ACD">
      <w:pPr>
        <w:pStyle w:val="Code"/>
        <w:suppressAutoHyphens/>
        <w:ind w:left="216" w:firstLine="0"/>
      </w:pPr>
    </w:p>
    <w:p w:rsidR="00720ACD" w:rsidRDefault="00BE5BF1">
      <w:pPr>
        <w:pStyle w:val="Code"/>
        <w:suppressAutoHyphens/>
        <w:ind w:left="216" w:firstLine="0"/>
      </w:pPr>
      <w:r>
        <w:tab/>
        <w:t>typedef struct _NLPR_SID_INFORMATION {</w:t>
      </w:r>
    </w:p>
    <w:p w:rsidR="00720ACD" w:rsidRDefault="00BE5BF1">
      <w:pPr>
        <w:pStyle w:val="Code"/>
        <w:suppressAutoHyphens/>
        <w:ind w:left="216" w:firstLine="0"/>
      </w:pPr>
      <w:r>
        <w:tab/>
      </w:r>
      <w:r>
        <w:tab/>
        <w:t>PRPC_SID SidPointer;</w:t>
      </w:r>
    </w:p>
    <w:p w:rsidR="00720ACD" w:rsidRDefault="00BE5BF1">
      <w:pPr>
        <w:pStyle w:val="Code"/>
        <w:suppressAutoHyphens/>
        <w:ind w:left="216" w:firstLine="0"/>
      </w:pPr>
      <w:r>
        <w:tab/>
        <w:t>} NLPR_SID_INFORMATION,* PNLPR_SID_INFORMATION;</w:t>
      </w:r>
    </w:p>
    <w:p w:rsidR="00720ACD" w:rsidRDefault="00720ACD">
      <w:pPr>
        <w:pStyle w:val="Code"/>
        <w:suppressAutoHyphens/>
        <w:ind w:left="216" w:firstLine="0"/>
      </w:pPr>
    </w:p>
    <w:p w:rsidR="00720ACD" w:rsidRDefault="00BE5BF1">
      <w:pPr>
        <w:pStyle w:val="Code"/>
        <w:suppressAutoHyphens/>
        <w:ind w:left="216" w:firstLine="0"/>
      </w:pPr>
      <w:r>
        <w:tab/>
        <w:t>typedef struct _NLPR_SI</w:t>
      </w:r>
      <w:r>
        <w:t>D_ARRAY {</w:t>
      </w:r>
    </w:p>
    <w:p w:rsidR="00720ACD" w:rsidRDefault="00BE5BF1">
      <w:pPr>
        <w:pStyle w:val="Code"/>
        <w:suppressAutoHyphens/>
        <w:ind w:left="216" w:firstLine="0"/>
      </w:pPr>
      <w:r>
        <w:tab/>
      </w:r>
      <w:r>
        <w:tab/>
        <w:t>ULONG Count;</w:t>
      </w:r>
    </w:p>
    <w:p w:rsidR="00720ACD" w:rsidRDefault="00BE5BF1">
      <w:pPr>
        <w:pStyle w:val="Code"/>
        <w:suppressAutoHyphens/>
        <w:ind w:left="216" w:firstLine="0"/>
      </w:pPr>
      <w:r>
        <w:tab/>
      </w:r>
      <w:r>
        <w:tab/>
        <w:t>[size_is(Count)] PNLPR_SID_INFORMATION Sids;</w:t>
      </w:r>
    </w:p>
    <w:p w:rsidR="00720ACD" w:rsidRDefault="00BE5BF1">
      <w:pPr>
        <w:pStyle w:val="Code"/>
        <w:suppressAutoHyphens/>
        <w:ind w:left="216" w:firstLine="0"/>
      </w:pPr>
      <w:r>
        <w:tab/>
        <w:t>} NLPR_SID_ARRAY,* PNLPR_SID_ARRAY;</w:t>
      </w:r>
    </w:p>
    <w:p w:rsidR="00720ACD" w:rsidRDefault="00720ACD">
      <w:pPr>
        <w:pStyle w:val="Code"/>
        <w:suppressAutoHyphens/>
        <w:ind w:left="216" w:firstLine="0"/>
      </w:pPr>
    </w:p>
    <w:p w:rsidR="00720ACD" w:rsidRDefault="00BE5BF1">
      <w:pPr>
        <w:pStyle w:val="Code"/>
        <w:suppressAutoHyphens/>
        <w:ind w:left="216" w:firstLine="0"/>
      </w:pPr>
      <w:r>
        <w:tab/>
        <w:t>typedef struct _NLPR_CR_CIPHER_VALUE {</w:t>
      </w:r>
    </w:p>
    <w:p w:rsidR="00720ACD" w:rsidRDefault="00BE5BF1">
      <w:pPr>
        <w:pStyle w:val="Code"/>
        <w:suppressAutoHyphens/>
        <w:ind w:left="216" w:firstLine="0"/>
      </w:pPr>
      <w:r>
        <w:tab/>
      </w:r>
      <w:r>
        <w:tab/>
        <w:t>ULONG Length;</w:t>
      </w:r>
    </w:p>
    <w:p w:rsidR="00720ACD" w:rsidRDefault="00BE5BF1">
      <w:pPr>
        <w:pStyle w:val="Code"/>
        <w:suppressAutoHyphens/>
        <w:ind w:left="216" w:firstLine="0"/>
      </w:pPr>
      <w:r>
        <w:tab/>
      </w:r>
      <w:r>
        <w:tab/>
        <w:t>ULONG MaximumLength;</w:t>
      </w:r>
    </w:p>
    <w:p w:rsidR="00720ACD" w:rsidRDefault="00BE5BF1">
      <w:pPr>
        <w:pStyle w:val="Code"/>
        <w:suppressAutoHyphens/>
        <w:ind w:left="216" w:firstLine="0"/>
      </w:pPr>
      <w:r>
        <w:tab/>
      </w:r>
      <w:r>
        <w:tab/>
        <w:t>[size_is(MaximumLength), length_is(Length)]</w:t>
      </w:r>
    </w:p>
    <w:p w:rsidR="00720ACD" w:rsidRDefault="00BE5BF1">
      <w:pPr>
        <w:pStyle w:val="Code"/>
        <w:suppressAutoHyphens/>
        <w:ind w:left="216" w:firstLine="0"/>
      </w:pPr>
      <w:r>
        <w:tab/>
      </w:r>
      <w:r>
        <w:tab/>
      </w:r>
      <w:r>
        <w:tab/>
        <w:t xml:space="preserve"> UCHAR* Buffer;</w:t>
      </w:r>
    </w:p>
    <w:p w:rsidR="00720ACD" w:rsidRDefault="00BE5BF1">
      <w:pPr>
        <w:pStyle w:val="Code"/>
        <w:suppressAutoHyphens/>
        <w:ind w:left="216" w:firstLine="0"/>
      </w:pPr>
      <w:r>
        <w:tab/>
        <w:t>}</w:t>
      </w:r>
      <w:r>
        <w:t xml:space="preserve"> NLPR_CR_CIPHER_VALUE,* PNLPR_CR_CIPHER_VALUE;</w:t>
      </w:r>
    </w:p>
    <w:p w:rsidR="00720ACD" w:rsidRDefault="00720ACD">
      <w:pPr>
        <w:pStyle w:val="Code"/>
        <w:suppressAutoHyphens/>
        <w:ind w:left="216" w:firstLine="0"/>
      </w:pPr>
    </w:p>
    <w:p w:rsidR="00720ACD" w:rsidRDefault="00BE5BF1">
      <w:pPr>
        <w:pStyle w:val="Code"/>
        <w:suppressAutoHyphens/>
        <w:ind w:left="216" w:firstLine="0"/>
      </w:pPr>
      <w:r>
        <w:tab/>
        <w:t>typedef struct _NLPR_LOGON_HOURS {</w:t>
      </w:r>
    </w:p>
    <w:p w:rsidR="00720ACD" w:rsidRDefault="00BE5BF1">
      <w:pPr>
        <w:pStyle w:val="Code"/>
        <w:suppressAutoHyphens/>
        <w:ind w:left="216" w:firstLine="0"/>
      </w:pPr>
      <w:r>
        <w:tab/>
      </w:r>
      <w:r>
        <w:tab/>
        <w:t>USHORT UnitsPerWeek;</w:t>
      </w:r>
    </w:p>
    <w:p w:rsidR="00720ACD" w:rsidRDefault="00BE5BF1">
      <w:pPr>
        <w:pStyle w:val="Code"/>
        <w:suppressAutoHyphens/>
        <w:ind w:left="216" w:firstLine="0"/>
      </w:pPr>
      <w:r>
        <w:tab/>
      </w:r>
      <w:r>
        <w:tab/>
        <w:t>[size_is(1260), length_is((UnitsPerWeek + 7) / 8)]</w:t>
      </w:r>
    </w:p>
    <w:p w:rsidR="00720ACD" w:rsidRDefault="00BE5BF1">
      <w:pPr>
        <w:pStyle w:val="Code"/>
        <w:suppressAutoHyphens/>
        <w:ind w:left="216" w:firstLine="0"/>
      </w:pPr>
      <w:r>
        <w:tab/>
      </w:r>
      <w:r>
        <w:tab/>
      </w:r>
      <w:r>
        <w:tab/>
        <w:t xml:space="preserve"> UCHAR* LogonHours;</w:t>
      </w:r>
    </w:p>
    <w:p w:rsidR="00720ACD" w:rsidRDefault="00BE5BF1">
      <w:pPr>
        <w:pStyle w:val="Code"/>
        <w:suppressAutoHyphens/>
        <w:ind w:left="216" w:firstLine="0"/>
      </w:pPr>
      <w:r>
        <w:tab/>
        <w:t>} NLPR_LOGON_HOURS,* PNLPR_LOGON_HOURS;</w:t>
      </w:r>
    </w:p>
    <w:p w:rsidR="00720ACD" w:rsidRDefault="00720ACD">
      <w:pPr>
        <w:pStyle w:val="Code"/>
        <w:suppressAutoHyphens/>
        <w:ind w:left="216" w:firstLine="0"/>
      </w:pPr>
    </w:p>
    <w:p w:rsidR="00720ACD" w:rsidRDefault="00BE5BF1">
      <w:pPr>
        <w:pStyle w:val="Code"/>
        <w:suppressAutoHyphens/>
        <w:ind w:left="216" w:firstLine="0"/>
      </w:pPr>
      <w:r>
        <w:tab/>
        <w:t xml:space="preserve">typedef struct </w:t>
      </w:r>
      <w:r>
        <w:t>_NLPR_USER_PRIVATE_INFO {</w:t>
      </w:r>
    </w:p>
    <w:p w:rsidR="00720ACD" w:rsidRDefault="00BE5BF1">
      <w:pPr>
        <w:pStyle w:val="Code"/>
        <w:suppressAutoHyphens/>
        <w:ind w:left="216" w:firstLine="0"/>
      </w:pPr>
      <w:r>
        <w:tab/>
      </w:r>
      <w:r>
        <w:tab/>
        <w:t>UCHAR SensitiveData;</w:t>
      </w:r>
    </w:p>
    <w:p w:rsidR="00720ACD" w:rsidRDefault="00BE5BF1">
      <w:pPr>
        <w:pStyle w:val="Code"/>
        <w:suppressAutoHyphens/>
        <w:ind w:left="216" w:firstLine="0"/>
      </w:pPr>
      <w:r>
        <w:tab/>
      </w:r>
      <w:r>
        <w:tab/>
        <w:t>ULONG DataLength;</w:t>
      </w:r>
    </w:p>
    <w:p w:rsidR="00720ACD" w:rsidRDefault="00BE5BF1">
      <w:pPr>
        <w:pStyle w:val="Code"/>
        <w:suppressAutoHyphens/>
        <w:ind w:left="216" w:firstLine="0"/>
      </w:pPr>
      <w:r>
        <w:tab/>
      </w:r>
      <w:r>
        <w:tab/>
        <w:t>[size_is(DataLength)] UCHAR* Data;</w:t>
      </w:r>
    </w:p>
    <w:p w:rsidR="00720ACD" w:rsidRDefault="00BE5BF1">
      <w:pPr>
        <w:pStyle w:val="Code"/>
        <w:suppressAutoHyphens/>
        <w:ind w:left="216" w:firstLine="0"/>
      </w:pPr>
      <w:r>
        <w:tab/>
        <w:t>} NLPR_USER_PRIVATE_INFO,* PNLPR_USER_PRIVATE_INFO;</w:t>
      </w:r>
    </w:p>
    <w:p w:rsidR="00720ACD" w:rsidRDefault="00720ACD">
      <w:pPr>
        <w:pStyle w:val="Code"/>
        <w:suppressAutoHyphens/>
        <w:ind w:left="216" w:firstLine="0"/>
      </w:pPr>
    </w:p>
    <w:p w:rsidR="00720ACD" w:rsidRDefault="00BE5BF1">
      <w:pPr>
        <w:pStyle w:val="Code"/>
        <w:suppressAutoHyphens/>
        <w:ind w:left="216" w:firstLine="0"/>
      </w:pPr>
      <w:r>
        <w:tab/>
        <w:t>typedef struct _NLPR_MODIFIED_COUNT {</w:t>
      </w:r>
    </w:p>
    <w:p w:rsidR="00720ACD" w:rsidRDefault="00BE5BF1">
      <w:pPr>
        <w:pStyle w:val="Code"/>
        <w:suppressAutoHyphens/>
        <w:ind w:left="216" w:firstLine="0"/>
      </w:pPr>
      <w:r>
        <w:tab/>
      </w:r>
      <w:r>
        <w:tab/>
        <w:t>OLD_LARGE_INTEGER ModifiedCount;</w:t>
      </w:r>
    </w:p>
    <w:p w:rsidR="00720ACD" w:rsidRDefault="00BE5BF1">
      <w:pPr>
        <w:pStyle w:val="Code"/>
        <w:suppressAutoHyphens/>
        <w:ind w:left="216" w:firstLine="0"/>
      </w:pPr>
      <w:r>
        <w:tab/>
        <w:t>} NLPR_MODIFIED_COUNT</w:t>
      </w:r>
      <w:r>
        <w:t>,* PNLPR_MODIFIED_COUNT;</w:t>
      </w:r>
    </w:p>
    <w:p w:rsidR="00720ACD" w:rsidRDefault="00720ACD">
      <w:pPr>
        <w:pStyle w:val="Code"/>
        <w:suppressAutoHyphens/>
        <w:ind w:left="216" w:firstLine="0"/>
      </w:pPr>
    </w:p>
    <w:p w:rsidR="00720ACD" w:rsidRDefault="00BE5BF1">
      <w:pPr>
        <w:pStyle w:val="Code"/>
        <w:suppressAutoHyphens/>
        <w:ind w:left="216" w:firstLine="0"/>
      </w:pPr>
      <w:r>
        <w:tab/>
        <w:t>typedef struct _NLPR_QUOTA_LIMITS {</w:t>
      </w:r>
    </w:p>
    <w:p w:rsidR="00720ACD" w:rsidRDefault="00BE5BF1">
      <w:pPr>
        <w:pStyle w:val="Code"/>
        <w:suppressAutoHyphens/>
        <w:ind w:left="216" w:firstLine="0"/>
      </w:pPr>
      <w:r>
        <w:tab/>
      </w:r>
      <w:r>
        <w:tab/>
        <w:t>ULONG PagedPoolLimit;</w:t>
      </w:r>
    </w:p>
    <w:p w:rsidR="00720ACD" w:rsidRDefault="00BE5BF1">
      <w:pPr>
        <w:pStyle w:val="Code"/>
        <w:suppressAutoHyphens/>
        <w:ind w:left="216" w:firstLine="0"/>
      </w:pPr>
      <w:r>
        <w:tab/>
      </w:r>
      <w:r>
        <w:tab/>
        <w:t>ULONG NonPagedPoolLimit;</w:t>
      </w:r>
    </w:p>
    <w:p w:rsidR="00720ACD" w:rsidRDefault="00BE5BF1">
      <w:pPr>
        <w:pStyle w:val="Code"/>
        <w:suppressAutoHyphens/>
        <w:ind w:left="216" w:firstLine="0"/>
      </w:pPr>
      <w:r>
        <w:tab/>
      </w:r>
      <w:r>
        <w:tab/>
        <w:t>ULONG MinimumWorkingSetSize;</w:t>
      </w:r>
    </w:p>
    <w:p w:rsidR="00720ACD" w:rsidRDefault="00BE5BF1">
      <w:pPr>
        <w:pStyle w:val="Code"/>
        <w:suppressAutoHyphens/>
        <w:ind w:left="216" w:firstLine="0"/>
      </w:pPr>
      <w:r>
        <w:tab/>
      </w:r>
      <w:r>
        <w:tab/>
        <w:t>ULONG MaximumWorkingSetSize;</w:t>
      </w:r>
    </w:p>
    <w:p w:rsidR="00720ACD" w:rsidRDefault="00BE5BF1">
      <w:pPr>
        <w:pStyle w:val="Code"/>
        <w:suppressAutoHyphens/>
        <w:ind w:left="216" w:firstLine="0"/>
      </w:pPr>
      <w:r>
        <w:tab/>
      </w:r>
      <w:r>
        <w:tab/>
        <w:t>ULONG PagefileLimit;</w:t>
      </w:r>
    </w:p>
    <w:p w:rsidR="00720ACD" w:rsidRDefault="00BE5BF1">
      <w:pPr>
        <w:pStyle w:val="Code"/>
        <w:suppressAutoHyphens/>
        <w:ind w:left="216" w:firstLine="0"/>
      </w:pPr>
      <w:r>
        <w:tab/>
      </w:r>
      <w:r>
        <w:tab/>
        <w:t>OLD_LARGE_INTEGER Reserved;</w:t>
      </w:r>
    </w:p>
    <w:p w:rsidR="00720ACD" w:rsidRDefault="00BE5BF1">
      <w:pPr>
        <w:pStyle w:val="Code"/>
        <w:suppressAutoHyphens/>
        <w:ind w:left="216" w:firstLine="0"/>
      </w:pPr>
      <w:r>
        <w:tab/>
        <w:t>} NLPR_QUOTA_LIMITS,</w:t>
      </w:r>
    </w:p>
    <w:p w:rsidR="00720ACD" w:rsidRDefault="00BE5BF1">
      <w:pPr>
        <w:pStyle w:val="Code"/>
        <w:suppressAutoHyphens/>
        <w:ind w:left="216" w:firstLine="0"/>
      </w:pPr>
      <w:r>
        <w:tab/>
      </w:r>
      <w:r>
        <w:t xml:space="preserve">  * PNLPR_QUOTA_LIMITS;</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_NETLOGON_DELTA_USER {</w:t>
      </w:r>
    </w:p>
    <w:p w:rsidR="00720ACD" w:rsidRDefault="00BE5BF1">
      <w:pPr>
        <w:pStyle w:val="Code"/>
        <w:suppressAutoHyphens/>
        <w:ind w:left="216" w:firstLine="0"/>
      </w:pPr>
      <w:r>
        <w:tab/>
      </w:r>
      <w:r>
        <w:tab/>
        <w:t>UNICODE_STRING UserName;</w:t>
      </w:r>
    </w:p>
    <w:p w:rsidR="00720ACD" w:rsidRDefault="00BE5BF1">
      <w:pPr>
        <w:pStyle w:val="Code"/>
        <w:suppressAutoHyphens/>
        <w:ind w:left="216" w:firstLine="0"/>
      </w:pPr>
      <w:r>
        <w:tab/>
      </w:r>
      <w:r>
        <w:tab/>
        <w:t>UNICODE_STRING FullName;</w:t>
      </w:r>
    </w:p>
    <w:p w:rsidR="00720ACD" w:rsidRDefault="00BE5BF1">
      <w:pPr>
        <w:pStyle w:val="Code"/>
        <w:suppressAutoHyphens/>
        <w:ind w:left="216" w:firstLine="0"/>
      </w:pPr>
      <w:r>
        <w:tab/>
      </w:r>
      <w:r>
        <w:tab/>
        <w:t>ULONG UserId;</w:t>
      </w:r>
    </w:p>
    <w:p w:rsidR="00720ACD" w:rsidRDefault="00BE5BF1">
      <w:pPr>
        <w:pStyle w:val="Code"/>
        <w:suppressAutoHyphens/>
        <w:ind w:left="216" w:firstLine="0"/>
      </w:pPr>
      <w:r>
        <w:tab/>
      </w:r>
      <w:r>
        <w:tab/>
        <w:t>ULONG PrimaryGroupId;</w:t>
      </w:r>
    </w:p>
    <w:p w:rsidR="00720ACD" w:rsidRDefault="00BE5BF1">
      <w:pPr>
        <w:pStyle w:val="Code"/>
        <w:suppressAutoHyphens/>
        <w:ind w:left="216" w:firstLine="0"/>
      </w:pPr>
      <w:r>
        <w:tab/>
      </w:r>
      <w:r>
        <w:tab/>
        <w:t>UNICODE_STRING HomeDirectory;</w:t>
      </w:r>
    </w:p>
    <w:p w:rsidR="00720ACD" w:rsidRDefault="00BE5BF1">
      <w:pPr>
        <w:pStyle w:val="Code"/>
        <w:suppressAutoHyphens/>
        <w:ind w:left="216" w:firstLine="0"/>
      </w:pPr>
      <w:r>
        <w:tab/>
      </w:r>
      <w:r>
        <w:tab/>
        <w:t>UNICODE_STRING HomeDirectoryDrive;</w:t>
      </w:r>
    </w:p>
    <w:p w:rsidR="00720ACD" w:rsidRDefault="00BE5BF1">
      <w:pPr>
        <w:pStyle w:val="Code"/>
        <w:suppressAutoHyphens/>
        <w:ind w:left="216" w:firstLine="0"/>
      </w:pPr>
      <w:r>
        <w:tab/>
      </w:r>
      <w:r>
        <w:tab/>
        <w:t>UNICODE_STRING ScriptPath;</w:t>
      </w:r>
    </w:p>
    <w:p w:rsidR="00720ACD" w:rsidRDefault="00BE5BF1">
      <w:pPr>
        <w:pStyle w:val="Code"/>
        <w:suppressAutoHyphens/>
        <w:ind w:left="216" w:firstLine="0"/>
      </w:pPr>
      <w:r>
        <w:tab/>
      </w:r>
      <w:r>
        <w:tab/>
        <w:t>UNICODE_STRING AdminComment;</w:t>
      </w:r>
    </w:p>
    <w:p w:rsidR="00720ACD" w:rsidRDefault="00BE5BF1">
      <w:pPr>
        <w:pStyle w:val="Code"/>
        <w:suppressAutoHyphens/>
        <w:ind w:left="216" w:firstLine="0"/>
      </w:pPr>
      <w:r>
        <w:tab/>
      </w:r>
      <w:r>
        <w:tab/>
        <w:t>UNICODE_STRING WorkStations;</w:t>
      </w:r>
    </w:p>
    <w:p w:rsidR="00720ACD" w:rsidRDefault="00BE5BF1">
      <w:pPr>
        <w:pStyle w:val="Code"/>
        <w:suppressAutoHyphens/>
        <w:ind w:left="216" w:firstLine="0"/>
      </w:pPr>
      <w:r>
        <w:tab/>
      </w:r>
      <w:r>
        <w:tab/>
        <w:t>OLD_LARGE_INTEGER LastLogon;</w:t>
      </w:r>
    </w:p>
    <w:p w:rsidR="00720ACD" w:rsidRDefault="00BE5BF1">
      <w:pPr>
        <w:pStyle w:val="Code"/>
        <w:suppressAutoHyphens/>
        <w:ind w:left="216" w:firstLine="0"/>
      </w:pPr>
      <w:r>
        <w:tab/>
      </w:r>
      <w:r>
        <w:tab/>
        <w:t>OLD_LARGE_INTEGER LastLogoff;</w:t>
      </w:r>
    </w:p>
    <w:p w:rsidR="00720ACD" w:rsidRDefault="00BE5BF1">
      <w:pPr>
        <w:pStyle w:val="Code"/>
        <w:suppressAutoHyphens/>
        <w:ind w:left="216" w:firstLine="0"/>
      </w:pPr>
      <w:r>
        <w:tab/>
      </w:r>
      <w:r>
        <w:tab/>
        <w:t>NLPR_LOGON_HOURS LogonHours;</w:t>
      </w:r>
    </w:p>
    <w:p w:rsidR="00720ACD" w:rsidRDefault="00BE5BF1">
      <w:pPr>
        <w:pStyle w:val="Code"/>
        <w:suppressAutoHyphens/>
        <w:ind w:left="216" w:firstLine="0"/>
      </w:pPr>
      <w:r>
        <w:tab/>
      </w:r>
      <w:r>
        <w:tab/>
        <w:t>USHORT BadPasswordCount;</w:t>
      </w:r>
    </w:p>
    <w:p w:rsidR="00720ACD" w:rsidRDefault="00BE5BF1">
      <w:pPr>
        <w:pStyle w:val="Code"/>
        <w:suppressAutoHyphens/>
        <w:ind w:left="216" w:firstLine="0"/>
      </w:pPr>
      <w:r>
        <w:tab/>
      </w:r>
      <w:r>
        <w:tab/>
        <w:t>USHORT LogonCount;</w:t>
      </w:r>
    </w:p>
    <w:p w:rsidR="00720ACD" w:rsidRDefault="00BE5BF1">
      <w:pPr>
        <w:pStyle w:val="Code"/>
        <w:suppressAutoHyphens/>
        <w:ind w:left="216" w:firstLine="0"/>
      </w:pPr>
      <w:r>
        <w:tab/>
      </w:r>
      <w:r>
        <w:tab/>
        <w:t>OLD_LARGE_INTEGER PasswordLastSet;</w:t>
      </w:r>
    </w:p>
    <w:p w:rsidR="00720ACD" w:rsidRDefault="00BE5BF1">
      <w:pPr>
        <w:pStyle w:val="Code"/>
        <w:suppressAutoHyphens/>
        <w:ind w:left="216" w:firstLine="0"/>
      </w:pPr>
      <w:r>
        <w:tab/>
      </w:r>
      <w:r>
        <w:tab/>
        <w:t>OLD_LARGE_INT</w:t>
      </w:r>
      <w:r>
        <w:t>EGER AccountExpires;</w:t>
      </w:r>
    </w:p>
    <w:p w:rsidR="00720ACD" w:rsidRDefault="00BE5BF1">
      <w:pPr>
        <w:pStyle w:val="Code"/>
        <w:suppressAutoHyphens/>
        <w:ind w:left="216" w:firstLine="0"/>
      </w:pPr>
      <w:r>
        <w:tab/>
      </w:r>
      <w:r>
        <w:tab/>
        <w:t>ULONG UserAccountControl;</w:t>
      </w:r>
    </w:p>
    <w:p w:rsidR="00720ACD" w:rsidRDefault="00BE5BF1">
      <w:pPr>
        <w:pStyle w:val="Code"/>
        <w:suppressAutoHyphens/>
        <w:ind w:left="216" w:firstLine="0"/>
      </w:pPr>
      <w:r>
        <w:tab/>
      </w:r>
      <w:r>
        <w:tab/>
        <w:t>ENCRYPTED_NT_OWF_PASSWORD EncryptedNtOwfPassword;</w:t>
      </w:r>
    </w:p>
    <w:p w:rsidR="00720ACD" w:rsidRDefault="00BE5BF1">
      <w:pPr>
        <w:pStyle w:val="Code"/>
        <w:suppressAutoHyphens/>
        <w:ind w:left="216" w:firstLine="0"/>
      </w:pPr>
      <w:r>
        <w:tab/>
      </w:r>
      <w:r>
        <w:tab/>
        <w:t>ENCRYPTED_LM_OWF_PASSWORD EncryptedLmOwfPassword;</w:t>
      </w:r>
    </w:p>
    <w:p w:rsidR="00720ACD" w:rsidRDefault="00BE5BF1">
      <w:pPr>
        <w:pStyle w:val="Code"/>
        <w:suppressAutoHyphens/>
        <w:ind w:left="216" w:firstLine="0"/>
      </w:pPr>
      <w:r>
        <w:tab/>
      </w:r>
      <w:r>
        <w:tab/>
        <w:t>UCHAR NtPasswordPresent;</w:t>
      </w:r>
    </w:p>
    <w:p w:rsidR="00720ACD" w:rsidRDefault="00BE5BF1">
      <w:pPr>
        <w:pStyle w:val="Code"/>
        <w:suppressAutoHyphens/>
        <w:ind w:left="216" w:firstLine="0"/>
      </w:pPr>
      <w:r>
        <w:tab/>
      </w:r>
      <w:r>
        <w:tab/>
        <w:t>UCHAR LmPasswordPresent;</w:t>
      </w:r>
    </w:p>
    <w:p w:rsidR="00720ACD" w:rsidRDefault="00BE5BF1">
      <w:pPr>
        <w:pStyle w:val="Code"/>
        <w:suppressAutoHyphens/>
        <w:ind w:left="216" w:firstLine="0"/>
      </w:pPr>
      <w:r>
        <w:tab/>
      </w:r>
      <w:r>
        <w:tab/>
        <w:t>UCHAR PasswordExpired;</w:t>
      </w:r>
    </w:p>
    <w:p w:rsidR="00720ACD" w:rsidRDefault="00BE5BF1">
      <w:pPr>
        <w:pStyle w:val="Code"/>
        <w:suppressAutoHyphens/>
        <w:ind w:left="216" w:firstLine="0"/>
      </w:pPr>
      <w:r>
        <w:tab/>
      </w:r>
      <w:r>
        <w:tab/>
        <w:t>UNICODE_STRING UserCom</w:t>
      </w:r>
      <w:r>
        <w:t>ment;</w:t>
      </w:r>
    </w:p>
    <w:p w:rsidR="00720ACD" w:rsidRDefault="00BE5BF1">
      <w:pPr>
        <w:pStyle w:val="Code"/>
        <w:suppressAutoHyphens/>
        <w:ind w:left="216" w:firstLine="0"/>
      </w:pPr>
      <w:r>
        <w:tab/>
      </w:r>
      <w:r>
        <w:tab/>
        <w:t>UNICODE_STRING Parameters;</w:t>
      </w:r>
    </w:p>
    <w:p w:rsidR="00720ACD" w:rsidRDefault="00BE5BF1">
      <w:pPr>
        <w:pStyle w:val="Code"/>
        <w:suppressAutoHyphens/>
        <w:ind w:left="216" w:firstLine="0"/>
      </w:pPr>
      <w:r>
        <w:tab/>
      </w:r>
      <w:r>
        <w:tab/>
        <w:t>USHORT CountryCode;</w:t>
      </w:r>
    </w:p>
    <w:p w:rsidR="00720ACD" w:rsidRDefault="00BE5BF1">
      <w:pPr>
        <w:pStyle w:val="Code"/>
        <w:suppressAutoHyphens/>
        <w:ind w:left="216" w:firstLine="0"/>
      </w:pPr>
      <w:r>
        <w:tab/>
      </w:r>
      <w:r>
        <w:tab/>
        <w:t>USHORT CodePage;</w:t>
      </w:r>
    </w:p>
    <w:p w:rsidR="00720ACD" w:rsidRDefault="00BE5BF1">
      <w:pPr>
        <w:pStyle w:val="Code"/>
        <w:suppressAutoHyphens/>
        <w:ind w:left="216" w:firstLine="0"/>
      </w:pPr>
      <w:r>
        <w:tab/>
      </w:r>
      <w:r>
        <w:tab/>
        <w:t>NLPR_USER_PRIVATE_INFO PrivateData;</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SecurityDescriptor;</w:t>
      </w:r>
    </w:p>
    <w:p w:rsidR="00720ACD" w:rsidRDefault="00BE5BF1">
      <w:pPr>
        <w:pStyle w:val="Code"/>
        <w:suppressAutoHyphens/>
        <w:ind w:left="216" w:firstLine="0"/>
      </w:pPr>
      <w:r>
        <w:tab/>
      </w:r>
      <w:r>
        <w:tab/>
        <w:t xml:space="preserve">UNICODE_STRING </w:t>
      </w:r>
      <w:r>
        <w:t>ProfilePath;</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NETLOGON_DELTA_USER,</w:t>
      </w:r>
    </w:p>
    <w:p w:rsidR="00720ACD" w:rsidRDefault="00BE5BF1">
      <w:pPr>
        <w:pStyle w:val="Code"/>
        <w:suppressAutoHyphens/>
        <w:ind w:left="216" w:firstLine="0"/>
      </w:pPr>
      <w:r>
        <w:tab/>
        <w:t xml:space="preserve">  * PNETLOGON_DELTA_USER;</w:t>
      </w:r>
    </w:p>
    <w:p w:rsidR="00720ACD" w:rsidRDefault="00720ACD">
      <w:pPr>
        <w:pStyle w:val="Code"/>
        <w:suppressAutoHyphens/>
        <w:ind w:left="216" w:firstLine="0"/>
      </w:pPr>
    </w:p>
    <w:p w:rsidR="00720ACD" w:rsidRDefault="00BE5BF1">
      <w:pPr>
        <w:pStyle w:val="Code"/>
        <w:suppressAutoHyphens/>
        <w:ind w:left="216" w:firstLine="0"/>
      </w:pPr>
      <w:r>
        <w:lastRenderedPageBreak/>
        <w:tab/>
        <w:t>typedef struct _N</w:t>
      </w:r>
      <w:r>
        <w:t>ETLOGON_DELTA_GROUP {</w:t>
      </w:r>
    </w:p>
    <w:p w:rsidR="00720ACD" w:rsidRDefault="00BE5BF1">
      <w:pPr>
        <w:pStyle w:val="Code"/>
        <w:suppressAutoHyphens/>
        <w:ind w:left="216" w:firstLine="0"/>
      </w:pPr>
      <w:r>
        <w:tab/>
      </w:r>
      <w:r>
        <w:tab/>
        <w:t>UNICODE_STRING Name;</w:t>
      </w:r>
    </w:p>
    <w:p w:rsidR="00720ACD" w:rsidRDefault="00BE5BF1">
      <w:pPr>
        <w:pStyle w:val="Code"/>
        <w:suppressAutoHyphens/>
        <w:ind w:left="216" w:firstLine="0"/>
      </w:pPr>
      <w:r>
        <w:tab/>
      </w:r>
      <w:r>
        <w:tab/>
        <w:t>ULONG RelativeId;</w:t>
      </w:r>
    </w:p>
    <w:p w:rsidR="00720ACD" w:rsidRDefault="00BE5BF1">
      <w:pPr>
        <w:pStyle w:val="Code"/>
        <w:suppressAutoHyphens/>
        <w:ind w:left="216" w:firstLine="0"/>
      </w:pPr>
      <w:r>
        <w:tab/>
      </w:r>
      <w:r>
        <w:tab/>
        <w:t>ULONG Attributes;</w:t>
      </w:r>
    </w:p>
    <w:p w:rsidR="00720ACD" w:rsidRDefault="00BE5BF1">
      <w:pPr>
        <w:pStyle w:val="Code"/>
        <w:suppressAutoHyphens/>
        <w:ind w:left="216" w:firstLine="0"/>
      </w:pPr>
      <w:r>
        <w:tab/>
      </w:r>
      <w:r>
        <w:tab/>
        <w:t>UNICODE_STRING AdminComment;</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SecurityDescriptor;</w:t>
      </w:r>
    </w:p>
    <w:p w:rsidR="00720ACD" w:rsidRDefault="00BE5BF1">
      <w:pPr>
        <w:pStyle w:val="Code"/>
        <w:suppressAutoHyphens/>
        <w:ind w:left="216" w:firstLine="0"/>
      </w:pPr>
      <w:r>
        <w:tab/>
      </w:r>
      <w:r>
        <w:tab/>
        <w:t>UNICODE_STRING Dumm</w:t>
      </w:r>
      <w:r>
        <w:t>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NETLOGON_DELTA_GROUP,</w:t>
      </w:r>
    </w:p>
    <w:p w:rsidR="00720ACD" w:rsidRDefault="00BE5BF1">
      <w:pPr>
        <w:pStyle w:val="Code"/>
        <w:suppressAutoHyphens/>
        <w:ind w:left="216" w:firstLine="0"/>
      </w:pPr>
      <w:r>
        <w:tab/>
        <w:t xml:space="preserve">  * PNETLOGON_DELTA_GROUP;</w:t>
      </w:r>
    </w:p>
    <w:p w:rsidR="00720ACD" w:rsidRDefault="00720ACD">
      <w:pPr>
        <w:pStyle w:val="Code"/>
        <w:suppressAutoHyphens/>
        <w:ind w:left="216" w:firstLine="0"/>
      </w:pPr>
    </w:p>
    <w:p w:rsidR="00720ACD" w:rsidRDefault="00BE5BF1">
      <w:pPr>
        <w:pStyle w:val="Code"/>
        <w:suppressAutoHyphens/>
        <w:ind w:left="216" w:firstLine="0"/>
      </w:pPr>
      <w:r>
        <w:tab/>
        <w:t xml:space="preserve">typedef struct </w:t>
      </w:r>
      <w:r>
        <w:t>_NETLOGON_DELTA_GROUP_MEMBER {</w:t>
      </w:r>
    </w:p>
    <w:p w:rsidR="00720ACD" w:rsidRDefault="00BE5BF1">
      <w:pPr>
        <w:pStyle w:val="Code"/>
        <w:suppressAutoHyphens/>
        <w:ind w:left="216" w:firstLine="0"/>
      </w:pPr>
      <w:r>
        <w:tab/>
      </w:r>
      <w:r>
        <w:tab/>
        <w:t>[size_is(MemberCount)] ULONG* Members;</w:t>
      </w:r>
    </w:p>
    <w:p w:rsidR="00720ACD" w:rsidRDefault="00BE5BF1">
      <w:pPr>
        <w:pStyle w:val="Code"/>
        <w:suppressAutoHyphens/>
        <w:ind w:left="216" w:firstLine="0"/>
      </w:pPr>
      <w:r>
        <w:tab/>
      </w:r>
      <w:r>
        <w:tab/>
        <w:t>[size_is(MemberCount)] ULONG* Attributes;</w:t>
      </w:r>
    </w:p>
    <w:p w:rsidR="00720ACD" w:rsidRDefault="00BE5BF1">
      <w:pPr>
        <w:pStyle w:val="Code"/>
        <w:suppressAutoHyphens/>
        <w:ind w:left="216" w:firstLine="0"/>
      </w:pPr>
      <w:r>
        <w:tab/>
      </w:r>
      <w:r>
        <w:tab/>
        <w:t>ULONG MemberCount;</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NETLOGON_DELTA_GROUP_MEMBER,</w:t>
      </w:r>
    </w:p>
    <w:p w:rsidR="00720ACD" w:rsidRDefault="00BE5BF1">
      <w:pPr>
        <w:pStyle w:val="Code"/>
        <w:suppressAutoHyphens/>
        <w:ind w:left="216" w:firstLine="0"/>
      </w:pPr>
      <w:r>
        <w:tab/>
        <w:t xml:space="preserve">  * PN</w:t>
      </w:r>
      <w:r>
        <w:t>ETLOGON_DELTA_GROUP_MEMBER;</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_NETLOGON_DELTA_ALIAS {</w:t>
      </w:r>
    </w:p>
    <w:p w:rsidR="00720ACD" w:rsidRDefault="00BE5BF1">
      <w:pPr>
        <w:pStyle w:val="Code"/>
        <w:suppressAutoHyphens/>
        <w:ind w:left="216" w:firstLine="0"/>
      </w:pPr>
      <w:r>
        <w:tab/>
      </w:r>
      <w:r>
        <w:tab/>
        <w:t>UNICODE_STRING Name;</w:t>
      </w:r>
    </w:p>
    <w:p w:rsidR="00720ACD" w:rsidRDefault="00BE5BF1">
      <w:pPr>
        <w:pStyle w:val="Code"/>
        <w:suppressAutoHyphens/>
        <w:ind w:left="216" w:firstLine="0"/>
      </w:pPr>
      <w:r>
        <w:tab/>
      </w:r>
      <w:r>
        <w:tab/>
        <w:t>ULONG RelativeId;</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SecurityDescriptor;</w:t>
      </w:r>
    </w:p>
    <w:p w:rsidR="00720ACD" w:rsidRDefault="00BE5BF1">
      <w:pPr>
        <w:pStyle w:val="Code"/>
        <w:suppressAutoHyphens/>
        <w:ind w:left="216" w:firstLine="0"/>
      </w:pPr>
      <w:r>
        <w:tab/>
      </w:r>
      <w:r>
        <w:tab/>
        <w:t>UNICODE_STRING Comment;</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NETLOGON_DELTA_ALIAS,</w:t>
      </w:r>
    </w:p>
    <w:p w:rsidR="00720ACD" w:rsidRDefault="00BE5BF1">
      <w:pPr>
        <w:pStyle w:val="Code"/>
        <w:suppressAutoHyphens/>
        <w:ind w:left="216" w:firstLine="0"/>
      </w:pPr>
      <w:r>
        <w:tab/>
        <w:t xml:space="preserve">  * PNETLOGON_DELTA_ALIAS;</w:t>
      </w:r>
    </w:p>
    <w:p w:rsidR="00720ACD" w:rsidRDefault="00720ACD">
      <w:pPr>
        <w:pStyle w:val="Code"/>
        <w:suppressAutoHyphens/>
        <w:ind w:left="216" w:firstLine="0"/>
      </w:pPr>
    </w:p>
    <w:p w:rsidR="00720ACD" w:rsidRDefault="00BE5BF1">
      <w:pPr>
        <w:pStyle w:val="Code"/>
        <w:suppressAutoHyphens/>
        <w:ind w:left="216" w:firstLine="0"/>
      </w:pPr>
      <w:r>
        <w:tab/>
        <w:t xml:space="preserve">typedef struct </w:t>
      </w:r>
      <w:r>
        <w:t>_NETLOGON_DELTA_ALIAS_MEMBER {</w:t>
      </w:r>
    </w:p>
    <w:p w:rsidR="00720ACD" w:rsidRDefault="00BE5BF1">
      <w:pPr>
        <w:pStyle w:val="Code"/>
        <w:suppressAutoHyphens/>
        <w:ind w:left="216" w:firstLine="0"/>
      </w:pPr>
      <w:r>
        <w:tab/>
      </w:r>
      <w:r>
        <w:tab/>
        <w:t>NLPR_SID_ARRAY Members;</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NETLOGON_DELTA_ALIAS_MEMBER,</w:t>
      </w:r>
    </w:p>
    <w:p w:rsidR="00720ACD" w:rsidRDefault="00BE5BF1">
      <w:pPr>
        <w:pStyle w:val="Code"/>
        <w:suppressAutoHyphens/>
        <w:ind w:left="216" w:firstLine="0"/>
      </w:pPr>
      <w:r>
        <w:tab/>
        <w:t xml:space="preserve">  * PNETLOGON_DELTA_ALIAS_MEMBER;</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_NETLOGON_DELTA_DOMAIN {</w:t>
      </w:r>
    </w:p>
    <w:p w:rsidR="00720ACD" w:rsidRDefault="00BE5BF1">
      <w:pPr>
        <w:pStyle w:val="Code"/>
        <w:suppressAutoHyphens/>
        <w:ind w:left="216" w:firstLine="0"/>
      </w:pPr>
      <w:r>
        <w:tab/>
      </w:r>
      <w:r>
        <w:tab/>
        <w:t>UNICODE_</w:t>
      </w:r>
      <w:r>
        <w:t>STRING DomainName;</w:t>
      </w:r>
    </w:p>
    <w:p w:rsidR="00720ACD" w:rsidRDefault="00BE5BF1">
      <w:pPr>
        <w:pStyle w:val="Code"/>
        <w:suppressAutoHyphens/>
        <w:ind w:left="216" w:firstLine="0"/>
      </w:pPr>
      <w:r>
        <w:tab/>
      </w:r>
      <w:r>
        <w:tab/>
        <w:t>UNICODE_STRING OemInformation;</w:t>
      </w:r>
    </w:p>
    <w:p w:rsidR="00720ACD" w:rsidRDefault="00BE5BF1">
      <w:pPr>
        <w:pStyle w:val="Code"/>
        <w:suppressAutoHyphens/>
        <w:ind w:left="216" w:firstLine="0"/>
      </w:pPr>
      <w:r>
        <w:tab/>
      </w:r>
      <w:r>
        <w:tab/>
        <w:t>OLD_LARGE_INTEGER ForceLogoff;</w:t>
      </w:r>
    </w:p>
    <w:p w:rsidR="00720ACD" w:rsidRDefault="00BE5BF1">
      <w:pPr>
        <w:pStyle w:val="Code"/>
        <w:suppressAutoHyphens/>
        <w:ind w:left="216" w:firstLine="0"/>
      </w:pPr>
      <w:r>
        <w:tab/>
      </w:r>
      <w:r>
        <w:tab/>
        <w:t>USHORT MinPasswordLength;</w:t>
      </w:r>
    </w:p>
    <w:p w:rsidR="00720ACD" w:rsidRDefault="00BE5BF1">
      <w:pPr>
        <w:pStyle w:val="Code"/>
        <w:suppressAutoHyphens/>
        <w:ind w:left="216" w:firstLine="0"/>
      </w:pPr>
      <w:r>
        <w:tab/>
      </w:r>
      <w:r>
        <w:tab/>
        <w:t>USHORT PasswordHistoryLength;</w:t>
      </w:r>
    </w:p>
    <w:p w:rsidR="00720ACD" w:rsidRDefault="00BE5BF1">
      <w:pPr>
        <w:pStyle w:val="Code"/>
        <w:suppressAutoHyphens/>
        <w:ind w:left="216" w:firstLine="0"/>
      </w:pPr>
      <w:r>
        <w:tab/>
      </w:r>
      <w:r>
        <w:tab/>
        <w:t>OLD_LARGE_INTEGER MaxPasswordAge;</w:t>
      </w:r>
    </w:p>
    <w:p w:rsidR="00720ACD" w:rsidRDefault="00BE5BF1">
      <w:pPr>
        <w:pStyle w:val="Code"/>
        <w:suppressAutoHyphens/>
        <w:ind w:left="216" w:firstLine="0"/>
      </w:pPr>
      <w:r>
        <w:tab/>
      </w:r>
      <w:r>
        <w:tab/>
        <w:t>OLD_LARGE_INTEGER MinPasswordAge;</w:t>
      </w:r>
    </w:p>
    <w:p w:rsidR="00720ACD" w:rsidRDefault="00BE5BF1">
      <w:pPr>
        <w:pStyle w:val="Code"/>
        <w:suppressAutoHyphens/>
        <w:ind w:left="216" w:firstLine="0"/>
      </w:pPr>
      <w:r>
        <w:tab/>
      </w:r>
      <w:r>
        <w:tab/>
        <w:t>OLD_LARGE_INTEGER DomainModifiedCount</w:t>
      </w:r>
      <w:r>
        <w:t>;</w:t>
      </w:r>
    </w:p>
    <w:p w:rsidR="00720ACD" w:rsidRDefault="00BE5BF1">
      <w:pPr>
        <w:pStyle w:val="Code"/>
        <w:suppressAutoHyphens/>
        <w:ind w:left="216" w:firstLine="0"/>
      </w:pPr>
      <w:r>
        <w:tab/>
      </w:r>
      <w:r>
        <w:tab/>
        <w:t>OLD_LARGE_INTEGER DomainCreationTime;</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SecurityDescriptor;</w:t>
      </w:r>
    </w:p>
    <w:p w:rsidR="00720ACD" w:rsidRDefault="00BE5BF1">
      <w:pPr>
        <w:pStyle w:val="Code"/>
        <w:suppressAutoHyphens/>
        <w:ind w:left="216" w:firstLine="0"/>
      </w:pPr>
      <w:r>
        <w:lastRenderedPageBreak/>
        <w:tab/>
      </w:r>
      <w:r>
        <w:tab/>
        <w:t>UNICODE_STRING DomainLockoutInformation;</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 xml:space="preserve">UNICODE_STRING </w:t>
      </w:r>
      <w:r>
        <w:t>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PasswordProperties;</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NETLOGON_DELTA_DOMAIN,</w:t>
      </w:r>
    </w:p>
    <w:p w:rsidR="00720ACD" w:rsidRDefault="00BE5BF1">
      <w:pPr>
        <w:pStyle w:val="Code"/>
        <w:suppressAutoHyphens/>
        <w:ind w:left="216" w:firstLine="0"/>
      </w:pPr>
      <w:r>
        <w:tab/>
        <w:t xml:space="preserve">  * PNETLOGON_DELTA_DOMAIN;</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_NETLOGON_DELTA_RENAME_GROUP {</w:t>
      </w:r>
    </w:p>
    <w:p w:rsidR="00720ACD" w:rsidRDefault="00BE5BF1">
      <w:pPr>
        <w:pStyle w:val="Code"/>
        <w:suppressAutoHyphens/>
        <w:ind w:left="216" w:firstLine="0"/>
      </w:pPr>
      <w:r>
        <w:tab/>
      </w:r>
      <w:r>
        <w:tab/>
        <w:t>UNICODE_STRING Old</w:t>
      </w:r>
      <w:r>
        <w:t>Name;</w:t>
      </w:r>
    </w:p>
    <w:p w:rsidR="00720ACD" w:rsidRDefault="00BE5BF1">
      <w:pPr>
        <w:pStyle w:val="Code"/>
        <w:suppressAutoHyphens/>
        <w:ind w:left="216" w:firstLine="0"/>
      </w:pPr>
      <w:r>
        <w:tab/>
      </w:r>
      <w:r>
        <w:tab/>
        <w:t>UNICODE_STRING NewName;</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 xml:space="preserve">   } NETLOGON_RENAME</w:t>
      </w:r>
      <w:r>
        <w:t>_GROUP,</w:t>
      </w:r>
    </w:p>
    <w:p w:rsidR="00720ACD" w:rsidRDefault="00BE5BF1">
      <w:pPr>
        <w:pStyle w:val="Code"/>
        <w:suppressAutoHyphens/>
        <w:ind w:left="216" w:firstLine="0"/>
      </w:pPr>
      <w:r>
        <w:tab/>
        <w:t xml:space="preserve">  * PNETLOGON_DELTA_RENAME_GROUP;</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_NETLOGON_DELTA_RENAME_USER {</w:t>
      </w:r>
    </w:p>
    <w:p w:rsidR="00720ACD" w:rsidRDefault="00BE5BF1">
      <w:pPr>
        <w:pStyle w:val="Code"/>
        <w:suppressAutoHyphens/>
        <w:ind w:left="216" w:firstLine="0"/>
      </w:pPr>
      <w:r>
        <w:tab/>
      </w:r>
      <w:r>
        <w:tab/>
        <w:t>UNICODE_STRING OldName;</w:t>
      </w:r>
    </w:p>
    <w:p w:rsidR="00720ACD" w:rsidRDefault="00BE5BF1">
      <w:pPr>
        <w:pStyle w:val="Code"/>
        <w:suppressAutoHyphens/>
        <w:ind w:left="216" w:firstLine="0"/>
      </w:pPr>
      <w:r>
        <w:tab/>
      </w:r>
      <w:r>
        <w:tab/>
        <w:t>UNICODE_STRING NewName;</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 xml:space="preserve">UNICODE_STRING </w:t>
      </w:r>
      <w:r>
        <w:t>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 xml:space="preserve">   } NETLOGON_RENAME_USER,</w:t>
      </w:r>
    </w:p>
    <w:p w:rsidR="00720ACD" w:rsidRDefault="00BE5BF1">
      <w:pPr>
        <w:pStyle w:val="Code"/>
        <w:suppressAutoHyphens/>
        <w:ind w:left="216" w:firstLine="0"/>
      </w:pPr>
      <w:r>
        <w:tab/>
        <w:t xml:space="preserve">  * PNETLOGON_DELTA_RENAME_USER;</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_NETLOGON_DELTA_RENAME_ALIAS {</w:t>
      </w:r>
    </w:p>
    <w:p w:rsidR="00720ACD" w:rsidRDefault="00BE5BF1">
      <w:pPr>
        <w:pStyle w:val="Code"/>
        <w:suppressAutoHyphens/>
        <w:ind w:left="216" w:firstLine="0"/>
      </w:pPr>
      <w:r>
        <w:tab/>
      </w:r>
      <w:r>
        <w:tab/>
        <w:t>UNICODE_STRING OldName;</w:t>
      </w:r>
    </w:p>
    <w:p w:rsidR="00720ACD" w:rsidRDefault="00BE5BF1">
      <w:pPr>
        <w:pStyle w:val="Code"/>
        <w:suppressAutoHyphens/>
        <w:ind w:left="216" w:firstLine="0"/>
      </w:pPr>
      <w:r>
        <w:tab/>
      </w:r>
      <w:r>
        <w:tab/>
        <w:t>UNICODE_STRING NewName;</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 xml:space="preserve">   } NETLOGON_RENAME_ALIAS,</w:t>
      </w:r>
    </w:p>
    <w:p w:rsidR="00720ACD" w:rsidRDefault="00BE5BF1">
      <w:pPr>
        <w:pStyle w:val="Code"/>
        <w:suppressAutoHyphens/>
        <w:ind w:left="216" w:firstLine="0"/>
      </w:pPr>
      <w:r>
        <w:tab/>
        <w:t xml:space="preserve">  * PNETLOGON_DELTA_RE</w:t>
      </w:r>
      <w:r>
        <w:t>NAME_ALIAS;</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_NETLOGON_DELTA_POLICY {</w:t>
      </w:r>
    </w:p>
    <w:p w:rsidR="00720ACD" w:rsidRDefault="00BE5BF1">
      <w:pPr>
        <w:pStyle w:val="Code"/>
        <w:suppressAutoHyphens/>
        <w:ind w:left="216" w:firstLine="0"/>
      </w:pPr>
      <w:r>
        <w:tab/>
      </w:r>
      <w:r>
        <w:tab/>
        <w:t>ULONG MaximumLogSize;</w:t>
      </w:r>
    </w:p>
    <w:p w:rsidR="00720ACD" w:rsidRDefault="00BE5BF1">
      <w:pPr>
        <w:pStyle w:val="Code"/>
        <w:suppressAutoHyphens/>
        <w:ind w:left="216" w:firstLine="0"/>
      </w:pPr>
      <w:r>
        <w:tab/>
      </w:r>
      <w:r>
        <w:tab/>
        <w:t>OLD_LARGE_INTEGER AuditRetentionPeriod;</w:t>
      </w:r>
    </w:p>
    <w:p w:rsidR="00720ACD" w:rsidRDefault="00BE5BF1">
      <w:pPr>
        <w:pStyle w:val="Code"/>
        <w:suppressAutoHyphens/>
        <w:ind w:left="216" w:firstLine="0"/>
      </w:pPr>
      <w:r>
        <w:tab/>
      </w:r>
      <w:r>
        <w:tab/>
        <w:t>UCHAR AuditingMode;</w:t>
      </w:r>
    </w:p>
    <w:p w:rsidR="00720ACD" w:rsidRDefault="00BE5BF1">
      <w:pPr>
        <w:pStyle w:val="Code"/>
        <w:suppressAutoHyphens/>
        <w:ind w:left="216" w:firstLine="0"/>
      </w:pPr>
      <w:r>
        <w:tab/>
      </w:r>
      <w:r>
        <w:tab/>
        <w:t>ULONG MaximumAuditEventCount;</w:t>
      </w:r>
    </w:p>
    <w:p w:rsidR="00720ACD" w:rsidRDefault="00BE5BF1">
      <w:pPr>
        <w:pStyle w:val="Code"/>
        <w:suppressAutoHyphens/>
        <w:ind w:left="216" w:firstLine="0"/>
      </w:pPr>
      <w:r>
        <w:tab/>
      </w:r>
      <w:r>
        <w:tab/>
        <w:t>[size_is(MaximumAuditEventCount + 1)]</w:t>
      </w:r>
    </w:p>
    <w:p w:rsidR="00720ACD" w:rsidRDefault="00BE5BF1">
      <w:pPr>
        <w:pStyle w:val="Code"/>
        <w:suppressAutoHyphens/>
        <w:ind w:left="216" w:firstLine="0"/>
      </w:pPr>
      <w:r>
        <w:tab/>
      </w:r>
      <w:r>
        <w:tab/>
      </w:r>
      <w:r>
        <w:tab/>
        <w:t xml:space="preserve"> ULONG* EventAuditingOptions;</w:t>
      </w:r>
    </w:p>
    <w:p w:rsidR="00720ACD" w:rsidRDefault="00BE5BF1">
      <w:pPr>
        <w:pStyle w:val="Code"/>
        <w:suppressAutoHyphens/>
        <w:ind w:left="216" w:firstLine="0"/>
      </w:pPr>
      <w:r>
        <w:tab/>
      </w:r>
      <w:r>
        <w:tab/>
      </w:r>
      <w:r>
        <w:t>UNICODE_STRING PrimaryDomainName;</w:t>
      </w:r>
    </w:p>
    <w:p w:rsidR="00720ACD" w:rsidRDefault="00BE5BF1">
      <w:pPr>
        <w:pStyle w:val="Code"/>
        <w:suppressAutoHyphens/>
        <w:ind w:left="216" w:firstLine="0"/>
      </w:pPr>
      <w:r>
        <w:tab/>
      </w:r>
      <w:r>
        <w:tab/>
        <w:t>PRPC_SID PrimaryDomainSid;</w:t>
      </w:r>
    </w:p>
    <w:p w:rsidR="00720ACD" w:rsidRDefault="00BE5BF1">
      <w:pPr>
        <w:pStyle w:val="Code"/>
        <w:suppressAutoHyphens/>
        <w:ind w:left="216" w:firstLine="0"/>
      </w:pPr>
      <w:r>
        <w:tab/>
      </w:r>
      <w:r>
        <w:tab/>
        <w:t>NLPR_QUOTA_LIMITS QuotaLimits;</w:t>
      </w:r>
    </w:p>
    <w:p w:rsidR="00720ACD" w:rsidRDefault="00BE5BF1">
      <w:pPr>
        <w:pStyle w:val="Code"/>
        <w:suppressAutoHyphens/>
        <w:ind w:left="216" w:firstLine="0"/>
      </w:pPr>
      <w:r>
        <w:tab/>
      </w:r>
      <w:r>
        <w:tab/>
        <w:t>OLD_LARGE_INTEGER ModifiedId;</w:t>
      </w:r>
    </w:p>
    <w:p w:rsidR="00720ACD" w:rsidRDefault="00BE5BF1">
      <w:pPr>
        <w:pStyle w:val="Code"/>
        <w:suppressAutoHyphens/>
        <w:ind w:left="216" w:firstLine="0"/>
      </w:pPr>
      <w:r>
        <w:tab/>
      </w:r>
      <w:r>
        <w:tab/>
        <w:t>OLD_LARGE_INTEGER DatabaseCreationTime;</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w:t>
      </w:r>
      <w:r>
        <w:t>ize)] UCHAR* SecurityDescriptor;</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lastRenderedPageBreak/>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NETLOGON_DELTA_P</w:t>
      </w:r>
      <w:r>
        <w:t>OLICY,</w:t>
      </w:r>
    </w:p>
    <w:p w:rsidR="00720ACD" w:rsidRDefault="00BE5BF1">
      <w:pPr>
        <w:pStyle w:val="Code"/>
        <w:suppressAutoHyphens/>
        <w:ind w:left="216" w:firstLine="0"/>
      </w:pPr>
      <w:r>
        <w:tab/>
        <w:t xml:space="preserve">  * PNETLOGON_DELTA_POLICY;</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_NETLOGON_DELTA_TRUSTED_DOMAINS {</w:t>
      </w:r>
    </w:p>
    <w:p w:rsidR="00720ACD" w:rsidRDefault="00BE5BF1">
      <w:pPr>
        <w:pStyle w:val="Code"/>
        <w:suppressAutoHyphens/>
        <w:ind w:left="216" w:firstLine="0"/>
      </w:pPr>
      <w:r>
        <w:tab/>
      </w:r>
      <w:r>
        <w:tab/>
        <w:t>UNICODE_STRING DomainName;</w:t>
      </w:r>
    </w:p>
    <w:p w:rsidR="00720ACD" w:rsidRDefault="00BE5BF1">
      <w:pPr>
        <w:pStyle w:val="Code"/>
        <w:suppressAutoHyphens/>
        <w:ind w:left="216" w:firstLine="0"/>
      </w:pPr>
      <w:r>
        <w:tab/>
      </w:r>
      <w:r>
        <w:tab/>
        <w:t>ULONG NumControllerEntries;</w:t>
      </w:r>
    </w:p>
    <w:p w:rsidR="00720ACD" w:rsidRDefault="00BE5BF1">
      <w:pPr>
        <w:pStyle w:val="Code"/>
        <w:suppressAutoHyphens/>
        <w:ind w:left="216" w:firstLine="0"/>
      </w:pPr>
      <w:r>
        <w:tab/>
      </w:r>
      <w:r>
        <w:tab/>
        <w:t>[size_is(NumControllerEntries)]</w:t>
      </w:r>
    </w:p>
    <w:p w:rsidR="00720ACD" w:rsidRDefault="00BE5BF1">
      <w:pPr>
        <w:pStyle w:val="Code"/>
        <w:suppressAutoHyphens/>
        <w:ind w:left="216" w:firstLine="0"/>
      </w:pPr>
      <w:r>
        <w:tab/>
      </w:r>
      <w:r>
        <w:tab/>
      </w:r>
      <w:r>
        <w:tab/>
        <w:t xml:space="preserve"> PUNICODE_STRING ControllerNames;</w:t>
      </w:r>
    </w:p>
    <w:p w:rsidR="00720ACD" w:rsidRDefault="00BE5BF1">
      <w:pPr>
        <w:pStyle w:val="Code"/>
        <w:suppressAutoHyphens/>
        <w:ind w:left="216" w:firstLine="0"/>
      </w:pPr>
      <w:r>
        <w:tab/>
      </w:r>
      <w:r>
        <w:tab/>
        <w:t xml:space="preserve">SECURITY_INFORMATION </w:t>
      </w:r>
      <w:r>
        <w:t>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SecurityDescriptor;</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TrustedPosixOffset;</w:t>
      </w:r>
    </w:p>
    <w:p w:rsidR="00720ACD" w:rsidRDefault="00BE5BF1">
      <w:pPr>
        <w:pStyle w:val="Code"/>
        <w:suppressAutoHyphens/>
        <w:ind w:left="216" w:firstLine="0"/>
      </w:pPr>
      <w:r>
        <w:tab/>
      </w:r>
      <w:r>
        <w:tab/>
        <w:t xml:space="preserve">ULONG </w:t>
      </w:r>
      <w:r>
        <w:t>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NETLOGON_DELTA_TRUSTED_DOMAINS,</w:t>
      </w:r>
    </w:p>
    <w:p w:rsidR="00720ACD" w:rsidRDefault="00BE5BF1">
      <w:pPr>
        <w:pStyle w:val="Code"/>
        <w:suppressAutoHyphens/>
        <w:ind w:left="216" w:firstLine="0"/>
      </w:pPr>
      <w:r>
        <w:tab/>
        <w:t xml:space="preserve">  * PNETLOGON_DELTA_TRUSTED_DOMAINS;</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_NETLOGON_DELTA_ACCOUNTS {</w:t>
      </w:r>
    </w:p>
    <w:p w:rsidR="00720ACD" w:rsidRDefault="00BE5BF1">
      <w:pPr>
        <w:pStyle w:val="Code"/>
        <w:suppressAutoHyphens/>
        <w:ind w:left="216" w:firstLine="0"/>
      </w:pPr>
      <w:r>
        <w:tab/>
      </w:r>
      <w:r>
        <w:tab/>
        <w:t>ULONG PrivilegeEntries;</w:t>
      </w:r>
    </w:p>
    <w:p w:rsidR="00720ACD" w:rsidRDefault="00BE5BF1">
      <w:pPr>
        <w:pStyle w:val="Code"/>
        <w:suppressAutoHyphens/>
        <w:ind w:left="216" w:firstLine="0"/>
      </w:pPr>
      <w:r>
        <w:tab/>
      </w:r>
      <w:r>
        <w:tab/>
        <w:t>ULONG PrivilegeControl;</w:t>
      </w:r>
    </w:p>
    <w:p w:rsidR="00720ACD" w:rsidRDefault="00BE5BF1">
      <w:pPr>
        <w:pStyle w:val="Code"/>
        <w:suppressAutoHyphens/>
        <w:ind w:left="216" w:firstLine="0"/>
      </w:pPr>
      <w:r>
        <w:tab/>
      </w:r>
      <w:r>
        <w:tab/>
        <w:t>[size_is(PrivilegeEntries)]</w:t>
      </w:r>
    </w:p>
    <w:p w:rsidR="00720ACD" w:rsidRDefault="00BE5BF1">
      <w:pPr>
        <w:pStyle w:val="Code"/>
        <w:suppressAutoHyphens/>
        <w:ind w:left="216" w:firstLine="0"/>
      </w:pPr>
      <w:r>
        <w:tab/>
      </w:r>
      <w:r>
        <w:tab/>
      </w:r>
      <w:r>
        <w:tab/>
        <w:t xml:space="preserve"> U</w:t>
      </w:r>
      <w:r>
        <w:t>LONG* PrivilegeAttributes;</w:t>
      </w:r>
    </w:p>
    <w:p w:rsidR="00720ACD" w:rsidRDefault="00BE5BF1">
      <w:pPr>
        <w:pStyle w:val="Code"/>
        <w:suppressAutoHyphens/>
        <w:ind w:left="216" w:firstLine="0"/>
      </w:pPr>
      <w:r>
        <w:tab/>
      </w:r>
      <w:r>
        <w:tab/>
        <w:t>[size_is(PrivilegeEntries)] PUNICODE_STRING PrivilegeNames;</w:t>
      </w:r>
    </w:p>
    <w:p w:rsidR="00720ACD" w:rsidRDefault="00BE5BF1">
      <w:pPr>
        <w:pStyle w:val="Code"/>
        <w:suppressAutoHyphens/>
        <w:ind w:left="216" w:firstLine="0"/>
      </w:pPr>
      <w:r>
        <w:tab/>
      </w:r>
      <w:r>
        <w:tab/>
        <w:t>NLPR_QUOTA_LIMITS QuotaLimits;</w:t>
      </w:r>
    </w:p>
    <w:p w:rsidR="00720ACD" w:rsidRDefault="00BE5BF1">
      <w:pPr>
        <w:pStyle w:val="Code"/>
        <w:suppressAutoHyphens/>
        <w:ind w:left="216" w:firstLine="0"/>
      </w:pPr>
      <w:r>
        <w:tab/>
      </w:r>
      <w:r>
        <w:tab/>
        <w:t>ULONG SystemAccessFlags;</w:t>
      </w:r>
    </w:p>
    <w:p w:rsidR="00720ACD" w:rsidRDefault="00BE5BF1">
      <w:pPr>
        <w:pStyle w:val="Code"/>
        <w:suppressAutoHyphens/>
        <w:ind w:left="216" w:firstLine="0"/>
      </w:pPr>
      <w:r>
        <w:tab/>
      </w:r>
      <w:r>
        <w:tab/>
        <w:t>SECURITY_INFORMATION SecurityInformation;</w:t>
      </w:r>
    </w:p>
    <w:p w:rsidR="00720ACD" w:rsidRDefault="00BE5BF1">
      <w:pPr>
        <w:pStyle w:val="Code"/>
        <w:suppressAutoHyphens/>
        <w:ind w:left="216" w:firstLine="0"/>
      </w:pPr>
      <w:r>
        <w:tab/>
      </w:r>
      <w:r>
        <w:tab/>
        <w:t>ULONG SecuritySize;</w:t>
      </w:r>
    </w:p>
    <w:p w:rsidR="00720ACD" w:rsidRDefault="00BE5BF1">
      <w:pPr>
        <w:pStyle w:val="Code"/>
        <w:suppressAutoHyphens/>
        <w:ind w:left="216" w:firstLine="0"/>
      </w:pPr>
      <w:r>
        <w:tab/>
      </w:r>
      <w:r>
        <w:tab/>
        <w:t>[size_is(SecuritySize)] UCHAR* Security</w:t>
      </w:r>
      <w:r>
        <w:t>Descriptor;</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NETLOGON_DELTA_ACCOUNTS,</w:t>
      </w:r>
    </w:p>
    <w:p w:rsidR="00720ACD" w:rsidRDefault="00BE5BF1">
      <w:pPr>
        <w:pStyle w:val="Code"/>
        <w:suppressAutoHyphens/>
        <w:ind w:left="216" w:firstLine="0"/>
      </w:pPr>
      <w:r>
        <w:tab/>
      </w:r>
      <w:r>
        <w:t xml:space="preserve">  * PNETLOGON_DELTA_ACCOUNTS;</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_NETLOGON_DELTA_SECRET {</w:t>
      </w:r>
    </w:p>
    <w:p w:rsidR="00720ACD" w:rsidRDefault="00BE5BF1">
      <w:pPr>
        <w:pStyle w:val="Code"/>
        <w:suppressAutoHyphens/>
        <w:ind w:left="216" w:firstLine="0"/>
      </w:pPr>
      <w:r>
        <w:t xml:space="preserve">    </w:t>
      </w:r>
      <w:r>
        <w:tab/>
      </w:r>
      <w:r>
        <w:tab/>
        <w:t>NLPR_CR_CIPHER_VALUE CurrentValue;</w:t>
      </w:r>
    </w:p>
    <w:p w:rsidR="00720ACD" w:rsidRDefault="00BE5BF1">
      <w:pPr>
        <w:pStyle w:val="Code"/>
        <w:suppressAutoHyphens/>
        <w:ind w:left="216" w:firstLine="0"/>
      </w:pPr>
      <w:r>
        <w:t xml:space="preserve">    </w:t>
      </w:r>
      <w:r>
        <w:tab/>
      </w:r>
      <w:r>
        <w:tab/>
        <w:t>OLD_LARGE_INTEGER CurrentValueSetTime;</w:t>
      </w:r>
    </w:p>
    <w:p w:rsidR="00720ACD" w:rsidRDefault="00BE5BF1">
      <w:pPr>
        <w:pStyle w:val="Code"/>
        <w:suppressAutoHyphens/>
        <w:ind w:left="216" w:firstLine="0"/>
      </w:pPr>
      <w:r>
        <w:t xml:space="preserve">    </w:t>
      </w:r>
      <w:r>
        <w:tab/>
      </w:r>
      <w:r>
        <w:tab/>
        <w:t>NLPR_CR_CIPHER_VALUE OldValue;</w:t>
      </w:r>
    </w:p>
    <w:p w:rsidR="00720ACD" w:rsidRDefault="00BE5BF1">
      <w:pPr>
        <w:pStyle w:val="Code"/>
        <w:suppressAutoHyphens/>
        <w:ind w:left="216" w:firstLine="0"/>
      </w:pPr>
      <w:r>
        <w:t xml:space="preserve">    </w:t>
      </w:r>
      <w:r>
        <w:tab/>
      </w:r>
      <w:r>
        <w:tab/>
        <w:t>OLD_LARGE_INTEGER OldValueSetTime;</w:t>
      </w:r>
    </w:p>
    <w:p w:rsidR="00720ACD" w:rsidRDefault="00BE5BF1">
      <w:pPr>
        <w:pStyle w:val="Code"/>
        <w:suppressAutoHyphens/>
        <w:ind w:left="216" w:firstLine="0"/>
      </w:pPr>
      <w:r>
        <w:t xml:space="preserve">    </w:t>
      </w:r>
      <w:r>
        <w:tab/>
      </w:r>
      <w:r>
        <w:tab/>
        <w:t>SECURITY_INFOR</w:t>
      </w:r>
      <w:r>
        <w:t>MATION SecurityInformation;</w:t>
      </w:r>
    </w:p>
    <w:p w:rsidR="00720ACD" w:rsidRDefault="00BE5BF1">
      <w:pPr>
        <w:pStyle w:val="Code"/>
        <w:suppressAutoHyphens/>
        <w:ind w:left="216" w:firstLine="0"/>
      </w:pPr>
      <w:r>
        <w:t xml:space="preserve">    </w:t>
      </w:r>
      <w:r>
        <w:tab/>
      </w:r>
      <w:r>
        <w:tab/>
        <w:t>ULONG SecuritySize;</w:t>
      </w:r>
    </w:p>
    <w:p w:rsidR="00720ACD" w:rsidRDefault="00BE5BF1">
      <w:pPr>
        <w:pStyle w:val="Code"/>
        <w:suppressAutoHyphens/>
        <w:ind w:left="216" w:firstLine="0"/>
      </w:pPr>
      <w:r>
        <w:t xml:space="preserve">    </w:t>
      </w:r>
      <w:r>
        <w:tab/>
      </w:r>
      <w:r>
        <w:tab/>
        <w:t>[size_is(SecuritySize)] PUCHAR SecurityDescriptor;</w:t>
      </w:r>
    </w:p>
    <w:p w:rsidR="00720ACD" w:rsidRDefault="00BE5BF1">
      <w:pPr>
        <w:pStyle w:val="Code"/>
        <w:suppressAutoHyphens/>
        <w:ind w:left="216" w:firstLine="0"/>
      </w:pPr>
      <w:r>
        <w:t xml:space="preserve">    </w:t>
      </w:r>
      <w:r>
        <w:tab/>
      </w:r>
      <w:r>
        <w:tab/>
        <w:t>UNICODE_STRING DummyString1;</w:t>
      </w:r>
    </w:p>
    <w:p w:rsidR="00720ACD" w:rsidRDefault="00BE5BF1">
      <w:pPr>
        <w:pStyle w:val="Code"/>
        <w:suppressAutoHyphens/>
        <w:ind w:left="216" w:firstLine="0"/>
      </w:pPr>
      <w:r>
        <w:t xml:space="preserve">    </w:t>
      </w:r>
      <w:r>
        <w:tab/>
      </w:r>
      <w:r>
        <w:tab/>
        <w:t>UNICODE_STRING DummyString2;</w:t>
      </w:r>
    </w:p>
    <w:p w:rsidR="00720ACD" w:rsidRDefault="00BE5BF1">
      <w:pPr>
        <w:pStyle w:val="Code"/>
        <w:suppressAutoHyphens/>
        <w:ind w:left="216" w:firstLine="0"/>
      </w:pPr>
      <w:r>
        <w:t xml:space="preserve">    </w:t>
      </w:r>
      <w:r>
        <w:tab/>
      </w:r>
      <w:r>
        <w:tab/>
        <w:t>UNICODE_STRING DummyString3;</w:t>
      </w:r>
    </w:p>
    <w:p w:rsidR="00720ACD" w:rsidRDefault="00BE5BF1">
      <w:pPr>
        <w:pStyle w:val="Code"/>
        <w:suppressAutoHyphens/>
        <w:ind w:left="216" w:firstLine="0"/>
      </w:pPr>
      <w:r>
        <w:t xml:space="preserve">    </w:t>
      </w:r>
      <w:r>
        <w:tab/>
      </w:r>
      <w:r>
        <w:tab/>
        <w:t>UNICODE_STRING DummyString4;</w:t>
      </w:r>
    </w:p>
    <w:p w:rsidR="00720ACD" w:rsidRDefault="00BE5BF1">
      <w:pPr>
        <w:pStyle w:val="Code"/>
        <w:suppressAutoHyphens/>
        <w:ind w:left="216" w:firstLine="0"/>
      </w:pPr>
      <w:r>
        <w:t xml:space="preserve">    </w:t>
      </w:r>
      <w:r>
        <w:tab/>
      </w:r>
      <w:r>
        <w:tab/>
        <w:t>ULONG DummyLong1;</w:t>
      </w:r>
    </w:p>
    <w:p w:rsidR="00720ACD" w:rsidRDefault="00BE5BF1">
      <w:pPr>
        <w:pStyle w:val="Code"/>
        <w:suppressAutoHyphens/>
        <w:ind w:left="216" w:firstLine="0"/>
      </w:pPr>
      <w:r>
        <w:t xml:space="preserve">    </w:t>
      </w:r>
      <w:r>
        <w:tab/>
      </w:r>
      <w:r>
        <w:tab/>
        <w:t>ULONG DummyLong2;</w:t>
      </w:r>
    </w:p>
    <w:p w:rsidR="00720ACD" w:rsidRDefault="00BE5BF1">
      <w:pPr>
        <w:pStyle w:val="Code"/>
        <w:suppressAutoHyphens/>
        <w:ind w:left="216" w:firstLine="0"/>
      </w:pPr>
      <w:r>
        <w:t xml:space="preserve">    </w:t>
      </w:r>
      <w:r>
        <w:tab/>
      </w:r>
      <w:r>
        <w:tab/>
        <w:t>ULONG DummyLong3;</w:t>
      </w:r>
    </w:p>
    <w:p w:rsidR="00720ACD" w:rsidRDefault="00BE5BF1">
      <w:pPr>
        <w:pStyle w:val="Code"/>
        <w:suppressAutoHyphens/>
        <w:ind w:left="216" w:firstLine="0"/>
      </w:pPr>
      <w:r>
        <w:t xml:space="preserve">    </w:t>
      </w:r>
      <w:r>
        <w:tab/>
      </w:r>
      <w:r>
        <w:tab/>
        <w:t>ULONG DummyLong4;</w:t>
      </w:r>
    </w:p>
    <w:p w:rsidR="00720ACD" w:rsidRDefault="00BE5BF1">
      <w:pPr>
        <w:pStyle w:val="Code"/>
        <w:numPr>
          <w:ilvl w:val="0"/>
          <w:numId w:val="0"/>
        </w:numPr>
        <w:suppressAutoHyphens/>
        <w:ind w:left="216" w:right="0"/>
      </w:pPr>
      <w:r>
        <w:t xml:space="preserve">     } NETLOGON_DELTA_SECRET, *PNETLOGON_DELTA_SECRET;</w:t>
      </w:r>
    </w:p>
    <w:p w:rsidR="00720ACD" w:rsidRDefault="00720ACD">
      <w:pPr>
        <w:pStyle w:val="Code"/>
        <w:suppressAutoHyphens/>
        <w:ind w:left="216" w:firstLine="0"/>
      </w:pPr>
    </w:p>
    <w:p w:rsidR="00720ACD" w:rsidRDefault="00BE5BF1">
      <w:pPr>
        <w:pStyle w:val="Code"/>
        <w:suppressAutoHyphens/>
        <w:ind w:left="216" w:firstLine="0"/>
      </w:pPr>
      <w:r>
        <w:lastRenderedPageBreak/>
        <w:tab/>
        <w:t>typedef struct _NETLOGON_DELTA_DELETE_GROUP {</w:t>
      </w:r>
    </w:p>
    <w:p w:rsidR="00720ACD" w:rsidRDefault="00BE5BF1">
      <w:pPr>
        <w:pStyle w:val="Code"/>
        <w:suppressAutoHyphens/>
        <w:ind w:left="216" w:firstLine="0"/>
      </w:pPr>
      <w:r>
        <w:tab/>
      </w:r>
      <w:r>
        <w:tab/>
        <w:t>[string] wchar_t* AccountName;</w:t>
      </w:r>
    </w:p>
    <w:p w:rsidR="00720ACD" w:rsidRDefault="00BE5BF1">
      <w:pPr>
        <w:pStyle w:val="Code"/>
        <w:suppressAutoHyphens/>
        <w:ind w:left="216" w:firstLine="0"/>
      </w:pPr>
      <w:r>
        <w:tab/>
      </w:r>
      <w:r>
        <w:tab/>
        <w:t xml:space="preserve">UNICODE_STRING </w:t>
      </w:r>
      <w:r>
        <w:t>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NETLOGON_DELTA_DELETE_GROUP,</w:t>
      </w:r>
    </w:p>
    <w:p w:rsidR="00720ACD" w:rsidRDefault="00BE5BF1">
      <w:pPr>
        <w:pStyle w:val="Code"/>
        <w:suppressAutoHyphens/>
        <w:ind w:left="216" w:firstLine="0"/>
      </w:pPr>
      <w:r>
        <w:tab/>
        <w:t xml:space="preserve">  * PNETLOGON_DELTA_DELETE_GROUP;</w:t>
      </w:r>
    </w:p>
    <w:p w:rsidR="00720ACD" w:rsidRDefault="00720ACD">
      <w:pPr>
        <w:pStyle w:val="Code"/>
        <w:suppressAutoHyphens/>
        <w:ind w:left="216" w:firstLine="0"/>
      </w:pPr>
    </w:p>
    <w:p w:rsidR="00720ACD" w:rsidRDefault="00BE5BF1">
      <w:pPr>
        <w:pStyle w:val="Code"/>
        <w:suppressAutoHyphens/>
        <w:ind w:left="216" w:firstLine="0"/>
      </w:pPr>
      <w:r>
        <w:tab/>
      </w:r>
      <w:r>
        <w:t>typedef struct _NETLOGON_DELTA_DELETE_USER {</w:t>
      </w:r>
    </w:p>
    <w:p w:rsidR="00720ACD" w:rsidRDefault="00BE5BF1">
      <w:pPr>
        <w:pStyle w:val="Code"/>
        <w:suppressAutoHyphens/>
        <w:ind w:left="216" w:firstLine="0"/>
      </w:pPr>
      <w:r>
        <w:tab/>
      </w:r>
      <w:r>
        <w:tab/>
        <w:t>[string] wchar_t* AccountName;</w:t>
      </w:r>
    </w:p>
    <w:p w:rsidR="00720ACD" w:rsidRDefault="00BE5BF1">
      <w:pPr>
        <w:pStyle w:val="Code"/>
        <w:suppressAutoHyphens/>
        <w:ind w:left="216" w:firstLine="0"/>
      </w:pPr>
      <w:r>
        <w:tab/>
      </w:r>
      <w:r>
        <w:tab/>
        <w:t>UNICODE_STRING DummyString1;</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ULONG DummyL</w:t>
      </w:r>
      <w:r>
        <w:t>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NETLOGON_DELTA_DELETE_USER,</w:t>
      </w:r>
    </w:p>
    <w:p w:rsidR="00720ACD" w:rsidRDefault="00BE5BF1">
      <w:pPr>
        <w:pStyle w:val="Code"/>
        <w:suppressAutoHyphens/>
        <w:ind w:left="216" w:firstLine="0"/>
      </w:pPr>
      <w:r>
        <w:tab/>
        <w:t xml:space="preserve">  * PNETLOGON_DELTA_DELETE_USER;</w:t>
      </w:r>
    </w:p>
    <w:p w:rsidR="00720ACD" w:rsidRDefault="00720ACD">
      <w:pPr>
        <w:pStyle w:val="Code"/>
        <w:suppressAutoHyphens/>
        <w:ind w:left="216" w:firstLine="0"/>
      </w:pPr>
    </w:p>
    <w:p w:rsidR="00720ACD" w:rsidRDefault="00BE5BF1">
      <w:pPr>
        <w:pStyle w:val="Code"/>
        <w:suppressAutoHyphens/>
        <w:ind w:left="216" w:firstLine="0"/>
      </w:pPr>
      <w:r>
        <w:tab/>
        <w:t>typedef enum _NETLOGON_DELTA_TYPE {</w:t>
      </w:r>
    </w:p>
    <w:p w:rsidR="00720ACD" w:rsidRDefault="00BE5BF1">
      <w:pPr>
        <w:pStyle w:val="Code"/>
        <w:suppressAutoHyphens/>
        <w:ind w:left="216" w:firstLine="0"/>
      </w:pPr>
      <w:r>
        <w:tab/>
      </w:r>
      <w:r>
        <w:tab/>
        <w:t>AddOrChangeDomain = 1,</w:t>
      </w:r>
    </w:p>
    <w:p w:rsidR="00720ACD" w:rsidRDefault="00BE5BF1">
      <w:pPr>
        <w:pStyle w:val="Code"/>
        <w:suppressAutoHyphens/>
        <w:ind w:left="216" w:firstLine="0"/>
      </w:pPr>
      <w:r>
        <w:tab/>
      </w:r>
      <w:r>
        <w:tab/>
        <w:t>AddOrChangeGroup = 2,</w:t>
      </w:r>
    </w:p>
    <w:p w:rsidR="00720ACD" w:rsidRDefault="00BE5BF1">
      <w:pPr>
        <w:pStyle w:val="Code"/>
        <w:suppressAutoHyphens/>
        <w:ind w:left="216" w:firstLine="0"/>
      </w:pPr>
      <w:r>
        <w:tab/>
      </w:r>
      <w:r>
        <w:tab/>
        <w:t>DeleteGroup = 3,</w:t>
      </w:r>
    </w:p>
    <w:p w:rsidR="00720ACD" w:rsidRDefault="00BE5BF1">
      <w:pPr>
        <w:pStyle w:val="Code"/>
        <w:suppressAutoHyphens/>
        <w:ind w:left="216" w:firstLine="0"/>
      </w:pPr>
      <w:r>
        <w:tab/>
      </w:r>
      <w:r>
        <w:tab/>
        <w:t>RenameGroup = 4,</w:t>
      </w:r>
    </w:p>
    <w:p w:rsidR="00720ACD" w:rsidRDefault="00BE5BF1">
      <w:pPr>
        <w:pStyle w:val="Code"/>
        <w:suppressAutoHyphens/>
        <w:ind w:left="216" w:firstLine="0"/>
      </w:pPr>
      <w:r>
        <w:tab/>
      </w:r>
      <w:r>
        <w:tab/>
        <w:t>AddOrChangeUser = 5,</w:t>
      </w:r>
    </w:p>
    <w:p w:rsidR="00720ACD" w:rsidRDefault="00BE5BF1">
      <w:pPr>
        <w:pStyle w:val="Code"/>
        <w:suppressAutoHyphens/>
        <w:ind w:left="216" w:firstLine="0"/>
      </w:pPr>
      <w:r>
        <w:tab/>
      </w:r>
      <w:r>
        <w:tab/>
        <w:t>DeleteUser = 6,</w:t>
      </w:r>
    </w:p>
    <w:p w:rsidR="00720ACD" w:rsidRDefault="00BE5BF1">
      <w:pPr>
        <w:pStyle w:val="Code"/>
        <w:suppressAutoHyphens/>
        <w:ind w:left="216" w:firstLine="0"/>
      </w:pPr>
      <w:r>
        <w:tab/>
      </w:r>
      <w:r>
        <w:tab/>
        <w:t>RenameUser = 7,</w:t>
      </w:r>
    </w:p>
    <w:p w:rsidR="00720ACD" w:rsidRDefault="00BE5BF1">
      <w:pPr>
        <w:pStyle w:val="Code"/>
        <w:suppressAutoHyphens/>
        <w:ind w:left="216" w:firstLine="0"/>
      </w:pPr>
      <w:r>
        <w:tab/>
      </w:r>
      <w:r>
        <w:tab/>
        <w:t>ChangeGroupMembership = 8,</w:t>
      </w:r>
    </w:p>
    <w:p w:rsidR="00720ACD" w:rsidRDefault="00BE5BF1">
      <w:pPr>
        <w:pStyle w:val="Code"/>
        <w:suppressAutoHyphens/>
        <w:ind w:left="216" w:firstLine="0"/>
      </w:pPr>
      <w:r>
        <w:tab/>
      </w:r>
      <w:r>
        <w:tab/>
        <w:t>AddOrChangeAlias = 9,</w:t>
      </w:r>
    </w:p>
    <w:p w:rsidR="00720ACD" w:rsidRDefault="00BE5BF1">
      <w:pPr>
        <w:pStyle w:val="Code"/>
        <w:suppressAutoHyphens/>
        <w:ind w:left="216" w:firstLine="0"/>
      </w:pPr>
      <w:r>
        <w:tab/>
      </w:r>
      <w:r>
        <w:tab/>
        <w:t>DeleteAlias = 10,</w:t>
      </w:r>
    </w:p>
    <w:p w:rsidR="00720ACD" w:rsidRDefault="00BE5BF1">
      <w:pPr>
        <w:pStyle w:val="Code"/>
        <w:suppressAutoHyphens/>
        <w:ind w:left="216" w:firstLine="0"/>
      </w:pPr>
      <w:r>
        <w:tab/>
      </w:r>
      <w:r>
        <w:tab/>
        <w:t>RenameAlias = 11,</w:t>
      </w:r>
    </w:p>
    <w:p w:rsidR="00720ACD" w:rsidRDefault="00BE5BF1">
      <w:pPr>
        <w:pStyle w:val="Code"/>
        <w:suppressAutoHyphens/>
        <w:ind w:left="216" w:firstLine="0"/>
      </w:pPr>
      <w:r>
        <w:tab/>
      </w:r>
      <w:r>
        <w:tab/>
        <w:t>ChangeAliasMembership = 12,</w:t>
      </w:r>
    </w:p>
    <w:p w:rsidR="00720ACD" w:rsidRDefault="00BE5BF1">
      <w:pPr>
        <w:pStyle w:val="Code"/>
        <w:suppressAutoHyphens/>
        <w:ind w:left="216" w:firstLine="0"/>
      </w:pPr>
      <w:r>
        <w:tab/>
      </w:r>
      <w:r>
        <w:tab/>
        <w:t>AddOrChangeLsaPolicy = 13,</w:t>
      </w:r>
    </w:p>
    <w:p w:rsidR="00720ACD" w:rsidRDefault="00BE5BF1">
      <w:pPr>
        <w:pStyle w:val="Code"/>
        <w:suppressAutoHyphens/>
        <w:ind w:left="216" w:firstLine="0"/>
      </w:pPr>
      <w:r>
        <w:tab/>
      </w:r>
      <w:r>
        <w:tab/>
        <w:t>AddOrChangeLsaTDomain = 14,</w:t>
      </w:r>
    </w:p>
    <w:p w:rsidR="00720ACD" w:rsidRDefault="00BE5BF1">
      <w:pPr>
        <w:pStyle w:val="Code"/>
        <w:suppressAutoHyphens/>
        <w:ind w:left="216" w:firstLine="0"/>
      </w:pPr>
      <w:r>
        <w:tab/>
      </w:r>
      <w:r>
        <w:tab/>
        <w:t>DeleteLsaTDomain = 15,</w:t>
      </w:r>
    </w:p>
    <w:p w:rsidR="00720ACD" w:rsidRDefault="00BE5BF1">
      <w:pPr>
        <w:pStyle w:val="Code"/>
        <w:suppressAutoHyphens/>
        <w:ind w:left="216" w:firstLine="0"/>
      </w:pPr>
      <w:r>
        <w:tab/>
      </w:r>
      <w:r>
        <w:tab/>
        <w:t>AddOrChangeLsaAccount = 16,</w:t>
      </w:r>
    </w:p>
    <w:p w:rsidR="00720ACD" w:rsidRDefault="00BE5BF1">
      <w:pPr>
        <w:pStyle w:val="Code"/>
        <w:suppressAutoHyphens/>
        <w:ind w:left="216" w:firstLine="0"/>
      </w:pPr>
      <w:r>
        <w:tab/>
      </w:r>
      <w:r>
        <w:tab/>
        <w:t>DeleteLsaAccount = 17,</w:t>
      </w:r>
    </w:p>
    <w:p w:rsidR="00720ACD" w:rsidRDefault="00BE5BF1">
      <w:pPr>
        <w:pStyle w:val="Code"/>
        <w:suppressAutoHyphens/>
        <w:ind w:left="216" w:firstLine="0"/>
      </w:pPr>
      <w:r>
        <w:tab/>
      </w:r>
      <w:r>
        <w:tab/>
        <w:t>AddOrChangeLsaSecret = 18,</w:t>
      </w:r>
    </w:p>
    <w:p w:rsidR="00720ACD" w:rsidRDefault="00BE5BF1">
      <w:pPr>
        <w:pStyle w:val="Code"/>
        <w:suppressAutoHyphens/>
        <w:ind w:left="216" w:firstLine="0"/>
      </w:pPr>
      <w:r>
        <w:tab/>
      </w:r>
      <w:r>
        <w:tab/>
        <w:t>DeleteLsaSecret = 19,</w:t>
      </w:r>
    </w:p>
    <w:p w:rsidR="00720ACD" w:rsidRDefault="00BE5BF1">
      <w:pPr>
        <w:pStyle w:val="Code"/>
        <w:suppressAutoHyphens/>
        <w:ind w:left="216" w:firstLine="0"/>
      </w:pPr>
      <w:r>
        <w:tab/>
      </w:r>
      <w:r>
        <w:tab/>
        <w:t>DeleteGroupByName = 20,</w:t>
      </w:r>
    </w:p>
    <w:p w:rsidR="00720ACD" w:rsidRDefault="00BE5BF1">
      <w:pPr>
        <w:pStyle w:val="Code"/>
        <w:suppressAutoHyphens/>
        <w:ind w:left="216" w:firstLine="0"/>
      </w:pPr>
      <w:r>
        <w:tab/>
      </w:r>
      <w:r>
        <w:tab/>
        <w:t>DeleteUserByName = 21,</w:t>
      </w:r>
    </w:p>
    <w:p w:rsidR="00720ACD" w:rsidRDefault="00BE5BF1">
      <w:pPr>
        <w:pStyle w:val="Code"/>
        <w:suppressAutoHyphens/>
        <w:ind w:left="216" w:firstLine="0"/>
      </w:pPr>
      <w:r>
        <w:tab/>
      </w:r>
      <w:r>
        <w:tab/>
        <w:t>SerialNumberSkip = 22</w:t>
      </w:r>
    </w:p>
    <w:p w:rsidR="00720ACD" w:rsidRDefault="00BE5BF1">
      <w:pPr>
        <w:pStyle w:val="Code"/>
        <w:suppressAutoHyphens/>
        <w:ind w:left="216" w:firstLine="0"/>
      </w:pPr>
      <w:r>
        <w:tab/>
        <w:t>} NETLOGON_DELTA_TYPE;</w:t>
      </w:r>
    </w:p>
    <w:p w:rsidR="00720ACD" w:rsidRDefault="00720ACD">
      <w:pPr>
        <w:pStyle w:val="Code"/>
        <w:suppressAutoHyphens/>
        <w:ind w:left="216" w:firstLine="0"/>
      </w:pPr>
    </w:p>
    <w:p w:rsidR="00720ACD" w:rsidRDefault="00BE5BF1">
      <w:pPr>
        <w:pStyle w:val="Code"/>
        <w:suppressAutoHyphens/>
        <w:ind w:left="216" w:firstLine="0"/>
      </w:pPr>
      <w:r>
        <w:tab/>
        <w:t>typedef [switch_type(NETLOGON_DELTA_TYPE)] union</w:t>
      </w:r>
    </w:p>
    <w:p w:rsidR="00720ACD" w:rsidRDefault="00BE5BF1">
      <w:pPr>
        <w:pStyle w:val="Code"/>
        <w:suppressAutoHyphens/>
        <w:ind w:left="216" w:firstLine="0"/>
      </w:pPr>
      <w:r>
        <w:tab/>
      </w:r>
      <w:r>
        <w:tab/>
        <w:t xml:space="preserve"> _NETLOGON_DELTA_UNION {</w:t>
      </w:r>
    </w:p>
    <w:p w:rsidR="00720ACD" w:rsidRDefault="00BE5BF1">
      <w:pPr>
        <w:pStyle w:val="Code"/>
        <w:suppressAutoHyphens/>
        <w:ind w:left="216" w:firstLine="0"/>
      </w:pPr>
      <w:r>
        <w:tab/>
      </w:r>
      <w:r>
        <w:tab/>
        <w:t>[case(AddOrChangeDomain)]</w:t>
      </w:r>
    </w:p>
    <w:p w:rsidR="00720ACD" w:rsidRDefault="00BE5BF1">
      <w:pPr>
        <w:pStyle w:val="Code"/>
        <w:suppressAutoHyphens/>
        <w:ind w:left="216" w:firstLine="0"/>
      </w:pPr>
      <w:r>
        <w:tab/>
      </w:r>
      <w:r>
        <w:tab/>
      </w:r>
      <w:r>
        <w:tab/>
        <w:t xml:space="preserve"> PNETLOGON_DELTA_DOMAIN DeltaDomain;</w:t>
      </w:r>
    </w:p>
    <w:p w:rsidR="00720ACD" w:rsidRDefault="00BE5BF1">
      <w:pPr>
        <w:pStyle w:val="Code"/>
        <w:suppressAutoHyphens/>
        <w:ind w:left="216" w:firstLine="0"/>
      </w:pPr>
      <w:r>
        <w:tab/>
      </w:r>
      <w:r>
        <w:tab/>
        <w:t>[case(AddOrChangeGroup)]</w:t>
      </w:r>
    </w:p>
    <w:p w:rsidR="00720ACD" w:rsidRDefault="00BE5BF1">
      <w:pPr>
        <w:pStyle w:val="Code"/>
        <w:suppressAutoHyphens/>
        <w:ind w:left="216" w:firstLine="0"/>
      </w:pPr>
      <w:r>
        <w:tab/>
      </w:r>
      <w:r>
        <w:tab/>
      </w:r>
      <w:r>
        <w:tab/>
        <w:t xml:space="preserve"> PNETLOGON_DELTA_GROUP DeltaGroup;</w:t>
      </w:r>
    </w:p>
    <w:p w:rsidR="00720ACD" w:rsidRDefault="00BE5BF1">
      <w:pPr>
        <w:pStyle w:val="Code"/>
        <w:suppressAutoHyphens/>
        <w:ind w:left="216" w:firstLine="0"/>
      </w:pPr>
      <w:r>
        <w:tab/>
      </w:r>
      <w:r>
        <w:tab/>
        <w:t>[case(RenameGroup)]</w:t>
      </w:r>
    </w:p>
    <w:p w:rsidR="00720ACD" w:rsidRDefault="00BE5BF1">
      <w:pPr>
        <w:pStyle w:val="Code"/>
        <w:suppressAutoHyphens/>
        <w:ind w:left="216" w:firstLine="0"/>
      </w:pPr>
      <w:r>
        <w:tab/>
      </w:r>
      <w:r>
        <w:tab/>
      </w:r>
      <w:r>
        <w:tab/>
        <w:t xml:space="preserve"> PNETLOGON_DELTA_RENAME_GROUP DeltaRenameGroup;</w:t>
      </w:r>
    </w:p>
    <w:p w:rsidR="00720ACD" w:rsidRDefault="00BE5BF1">
      <w:pPr>
        <w:pStyle w:val="Code"/>
        <w:suppressAutoHyphens/>
        <w:ind w:left="216" w:firstLine="0"/>
      </w:pPr>
      <w:r>
        <w:tab/>
      </w:r>
      <w:r>
        <w:tab/>
        <w:t>[case(AddOrChangeUser)]</w:t>
      </w:r>
    </w:p>
    <w:p w:rsidR="00720ACD" w:rsidRDefault="00BE5BF1">
      <w:pPr>
        <w:pStyle w:val="Code"/>
        <w:suppressAutoHyphens/>
        <w:ind w:left="216" w:firstLine="0"/>
      </w:pPr>
      <w:r>
        <w:tab/>
      </w:r>
      <w:r>
        <w:tab/>
      </w:r>
      <w:r>
        <w:tab/>
        <w:t xml:space="preserve"> PNETLOGON_DELTA_USER </w:t>
      </w:r>
      <w:r>
        <w:t>DeltaUser;</w:t>
      </w:r>
    </w:p>
    <w:p w:rsidR="00720ACD" w:rsidRDefault="00BE5BF1">
      <w:pPr>
        <w:pStyle w:val="Code"/>
        <w:suppressAutoHyphens/>
        <w:ind w:left="216" w:firstLine="0"/>
      </w:pPr>
      <w:r>
        <w:tab/>
      </w:r>
      <w:r>
        <w:tab/>
        <w:t>[case(RenameUser)]</w:t>
      </w:r>
    </w:p>
    <w:p w:rsidR="00720ACD" w:rsidRDefault="00BE5BF1">
      <w:pPr>
        <w:pStyle w:val="Code"/>
        <w:suppressAutoHyphens/>
        <w:ind w:left="216" w:firstLine="0"/>
      </w:pPr>
      <w:r>
        <w:tab/>
      </w:r>
      <w:r>
        <w:tab/>
      </w:r>
      <w:r>
        <w:tab/>
        <w:t xml:space="preserve"> PNETLOGON_DELTA_RENAME_USER DeltaRenameUser;</w:t>
      </w:r>
    </w:p>
    <w:p w:rsidR="00720ACD" w:rsidRDefault="00BE5BF1">
      <w:pPr>
        <w:pStyle w:val="Code"/>
        <w:suppressAutoHyphens/>
        <w:ind w:left="216" w:firstLine="0"/>
      </w:pPr>
      <w:r>
        <w:tab/>
      </w:r>
      <w:r>
        <w:tab/>
        <w:t>[case(ChangeGroupMembership)]</w:t>
      </w:r>
    </w:p>
    <w:p w:rsidR="00720ACD" w:rsidRDefault="00BE5BF1">
      <w:pPr>
        <w:pStyle w:val="Code"/>
        <w:suppressAutoHyphens/>
        <w:ind w:left="216" w:firstLine="0"/>
      </w:pPr>
      <w:r>
        <w:tab/>
      </w:r>
      <w:r>
        <w:tab/>
      </w:r>
      <w:r>
        <w:tab/>
        <w:t xml:space="preserve"> PNETLOGON_DELTA_GROUP_MEMBER DeltaGroupMember;</w:t>
      </w:r>
    </w:p>
    <w:p w:rsidR="00720ACD" w:rsidRDefault="00BE5BF1">
      <w:pPr>
        <w:pStyle w:val="Code"/>
        <w:suppressAutoHyphens/>
        <w:ind w:left="216" w:firstLine="0"/>
      </w:pPr>
      <w:r>
        <w:tab/>
      </w:r>
      <w:r>
        <w:tab/>
        <w:t>[case(AddOrChangeAlias)]</w:t>
      </w:r>
    </w:p>
    <w:p w:rsidR="00720ACD" w:rsidRDefault="00BE5BF1">
      <w:pPr>
        <w:pStyle w:val="Code"/>
        <w:suppressAutoHyphens/>
        <w:ind w:left="216" w:firstLine="0"/>
      </w:pPr>
      <w:r>
        <w:tab/>
      </w:r>
      <w:r>
        <w:tab/>
      </w:r>
      <w:r>
        <w:tab/>
        <w:t xml:space="preserve"> PNETLOGON_DELTA_ALIAS DeltaAlias;</w:t>
      </w:r>
    </w:p>
    <w:p w:rsidR="00720ACD" w:rsidRDefault="00BE5BF1">
      <w:pPr>
        <w:pStyle w:val="Code"/>
        <w:suppressAutoHyphens/>
        <w:ind w:left="216" w:firstLine="0"/>
      </w:pPr>
      <w:r>
        <w:tab/>
      </w:r>
      <w:r>
        <w:tab/>
        <w:t>[case(RenameAlias)]</w:t>
      </w:r>
    </w:p>
    <w:p w:rsidR="00720ACD" w:rsidRDefault="00BE5BF1">
      <w:pPr>
        <w:pStyle w:val="Code"/>
        <w:suppressAutoHyphens/>
        <w:ind w:left="216" w:firstLine="0"/>
      </w:pPr>
      <w:r>
        <w:tab/>
      </w:r>
      <w:r>
        <w:tab/>
      </w:r>
      <w:r>
        <w:tab/>
        <w:t xml:space="preserve"> P</w:t>
      </w:r>
      <w:r>
        <w:t>NETLOGON_DELTA_RENAME_ALIAS DeltaRenameAlias;</w:t>
      </w:r>
    </w:p>
    <w:p w:rsidR="00720ACD" w:rsidRDefault="00BE5BF1">
      <w:pPr>
        <w:pStyle w:val="Code"/>
        <w:suppressAutoHyphens/>
        <w:ind w:left="216" w:firstLine="0"/>
      </w:pPr>
      <w:r>
        <w:lastRenderedPageBreak/>
        <w:tab/>
      </w:r>
      <w:r>
        <w:tab/>
        <w:t>[case(ChangeAliasMembership)]</w:t>
      </w:r>
    </w:p>
    <w:p w:rsidR="00720ACD" w:rsidRDefault="00BE5BF1">
      <w:pPr>
        <w:pStyle w:val="Code"/>
        <w:suppressAutoHyphens/>
        <w:ind w:left="216" w:firstLine="0"/>
      </w:pPr>
      <w:r>
        <w:tab/>
      </w:r>
      <w:r>
        <w:tab/>
      </w:r>
      <w:r>
        <w:tab/>
        <w:t xml:space="preserve"> PNETLOGON_DELTA_ALIAS_MEMBER DeltaAliasMember;</w:t>
      </w:r>
    </w:p>
    <w:p w:rsidR="00720ACD" w:rsidRDefault="00BE5BF1">
      <w:pPr>
        <w:pStyle w:val="Code"/>
        <w:suppressAutoHyphens/>
        <w:ind w:left="216" w:firstLine="0"/>
      </w:pPr>
      <w:r>
        <w:tab/>
      </w:r>
      <w:r>
        <w:tab/>
        <w:t>[case(AddOrChangeLsaPolicy)]</w:t>
      </w:r>
    </w:p>
    <w:p w:rsidR="00720ACD" w:rsidRDefault="00BE5BF1">
      <w:pPr>
        <w:pStyle w:val="Code"/>
        <w:suppressAutoHyphens/>
        <w:ind w:left="216" w:firstLine="0"/>
      </w:pPr>
      <w:r>
        <w:tab/>
      </w:r>
      <w:r>
        <w:tab/>
      </w:r>
      <w:r>
        <w:tab/>
        <w:t xml:space="preserve"> PNETLOGON_DELTA_POLICY DeltaPolicy;</w:t>
      </w:r>
    </w:p>
    <w:p w:rsidR="00720ACD" w:rsidRDefault="00BE5BF1">
      <w:pPr>
        <w:pStyle w:val="Code"/>
        <w:suppressAutoHyphens/>
        <w:ind w:left="216" w:firstLine="0"/>
      </w:pPr>
      <w:r>
        <w:tab/>
      </w:r>
      <w:r>
        <w:tab/>
        <w:t>[case(AddOrChangeLsaTDomain)]</w:t>
      </w:r>
    </w:p>
    <w:p w:rsidR="00720ACD" w:rsidRDefault="00BE5BF1">
      <w:pPr>
        <w:pStyle w:val="Code"/>
        <w:suppressAutoHyphens/>
        <w:ind w:left="216" w:firstLine="0"/>
      </w:pPr>
      <w:r>
        <w:tab/>
      </w:r>
      <w:r>
        <w:tab/>
      </w:r>
      <w:r>
        <w:tab/>
        <w:t xml:space="preserve"> PNETLOGON_DELTA_TRUS</w:t>
      </w:r>
      <w:r>
        <w:t>TED_DOMAINS DeltaTDomains;</w:t>
      </w:r>
    </w:p>
    <w:p w:rsidR="00720ACD" w:rsidRDefault="00BE5BF1">
      <w:pPr>
        <w:pStyle w:val="Code"/>
        <w:suppressAutoHyphens/>
        <w:ind w:left="216" w:firstLine="0"/>
      </w:pPr>
      <w:r>
        <w:tab/>
      </w:r>
      <w:r>
        <w:tab/>
        <w:t>[case(AddOrChangeLsaAccount)]</w:t>
      </w:r>
    </w:p>
    <w:p w:rsidR="00720ACD" w:rsidRDefault="00BE5BF1">
      <w:pPr>
        <w:pStyle w:val="Code"/>
        <w:suppressAutoHyphens/>
        <w:ind w:left="216" w:firstLine="0"/>
      </w:pPr>
      <w:r>
        <w:tab/>
      </w:r>
      <w:r>
        <w:tab/>
      </w:r>
      <w:r>
        <w:tab/>
        <w:t xml:space="preserve"> PNETLOGON_DELTA_ACCOUNTS DeltaAccounts;</w:t>
      </w:r>
    </w:p>
    <w:p w:rsidR="00720ACD" w:rsidRDefault="00BE5BF1">
      <w:pPr>
        <w:pStyle w:val="Code"/>
        <w:suppressAutoHyphens/>
        <w:ind w:left="216" w:firstLine="0"/>
      </w:pPr>
      <w:r>
        <w:tab/>
      </w:r>
      <w:r>
        <w:tab/>
        <w:t>[case(AddOrChangeLsaSecret)]</w:t>
      </w:r>
    </w:p>
    <w:p w:rsidR="00720ACD" w:rsidRDefault="00BE5BF1">
      <w:pPr>
        <w:pStyle w:val="Code"/>
        <w:suppressAutoHyphens/>
        <w:ind w:left="216" w:firstLine="0"/>
      </w:pPr>
      <w:r>
        <w:tab/>
      </w:r>
      <w:r>
        <w:tab/>
      </w:r>
      <w:r>
        <w:tab/>
        <w:t xml:space="preserve"> PNETLOGON_DELTA_SECRET DeltaSecret;</w:t>
      </w:r>
    </w:p>
    <w:p w:rsidR="00720ACD" w:rsidRDefault="00BE5BF1">
      <w:pPr>
        <w:pStyle w:val="Code"/>
        <w:suppressAutoHyphens/>
        <w:ind w:left="216" w:firstLine="0"/>
      </w:pPr>
      <w:r>
        <w:tab/>
      </w:r>
      <w:r>
        <w:tab/>
        <w:t>[case(DeleteGroupByName)]</w:t>
      </w:r>
    </w:p>
    <w:p w:rsidR="00720ACD" w:rsidRDefault="00BE5BF1">
      <w:pPr>
        <w:pStyle w:val="Code"/>
        <w:suppressAutoHyphens/>
        <w:ind w:left="216" w:firstLine="0"/>
      </w:pPr>
      <w:r>
        <w:tab/>
      </w:r>
      <w:r>
        <w:tab/>
      </w:r>
      <w:r>
        <w:tab/>
        <w:t xml:space="preserve"> PNETLOGON_DELTA_DELETE_GROUP DeltaDeleteGroup;</w:t>
      </w:r>
    </w:p>
    <w:p w:rsidR="00720ACD" w:rsidRDefault="00BE5BF1">
      <w:pPr>
        <w:pStyle w:val="Code"/>
        <w:suppressAutoHyphens/>
        <w:ind w:left="216" w:firstLine="0"/>
      </w:pPr>
      <w:r>
        <w:tab/>
      </w:r>
      <w:r>
        <w:tab/>
      </w:r>
      <w:r>
        <w:t>[case(DeleteUserByName)]</w:t>
      </w:r>
    </w:p>
    <w:p w:rsidR="00720ACD" w:rsidRDefault="00BE5BF1">
      <w:pPr>
        <w:pStyle w:val="Code"/>
        <w:suppressAutoHyphens/>
        <w:ind w:left="216" w:firstLine="0"/>
      </w:pPr>
      <w:r>
        <w:tab/>
      </w:r>
      <w:r>
        <w:tab/>
      </w:r>
      <w:r>
        <w:tab/>
        <w:t xml:space="preserve"> PNETLOGON_DELTA_DELETE_USER DeltaDeleteUser;</w:t>
      </w:r>
    </w:p>
    <w:p w:rsidR="00720ACD" w:rsidRDefault="00BE5BF1">
      <w:pPr>
        <w:pStyle w:val="Code"/>
        <w:suppressAutoHyphens/>
        <w:ind w:left="216" w:firstLine="0"/>
      </w:pPr>
      <w:r>
        <w:tab/>
      </w:r>
      <w:r>
        <w:tab/>
        <w:t>[case(SerialNumberSkip)]</w:t>
      </w:r>
    </w:p>
    <w:p w:rsidR="00720ACD" w:rsidRDefault="00BE5BF1">
      <w:pPr>
        <w:pStyle w:val="Code"/>
        <w:suppressAutoHyphens/>
        <w:ind w:left="216" w:firstLine="0"/>
      </w:pPr>
      <w:r>
        <w:tab/>
      </w:r>
      <w:r>
        <w:tab/>
      </w:r>
      <w:r>
        <w:tab/>
        <w:t xml:space="preserve"> PNLPR_MODIFIED_COUNT DeltaSerialNumberSkip;</w:t>
      </w:r>
    </w:p>
    <w:p w:rsidR="00720ACD" w:rsidRDefault="00BE5BF1">
      <w:pPr>
        <w:pStyle w:val="Code"/>
        <w:suppressAutoHyphens/>
        <w:ind w:left="216" w:firstLine="0"/>
      </w:pPr>
      <w:r>
        <w:tab/>
      </w:r>
      <w:r>
        <w:tab/>
        <w:t>[default] ;</w:t>
      </w:r>
    </w:p>
    <w:p w:rsidR="00720ACD" w:rsidRDefault="00BE5BF1">
      <w:pPr>
        <w:pStyle w:val="Code"/>
        <w:suppressAutoHyphens/>
        <w:ind w:left="216" w:firstLine="0"/>
      </w:pPr>
      <w:r>
        <w:tab/>
        <w:t>} NETLOGON_DELTA_UNION,</w:t>
      </w:r>
    </w:p>
    <w:p w:rsidR="00720ACD" w:rsidRDefault="00BE5BF1">
      <w:pPr>
        <w:pStyle w:val="Code"/>
        <w:suppressAutoHyphens/>
        <w:ind w:left="216" w:firstLine="0"/>
      </w:pPr>
      <w:r>
        <w:tab/>
        <w:t xml:space="preserve">  * PNETLOGON_DELTA_UNION;</w:t>
      </w:r>
    </w:p>
    <w:p w:rsidR="00720ACD" w:rsidRDefault="00720ACD">
      <w:pPr>
        <w:pStyle w:val="Code"/>
        <w:suppressAutoHyphens/>
        <w:ind w:left="216" w:firstLine="0"/>
      </w:pPr>
    </w:p>
    <w:p w:rsidR="00720ACD" w:rsidRDefault="00BE5BF1">
      <w:pPr>
        <w:pStyle w:val="Code"/>
        <w:suppressAutoHyphens/>
        <w:ind w:left="216" w:firstLine="0"/>
      </w:pPr>
      <w:r>
        <w:tab/>
        <w:t>typedef [switch_type(NETLOGON_DELTA_TY</w:t>
      </w:r>
      <w:r>
        <w:t>PE)] union</w:t>
      </w:r>
    </w:p>
    <w:p w:rsidR="00720ACD" w:rsidRDefault="00BE5BF1">
      <w:pPr>
        <w:pStyle w:val="Code"/>
        <w:suppressAutoHyphens/>
        <w:ind w:left="216" w:firstLine="0"/>
      </w:pPr>
      <w:r>
        <w:tab/>
      </w:r>
      <w:r>
        <w:tab/>
        <w:t xml:space="preserve"> _NETLOGON_DELTA_ID_UNION {</w:t>
      </w:r>
    </w:p>
    <w:p w:rsidR="00720ACD" w:rsidRDefault="00BE5BF1">
      <w:pPr>
        <w:pStyle w:val="Code"/>
        <w:suppressAutoHyphens/>
        <w:ind w:left="216" w:firstLine="0"/>
      </w:pPr>
      <w:r>
        <w:tab/>
      </w:r>
      <w:r>
        <w:tab/>
        <w:t>[case(AddOrChangeDomain,</w:t>
      </w:r>
    </w:p>
    <w:p w:rsidR="00720ACD" w:rsidRDefault="00BE5BF1">
      <w:pPr>
        <w:pStyle w:val="Code"/>
        <w:suppressAutoHyphens/>
        <w:ind w:left="216" w:firstLine="0"/>
      </w:pPr>
      <w:r>
        <w:tab/>
      </w:r>
      <w:r>
        <w:tab/>
      </w:r>
      <w:r>
        <w:tab/>
        <w:t xml:space="preserve">  AddOrChangeGroup,</w:t>
      </w:r>
    </w:p>
    <w:p w:rsidR="00720ACD" w:rsidRDefault="00BE5BF1">
      <w:pPr>
        <w:pStyle w:val="Code"/>
        <w:suppressAutoHyphens/>
        <w:ind w:left="216" w:firstLine="0"/>
      </w:pPr>
      <w:r>
        <w:tab/>
      </w:r>
      <w:r>
        <w:tab/>
      </w:r>
      <w:r>
        <w:tab/>
        <w:t xml:space="preserve">  DeleteGroup,</w:t>
      </w:r>
    </w:p>
    <w:p w:rsidR="00720ACD" w:rsidRDefault="00BE5BF1">
      <w:pPr>
        <w:pStyle w:val="Code"/>
        <w:suppressAutoHyphens/>
        <w:ind w:left="216" w:firstLine="0"/>
      </w:pPr>
      <w:r>
        <w:tab/>
      </w:r>
      <w:r>
        <w:tab/>
      </w:r>
      <w:r>
        <w:tab/>
        <w:t xml:space="preserve">  RenameGroup,</w:t>
      </w:r>
    </w:p>
    <w:p w:rsidR="00720ACD" w:rsidRDefault="00BE5BF1">
      <w:pPr>
        <w:pStyle w:val="Code"/>
        <w:suppressAutoHyphens/>
        <w:ind w:left="216" w:firstLine="0"/>
      </w:pPr>
      <w:r>
        <w:tab/>
      </w:r>
      <w:r>
        <w:tab/>
      </w:r>
      <w:r>
        <w:tab/>
        <w:t xml:space="preserve">  AddOrChangeUser,</w:t>
      </w:r>
    </w:p>
    <w:p w:rsidR="00720ACD" w:rsidRDefault="00BE5BF1">
      <w:pPr>
        <w:pStyle w:val="Code"/>
        <w:suppressAutoHyphens/>
        <w:ind w:left="216" w:firstLine="0"/>
      </w:pPr>
      <w:r>
        <w:tab/>
      </w:r>
      <w:r>
        <w:tab/>
      </w:r>
      <w:r>
        <w:tab/>
        <w:t xml:space="preserve">  DeleteUser,</w:t>
      </w:r>
    </w:p>
    <w:p w:rsidR="00720ACD" w:rsidRDefault="00BE5BF1">
      <w:pPr>
        <w:pStyle w:val="Code"/>
        <w:suppressAutoHyphens/>
        <w:ind w:left="216" w:firstLine="0"/>
      </w:pPr>
      <w:r>
        <w:tab/>
      </w:r>
      <w:r>
        <w:tab/>
      </w:r>
      <w:r>
        <w:tab/>
        <w:t xml:space="preserve">  RenameUser,</w:t>
      </w:r>
    </w:p>
    <w:p w:rsidR="00720ACD" w:rsidRDefault="00BE5BF1">
      <w:pPr>
        <w:pStyle w:val="Code"/>
        <w:suppressAutoHyphens/>
        <w:ind w:left="216" w:firstLine="0"/>
      </w:pPr>
      <w:r>
        <w:tab/>
      </w:r>
      <w:r>
        <w:tab/>
      </w:r>
      <w:r>
        <w:tab/>
        <w:t xml:space="preserve">  ChangeGroupMembership,</w:t>
      </w:r>
    </w:p>
    <w:p w:rsidR="00720ACD" w:rsidRDefault="00BE5BF1">
      <w:pPr>
        <w:pStyle w:val="Code"/>
        <w:suppressAutoHyphens/>
        <w:ind w:left="216" w:firstLine="0"/>
      </w:pPr>
      <w:r>
        <w:tab/>
      </w:r>
      <w:r>
        <w:tab/>
      </w:r>
      <w:r>
        <w:tab/>
        <w:t xml:space="preserve">  AddOrChangeAlias,</w:t>
      </w:r>
    </w:p>
    <w:p w:rsidR="00720ACD" w:rsidRDefault="00BE5BF1">
      <w:pPr>
        <w:pStyle w:val="Code"/>
        <w:suppressAutoHyphens/>
        <w:ind w:left="216" w:firstLine="0"/>
      </w:pPr>
      <w:r>
        <w:tab/>
      </w:r>
      <w:r>
        <w:tab/>
      </w:r>
      <w:r>
        <w:tab/>
        <w:t xml:space="preserve">  DeleteAlias,</w:t>
      </w:r>
    </w:p>
    <w:p w:rsidR="00720ACD" w:rsidRDefault="00BE5BF1">
      <w:pPr>
        <w:pStyle w:val="Code"/>
        <w:suppressAutoHyphens/>
        <w:ind w:left="216" w:firstLine="0"/>
      </w:pPr>
      <w:r>
        <w:tab/>
      </w:r>
      <w:r>
        <w:tab/>
      </w:r>
      <w:r>
        <w:tab/>
      </w:r>
      <w:r>
        <w:t xml:space="preserve">  RenameAlias,</w:t>
      </w:r>
    </w:p>
    <w:p w:rsidR="00720ACD" w:rsidRDefault="00BE5BF1">
      <w:pPr>
        <w:pStyle w:val="Code"/>
        <w:suppressAutoHyphens/>
        <w:ind w:left="216" w:firstLine="0"/>
      </w:pPr>
      <w:r>
        <w:tab/>
      </w:r>
      <w:r>
        <w:tab/>
      </w:r>
      <w:r>
        <w:tab/>
        <w:t xml:space="preserve">  ChangeAliasMembership,</w:t>
      </w:r>
    </w:p>
    <w:p w:rsidR="00720ACD" w:rsidRDefault="00BE5BF1">
      <w:pPr>
        <w:pStyle w:val="Code"/>
        <w:suppressAutoHyphens/>
        <w:ind w:left="216" w:firstLine="0"/>
      </w:pPr>
      <w:r>
        <w:tab/>
      </w:r>
      <w:r>
        <w:tab/>
      </w:r>
      <w:r>
        <w:tab/>
        <w:t xml:space="preserve">  DeleteGroupByName,</w:t>
      </w:r>
    </w:p>
    <w:p w:rsidR="00720ACD" w:rsidRDefault="00BE5BF1">
      <w:pPr>
        <w:pStyle w:val="Code"/>
        <w:suppressAutoHyphens/>
        <w:ind w:left="216" w:firstLine="0"/>
      </w:pPr>
      <w:r>
        <w:tab/>
      </w:r>
      <w:r>
        <w:tab/>
      </w:r>
      <w:r>
        <w:tab/>
        <w:t xml:space="preserve">  DeleteUserByName)] ULONG Rid;</w:t>
      </w:r>
    </w:p>
    <w:p w:rsidR="00720ACD" w:rsidRDefault="00BE5BF1">
      <w:pPr>
        <w:pStyle w:val="Code"/>
        <w:suppressAutoHyphens/>
        <w:ind w:left="216" w:firstLine="0"/>
      </w:pPr>
      <w:r>
        <w:tab/>
      </w:r>
      <w:r>
        <w:tab/>
        <w:t>[case(AddOrChangeLsaPolicy,</w:t>
      </w:r>
    </w:p>
    <w:p w:rsidR="00720ACD" w:rsidRDefault="00BE5BF1">
      <w:pPr>
        <w:pStyle w:val="Code"/>
        <w:suppressAutoHyphens/>
        <w:ind w:left="216" w:firstLine="0"/>
      </w:pPr>
      <w:r>
        <w:tab/>
      </w:r>
      <w:r>
        <w:tab/>
      </w:r>
      <w:r>
        <w:tab/>
        <w:t xml:space="preserve">  AddOrChangeLsaTDomain,</w:t>
      </w:r>
    </w:p>
    <w:p w:rsidR="00720ACD" w:rsidRDefault="00BE5BF1">
      <w:pPr>
        <w:pStyle w:val="Code"/>
        <w:suppressAutoHyphens/>
        <w:ind w:left="216" w:firstLine="0"/>
      </w:pPr>
      <w:r>
        <w:tab/>
      </w:r>
      <w:r>
        <w:tab/>
      </w:r>
      <w:r>
        <w:tab/>
        <w:t xml:space="preserve">  DeleteLsaTDomain,</w:t>
      </w:r>
    </w:p>
    <w:p w:rsidR="00720ACD" w:rsidRDefault="00BE5BF1">
      <w:pPr>
        <w:pStyle w:val="Code"/>
        <w:suppressAutoHyphens/>
        <w:ind w:left="216" w:firstLine="0"/>
      </w:pPr>
      <w:r>
        <w:tab/>
      </w:r>
      <w:r>
        <w:tab/>
      </w:r>
      <w:r>
        <w:tab/>
        <w:t xml:space="preserve">  AddOrChangeLsaAccount,</w:t>
      </w:r>
    </w:p>
    <w:p w:rsidR="00720ACD" w:rsidRDefault="00BE5BF1">
      <w:pPr>
        <w:pStyle w:val="Code"/>
        <w:suppressAutoHyphens/>
        <w:ind w:left="216" w:firstLine="0"/>
      </w:pPr>
      <w:r>
        <w:tab/>
      </w:r>
      <w:r>
        <w:tab/>
      </w:r>
      <w:r>
        <w:tab/>
        <w:t xml:space="preserve">  DeleteLsaAccount)] PRPC_SID Sid;</w:t>
      </w:r>
    </w:p>
    <w:p w:rsidR="00720ACD" w:rsidRDefault="00BE5BF1">
      <w:pPr>
        <w:pStyle w:val="Code"/>
        <w:suppressAutoHyphens/>
        <w:ind w:left="216" w:firstLine="0"/>
      </w:pPr>
      <w:r>
        <w:tab/>
      </w:r>
      <w:r>
        <w:tab/>
      </w:r>
      <w:r>
        <w:t>[case(AddOrChangeLsaSecret,</w:t>
      </w:r>
    </w:p>
    <w:p w:rsidR="00720ACD" w:rsidRDefault="00BE5BF1">
      <w:pPr>
        <w:pStyle w:val="Code"/>
        <w:suppressAutoHyphens/>
        <w:ind w:left="216" w:firstLine="0"/>
      </w:pPr>
      <w:r>
        <w:tab/>
      </w:r>
      <w:r>
        <w:tab/>
      </w:r>
      <w:r>
        <w:tab/>
        <w:t xml:space="preserve">  DeleteLsaSecret)] [string] wchar_t* Name;</w:t>
      </w:r>
    </w:p>
    <w:p w:rsidR="00720ACD" w:rsidRDefault="00BE5BF1">
      <w:pPr>
        <w:pStyle w:val="Code"/>
        <w:suppressAutoHyphens/>
        <w:ind w:left="216" w:firstLine="0"/>
      </w:pPr>
      <w:r>
        <w:tab/>
      </w:r>
      <w:r>
        <w:tab/>
        <w:t>[default] ;</w:t>
      </w:r>
    </w:p>
    <w:p w:rsidR="00720ACD" w:rsidRDefault="00BE5BF1">
      <w:pPr>
        <w:pStyle w:val="Code"/>
        <w:suppressAutoHyphens/>
        <w:ind w:left="216" w:firstLine="0"/>
      </w:pPr>
      <w:r>
        <w:tab/>
        <w:t>} NETLOGON_DELTA_ID_UNION,</w:t>
      </w:r>
    </w:p>
    <w:p w:rsidR="00720ACD" w:rsidRDefault="00BE5BF1">
      <w:pPr>
        <w:pStyle w:val="Code"/>
        <w:suppressAutoHyphens/>
        <w:ind w:left="216" w:firstLine="0"/>
      </w:pPr>
      <w:r>
        <w:tab/>
        <w:t xml:space="preserve">  * PNETLOGON_DELTA_ID_UNION;</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_NETLOGON_DELTA_ENUM {</w:t>
      </w:r>
    </w:p>
    <w:p w:rsidR="00720ACD" w:rsidRDefault="00BE5BF1">
      <w:pPr>
        <w:pStyle w:val="Code"/>
        <w:suppressAutoHyphens/>
        <w:ind w:left="216" w:firstLine="0"/>
      </w:pPr>
      <w:r>
        <w:tab/>
      </w:r>
      <w:r>
        <w:tab/>
        <w:t>NETLOGON_DELTA_TYPE DeltaType;</w:t>
      </w:r>
    </w:p>
    <w:p w:rsidR="00720ACD" w:rsidRDefault="00BE5BF1">
      <w:pPr>
        <w:pStyle w:val="Code"/>
        <w:suppressAutoHyphens/>
        <w:ind w:left="216" w:firstLine="0"/>
      </w:pPr>
      <w:r>
        <w:tab/>
      </w:r>
      <w:r>
        <w:tab/>
        <w:t>[switch_is(DeltaType)] NETLOGON_D</w:t>
      </w:r>
      <w:r>
        <w:t>ELTA_ID_UNION DeltaID;</w:t>
      </w:r>
    </w:p>
    <w:p w:rsidR="00720ACD" w:rsidRDefault="00BE5BF1">
      <w:pPr>
        <w:pStyle w:val="Code"/>
        <w:suppressAutoHyphens/>
        <w:ind w:left="216" w:firstLine="0"/>
      </w:pPr>
      <w:r>
        <w:tab/>
      </w:r>
      <w:r>
        <w:tab/>
        <w:t>[switch_is(DeltaType)] NETLOGON_DELTA_UNION DeltaUnion;</w:t>
      </w:r>
    </w:p>
    <w:p w:rsidR="00720ACD" w:rsidRDefault="00BE5BF1">
      <w:pPr>
        <w:pStyle w:val="Code"/>
        <w:suppressAutoHyphens/>
        <w:ind w:left="216" w:firstLine="0"/>
      </w:pPr>
      <w:r>
        <w:tab/>
        <w:t>} NETLOGON_DELTA_ENUM,</w:t>
      </w:r>
    </w:p>
    <w:p w:rsidR="00720ACD" w:rsidRDefault="00BE5BF1">
      <w:pPr>
        <w:pStyle w:val="Code"/>
        <w:suppressAutoHyphens/>
        <w:ind w:left="216" w:firstLine="0"/>
      </w:pPr>
      <w:r>
        <w:tab/>
        <w:t xml:space="preserve">  * PNETLOGON_DELTA_ENUM;</w:t>
      </w:r>
    </w:p>
    <w:p w:rsidR="00720ACD" w:rsidRDefault="00720ACD">
      <w:pPr>
        <w:pStyle w:val="Code"/>
        <w:suppressAutoHyphens/>
        <w:ind w:left="216" w:firstLine="0"/>
      </w:pPr>
    </w:p>
    <w:p w:rsidR="00720ACD" w:rsidRDefault="00BE5BF1">
      <w:pPr>
        <w:pStyle w:val="Code"/>
        <w:suppressAutoHyphens/>
        <w:ind w:left="216" w:firstLine="0"/>
      </w:pPr>
      <w:r>
        <w:tab/>
        <w:t>typedef struct _NETLOGON_DELTA_ENUM_ARRAY {</w:t>
      </w:r>
    </w:p>
    <w:p w:rsidR="00720ACD" w:rsidRDefault="00BE5BF1">
      <w:pPr>
        <w:pStyle w:val="Code"/>
        <w:suppressAutoHyphens/>
        <w:ind w:left="216" w:firstLine="0"/>
      </w:pPr>
      <w:r>
        <w:tab/>
      </w:r>
      <w:r>
        <w:tab/>
        <w:t>DWORD CountReturned;</w:t>
      </w:r>
    </w:p>
    <w:p w:rsidR="00720ACD" w:rsidRDefault="00BE5BF1">
      <w:pPr>
        <w:pStyle w:val="Code"/>
        <w:suppressAutoHyphens/>
        <w:ind w:left="216" w:firstLine="0"/>
      </w:pPr>
      <w:r>
        <w:tab/>
      </w:r>
      <w:r>
        <w:tab/>
        <w:t>[size_is(CountReturned)] PNETLOGON_DELTA_ENUM Deltas;</w:t>
      </w:r>
    </w:p>
    <w:p w:rsidR="00720ACD" w:rsidRDefault="00BE5BF1">
      <w:pPr>
        <w:pStyle w:val="Code"/>
        <w:suppressAutoHyphens/>
        <w:ind w:left="216" w:firstLine="0"/>
      </w:pPr>
      <w:r>
        <w:tab/>
        <w:t>} NETLOGON_DELTA_ENUM_ARRAY,</w:t>
      </w:r>
    </w:p>
    <w:p w:rsidR="00720ACD" w:rsidRDefault="00BE5BF1">
      <w:pPr>
        <w:pStyle w:val="Code"/>
        <w:suppressAutoHyphens/>
        <w:ind w:left="216" w:firstLine="0"/>
      </w:pPr>
      <w:r>
        <w:tab/>
        <w:t xml:space="preserve">  * PNETLOGON_DELTA_ENUM_ARRAY;</w:t>
      </w:r>
    </w:p>
    <w:p w:rsidR="00720ACD" w:rsidRDefault="00720ACD">
      <w:pPr>
        <w:pStyle w:val="Code"/>
        <w:suppressAutoHyphens/>
        <w:ind w:left="216" w:firstLine="0"/>
      </w:pPr>
    </w:p>
    <w:p w:rsidR="00720ACD" w:rsidRDefault="00BE5BF1">
      <w:pPr>
        <w:pStyle w:val="Code"/>
        <w:suppressAutoHyphens/>
        <w:ind w:left="216" w:firstLine="0"/>
      </w:pPr>
      <w:r>
        <w:tab/>
        <w:t>typedef struct _NETLOGON_LOGON_IDENTITY_INFO {</w:t>
      </w:r>
    </w:p>
    <w:p w:rsidR="00720ACD" w:rsidRDefault="00BE5BF1">
      <w:pPr>
        <w:pStyle w:val="Code"/>
        <w:suppressAutoHyphens/>
        <w:ind w:left="216" w:firstLine="0"/>
      </w:pPr>
      <w:r>
        <w:tab/>
      </w:r>
      <w:r>
        <w:tab/>
        <w:t>UNICODE_STRING LogonDomainName;</w:t>
      </w:r>
    </w:p>
    <w:p w:rsidR="00720ACD" w:rsidRDefault="00BE5BF1">
      <w:pPr>
        <w:pStyle w:val="Code"/>
        <w:suppressAutoHyphens/>
        <w:ind w:left="216" w:firstLine="0"/>
      </w:pPr>
      <w:r>
        <w:tab/>
      </w:r>
      <w:r>
        <w:tab/>
        <w:t>ULONG ParameterControl;</w:t>
      </w:r>
    </w:p>
    <w:p w:rsidR="00720ACD" w:rsidRDefault="00BE5BF1">
      <w:pPr>
        <w:pStyle w:val="Code"/>
        <w:suppressAutoHyphens/>
        <w:ind w:left="216" w:firstLine="0"/>
      </w:pPr>
      <w:r>
        <w:tab/>
      </w:r>
      <w:r>
        <w:tab/>
        <w:t>OLD_LARGE_INTEGER Reserved;</w:t>
      </w:r>
    </w:p>
    <w:p w:rsidR="00720ACD" w:rsidRDefault="00BE5BF1">
      <w:pPr>
        <w:pStyle w:val="Code"/>
        <w:suppressAutoHyphens/>
        <w:ind w:left="216" w:firstLine="0"/>
      </w:pPr>
      <w:r>
        <w:tab/>
      </w:r>
      <w:r>
        <w:tab/>
        <w:t>UNICODE_STRING UserName;</w:t>
      </w:r>
    </w:p>
    <w:p w:rsidR="00720ACD" w:rsidRDefault="00BE5BF1">
      <w:pPr>
        <w:pStyle w:val="Code"/>
        <w:suppressAutoHyphens/>
        <w:ind w:left="216" w:firstLine="0"/>
      </w:pPr>
      <w:r>
        <w:tab/>
      </w:r>
      <w:r>
        <w:tab/>
        <w:t>UNICODE_STRING Workstati</w:t>
      </w:r>
      <w:r>
        <w:t>on;</w:t>
      </w:r>
    </w:p>
    <w:p w:rsidR="00720ACD" w:rsidRDefault="00BE5BF1">
      <w:pPr>
        <w:pStyle w:val="Code"/>
        <w:suppressAutoHyphens/>
        <w:ind w:left="216" w:firstLine="0"/>
      </w:pPr>
      <w:r>
        <w:tab/>
        <w:t>} NETLOGON_LOGON_IDENTITY_INFO,</w:t>
      </w:r>
    </w:p>
    <w:p w:rsidR="00720ACD" w:rsidRDefault="00BE5BF1">
      <w:pPr>
        <w:pStyle w:val="Code"/>
        <w:suppressAutoHyphens/>
        <w:ind w:left="216" w:firstLine="0"/>
      </w:pPr>
      <w:r>
        <w:tab/>
        <w:t xml:space="preserve">  * PNETLOGON_LOGON_IDENTITY_INFO;</w:t>
      </w:r>
    </w:p>
    <w:p w:rsidR="00720ACD" w:rsidRDefault="00720ACD">
      <w:pPr>
        <w:pStyle w:val="Code"/>
        <w:suppressAutoHyphens/>
        <w:ind w:left="216" w:firstLine="0"/>
      </w:pPr>
    </w:p>
    <w:p w:rsidR="00720ACD" w:rsidRDefault="00BE5BF1">
      <w:pPr>
        <w:pStyle w:val="Code"/>
        <w:suppressAutoHyphens/>
        <w:ind w:left="216" w:firstLine="0"/>
      </w:pPr>
      <w:r>
        <w:lastRenderedPageBreak/>
        <w:tab/>
        <w:t>typedef struct _NETLOGON_INTERACTIVE_INFO {</w:t>
      </w:r>
    </w:p>
    <w:p w:rsidR="00720ACD" w:rsidRDefault="00BE5BF1">
      <w:pPr>
        <w:pStyle w:val="Code"/>
        <w:suppressAutoHyphens/>
        <w:ind w:left="216" w:firstLine="0"/>
      </w:pPr>
      <w:r>
        <w:tab/>
      </w:r>
      <w:r>
        <w:tab/>
        <w:t>NETLOGON_LOGON_IDENTITY_INFO Identity;</w:t>
      </w:r>
    </w:p>
    <w:p w:rsidR="00720ACD" w:rsidRDefault="00BE5BF1">
      <w:pPr>
        <w:pStyle w:val="Code"/>
        <w:suppressAutoHyphens/>
        <w:ind w:left="216" w:firstLine="0"/>
      </w:pPr>
      <w:r>
        <w:tab/>
      </w:r>
      <w:r>
        <w:tab/>
        <w:t>LM_OWF_PASSWORD LmOwfPassword;</w:t>
      </w:r>
    </w:p>
    <w:p w:rsidR="00720ACD" w:rsidRDefault="00BE5BF1">
      <w:pPr>
        <w:pStyle w:val="Code"/>
        <w:suppressAutoHyphens/>
        <w:ind w:left="216" w:firstLine="0"/>
      </w:pPr>
      <w:r>
        <w:tab/>
      </w:r>
      <w:r>
        <w:tab/>
        <w:t>NT_OWF_PASSWORD NtOwfPassword;</w:t>
      </w:r>
    </w:p>
    <w:p w:rsidR="00720ACD" w:rsidRDefault="00BE5BF1">
      <w:pPr>
        <w:pStyle w:val="Code"/>
        <w:suppressAutoHyphens/>
        <w:ind w:left="216" w:firstLine="0"/>
      </w:pPr>
      <w:r>
        <w:tab/>
        <w:t>} NETLOGON_INTERACTIVE_INFO,</w:t>
      </w:r>
    </w:p>
    <w:p w:rsidR="00720ACD" w:rsidRDefault="00BE5BF1">
      <w:pPr>
        <w:pStyle w:val="Code"/>
        <w:suppressAutoHyphens/>
        <w:ind w:left="216" w:firstLine="0"/>
      </w:pPr>
      <w:r>
        <w:tab/>
        <w:t xml:space="preserve">  * PNETLOGON_INTERACTIVE_INFO;</w:t>
      </w:r>
    </w:p>
    <w:p w:rsidR="00720ACD" w:rsidRDefault="00720ACD">
      <w:pPr>
        <w:pStyle w:val="Code"/>
        <w:suppressAutoHyphens/>
        <w:ind w:left="216" w:firstLine="0"/>
      </w:pPr>
    </w:p>
    <w:p w:rsidR="00720ACD" w:rsidRDefault="00BE5BF1">
      <w:pPr>
        <w:pStyle w:val="Code"/>
        <w:suppressAutoHyphens/>
        <w:ind w:left="216" w:firstLine="0"/>
      </w:pPr>
      <w:r>
        <w:tab/>
        <w:t>typedef enum _NETLOGON_LOGON_INFO_CLASS {</w:t>
      </w:r>
    </w:p>
    <w:p w:rsidR="00720ACD" w:rsidRDefault="00BE5BF1">
      <w:pPr>
        <w:pStyle w:val="Code"/>
        <w:suppressAutoHyphens/>
        <w:ind w:left="216" w:firstLine="0"/>
      </w:pPr>
      <w:r>
        <w:tab/>
      </w:r>
      <w:r>
        <w:tab/>
        <w:t>NetlogonInteractiveInformation = 1,</w:t>
      </w:r>
    </w:p>
    <w:p w:rsidR="00720ACD" w:rsidRDefault="00BE5BF1">
      <w:pPr>
        <w:pStyle w:val="Code"/>
        <w:suppressAutoHyphens/>
        <w:ind w:left="216" w:firstLine="0"/>
      </w:pPr>
      <w:r>
        <w:tab/>
      </w:r>
      <w:r>
        <w:tab/>
        <w:t>NetlogonNetworkInformation = 2,</w:t>
      </w:r>
    </w:p>
    <w:p w:rsidR="00720ACD" w:rsidRDefault="00BE5BF1">
      <w:pPr>
        <w:pStyle w:val="Code"/>
        <w:suppressAutoHyphens/>
        <w:ind w:left="216" w:firstLine="0"/>
      </w:pPr>
      <w:r>
        <w:tab/>
      </w:r>
      <w:r>
        <w:tab/>
        <w:t>NetlogonServiceInformation = 3,</w:t>
      </w:r>
    </w:p>
    <w:p w:rsidR="00720ACD" w:rsidRDefault="00BE5BF1">
      <w:pPr>
        <w:pStyle w:val="Code"/>
        <w:suppressAutoHyphens/>
        <w:ind w:left="216" w:firstLine="0"/>
      </w:pPr>
      <w:r>
        <w:tab/>
      </w:r>
      <w:r>
        <w:tab/>
        <w:t>NetlogonGenericInformation = 4,</w:t>
      </w:r>
    </w:p>
    <w:p w:rsidR="00720ACD" w:rsidRDefault="00BE5BF1">
      <w:pPr>
        <w:pStyle w:val="Code"/>
        <w:suppressAutoHyphens/>
        <w:ind w:left="216" w:firstLine="0"/>
      </w:pPr>
      <w:r>
        <w:tab/>
      </w:r>
      <w:r>
        <w:tab/>
        <w:t>NetlogonInteractiveTransitiveInformat</w:t>
      </w:r>
      <w:r>
        <w:t>ion = 5,</w:t>
      </w:r>
    </w:p>
    <w:p w:rsidR="00720ACD" w:rsidRDefault="00BE5BF1">
      <w:pPr>
        <w:pStyle w:val="Code"/>
        <w:suppressAutoHyphens/>
        <w:ind w:left="216" w:firstLine="0"/>
      </w:pPr>
      <w:r>
        <w:tab/>
      </w:r>
      <w:r>
        <w:tab/>
        <w:t>NetlogonNetworkTransitiveInformation = 6,</w:t>
      </w:r>
    </w:p>
    <w:p w:rsidR="00720ACD" w:rsidRDefault="00BE5BF1">
      <w:pPr>
        <w:pStyle w:val="Code"/>
        <w:suppressAutoHyphens/>
        <w:ind w:left="216" w:firstLine="0"/>
      </w:pPr>
      <w:r>
        <w:tab/>
      </w:r>
      <w:r>
        <w:tab/>
        <w:t>NetlogonServiceTransitiveInformation = 7,</w:t>
      </w:r>
    </w:p>
    <w:p w:rsidR="00720ACD" w:rsidRDefault="00BE5BF1">
      <w:pPr>
        <w:pStyle w:val="Code"/>
        <w:suppressAutoHyphens/>
        <w:ind w:left="216" w:firstLine="0"/>
      </w:pPr>
      <w:r>
        <w:tab/>
      </w:r>
      <w:r>
        <w:tab/>
        <w:t>NetlogonTicketLogonInformation = 8</w:t>
      </w:r>
    </w:p>
    <w:p w:rsidR="00720ACD" w:rsidRDefault="00BE5BF1">
      <w:pPr>
        <w:pStyle w:val="Code"/>
        <w:suppressAutoHyphens/>
        <w:ind w:left="216" w:firstLine="0"/>
      </w:pPr>
      <w:r>
        <w:tab/>
        <w:t>} NETLOGON_LOGON_INFO_CLASS;</w:t>
      </w:r>
    </w:p>
    <w:p w:rsidR="00720ACD" w:rsidRDefault="00720ACD">
      <w:pPr>
        <w:pStyle w:val="Code"/>
        <w:suppressAutoHyphens/>
        <w:ind w:left="216" w:firstLine="0"/>
      </w:pPr>
    </w:p>
    <w:p w:rsidR="00720ACD" w:rsidRDefault="00BE5BF1">
      <w:pPr>
        <w:pStyle w:val="Code"/>
        <w:suppressAutoHyphens/>
        <w:ind w:left="216" w:firstLine="0"/>
      </w:pPr>
      <w:r>
        <w:tab/>
        <w:t>typedef struct _NETLOGON_SERVICE_INFO {</w:t>
      </w:r>
    </w:p>
    <w:p w:rsidR="00720ACD" w:rsidRDefault="00BE5BF1">
      <w:pPr>
        <w:pStyle w:val="Code"/>
        <w:suppressAutoHyphens/>
        <w:ind w:left="216" w:firstLine="0"/>
      </w:pPr>
      <w:r>
        <w:tab/>
      </w:r>
      <w:r>
        <w:tab/>
        <w:t>NETLOGON_LOGON_IDENTITY_INFO Identity;</w:t>
      </w:r>
    </w:p>
    <w:p w:rsidR="00720ACD" w:rsidRDefault="00BE5BF1">
      <w:pPr>
        <w:pStyle w:val="Code"/>
        <w:suppressAutoHyphens/>
        <w:ind w:left="216" w:firstLine="0"/>
      </w:pPr>
      <w:r>
        <w:tab/>
      </w:r>
      <w:r>
        <w:tab/>
      </w:r>
      <w:r>
        <w:t>LM_OWF_PASSWORD LmOwfPassword;</w:t>
      </w:r>
    </w:p>
    <w:p w:rsidR="00720ACD" w:rsidRDefault="00BE5BF1">
      <w:pPr>
        <w:pStyle w:val="Code"/>
        <w:suppressAutoHyphens/>
        <w:ind w:left="216" w:firstLine="0"/>
      </w:pPr>
      <w:r>
        <w:tab/>
      </w:r>
      <w:r>
        <w:tab/>
        <w:t>NT_OWF_PASSWORD NtOwfPassword;</w:t>
      </w:r>
    </w:p>
    <w:p w:rsidR="00720ACD" w:rsidRDefault="00BE5BF1">
      <w:pPr>
        <w:pStyle w:val="Code"/>
        <w:suppressAutoHyphens/>
        <w:ind w:left="216" w:firstLine="0"/>
      </w:pPr>
      <w:r>
        <w:tab/>
        <w:t>} NETLOGON_SERVICE_INFO,</w:t>
      </w:r>
    </w:p>
    <w:p w:rsidR="00720ACD" w:rsidRDefault="00BE5BF1">
      <w:pPr>
        <w:pStyle w:val="Code"/>
        <w:suppressAutoHyphens/>
        <w:ind w:left="216" w:firstLine="0"/>
      </w:pPr>
      <w:r>
        <w:tab/>
        <w:t xml:space="preserve">  * PNETLOGON_SERVICE_INFO;</w:t>
      </w:r>
    </w:p>
    <w:p w:rsidR="00720ACD" w:rsidRDefault="00720ACD">
      <w:pPr>
        <w:pStyle w:val="Code"/>
        <w:suppressAutoHyphens/>
        <w:ind w:left="216" w:firstLine="0"/>
      </w:pPr>
    </w:p>
    <w:p w:rsidR="00720ACD" w:rsidRDefault="00BE5BF1">
      <w:pPr>
        <w:pStyle w:val="Code"/>
        <w:suppressAutoHyphens/>
        <w:ind w:left="216" w:firstLine="0"/>
      </w:pPr>
      <w:r>
        <w:tab/>
        <w:t>typedef struct {</w:t>
      </w:r>
    </w:p>
    <w:p w:rsidR="00720ACD" w:rsidRDefault="00BE5BF1">
      <w:pPr>
        <w:pStyle w:val="Code"/>
        <w:suppressAutoHyphens/>
        <w:ind w:left="216" w:firstLine="0"/>
      </w:pPr>
      <w:r>
        <w:tab/>
      </w:r>
      <w:r>
        <w:tab/>
        <w:t>CHAR data[8];</w:t>
      </w:r>
    </w:p>
    <w:p w:rsidR="00720ACD" w:rsidRDefault="00BE5BF1">
      <w:pPr>
        <w:pStyle w:val="Code"/>
        <w:suppressAutoHyphens/>
        <w:ind w:left="216" w:firstLine="0"/>
      </w:pPr>
      <w:r>
        <w:tab/>
        <w:t>} LM_CHALLENGE;</w:t>
      </w:r>
    </w:p>
    <w:p w:rsidR="00720ACD" w:rsidRDefault="00720ACD">
      <w:pPr>
        <w:pStyle w:val="Code"/>
        <w:suppressAutoHyphens/>
        <w:ind w:left="216" w:firstLine="0"/>
      </w:pPr>
    </w:p>
    <w:p w:rsidR="00720ACD" w:rsidRDefault="00BE5BF1">
      <w:pPr>
        <w:pStyle w:val="Code"/>
        <w:suppressAutoHyphens/>
        <w:ind w:left="216" w:firstLine="0"/>
      </w:pPr>
      <w:r>
        <w:tab/>
        <w:t>typedef struct _NETLOGON_NETWORK_INFO {</w:t>
      </w:r>
    </w:p>
    <w:p w:rsidR="00720ACD" w:rsidRDefault="00BE5BF1">
      <w:pPr>
        <w:pStyle w:val="Code"/>
        <w:suppressAutoHyphens/>
        <w:ind w:left="216" w:firstLine="0"/>
      </w:pPr>
      <w:r>
        <w:tab/>
      </w:r>
      <w:r>
        <w:tab/>
        <w:t>NETLOGON_LOGON_IDENTITY_INFO Identity;</w:t>
      </w:r>
    </w:p>
    <w:p w:rsidR="00720ACD" w:rsidRDefault="00BE5BF1">
      <w:pPr>
        <w:pStyle w:val="Code"/>
        <w:suppressAutoHyphens/>
        <w:ind w:left="216" w:firstLine="0"/>
      </w:pPr>
      <w:r>
        <w:tab/>
      </w:r>
      <w:r>
        <w:tab/>
      </w:r>
      <w:r>
        <w:t>LM_CHALLENGE LmChallenge;</w:t>
      </w:r>
    </w:p>
    <w:p w:rsidR="00720ACD" w:rsidRDefault="00BE5BF1">
      <w:pPr>
        <w:pStyle w:val="Code"/>
        <w:suppressAutoHyphens/>
        <w:ind w:left="216" w:firstLine="0"/>
      </w:pPr>
      <w:r>
        <w:tab/>
      </w:r>
      <w:r>
        <w:tab/>
        <w:t>STRING NtChallengeResponse;</w:t>
      </w:r>
    </w:p>
    <w:p w:rsidR="00720ACD" w:rsidRDefault="00BE5BF1">
      <w:pPr>
        <w:pStyle w:val="Code"/>
        <w:suppressAutoHyphens/>
        <w:ind w:left="216" w:firstLine="0"/>
      </w:pPr>
      <w:r>
        <w:tab/>
      </w:r>
      <w:r>
        <w:tab/>
        <w:t>STRING LmChallengeResponse;</w:t>
      </w:r>
    </w:p>
    <w:p w:rsidR="00720ACD" w:rsidRDefault="00BE5BF1">
      <w:pPr>
        <w:pStyle w:val="Code"/>
        <w:suppressAutoHyphens/>
        <w:ind w:left="216" w:firstLine="0"/>
      </w:pPr>
      <w:r>
        <w:tab/>
        <w:t>} NETLOGON_NETWORK_INFO,</w:t>
      </w:r>
    </w:p>
    <w:p w:rsidR="00720ACD" w:rsidRDefault="00BE5BF1">
      <w:pPr>
        <w:pStyle w:val="Code"/>
        <w:suppressAutoHyphens/>
        <w:ind w:left="216" w:firstLine="0"/>
      </w:pPr>
      <w:r>
        <w:tab/>
        <w:t xml:space="preserve">  * PNETLOGON_NETWORK_INFO;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_NETLOGON_GENERIC_INFO {</w:t>
      </w:r>
    </w:p>
    <w:p w:rsidR="00720ACD" w:rsidRDefault="00BE5BF1">
      <w:pPr>
        <w:pStyle w:val="Code"/>
        <w:suppressAutoHyphens/>
        <w:ind w:left="216" w:firstLine="0"/>
      </w:pPr>
      <w:r>
        <w:tab/>
      </w:r>
      <w:r>
        <w:tab/>
        <w:t>NETLOGON_LOGON_IDENTITY_INFO Identity;</w:t>
      </w:r>
    </w:p>
    <w:p w:rsidR="00720ACD" w:rsidRDefault="00BE5BF1">
      <w:pPr>
        <w:pStyle w:val="Code"/>
        <w:suppressAutoHyphens/>
        <w:ind w:left="216" w:firstLine="0"/>
      </w:pPr>
      <w:r>
        <w:tab/>
      </w:r>
      <w:r>
        <w:tab/>
        <w:t>UNICODE_STRING PackageName;</w:t>
      </w:r>
    </w:p>
    <w:p w:rsidR="00720ACD" w:rsidRDefault="00BE5BF1">
      <w:pPr>
        <w:pStyle w:val="Code"/>
        <w:suppressAutoHyphens/>
        <w:ind w:left="216" w:firstLine="0"/>
      </w:pPr>
      <w:r>
        <w:tab/>
      </w:r>
      <w:r>
        <w:tab/>
      </w:r>
      <w:r>
        <w:t>ULONG DataLength;</w:t>
      </w:r>
    </w:p>
    <w:p w:rsidR="00720ACD" w:rsidRDefault="00BE5BF1">
      <w:pPr>
        <w:pStyle w:val="Code"/>
        <w:suppressAutoHyphens/>
        <w:ind w:left="216" w:firstLine="0"/>
      </w:pPr>
      <w:r>
        <w:tab/>
      </w:r>
      <w:r>
        <w:tab/>
        <w:t>[size_is(DataLength)] UCHAR* LogonData;</w:t>
      </w:r>
    </w:p>
    <w:p w:rsidR="00720ACD" w:rsidRDefault="00BE5BF1">
      <w:pPr>
        <w:pStyle w:val="Code"/>
        <w:suppressAutoHyphens/>
        <w:ind w:left="216" w:firstLine="0"/>
      </w:pPr>
      <w:r>
        <w:tab/>
        <w:t>} NETLOGON_GENERIC_INFO,</w:t>
      </w:r>
    </w:p>
    <w:p w:rsidR="00720ACD" w:rsidRDefault="00BE5BF1">
      <w:pPr>
        <w:pStyle w:val="Code"/>
        <w:suppressAutoHyphens/>
        <w:ind w:left="216" w:firstLine="0"/>
      </w:pPr>
      <w:r>
        <w:tab/>
        <w:t xml:space="preserve">  * PNETLOGON_GENERIC_INFO;</w:t>
      </w:r>
    </w:p>
    <w:p w:rsidR="00720ACD" w:rsidRDefault="00720ACD">
      <w:pPr>
        <w:pStyle w:val="Code"/>
        <w:suppressAutoHyphens/>
        <w:ind w:left="216" w:firstLine="0"/>
      </w:pPr>
    </w:p>
    <w:p w:rsidR="00720ACD" w:rsidRDefault="00BE5BF1">
      <w:pPr>
        <w:pStyle w:val="Code"/>
        <w:suppressAutoHyphens/>
        <w:ind w:left="216" w:firstLine="0"/>
      </w:pPr>
      <w:r>
        <w:tab/>
        <w:t>typedef enum _NETLOGON_VALIDATION_INFO_CLASS {</w:t>
      </w:r>
    </w:p>
    <w:p w:rsidR="00720ACD" w:rsidRDefault="00BE5BF1">
      <w:pPr>
        <w:pStyle w:val="Code"/>
        <w:suppressAutoHyphens/>
        <w:ind w:left="216" w:firstLine="0"/>
      </w:pPr>
      <w:r>
        <w:tab/>
      </w:r>
      <w:r>
        <w:tab/>
        <w:t>NetlogonValidationUasInfo = 1,</w:t>
      </w:r>
    </w:p>
    <w:p w:rsidR="00720ACD" w:rsidRDefault="00BE5BF1">
      <w:pPr>
        <w:pStyle w:val="Code"/>
        <w:suppressAutoHyphens/>
        <w:ind w:left="216" w:firstLine="0"/>
      </w:pPr>
      <w:r>
        <w:tab/>
      </w:r>
      <w:r>
        <w:tab/>
        <w:t>NetlogonValidationSamInfo = 2,</w:t>
      </w:r>
    </w:p>
    <w:p w:rsidR="00720ACD" w:rsidRDefault="00BE5BF1">
      <w:pPr>
        <w:pStyle w:val="Code"/>
        <w:suppressAutoHyphens/>
        <w:ind w:left="216" w:firstLine="0"/>
      </w:pPr>
      <w:r>
        <w:tab/>
      </w:r>
      <w:r>
        <w:tab/>
        <w:t>NetlogonValidationSamInf</w:t>
      </w:r>
      <w:r>
        <w:t>o2 = 3,</w:t>
      </w:r>
    </w:p>
    <w:p w:rsidR="00720ACD" w:rsidRDefault="00BE5BF1">
      <w:pPr>
        <w:pStyle w:val="Code"/>
        <w:suppressAutoHyphens/>
        <w:ind w:left="216" w:firstLine="0"/>
      </w:pPr>
      <w:r>
        <w:tab/>
      </w:r>
      <w:r>
        <w:tab/>
        <w:t>NetlogonValidationGenericInfo = 4,</w:t>
      </w:r>
    </w:p>
    <w:p w:rsidR="00720ACD" w:rsidRDefault="00BE5BF1">
      <w:pPr>
        <w:pStyle w:val="Code"/>
        <w:suppressAutoHyphens/>
        <w:ind w:left="216" w:firstLine="0"/>
      </w:pPr>
      <w:r>
        <w:tab/>
      </w:r>
      <w:r>
        <w:tab/>
        <w:t>NetlogonValidationGenericInfo2 = 5,</w:t>
      </w:r>
    </w:p>
    <w:p w:rsidR="00720ACD" w:rsidRDefault="00BE5BF1">
      <w:pPr>
        <w:pStyle w:val="Code"/>
        <w:suppressAutoHyphens/>
        <w:ind w:left="216" w:firstLine="0"/>
      </w:pPr>
      <w:r>
        <w:tab/>
      </w:r>
      <w:r>
        <w:tab/>
        <w:t>NetlogonValidationSamInfo4 = 6,</w:t>
      </w:r>
    </w:p>
    <w:p w:rsidR="00720ACD" w:rsidRDefault="00BE5BF1">
      <w:pPr>
        <w:pStyle w:val="Code"/>
        <w:suppressAutoHyphens/>
        <w:ind w:left="216" w:firstLine="0"/>
      </w:pPr>
      <w:r>
        <w:tab/>
      </w:r>
      <w:r>
        <w:tab/>
        <w:t>NetlogonValidationTicketLogon = 7</w:t>
      </w:r>
    </w:p>
    <w:p w:rsidR="00720ACD" w:rsidRDefault="00BE5BF1">
      <w:pPr>
        <w:pStyle w:val="Code"/>
        <w:suppressAutoHyphens/>
        <w:ind w:left="216" w:firstLine="0"/>
      </w:pPr>
      <w:r>
        <w:tab/>
        <w:t>} NETLOGON_VALIDATION_INFO_CLASS;</w:t>
      </w:r>
    </w:p>
    <w:p w:rsidR="00720ACD" w:rsidRDefault="00720ACD">
      <w:pPr>
        <w:pStyle w:val="Code"/>
        <w:suppressAutoHyphens/>
        <w:ind w:left="216" w:firstLine="0"/>
      </w:pPr>
    </w:p>
    <w:p w:rsidR="00720ACD" w:rsidRDefault="00BE5BF1">
      <w:pPr>
        <w:pStyle w:val="Code"/>
        <w:suppressAutoHyphens/>
        <w:ind w:left="216" w:firstLine="0"/>
      </w:pPr>
      <w:r>
        <w:tab/>
        <w:t>typedef struct _GROUP_MEMBERSHIP {</w:t>
      </w:r>
    </w:p>
    <w:p w:rsidR="00720ACD" w:rsidRDefault="00BE5BF1">
      <w:pPr>
        <w:pStyle w:val="Code"/>
        <w:suppressAutoHyphens/>
        <w:ind w:left="216" w:firstLine="0"/>
      </w:pPr>
      <w:r>
        <w:tab/>
      </w:r>
      <w:r>
        <w:tab/>
        <w:t>ULONG RelativeId;</w:t>
      </w:r>
    </w:p>
    <w:p w:rsidR="00720ACD" w:rsidRDefault="00BE5BF1">
      <w:pPr>
        <w:pStyle w:val="Code"/>
        <w:suppressAutoHyphens/>
        <w:ind w:left="216" w:firstLine="0"/>
      </w:pPr>
      <w:r>
        <w:tab/>
      </w:r>
      <w:r>
        <w:tab/>
        <w:t xml:space="preserve">ULONG </w:t>
      </w:r>
      <w:r>
        <w:t>Attributes;</w:t>
      </w:r>
    </w:p>
    <w:p w:rsidR="00720ACD" w:rsidRDefault="00BE5BF1">
      <w:pPr>
        <w:pStyle w:val="Code"/>
        <w:suppressAutoHyphens/>
        <w:ind w:left="216" w:firstLine="0"/>
      </w:pPr>
      <w:r>
        <w:tab/>
        <w:t>} GROUP_MEMBERSHIP,</w:t>
      </w:r>
    </w:p>
    <w:p w:rsidR="00720ACD" w:rsidRDefault="00BE5BF1">
      <w:pPr>
        <w:pStyle w:val="Code"/>
        <w:suppressAutoHyphens/>
        <w:ind w:left="216" w:firstLine="0"/>
      </w:pPr>
      <w:r>
        <w:tab/>
        <w:t xml:space="preserve">  * PGROUP_MEMBERSHIP;</w:t>
      </w:r>
    </w:p>
    <w:p w:rsidR="00720ACD" w:rsidRDefault="00720ACD">
      <w:pPr>
        <w:pStyle w:val="Code"/>
        <w:suppressAutoHyphens/>
        <w:ind w:left="216" w:firstLine="0"/>
      </w:pPr>
    </w:p>
    <w:p w:rsidR="00720ACD" w:rsidRDefault="00BE5BF1">
      <w:pPr>
        <w:pStyle w:val="Code"/>
        <w:suppressAutoHyphens/>
        <w:ind w:left="216" w:firstLine="0"/>
      </w:pPr>
      <w:r>
        <w:tab/>
        <w:t>typedef struct _USER_SESSION_KEY {</w:t>
      </w:r>
    </w:p>
    <w:p w:rsidR="00720ACD" w:rsidRDefault="00BE5BF1">
      <w:pPr>
        <w:pStyle w:val="Code"/>
        <w:suppressAutoHyphens/>
        <w:ind w:left="216" w:firstLine="0"/>
      </w:pPr>
      <w:r>
        <w:tab/>
      </w:r>
      <w:r>
        <w:tab/>
        <w:t>CYPHER_BLOCK data[2];</w:t>
      </w:r>
    </w:p>
    <w:p w:rsidR="00720ACD" w:rsidRDefault="00BE5BF1">
      <w:pPr>
        <w:pStyle w:val="Code"/>
        <w:suppressAutoHyphens/>
        <w:ind w:left="216" w:firstLine="0"/>
      </w:pPr>
      <w:r>
        <w:tab/>
        <w:t>} USER_SESSION_KEY,</w:t>
      </w:r>
    </w:p>
    <w:p w:rsidR="00720ACD" w:rsidRDefault="00BE5BF1">
      <w:pPr>
        <w:pStyle w:val="Code"/>
        <w:suppressAutoHyphens/>
        <w:ind w:left="216" w:firstLine="0"/>
      </w:pPr>
      <w:r>
        <w:tab/>
        <w:t xml:space="preserve">  * PUSER_SESSION_KEY;</w:t>
      </w:r>
    </w:p>
    <w:p w:rsidR="00720ACD" w:rsidRDefault="00720ACD">
      <w:pPr>
        <w:pStyle w:val="Code"/>
        <w:suppressAutoHyphens/>
        <w:ind w:left="216" w:firstLine="0"/>
      </w:pPr>
    </w:p>
    <w:p w:rsidR="00720ACD" w:rsidRDefault="00BE5BF1">
      <w:pPr>
        <w:pStyle w:val="Code"/>
        <w:suppressAutoHyphens/>
        <w:ind w:left="216" w:firstLine="0"/>
      </w:pPr>
      <w:r>
        <w:tab/>
        <w:t>typedef struct _NETLOGON_SID_AND_ATTRIBUTES {</w:t>
      </w:r>
    </w:p>
    <w:p w:rsidR="00720ACD" w:rsidRDefault="00BE5BF1">
      <w:pPr>
        <w:pStyle w:val="Code"/>
        <w:suppressAutoHyphens/>
        <w:ind w:left="216" w:firstLine="0"/>
      </w:pPr>
      <w:r>
        <w:tab/>
      </w:r>
      <w:r>
        <w:tab/>
        <w:t>PRPC_SID Sid;</w:t>
      </w:r>
    </w:p>
    <w:p w:rsidR="00720ACD" w:rsidRDefault="00BE5BF1">
      <w:pPr>
        <w:pStyle w:val="Code"/>
        <w:suppressAutoHyphens/>
        <w:ind w:left="216" w:firstLine="0"/>
      </w:pPr>
      <w:r>
        <w:tab/>
      </w:r>
      <w:r>
        <w:tab/>
        <w:t>ULONG Attributes;</w:t>
      </w:r>
    </w:p>
    <w:p w:rsidR="00720ACD" w:rsidRDefault="00BE5BF1">
      <w:pPr>
        <w:pStyle w:val="Code"/>
        <w:suppressAutoHyphens/>
        <w:ind w:left="216" w:firstLine="0"/>
      </w:pPr>
      <w:r>
        <w:lastRenderedPageBreak/>
        <w:tab/>
        <w:t>} NETLOG</w:t>
      </w:r>
      <w:r>
        <w:t>ON_SID_AND_ATTRIBUTES,</w:t>
      </w:r>
    </w:p>
    <w:p w:rsidR="00720ACD" w:rsidRDefault="00BE5BF1">
      <w:pPr>
        <w:pStyle w:val="Code"/>
        <w:suppressAutoHyphens/>
        <w:ind w:left="216" w:firstLine="0"/>
      </w:pPr>
      <w:r>
        <w:tab/>
        <w:t xml:space="preserve">  * PNETLOGON_SID_AND_ATTRIBUTES;</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_NETLOGON_VALIDATION_SAM_INFO {</w:t>
      </w:r>
    </w:p>
    <w:p w:rsidR="00720ACD" w:rsidRDefault="00BE5BF1">
      <w:pPr>
        <w:pStyle w:val="Code"/>
        <w:suppressAutoHyphens/>
        <w:ind w:left="216" w:firstLine="0"/>
      </w:pPr>
      <w:r>
        <w:tab/>
      </w:r>
      <w:r>
        <w:tab/>
        <w:t>OLD_LARGE_INTEGER LogonTime;</w:t>
      </w:r>
    </w:p>
    <w:p w:rsidR="00720ACD" w:rsidRDefault="00BE5BF1">
      <w:pPr>
        <w:pStyle w:val="Code"/>
        <w:suppressAutoHyphens/>
        <w:ind w:left="216" w:firstLine="0"/>
      </w:pPr>
      <w:r>
        <w:tab/>
      </w:r>
      <w:r>
        <w:tab/>
        <w:t>OLD_LARGE_INTEGER LogoffTime;</w:t>
      </w:r>
    </w:p>
    <w:p w:rsidR="00720ACD" w:rsidRDefault="00BE5BF1">
      <w:pPr>
        <w:pStyle w:val="Code"/>
        <w:suppressAutoHyphens/>
        <w:ind w:left="216" w:firstLine="0"/>
      </w:pPr>
      <w:r>
        <w:tab/>
      </w:r>
      <w:r>
        <w:tab/>
        <w:t>OLD_LARGE_INTEGER KickOffTime;</w:t>
      </w:r>
    </w:p>
    <w:p w:rsidR="00720ACD" w:rsidRDefault="00BE5BF1">
      <w:pPr>
        <w:pStyle w:val="Code"/>
        <w:suppressAutoHyphens/>
        <w:ind w:left="216" w:firstLine="0"/>
      </w:pPr>
      <w:r>
        <w:tab/>
      </w:r>
      <w:r>
        <w:tab/>
        <w:t>OLD_LARGE_INTEGER PasswordLastSet;</w:t>
      </w:r>
    </w:p>
    <w:p w:rsidR="00720ACD" w:rsidRDefault="00BE5BF1">
      <w:pPr>
        <w:pStyle w:val="Code"/>
        <w:suppressAutoHyphens/>
        <w:ind w:left="216" w:firstLine="0"/>
      </w:pPr>
      <w:r>
        <w:tab/>
      </w:r>
      <w:r>
        <w:tab/>
      </w:r>
      <w:r>
        <w:t>OLD_LARGE_INTEGER PasswordCanChange;</w:t>
      </w:r>
    </w:p>
    <w:p w:rsidR="00720ACD" w:rsidRDefault="00BE5BF1">
      <w:pPr>
        <w:pStyle w:val="Code"/>
        <w:suppressAutoHyphens/>
        <w:ind w:left="216" w:firstLine="0"/>
      </w:pPr>
      <w:r>
        <w:tab/>
      </w:r>
      <w:r>
        <w:tab/>
        <w:t>OLD_LARGE_INTEGER PasswordMustChange;</w:t>
      </w:r>
    </w:p>
    <w:p w:rsidR="00720ACD" w:rsidRDefault="00BE5BF1">
      <w:pPr>
        <w:pStyle w:val="Code"/>
        <w:suppressAutoHyphens/>
        <w:ind w:left="216" w:firstLine="0"/>
      </w:pPr>
      <w:r>
        <w:tab/>
      </w:r>
      <w:r>
        <w:tab/>
        <w:t>UNICODE_STRING EffectiveName;</w:t>
      </w:r>
    </w:p>
    <w:p w:rsidR="00720ACD" w:rsidRDefault="00BE5BF1">
      <w:pPr>
        <w:pStyle w:val="Code"/>
        <w:suppressAutoHyphens/>
        <w:ind w:left="216" w:firstLine="0"/>
      </w:pPr>
      <w:r>
        <w:tab/>
      </w:r>
      <w:r>
        <w:tab/>
        <w:t>UNICODE_STRING FullName;</w:t>
      </w:r>
    </w:p>
    <w:p w:rsidR="00720ACD" w:rsidRDefault="00BE5BF1">
      <w:pPr>
        <w:pStyle w:val="Code"/>
        <w:suppressAutoHyphens/>
        <w:ind w:left="216" w:firstLine="0"/>
      </w:pPr>
      <w:r>
        <w:tab/>
      </w:r>
      <w:r>
        <w:tab/>
        <w:t>UNICODE_STRING LogonScript;</w:t>
      </w:r>
    </w:p>
    <w:p w:rsidR="00720ACD" w:rsidRDefault="00BE5BF1">
      <w:pPr>
        <w:pStyle w:val="Code"/>
        <w:suppressAutoHyphens/>
        <w:ind w:left="216" w:firstLine="0"/>
      </w:pPr>
      <w:r>
        <w:tab/>
      </w:r>
      <w:r>
        <w:tab/>
        <w:t>UNICODE_STRING ProfilePath;</w:t>
      </w:r>
    </w:p>
    <w:p w:rsidR="00720ACD" w:rsidRDefault="00BE5BF1">
      <w:pPr>
        <w:pStyle w:val="Code"/>
        <w:suppressAutoHyphens/>
        <w:ind w:left="216" w:firstLine="0"/>
      </w:pPr>
      <w:r>
        <w:tab/>
      </w:r>
      <w:r>
        <w:tab/>
        <w:t>UNICODE_STRING HomeDirectory;</w:t>
      </w:r>
    </w:p>
    <w:p w:rsidR="00720ACD" w:rsidRDefault="00BE5BF1">
      <w:pPr>
        <w:pStyle w:val="Code"/>
        <w:suppressAutoHyphens/>
        <w:ind w:left="216" w:firstLine="0"/>
      </w:pPr>
      <w:r>
        <w:tab/>
      </w:r>
      <w:r>
        <w:tab/>
        <w:t xml:space="preserve">UNICODE_STRING </w:t>
      </w:r>
      <w:r>
        <w:t>HomeDirectoryDrive;</w:t>
      </w:r>
    </w:p>
    <w:p w:rsidR="00720ACD" w:rsidRDefault="00BE5BF1">
      <w:pPr>
        <w:pStyle w:val="Code"/>
        <w:suppressAutoHyphens/>
        <w:ind w:left="216" w:firstLine="0"/>
      </w:pPr>
      <w:r>
        <w:tab/>
      </w:r>
      <w:r>
        <w:tab/>
        <w:t>USHORT LogonCount;</w:t>
      </w:r>
    </w:p>
    <w:p w:rsidR="00720ACD" w:rsidRDefault="00BE5BF1">
      <w:pPr>
        <w:pStyle w:val="Code"/>
        <w:suppressAutoHyphens/>
        <w:ind w:left="216" w:firstLine="0"/>
      </w:pPr>
      <w:r>
        <w:tab/>
      </w:r>
      <w:r>
        <w:tab/>
        <w:t>USHORT BadPasswordCount;</w:t>
      </w:r>
    </w:p>
    <w:p w:rsidR="00720ACD" w:rsidRDefault="00BE5BF1">
      <w:pPr>
        <w:pStyle w:val="Code"/>
        <w:suppressAutoHyphens/>
        <w:ind w:left="216" w:firstLine="0"/>
      </w:pPr>
      <w:r>
        <w:tab/>
      </w:r>
      <w:r>
        <w:tab/>
        <w:t>ULONG UserId;</w:t>
      </w:r>
    </w:p>
    <w:p w:rsidR="00720ACD" w:rsidRDefault="00BE5BF1">
      <w:pPr>
        <w:pStyle w:val="Code"/>
        <w:suppressAutoHyphens/>
        <w:ind w:left="216" w:firstLine="0"/>
      </w:pPr>
      <w:r>
        <w:tab/>
      </w:r>
      <w:r>
        <w:tab/>
        <w:t>ULONG PrimaryGroupId;</w:t>
      </w:r>
    </w:p>
    <w:p w:rsidR="00720ACD" w:rsidRDefault="00BE5BF1">
      <w:pPr>
        <w:pStyle w:val="Code"/>
        <w:suppressAutoHyphens/>
        <w:ind w:left="216" w:firstLine="0"/>
      </w:pPr>
      <w:r>
        <w:tab/>
      </w:r>
      <w:r>
        <w:tab/>
        <w:t>[range(0,2048)] ULONG GroupCount;</w:t>
      </w:r>
    </w:p>
    <w:p w:rsidR="00720ACD" w:rsidRDefault="00BE5BF1">
      <w:pPr>
        <w:pStyle w:val="Code"/>
        <w:suppressAutoHyphens/>
        <w:ind w:left="216" w:firstLine="0"/>
      </w:pPr>
      <w:r>
        <w:tab/>
      </w:r>
      <w:r>
        <w:tab/>
        <w:t>[size_is(GroupCount)] PGROUP_MEMBERSHIP GroupIds;</w:t>
      </w:r>
    </w:p>
    <w:p w:rsidR="00720ACD" w:rsidRDefault="00BE5BF1">
      <w:pPr>
        <w:pStyle w:val="Code"/>
        <w:suppressAutoHyphens/>
        <w:ind w:left="216" w:firstLine="0"/>
      </w:pPr>
      <w:r>
        <w:tab/>
      </w:r>
      <w:r>
        <w:tab/>
        <w:t>ULONG UserFlags;</w:t>
      </w:r>
    </w:p>
    <w:p w:rsidR="00720ACD" w:rsidRDefault="00BE5BF1">
      <w:pPr>
        <w:pStyle w:val="Code"/>
        <w:suppressAutoHyphens/>
        <w:ind w:left="216" w:firstLine="0"/>
      </w:pPr>
      <w:r>
        <w:tab/>
      </w:r>
      <w:r>
        <w:tab/>
        <w:t>USER_SESSION_KEY UserSessionKey;</w:t>
      </w:r>
    </w:p>
    <w:p w:rsidR="00720ACD" w:rsidRDefault="00BE5BF1">
      <w:pPr>
        <w:pStyle w:val="Code"/>
        <w:suppressAutoHyphens/>
        <w:ind w:left="216" w:firstLine="0"/>
      </w:pPr>
      <w:r>
        <w:tab/>
      </w:r>
      <w:r>
        <w:tab/>
        <w:t>UNIC</w:t>
      </w:r>
      <w:r>
        <w:t>ODE_STRING LogonServer;</w:t>
      </w:r>
    </w:p>
    <w:p w:rsidR="00720ACD" w:rsidRDefault="00BE5BF1">
      <w:pPr>
        <w:pStyle w:val="Code"/>
        <w:suppressAutoHyphens/>
        <w:ind w:left="216" w:firstLine="0"/>
      </w:pPr>
      <w:r>
        <w:tab/>
      </w:r>
      <w:r>
        <w:tab/>
        <w:t>UNICODE_STRING LogonDomainName;</w:t>
      </w:r>
    </w:p>
    <w:p w:rsidR="00720ACD" w:rsidRDefault="00BE5BF1">
      <w:pPr>
        <w:pStyle w:val="Code"/>
        <w:suppressAutoHyphens/>
        <w:ind w:left="216" w:firstLine="0"/>
      </w:pPr>
      <w:r>
        <w:tab/>
      </w:r>
      <w:r>
        <w:tab/>
        <w:t>PRPC_SID LogonDomainId;</w:t>
      </w:r>
    </w:p>
    <w:p w:rsidR="00720ACD" w:rsidRDefault="00BE5BF1">
      <w:pPr>
        <w:pStyle w:val="Code"/>
        <w:suppressAutoHyphens/>
        <w:ind w:left="216" w:firstLine="0"/>
      </w:pPr>
      <w:r>
        <w:tab/>
      </w:r>
      <w:r>
        <w:tab/>
        <w:t>ULONG ExpansionRoom[10];</w:t>
      </w:r>
    </w:p>
    <w:p w:rsidR="00720ACD" w:rsidRDefault="00BE5BF1">
      <w:pPr>
        <w:pStyle w:val="Code"/>
        <w:suppressAutoHyphens/>
        <w:ind w:left="216" w:firstLine="0"/>
      </w:pPr>
      <w:r>
        <w:tab/>
        <w:t>} NETLOGON_VALIDATION_SAM_INFO,</w:t>
      </w:r>
    </w:p>
    <w:p w:rsidR="00720ACD" w:rsidRDefault="00BE5BF1">
      <w:pPr>
        <w:pStyle w:val="Code"/>
        <w:suppressAutoHyphens/>
        <w:ind w:left="216" w:firstLine="0"/>
      </w:pPr>
      <w:r>
        <w:tab/>
        <w:t xml:space="preserve">  * PNETLOGON_VALIDATION_SAM_INFO;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_NETLOGON_VALIDATION_SAM_INFO2 {</w:t>
      </w:r>
    </w:p>
    <w:p w:rsidR="00720ACD" w:rsidRDefault="00BE5BF1">
      <w:pPr>
        <w:pStyle w:val="Code"/>
        <w:suppressAutoHyphens/>
        <w:ind w:left="216" w:firstLine="0"/>
      </w:pPr>
      <w:r>
        <w:tab/>
      </w:r>
      <w:r>
        <w:tab/>
        <w:t>OLD_LARGE_INTEGER LogonT</w:t>
      </w:r>
      <w:r>
        <w:t>ime;</w:t>
      </w:r>
    </w:p>
    <w:p w:rsidR="00720ACD" w:rsidRDefault="00BE5BF1">
      <w:pPr>
        <w:pStyle w:val="Code"/>
        <w:suppressAutoHyphens/>
        <w:ind w:left="216" w:firstLine="0"/>
      </w:pPr>
      <w:r>
        <w:tab/>
      </w:r>
      <w:r>
        <w:tab/>
        <w:t>OLD_LARGE_INTEGER LogoffTime;</w:t>
      </w:r>
    </w:p>
    <w:p w:rsidR="00720ACD" w:rsidRDefault="00BE5BF1">
      <w:pPr>
        <w:pStyle w:val="Code"/>
        <w:suppressAutoHyphens/>
        <w:ind w:left="216" w:firstLine="0"/>
      </w:pPr>
      <w:r>
        <w:tab/>
      </w:r>
      <w:r>
        <w:tab/>
        <w:t>OLD_LARGE_INTEGER KickOffTime;</w:t>
      </w:r>
    </w:p>
    <w:p w:rsidR="00720ACD" w:rsidRDefault="00BE5BF1">
      <w:pPr>
        <w:pStyle w:val="Code"/>
        <w:suppressAutoHyphens/>
        <w:ind w:left="216" w:firstLine="0"/>
      </w:pPr>
      <w:r>
        <w:tab/>
      </w:r>
      <w:r>
        <w:tab/>
        <w:t>OLD_LARGE_INTEGER PasswordLastSet;</w:t>
      </w:r>
    </w:p>
    <w:p w:rsidR="00720ACD" w:rsidRDefault="00BE5BF1">
      <w:pPr>
        <w:pStyle w:val="Code"/>
        <w:suppressAutoHyphens/>
        <w:ind w:left="216" w:firstLine="0"/>
      </w:pPr>
      <w:r>
        <w:tab/>
      </w:r>
      <w:r>
        <w:tab/>
        <w:t>OLD_LARGE_INTEGER PasswordCanChange;</w:t>
      </w:r>
    </w:p>
    <w:p w:rsidR="00720ACD" w:rsidRDefault="00BE5BF1">
      <w:pPr>
        <w:pStyle w:val="Code"/>
        <w:suppressAutoHyphens/>
        <w:ind w:left="216" w:firstLine="0"/>
      </w:pPr>
      <w:r>
        <w:tab/>
      </w:r>
      <w:r>
        <w:tab/>
        <w:t>OLD_LARGE_INTEGER PasswordMustChange;</w:t>
      </w:r>
    </w:p>
    <w:p w:rsidR="00720ACD" w:rsidRDefault="00BE5BF1">
      <w:pPr>
        <w:pStyle w:val="Code"/>
        <w:suppressAutoHyphens/>
        <w:ind w:left="216" w:firstLine="0"/>
      </w:pPr>
      <w:r>
        <w:tab/>
      </w:r>
      <w:r>
        <w:tab/>
        <w:t>UNICODE_STRING EffectiveName;</w:t>
      </w:r>
    </w:p>
    <w:p w:rsidR="00720ACD" w:rsidRDefault="00BE5BF1">
      <w:pPr>
        <w:pStyle w:val="Code"/>
        <w:suppressAutoHyphens/>
        <w:ind w:left="216" w:firstLine="0"/>
      </w:pPr>
      <w:r>
        <w:tab/>
      </w:r>
      <w:r>
        <w:tab/>
        <w:t>UNICODE_STRING FullName;</w:t>
      </w:r>
    </w:p>
    <w:p w:rsidR="00720ACD" w:rsidRDefault="00BE5BF1">
      <w:pPr>
        <w:pStyle w:val="Code"/>
        <w:suppressAutoHyphens/>
        <w:ind w:left="216" w:firstLine="0"/>
      </w:pPr>
      <w:r>
        <w:tab/>
      </w:r>
      <w:r>
        <w:tab/>
        <w:t>UNICODE_S</w:t>
      </w:r>
      <w:r>
        <w:t>TRING LogonScript;</w:t>
      </w:r>
    </w:p>
    <w:p w:rsidR="00720ACD" w:rsidRDefault="00BE5BF1">
      <w:pPr>
        <w:pStyle w:val="Code"/>
        <w:suppressAutoHyphens/>
        <w:ind w:left="216" w:firstLine="0"/>
      </w:pPr>
      <w:r>
        <w:tab/>
      </w:r>
      <w:r>
        <w:tab/>
        <w:t>UNICODE_STRING ProfilePath;</w:t>
      </w:r>
    </w:p>
    <w:p w:rsidR="00720ACD" w:rsidRDefault="00BE5BF1">
      <w:pPr>
        <w:pStyle w:val="Code"/>
        <w:suppressAutoHyphens/>
        <w:ind w:left="216" w:firstLine="0"/>
      </w:pPr>
      <w:r>
        <w:tab/>
      </w:r>
      <w:r>
        <w:tab/>
        <w:t>UNICODE_STRING HomeDirectory;</w:t>
      </w:r>
    </w:p>
    <w:p w:rsidR="00720ACD" w:rsidRDefault="00BE5BF1">
      <w:pPr>
        <w:pStyle w:val="Code"/>
        <w:suppressAutoHyphens/>
        <w:ind w:left="216" w:firstLine="0"/>
      </w:pPr>
      <w:r>
        <w:tab/>
      </w:r>
      <w:r>
        <w:tab/>
        <w:t>UNICODE_STRING HomeDirectoryDrive;</w:t>
      </w:r>
    </w:p>
    <w:p w:rsidR="00720ACD" w:rsidRDefault="00BE5BF1">
      <w:pPr>
        <w:pStyle w:val="Code"/>
        <w:suppressAutoHyphens/>
        <w:ind w:left="216" w:firstLine="0"/>
      </w:pPr>
      <w:r>
        <w:tab/>
      </w:r>
      <w:r>
        <w:tab/>
        <w:t>USHORT LogonCount;</w:t>
      </w:r>
    </w:p>
    <w:p w:rsidR="00720ACD" w:rsidRDefault="00BE5BF1">
      <w:pPr>
        <w:pStyle w:val="Code"/>
        <w:suppressAutoHyphens/>
        <w:ind w:left="216" w:firstLine="0"/>
      </w:pPr>
      <w:r>
        <w:tab/>
      </w:r>
      <w:r>
        <w:tab/>
        <w:t>USHORT BadPasswordCount;</w:t>
      </w:r>
    </w:p>
    <w:p w:rsidR="00720ACD" w:rsidRDefault="00BE5BF1">
      <w:pPr>
        <w:pStyle w:val="Code"/>
        <w:suppressAutoHyphens/>
        <w:ind w:left="216" w:firstLine="0"/>
      </w:pPr>
      <w:r>
        <w:tab/>
      </w:r>
      <w:r>
        <w:tab/>
        <w:t>ULONG UserId;</w:t>
      </w:r>
    </w:p>
    <w:p w:rsidR="00720ACD" w:rsidRDefault="00BE5BF1">
      <w:pPr>
        <w:pStyle w:val="Code"/>
        <w:suppressAutoHyphens/>
        <w:ind w:left="216" w:firstLine="0"/>
      </w:pPr>
      <w:r>
        <w:tab/>
      </w:r>
      <w:r>
        <w:tab/>
        <w:t>ULONG PrimaryGroupId;</w:t>
      </w:r>
    </w:p>
    <w:p w:rsidR="00720ACD" w:rsidRDefault="00BE5BF1">
      <w:pPr>
        <w:pStyle w:val="Code"/>
        <w:suppressAutoHyphens/>
        <w:ind w:left="216" w:firstLine="0"/>
      </w:pPr>
      <w:r>
        <w:tab/>
      </w:r>
      <w:r>
        <w:tab/>
        <w:t>[range(0,2048)] ULONG GroupCount;</w:t>
      </w:r>
    </w:p>
    <w:p w:rsidR="00720ACD" w:rsidRDefault="00BE5BF1">
      <w:pPr>
        <w:pStyle w:val="Code"/>
        <w:suppressAutoHyphens/>
        <w:ind w:left="216" w:firstLine="0"/>
      </w:pPr>
      <w:r>
        <w:tab/>
      </w:r>
      <w:r>
        <w:tab/>
      </w:r>
      <w:r>
        <w:t>[size_is(GroupCount)] PGROUP_MEMBERSHIP GroupIds;</w:t>
      </w:r>
    </w:p>
    <w:p w:rsidR="00720ACD" w:rsidRDefault="00BE5BF1">
      <w:pPr>
        <w:pStyle w:val="Code"/>
        <w:suppressAutoHyphens/>
        <w:ind w:left="216" w:firstLine="0"/>
      </w:pPr>
      <w:r>
        <w:tab/>
      </w:r>
      <w:r>
        <w:tab/>
        <w:t>ULONG UserFlags;</w:t>
      </w:r>
    </w:p>
    <w:p w:rsidR="00720ACD" w:rsidRDefault="00BE5BF1">
      <w:pPr>
        <w:pStyle w:val="Code"/>
        <w:suppressAutoHyphens/>
        <w:ind w:left="216" w:firstLine="0"/>
      </w:pPr>
      <w:r>
        <w:tab/>
      </w:r>
      <w:r>
        <w:tab/>
        <w:t>USER_SESSION_KEY UserSessionKey;</w:t>
      </w:r>
    </w:p>
    <w:p w:rsidR="00720ACD" w:rsidRDefault="00BE5BF1">
      <w:pPr>
        <w:pStyle w:val="Code"/>
        <w:suppressAutoHyphens/>
        <w:ind w:left="216" w:firstLine="0"/>
      </w:pPr>
      <w:r>
        <w:tab/>
      </w:r>
      <w:r>
        <w:tab/>
        <w:t>UNICODE_STRING LogonServer;</w:t>
      </w:r>
    </w:p>
    <w:p w:rsidR="00720ACD" w:rsidRDefault="00BE5BF1">
      <w:pPr>
        <w:pStyle w:val="Code"/>
        <w:suppressAutoHyphens/>
        <w:ind w:left="216" w:firstLine="0"/>
      </w:pPr>
      <w:r>
        <w:tab/>
      </w:r>
      <w:r>
        <w:tab/>
        <w:t>UNICODE_STRING LogonDomainName;</w:t>
      </w:r>
    </w:p>
    <w:p w:rsidR="00720ACD" w:rsidRDefault="00BE5BF1">
      <w:pPr>
        <w:pStyle w:val="Code"/>
        <w:suppressAutoHyphens/>
        <w:ind w:left="216" w:firstLine="0"/>
      </w:pPr>
      <w:r>
        <w:tab/>
      </w:r>
      <w:r>
        <w:tab/>
        <w:t>PRPC_SID LogonDomainId;</w:t>
      </w:r>
    </w:p>
    <w:p w:rsidR="00720ACD" w:rsidRDefault="00BE5BF1">
      <w:pPr>
        <w:pStyle w:val="Code"/>
        <w:suppressAutoHyphens/>
        <w:ind w:left="216" w:firstLine="0"/>
      </w:pPr>
      <w:r>
        <w:tab/>
      </w:r>
      <w:r>
        <w:tab/>
        <w:t>ULONG ExpansionRoom[10];</w:t>
      </w:r>
    </w:p>
    <w:p w:rsidR="00720ACD" w:rsidRDefault="00BE5BF1">
      <w:pPr>
        <w:pStyle w:val="Code"/>
        <w:suppressAutoHyphens/>
        <w:ind w:left="216" w:firstLine="0"/>
      </w:pPr>
      <w:r>
        <w:tab/>
      </w:r>
      <w:r>
        <w:tab/>
        <w:t>[range(0,2048)] ULONG SidCount;</w:t>
      </w:r>
    </w:p>
    <w:p w:rsidR="00720ACD" w:rsidRDefault="00BE5BF1">
      <w:pPr>
        <w:pStyle w:val="Code"/>
        <w:suppressAutoHyphens/>
        <w:ind w:left="216" w:firstLine="0"/>
      </w:pPr>
      <w:r>
        <w:tab/>
      </w:r>
      <w:r>
        <w:tab/>
        <w:t>[size_is(SidCount)] PNETLOGON_SID_AND_ATTRIBUTES ExtraSids;</w:t>
      </w:r>
    </w:p>
    <w:p w:rsidR="00720ACD" w:rsidRDefault="00BE5BF1">
      <w:pPr>
        <w:pStyle w:val="Code"/>
        <w:suppressAutoHyphens/>
        <w:ind w:left="216" w:firstLine="0"/>
      </w:pPr>
      <w:r>
        <w:tab/>
        <w:t>} NETLOGON_VALIDATION_SAM_INFO2,</w:t>
      </w:r>
    </w:p>
    <w:p w:rsidR="00720ACD" w:rsidRDefault="00BE5BF1">
      <w:pPr>
        <w:pStyle w:val="Code"/>
        <w:suppressAutoHyphens/>
        <w:ind w:left="216" w:firstLine="0"/>
      </w:pPr>
      <w:r>
        <w:tab/>
        <w:t xml:space="preserve">  * PNETLOGON_VALIDATION_SAM_INFO2;</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_NETLOGON_VALIDATION_GENERIC_INFO2 {</w:t>
      </w:r>
    </w:p>
    <w:p w:rsidR="00720ACD" w:rsidRDefault="00BE5BF1">
      <w:pPr>
        <w:pStyle w:val="Code"/>
        <w:suppressAutoHyphens/>
        <w:ind w:left="216" w:firstLine="0"/>
      </w:pPr>
      <w:r>
        <w:tab/>
      </w:r>
      <w:r>
        <w:tab/>
        <w:t>ULONG DataLength;</w:t>
      </w:r>
    </w:p>
    <w:p w:rsidR="00720ACD" w:rsidRDefault="00BE5BF1">
      <w:pPr>
        <w:pStyle w:val="Code"/>
        <w:suppressAutoHyphens/>
        <w:ind w:left="216" w:firstLine="0"/>
      </w:pPr>
      <w:r>
        <w:tab/>
      </w:r>
      <w:r>
        <w:tab/>
        <w:t>[size_is(DataLength)] UCHAR* ValidationData;</w:t>
      </w:r>
    </w:p>
    <w:p w:rsidR="00720ACD" w:rsidRDefault="00BE5BF1">
      <w:pPr>
        <w:pStyle w:val="Code"/>
        <w:suppressAutoHyphens/>
        <w:ind w:left="216" w:firstLine="0"/>
      </w:pPr>
      <w:r>
        <w:tab/>
        <w:t xml:space="preserve">} </w:t>
      </w:r>
      <w:r>
        <w:t>NETLOGON_VALIDATION_GENERIC_INFO2,</w:t>
      </w:r>
    </w:p>
    <w:p w:rsidR="00720ACD" w:rsidRDefault="00BE5BF1">
      <w:pPr>
        <w:pStyle w:val="Code"/>
        <w:suppressAutoHyphens/>
        <w:ind w:left="216" w:firstLine="0"/>
      </w:pPr>
      <w:r>
        <w:tab/>
        <w:t xml:space="preserve">  * PNETLOGON_VALIDATION_GENERIC_INFO2;</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_NETLOGON_VALIDATION_SAM_INFO4 {</w:t>
      </w:r>
    </w:p>
    <w:p w:rsidR="00720ACD" w:rsidRDefault="00BE5BF1">
      <w:pPr>
        <w:pStyle w:val="Code"/>
        <w:suppressAutoHyphens/>
        <w:ind w:left="216" w:firstLine="0"/>
      </w:pPr>
      <w:r>
        <w:tab/>
      </w:r>
      <w:r>
        <w:tab/>
        <w:t>OLD_LARGE_INTEGER LogonTime;</w:t>
      </w:r>
    </w:p>
    <w:p w:rsidR="00720ACD" w:rsidRDefault="00BE5BF1">
      <w:pPr>
        <w:pStyle w:val="Code"/>
        <w:suppressAutoHyphens/>
        <w:ind w:left="216" w:firstLine="0"/>
      </w:pPr>
      <w:r>
        <w:lastRenderedPageBreak/>
        <w:tab/>
      </w:r>
      <w:r>
        <w:tab/>
        <w:t>OLD_LARGE_INTEGER LogoffTime;</w:t>
      </w:r>
    </w:p>
    <w:p w:rsidR="00720ACD" w:rsidRDefault="00BE5BF1">
      <w:pPr>
        <w:pStyle w:val="Code"/>
        <w:suppressAutoHyphens/>
        <w:ind w:left="216" w:firstLine="0"/>
      </w:pPr>
      <w:r>
        <w:tab/>
      </w:r>
      <w:r>
        <w:tab/>
        <w:t>OLD_LARGE_INTEGER KickOffTime;</w:t>
      </w:r>
    </w:p>
    <w:p w:rsidR="00720ACD" w:rsidRDefault="00BE5BF1">
      <w:pPr>
        <w:pStyle w:val="Code"/>
        <w:suppressAutoHyphens/>
        <w:ind w:left="216" w:firstLine="0"/>
      </w:pPr>
      <w:r>
        <w:tab/>
      </w:r>
      <w:r>
        <w:tab/>
        <w:t xml:space="preserve">OLD_LARGE_INTEGER </w:t>
      </w:r>
      <w:r>
        <w:t>PasswordLastSet;</w:t>
      </w:r>
    </w:p>
    <w:p w:rsidR="00720ACD" w:rsidRDefault="00BE5BF1">
      <w:pPr>
        <w:pStyle w:val="Code"/>
        <w:suppressAutoHyphens/>
        <w:ind w:left="216" w:firstLine="0"/>
      </w:pPr>
      <w:r>
        <w:tab/>
      </w:r>
      <w:r>
        <w:tab/>
        <w:t>OLD_LARGE_INTEGER PasswordCanChange;</w:t>
      </w:r>
    </w:p>
    <w:p w:rsidR="00720ACD" w:rsidRDefault="00BE5BF1">
      <w:pPr>
        <w:pStyle w:val="Code"/>
        <w:suppressAutoHyphens/>
        <w:ind w:left="216" w:firstLine="0"/>
      </w:pPr>
      <w:r>
        <w:tab/>
      </w:r>
      <w:r>
        <w:tab/>
        <w:t>OLD_LARGE_INTEGER PasswordMustChange;</w:t>
      </w:r>
    </w:p>
    <w:p w:rsidR="00720ACD" w:rsidRDefault="00BE5BF1">
      <w:pPr>
        <w:pStyle w:val="Code"/>
        <w:suppressAutoHyphens/>
        <w:ind w:left="216" w:firstLine="0"/>
      </w:pPr>
      <w:r>
        <w:tab/>
      </w:r>
      <w:r>
        <w:tab/>
        <w:t>UNICODE_STRING EffectiveName;</w:t>
      </w:r>
    </w:p>
    <w:p w:rsidR="00720ACD" w:rsidRDefault="00BE5BF1">
      <w:pPr>
        <w:pStyle w:val="Code"/>
        <w:suppressAutoHyphens/>
        <w:ind w:left="216" w:firstLine="0"/>
      </w:pPr>
      <w:r>
        <w:tab/>
      </w:r>
      <w:r>
        <w:tab/>
        <w:t>UNICODE_STRING FullName;</w:t>
      </w:r>
    </w:p>
    <w:p w:rsidR="00720ACD" w:rsidRDefault="00BE5BF1">
      <w:pPr>
        <w:pStyle w:val="Code"/>
        <w:suppressAutoHyphens/>
        <w:ind w:left="216" w:firstLine="0"/>
      </w:pPr>
      <w:r>
        <w:tab/>
      </w:r>
      <w:r>
        <w:tab/>
        <w:t>UNICODE_STRING LogonScript;</w:t>
      </w:r>
    </w:p>
    <w:p w:rsidR="00720ACD" w:rsidRDefault="00BE5BF1">
      <w:pPr>
        <w:pStyle w:val="Code"/>
        <w:suppressAutoHyphens/>
        <w:ind w:left="216" w:firstLine="0"/>
      </w:pPr>
      <w:r>
        <w:tab/>
      </w:r>
      <w:r>
        <w:tab/>
        <w:t>UNICODE_STRING ProfilePath;</w:t>
      </w:r>
    </w:p>
    <w:p w:rsidR="00720ACD" w:rsidRDefault="00BE5BF1">
      <w:pPr>
        <w:pStyle w:val="Code"/>
        <w:suppressAutoHyphens/>
        <w:ind w:left="216" w:firstLine="0"/>
      </w:pPr>
      <w:r>
        <w:tab/>
      </w:r>
      <w:r>
        <w:tab/>
        <w:t>UNICODE_STRING HomeDirectory;</w:t>
      </w:r>
    </w:p>
    <w:p w:rsidR="00720ACD" w:rsidRDefault="00BE5BF1">
      <w:pPr>
        <w:pStyle w:val="Code"/>
        <w:suppressAutoHyphens/>
        <w:ind w:left="216" w:firstLine="0"/>
      </w:pPr>
      <w:r>
        <w:tab/>
      </w:r>
      <w:r>
        <w:tab/>
        <w:t>UNICODE</w:t>
      </w:r>
      <w:r>
        <w:t>_STRING HomeDirectoryDrive;</w:t>
      </w:r>
    </w:p>
    <w:p w:rsidR="00720ACD" w:rsidRDefault="00BE5BF1">
      <w:pPr>
        <w:pStyle w:val="Code"/>
        <w:suppressAutoHyphens/>
        <w:ind w:left="216" w:firstLine="0"/>
      </w:pPr>
      <w:r>
        <w:tab/>
      </w:r>
      <w:r>
        <w:tab/>
        <w:t>unsigned short LogonCount;</w:t>
      </w:r>
    </w:p>
    <w:p w:rsidR="00720ACD" w:rsidRDefault="00BE5BF1">
      <w:pPr>
        <w:pStyle w:val="Code"/>
        <w:suppressAutoHyphens/>
        <w:ind w:left="216" w:firstLine="0"/>
      </w:pPr>
      <w:r>
        <w:tab/>
      </w:r>
      <w:r>
        <w:tab/>
        <w:t>unsigned short BadPasswordCount;</w:t>
      </w:r>
    </w:p>
    <w:p w:rsidR="00720ACD" w:rsidRDefault="00BE5BF1">
      <w:pPr>
        <w:pStyle w:val="Code"/>
        <w:suppressAutoHyphens/>
        <w:ind w:left="216" w:firstLine="0"/>
      </w:pPr>
      <w:r>
        <w:tab/>
      </w:r>
      <w:r>
        <w:tab/>
        <w:t>unsigned long UserId;</w:t>
      </w:r>
    </w:p>
    <w:p w:rsidR="00720ACD" w:rsidRDefault="00BE5BF1">
      <w:pPr>
        <w:pStyle w:val="Code"/>
        <w:suppressAutoHyphens/>
        <w:ind w:left="216" w:firstLine="0"/>
      </w:pPr>
      <w:r>
        <w:tab/>
      </w:r>
      <w:r>
        <w:tab/>
        <w:t>unsigned long PrimaryGroupId;</w:t>
      </w:r>
    </w:p>
    <w:p w:rsidR="00720ACD" w:rsidRDefault="00BE5BF1">
      <w:pPr>
        <w:pStyle w:val="Code"/>
        <w:suppressAutoHyphens/>
        <w:ind w:left="216" w:firstLine="0"/>
      </w:pPr>
      <w:r>
        <w:tab/>
      </w:r>
      <w:r>
        <w:tab/>
        <w:t>[range(0,2048)] unsigned long GroupCount;</w:t>
      </w:r>
    </w:p>
    <w:p w:rsidR="00720ACD" w:rsidRDefault="00BE5BF1">
      <w:pPr>
        <w:pStyle w:val="Code"/>
        <w:suppressAutoHyphens/>
        <w:ind w:left="216" w:firstLine="0"/>
      </w:pPr>
      <w:r>
        <w:tab/>
        <w:t xml:space="preserve">   [size_is(GroupCount)] PGROUP_MEMBERSHIP GroupIds;</w:t>
      </w:r>
    </w:p>
    <w:p w:rsidR="00720ACD" w:rsidRDefault="00BE5BF1">
      <w:pPr>
        <w:pStyle w:val="Code"/>
        <w:suppressAutoHyphens/>
        <w:ind w:left="216" w:firstLine="0"/>
      </w:pPr>
      <w:r>
        <w:tab/>
      </w:r>
      <w:r>
        <w:tab/>
        <w:t>unsigned</w:t>
      </w:r>
      <w:r>
        <w:t xml:space="preserve"> long UserFlags;</w:t>
      </w:r>
    </w:p>
    <w:p w:rsidR="00720ACD" w:rsidRDefault="00BE5BF1">
      <w:pPr>
        <w:pStyle w:val="Code"/>
        <w:suppressAutoHyphens/>
        <w:ind w:left="216" w:firstLine="0"/>
      </w:pPr>
      <w:r>
        <w:tab/>
      </w:r>
      <w:r>
        <w:tab/>
        <w:t>USER_SESSION_KEY UserSessionKey;</w:t>
      </w:r>
    </w:p>
    <w:p w:rsidR="00720ACD" w:rsidRDefault="00BE5BF1">
      <w:pPr>
        <w:pStyle w:val="Code"/>
        <w:suppressAutoHyphens/>
        <w:ind w:left="216" w:firstLine="0"/>
      </w:pPr>
      <w:r>
        <w:tab/>
      </w:r>
      <w:r>
        <w:tab/>
        <w:t>UNICODE_STRING LogonServer;</w:t>
      </w:r>
    </w:p>
    <w:p w:rsidR="00720ACD" w:rsidRDefault="00BE5BF1">
      <w:pPr>
        <w:pStyle w:val="Code"/>
        <w:suppressAutoHyphens/>
        <w:ind w:left="216" w:firstLine="0"/>
      </w:pPr>
      <w:r>
        <w:tab/>
      </w:r>
      <w:r>
        <w:tab/>
        <w:t>UNICODE_STRING LogonDomainName;</w:t>
      </w:r>
    </w:p>
    <w:p w:rsidR="00720ACD" w:rsidRDefault="00BE5BF1">
      <w:pPr>
        <w:pStyle w:val="Code"/>
        <w:suppressAutoHyphens/>
        <w:ind w:left="216" w:firstLine="0"/>
      </w:pPr>
      <w:r>
        <w:tab/>
      </w:r>
      <w:r>
        <w:tab/>
        <w:t>PRPC_SID LogonDomainId;</w:t>
      </w:r>
    </w:p>
    <w:p w:rsidR="00720ACD" w:rsidRDefault="00BE5BF1">
      <w:pPr>
        <w:pStyle w:val="Code"/>
        <w:suppressAutoHyphens/>
        <w:ind w:left="216" w:firstLine="0"/>
      </w:pPr>
      <w:r>
        <w:tab/>
      </w:r>
      <w:r>
        <w:tab/>
        <w:t>unsigned char LMKey[8];</w:t>
      </w:r>
    </w:p>
    <w:p w:rsidR="00720ACD" w:rsidRDefault="00BE5BF1">
      <w:pPr>
        <w:pStyle w:val="Code"/>
        <w:suppressAutoHyphens/>
        <w:ind w:left="216" w:firstLine="0"/>
      </w:pPr>
      <w:r>
        <w:tab/>
      </w:r>
      <w:r>
        <w:tab/>
        <w:t>ULONG UserAccountControl;</w:t>
      </w:r>
    </w:p>
    <w:p w:rsidR="00720ACD" w:rsidRDefault="00BE5BF1">
      <w:pPr>
        <w:pStyle w:val="Code"/>
        <w:suppressAutoHyphens/>
        <w:ind w:left="216" w:firstLine="0"/>
      </w:pPr>
      <w:r>
        <w:tab/>
      </w:r>
      <w:r>
        <w:tab/>
        <w:t>ULONG SubAuthStatus;</w:t>
      </w:r>
    </w:p>
    <w:p w:rsidR="00720ACD" w:rsidRDefault="00BE5BF1">
      <w:pPr>
        <w:pStyle w:val="Code"/>
        <w:suppressAutoHyphens/>
        <w:ind w:left="216" w:firstLine="0"/>
      </w:pPr>
      <w:r>
        <w:tab/>
      </w:r>
      <w:r>
        <w:tab/>
        <w:t>OLD_LARGE_INTEGER LastSuccessfulILo</w:t>
      </w:r>
      <w:r>
        <w:t>gon;</w:t>
      </w:r>
    </w:p>
    <w:p w:rsidR="00720ACD" w:rsidRDefault="00BE5BF1">
      <w:pPr>
        <w:pStyle w:val="Code"/>
        <w:suppressAutoHyphens/>
        <w:ind w:left="216" w:firstLine="0"/>
      </w:pPr>
      <w:r>
        <w:tab/>
      </w:r>
      <w:r>
        <w:tab/>
        <w:t>OLD_LARGE_INTEGER LastFailedILogon;</w:t>
      </w:r>
    </w:p>
    <w:p w:rsidR="00720ACD" w:rsidRDefault="00BE5BF1">
      <w:pPr>
        <w:pStyle w:val="Code"/>
        <w:suppressAutoHyphens/>
        <w:ind w:left="216" w:firstLine="0"/>
      </w:pPr>
      <w:r>
        <w:tab/>
      </w:r>
      <w:r>
        <w:tab/>
        <w:t>ULONG FailedILogonCount;</w:t>
      </w:r>
    </w:p>
    <w:p w:rsidR="00720ACD" w:rsidRDefault="00BE5BF1">
      <w:pPr>
        <w:pStyle w:val="Code"/>
        <w:suppressAutoHyphens/>
        <w:ind w:left="216" w:firstLine="0"/>
      </w:pPr>
      <w:r>
        <w:tab/>
      </w:r>
      <w:r>
        <w:tab/>
        <w:t>ULONG Reserved4[1];</w:t>
      </w:r>
    </w:p>
    <w:p w:rsidR="00720ACD" w:rsidRDefault="00BE5BF1">
      <w:pPr>
        <w:pStyle w:val="Code"/>
        <w:suppressAutoHyphens/>
        <w:ind w:left="216" w:firstLine="0"/>
      </w:pPr>
      <w:r>
        <w:tab/>
      </w:r>
      <w:r>
        <w:tab/>
        <w:t>[range(0,2048)] unsigned long SidCount;</w:t>
      </w:r>
    </w:p>
    <w:p w:rsidR="00720ACD" w:rsidRDefault="00BE5BF1">
      <w:pPr>
        <w:pStyle w:val="Code"/>
        <w:suppressAutoHyphens/>
        <w:ind w:left="216" w:firstLine="0"/>
      </w:pPr>
      <w:r>
        <w:tab/>
        <w:t xml:space="preserve">   [size_is(SidCount)] PNETLOGON_SID_AND_ATTRIBUTES ExtraSids;</w:t>
      </w:r>
    </w:p>
    <w:p w:rsidR="00720ACD" w:rsidRDefault="00BE5BF1">
      <w:pPr>
        <w:pStyle w:val="Code"/>
        <w:suppressAutoHyphens/>
        <w:ind w:left="216" w:firstLine="0"/>
      </w:pPr>
      <w:r>
        <w:tab/>
      </w:r>
      <w:r>
        <w:tab/>
        <w:t>UNICODE_STRING DnsLogonDomainName;</w:t>
      </w:r>
    </w:p>
    <w:p w:rsidR="00720ACD" w:rsidRDefault="00BE5BF1">
      <w:pPr>
        <w:pStyle w:val="Code"/>
        <w:suppressAutoHyphens/>
        <w:ind w:left="216" w:firstLine="0"/>
      </w:pPr>
      <w:r>
        <w:tab/>
      </w:r>
      <w:r>
        <w:tab/>
        <w:t>UNICODE_STRING Upn;</w:t>
      </w:r>
    </w:p>
    <w:p w:rsidR="00720ACD" w:rsidRDefault="00BE5BF1">
      <w:pPr>
        <w:pStyle w:val="Code"/>
        <w:suppressAutoHyphens/>
        <w:ind w:left="216" w:firstLine="0"/>
      </w:pPr>
      <w:r>
        <w:tab/>
      </w:r>
      <w:r>
        <w:tab/>
        <w:t>UNICODE_STRING ExpansionString1;</w:t>
      </w:r>
    </w:p>
    <w:p w:rsidR="00720ACD" w:rsidRDefault="00BE5BF1">
      <w:pPr>
        <w:pStyle w:val="Code"/>
        <w:suppressAutoHyphens/>
        <w:ind w:left="216" w:firstLine="0"/>
      </w:pPr>
      <w:r>
        <w:tab/>
      </w:r>
      <w:r>
        <w:tab/>
        <w:t>UNICODE_STRING ExpansionString2;</w:t>
      </w:r>
    </w:p>
    <w:p w:rsidR="00720ACD" w:rsidRDefault="00BE5BF1">
      <w:pPr>
        <w:pStyle w:val="Code"/>
        <w:suppressAutoHyphens/>
        <w:ind w:left="216" w:firstLine="0"/>
      </w:pPr>
      <w:r>
        <w:tab/>
      </w:r>
      <w:r>
        <w:tab/>
        <w:t>UNICODE_STRING ExpansionString3;</w:t>
      </w:r>
    </w:p>
    <w:p w:rsidR="00720ACD" w:rsidRDefault="00BE5BF1">
      <w:pPr>
        <w:pStyle w:val="Code"/>
        <w:suppressAutoHyphens/>
        <w:ind w:left="216" w:firstLine="0"/>
      </w:pPr>
      <w:r>
        <w:tab/>
      </w:r>
      <w:r>
        <w:tab/>
        <w:t>UNICODE_STRING ExpansionString4;</w:t>
      </w:r>
    </w:p>
    <w:p w:rsidR="00720ACD" w:rsidRDefault="00BE5BF1">
      <w:pPr>
        <w:pStyle w:val="Code"/>
        <w:suppressAutoHyphens/>
        <w:ind w:left="216" w:firstLine="0"/>
      </w:pPr>
      <w:r>
        <w:tab/>
      </w:r>
      <w:r>
        <w:tab/>
        <w:t>UNICODE_STRING ExpansionString5;</w:t>
      </w:r>
    </w:p>
    <w:p w:rsidR="00720ACD" w:rsidRDefault="00BE5BF1">
      <w:pPr>
        <w:pStyle w:val="Code"/>
        <w:suppressAutoHyphens/>
        <w:ind w:left="216" w:firstLine="0"/>
      </w:pPr>
      <w:r>
        <w:tab/>
      </w:r>
      <w:r>
        <w:tab/>
        <w:t>UNICODE_STRING ExpansionString6;</w:t>
      </w:r>
    </w:p>
    <w:p w:rsidR="00720ACD" w:rsidRDefault="00BE5BF1">
      <w:pPr>
        <w:pStyle w:val="Code"/>
        <w:suppressAutoHyphens/>
        <w:ind w:left="216" w:firstLine="0"/>
      </w:pPr>
      <w:r>
        <w:tab/>
      </w:r>
      <w:r>
        <w:tab/>
        <w:t>UNICODE_STRING ExpansionString7;</w:t>
      </w:r>
    </w:p>
    <w:p w:rsidR="00720ACD" w:rsidRDefault="00BE5BF1">
      <w:pPr>
        <w:pStyle w:val="Code"/>
        <w:suppressAutoHyphens/>
        <w:ind w:left="216" w:firstLine="0"/>
      </w:pPr>
      <w:r>
        <w:tab/>
      </w:r>
      <w:r>
        <w:tab/>
      </w:r>
      <w:r>
        <w:t>UNICODE_STRING ExpansionString8;</w:t>
      </w:r>
    </w:p>
    <w:p w:rsidR="00720ACD" w:rsidRDefault="00BE5BF1">
      <w:pPr>
        <w:pStyle w:val="Code"/>
        <w:suppressAutoHyphens/>
        <w:ind w:left="216" w:firstLine="0"/>
      </w:pPr>
      <w:r>
        <w:tab/>
      </w:r>
      <w:r>
        <w:tab/>
        <w:t>UNICODE_STRING ExpansionString9;</w:t>
      </w:r>
    </w:p>
    <w:p w:rsidR="00720ACD" w:rsidRDefault="00BE5BF1">
      <w:pPr>
        <w:pStyle w:val="Code"/>
        <w:suppressAutoHyphens/>
        <w:ind w:left="216" w:firstLine="0"/>
      </w:pPr>
      <w:r>
        <w:tab/>
      </w:r>
      <w:r>
        <w:tab/>
        <w:t>UNICODE_STRING ExpansionString10;</w:t>
      </w:r>
    </w:p>
    <w:p w:rsidR="00720ACD" w:rsidRDefault="00BE5BF1">
      <w:pPr>
        <w:pStyle w:val="Code"/>
        <w:suppressAutoHyphens/>
        <w:ind w:left="216" w:firstLine="0"/>
      </w:pPr>
      <w:r>
        <w:tab/>
        <w:t>} NETLOGON_VALIDATION_SAM_INFO4,</w:t>
      </w:r>
    </w:p>
    <w:p w:rsidR="00720ACD" w:rsidRDefault="00BE5BF1">
      <w:pPr>
        <w:pStyle w:val="Code"/>
        <w:suppressAutoHyphens/>
        <w:ind w:left="216" w:firstLine="0"/>
      </w:pPr>
      <w:r>
        <w:tab/>
        <w:t>* PNETLOGON_VALIDATION_SAM_INFO4;</w:t>
      </w:r>
    </w:p>
    <w:p w:rsidR="00720ACD" w:rsidRDefault="00720ACD">
      <w:pPr>
        <w:pStyle w:val="Code"/>
        <w:suppressAutoHyphens/>
        <w:ind w:left="216" w:firstLine="0"/>
      </w:pPr>
    </w:p>
    <w:p w:rsidR="00720ACD" w:rsidRDefault="00BE5BF1">
      <w:pPr>
        <w:pStyle w:val="Code"/>
        <w:suppressAutoHyphens/>
        <w:ind w:left="216" w:firstLine="0"/>
      </w:pPr>
      <w:r>
        <w:tab/>
        <w:t>typedef struct _NETLOGON_TICKET_LOGON_INFO {</w:t>
      </w:r>
    </w:p>
    <w:p w:rsidR="00720ACD" w:rsidRDefault="00BE5BF1">
      <w:pPr>
        <w:pStyle w:val="Code"/>
        <w:suppressAutoHyphens/>
        <w:ind w:left="216" w:firstLine="0"/>
      </w:pPr>
      <w:r>
        <w:tab/>
      </w:r>
      <w:r>
        <w:tab/>
        <w:t>NETLOGON_LOGON_IDENTITY_INFO Ident</w:t>
      </w:r>
      <w:r>
        <w:t>ity;</w:t>
      </w:r>
    </w:p>
    <w:p w:rsidR="00720ACD" w:rsidRDefault="00BE5BF1">
      <w:pPr>
        <w:pStyle w:val="Code"/>
        <w:suppressAutoHyphens/>
        <w:ind w:left="216" w:firstLine="0"/>
      </w:pPr>
      <w:r>
        <w:tab/>
      </w:r>
      <w:r>
        <w:tab/>
        <w:t>ULONGLONG RequestOptions;</w:t>
      </w:r>
    </w:p>
    <w:p w:rsidR="00720ACD" w:rsidRDefault="00BE5BF1">
      <w:pPr>
        <w:pStyle w:val="Code"/>
        <w:suppressAutoHyphens/>
        <w:ind w:left="216" w:firstLine="0"/>
      </w:pPr>
      <w:r>
        <w:tab/>
      </w:r>
      <w:r>
        <w:tab/>
        <w:t>ULONG ServiceTicketLength;</w:t>
      </w:r>
    </w:p>
    <w:p w:rsidR="00720ACD" w:rsidRDefault="00BE5BF1">
      <w:pPr>
        <w:pStyle w:val="Code"/>
        <w:suppressAutoHyphens/>
        <w:ind w:left="216" w:firstLine="0"/>
      </w:pPr>
      <w:r>
        <w:tab/>
      </w:r>
      <w:r>
        <w:tab/>
        <w:t>[size_is(ServiceTicketLength)] PUCHAR ServiceTicket;</w:t>
      </w:r>
    </w:p>
    <w:p w:rsidR="00720ACD" w:rsidRDefault="00BE5BF1">
      <w:pPr>
        <w:pStyle w:val="Code"/>
        <w:suppressAutoHyphens/>
        <w:ind w:left="216" w:firstLine="0"/>
      </w:pPr>
      <w:r>
        <w:tab/>
      </w:r>
      <w:r>
        <w:tab/>
        <w:t>ULONG AdditionalTicketLength;</w:t>
      </w:r>
    </w:p>
    <w:p w:rsidR="00720ACD" w:rsidRDefault="00BE5BF1">
      <w:pPr>
        <w:pStyle w:val="Code"/>
        <w:suppressAutoHyphens/>
        <w:ind w:left="216" w:firstLine="0"/>
      </w:pPr>
      <w:r>
        <w:tab/>
      </w:r>
      <w:r>
        <w:tab/>
        <w:t>[size_is(AdditionalTicketLength)] PUCHAR AdditionalTicket;</w:t>
      </w:r>
    </w:p>
    <w:p w:rsidR="00720ACD" w:rsidRDefault="00BE5BF1">
      <w:pPr>
        <w:pStyle w:val="Code"/>
        <w:suppressAutoHyphens/>
        <w:ind w:left="216" w:firstLine="0"/>
      </w:pPr>
      <w:r>
        <w:tab/>
        <w:t>} NETLOGON_TICKET_LOGON_INFO, * PNETLOGON_TIC</w:t>
      </w:r>
      <w:r>
        <w:t>KET_LOGON_INFO;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_NETLOGON_VALIDATION_TICKET_LOGON {</w:t>
      </w:r>
    </w:p>
    <w:p w:rsidR="00720ACD" w:rsidRDefault="00BE5BF1">
      <w:pPr>
        <w:pStyle w:val="Code"/>
        <w:suppressAutoHyphens/>
        <w:ind w:left="216" w:firstLine="0"/>
      </w:pPr>
      <w:r>
        <w:tab/>
      </w:r>
      <w:r>
        <w:tab/>
        <w:t>ULONGLONG Results;</w:t>
      </w:r>
    </w:p>
    <w:p w:rsidR="00720ACD" w:rsidRDefault="00BE5BF1">
      <w:pPr>
        <w:pStyle w:val="Code"/>
        <w:suppressAutoHyphens/>
        <w:ind w:left="216" w:firstLine="0"/>
      </w:pPr>
      <w:r>
        <w:tab/>
      </w:r>
      <w:r>
        <w:tab/>
        <w:t>NTSTATUS KerberosStatus;</w:t>
      </w:r>
    </w:p>
    <w:p w:rsidR="00720ACD" w:rsidRDefault="00BE5BF1">
      <w:pPr>
        <w:pStyle w:val="Code"/>
        <w:suppressAutoHyphens/>
        <w:ind w:left="216" w:firstLine="0"/>
      </w:pPr>
      <w:r>
        <w:tab/>
      </w:r>
      <w:r>
        <w:tab/>
        <w:t>NTSTATUS NetlogonStatus;</w:t>
      </w:r>
    </w:p>
    <w:p w:rsidR="00720ACD" w:rsidRDefault="00BE5BF1">
      <w:pPr>
        <w:pStyle w:val="Code"/>
        <w:suppressAutoHyphens/>
        <w:ind w:left="216" w:firstLine="0"/>
      </w:pPr>
      <w:r>
        <w:tab/>
      </w:r>
      <w:r>
        <w:tab/>
        <w:t>UNICODE_STRING SourceOfStatus;</w:t>
      </w:r>
    </w:p>
    <w:p w:rsidR="00720ACD" w:rsidRDefault="00BE5BF1">
      <w:pPr>
        <w:pStyle w:val="Code"/>
        <w:suppressAutoHyphens/>
        <w:ind w:left="216" w:firstLine="0"/>
      </w:pPr>
      <w:r>
        <w:tab/>
      </w:r>
      <w:r>
        <w:tab/>
        <w:t>PNETLOGON_VALIDATION_SAM_INFO4 UserInformation;</w:t>
      </w:r>
    </w:p>
    <w:p w:rsidR="00720ACD" w:rsidRDefault="00BE5BF1">
      <w:pPr>
        <w:pStyle w:val="Code"/>
        <w:suppressAutoHyphens/>
        <w:ind w:left="216" w:firstLine="0"/>
      </w:pPr>
      <w:r>
        <w:tab/>
      </w:r>
      <w:r>
        <w:tab/>
      </w:r>
      <w:r>
        <w:t>PNETLOGON_VALIDATION_SAM_INFO4 DeviceInformation;</w:t>
      </w:r>
    </w:p>
    <w:p w:rsidR="00720ACD" w:rsidRDefault="00BE5BF1">
      <w:pPr>
        <w:pStyle w:val="Code"/>
        <w:suppressAutoHyphens/>
        <w:ind w:left="216" w:firstLine="0"/>
      </w:pPr>
      <w:r>
        <w:tab/>
      </w:r>
      <w:r>
        <w:tab/>
        <w:t>ULONG UserClaimsLength;</w:t>
      </w:r>
    </w:p>
    <w:p w:rsidR="00720ACD" w:rsidRDefault="00BE5BF1">
      <w:pPr>
        <w:pStyle w:val="Code"/>
        <w:suppressAutoHyphens/>
        <w:ind w:left="216" w:firstLine="0"/>
      </w:pPr>
      <w:r>
        <w:tab/>
      </w:r>
      <w:r>
        <w:tab/>
        <w:t>[size_is(UserClaimsLength)] PUCHAR UserClaims;</w:t>
      </w:r>
    </w:p>
    <w:p w:rsidR="00720ACD" w:rsidRDefault="00BE5BF1">
      <w:pPr>
        <w:pStyle w:val="Code"/>
        <w:suppressAutoHyphens/>
        <w:ind w:left="216" w:firstLine="0"/>
      </w:pPr>
      <w:r>
        <w:tab/>
      </w:r>
      <w:r>
        <w:tab/>
        <w:t>ULONG DeviceClaimsLength;</w:t>
      </w:r>
    </w:p>
    <w:p w:rsidR="00720ACD" w:rsidRDefault="00BE5BF1">
      <w:pPr>
        <w:pStyle w:val="Code"/>
        <w:suppressAutoHyphens/>
        <w:ind w:left="216" w:firstLine="0"/>
      </w:pPr>
      <w:r>
        <w:tab/>
      </w:r>
      <w:r>
        <w:tab/>
        <w:t>[size_is(DeviceClaimsLength)] PUCHAR DeviceClaims;</w:t>
      </w:r>
    </w:p>
    <w:p w:rsidR="00720ACD" w:rsidRDefault="00BE5BF1">
      <w:pPr>
        <w:pStyle w:val="Code"/>
        <w:suppressAutoHyphens/>
        <w:ind w:left="216" w:firstLine="0"/>
      </w:pPr>
      <w:r>
        <w:tab/>
        <w:t>} NETLOGON_VALIDATION_TICKET_LOGON, * PNETLOGON_V</w:t>
      </w:r>
      <w:r>
        <w:t>ALIDATION_TICKET_LOGON;</w:t>
      </w:r>
    </w:p>
    <w:p w:rsidR="00720ACD" w:rsidRDefault="00720ACD">
      <w:pPr>
        <w:pStyle w:val="Code"/>
        <w:suppressAutoHyphens/>
        <w:ind w:left="216" w:firstLine="0"/>
      </w:pPr>
    </w:p>
    <w:p w:rsidR="00720ACD" w:rsidRDefault="00BE5BF1">
      <w:pPr>
        <w:pStyle w:val="Code"/>
        <w:suppressAutoHyphens/>
        <w:ind w:left="216" w:firstLine="0"/>
      </w:pPr>
      <w:r>
        <w:tab/>
        <w:t>typedef [switch_type(NETLOGON_LOGON_INFO_CLASS)] union</w:t>
      </w:r>
    </w:p>
    <w:p w:rsidR="00720ACD" w:rsidRDefault="00BE5BF1">
      <w:pPr>
        <w:pStyle w:val="Code"/>
        <w:suppressAutoHyphens/>
        <w:ind w:left="216" w:firstLine="0"/>
      </w:pPr>
      <w:r>
        <w:lastRenderedPageBreak/>
        <w:tab/>
      </w:r>
      <w:r>
        <w:tab/>
        <w:t>_NETLOGON_LEVEL {</w:t>
      </w:r>
    </w:p>
    <w:p w:rsidR="00720ACD" w:rsidRDefault="00BE5BF1">
      <w:pPr>
        <w:pStyle w:val="Code"/>
        <w:suppressAutoHyphens/>
        <w:ind w:left="216" w:firstLine="0"/>
      </w:pPr>
      <w:r>
        <w:tab/>
      </w:r>
      <w:r>
        <w:tab/>
        <w:t>[case(NetlogonInteractiveInformation)]</w:t>
      </w:r>
    </w:p>
    <w:p w:rsidR="00720ACD" w:rsidRDefault="00BE5BF1">
      <w:pPr>
        <w:pStyle w:val="Code"/>
        <w:suppressAutoHyphens/>
        <w:ind w:left="216" w:firstLine="0"/>
      </w:pPr>
      <w:r>
        <w:tab/>
      </w:r>
      <w:r>
        <w:tab/>
      </w:r>
      <w:r>
        <w:tab/>
        <w:t>PNETLOGON_INTERACTIVE_INFO LogonInteractive;</w:t>
      </w:r>
    </w:p>
    <w:p w:rsidR="00720ACD" w:rsidRDefault="00BE5BF1">
      <w:pPr>
        <w:pStyle w:val="Code"/>
        <w:suppressAutoHyphens/>
        <w:ind w:left="216" w:firstLine="0"/>
      </w:pPr>
      <w:r>
        <w:tab/>
      </w:r>
      <w:r>
        <w:tab/>
        <w:t>[case(NetlogonInteractiveTransitiveInformation)]</w:t>
      </w:r>
    </w:p>
    <w:p w:rsidR="00720ACD" w:rsidRDefault="00BE5BF1">
      <w:pPr>
        <w:pStyle w:val="Code"/>
        <w:suppressAutoHyphens/>
        <w:ind w:left="216" w:firstLine="0"/>
      </w:pPr>
      <w:r>
        <w:tab/>
      </w:r>
      <w:r>
        <w:tab/>
      </w:r>
      <w:r>
        <w:tab/>
        <w:t>PNETLOGON_IN</w:t>
      </w:r>
      <w:r>
        <w:t>TERACTIVE_INFO LogonInteractiveTransitive;</w:t>
      </w:r>
    </w:p>
    <w:p w:rsidR="00720ACD" w:rsidRDefault="00BE5BF1">
      <w:pPr>
        <w:pStyle w:val="Code"/>
        <w:suppressAutoHyphens/>
        <w:ind w:left="216" w:firstLine="0"/>
      </w:pPr>
      <w:r>
        <w:tab/>
      </w:r>
      <w:r>
        <w:tab/>
        <w:t>[case(NetlogonServiceInformation)]</w:t>
      </w:r>
    </w:p>
    <w:p w:rsidR="00720ACD" w:rsidRDefault="00BE5BF1">
      <w:pPr>
        <w:pStyle w:val="Code"/>
        <w:suppressAutoHyphens/>
        <w:ind w:left="216" w:firstLine="0"/>
      </w:pPr>
      <w:r>
        <w:tab/>
      </w:r>
      <w:r>
        <w:tab/>
      </w:r>
      <w:r>
        <w:tab/>
        <w:t>PNETLOGON_SERVICE_INFO LogonService;</w:t>
      </w:r>
    </w:p>
    <w:p w:rsidR="00720ACD" w:rsidRDefault="00BE5BF1">
      <w:pPr>
        <w:pStyle w:val="Code"/>
        <w:suppressAutoHyphens/>
        <w:ind w:left="216" w:firstLine="0"/>
      </w:pPr>
      <w:r>
        <w:tab/>
      </w:r>
      <w:r>
        <w:tab/>
        <w:t>[case(NetlogonServiceTransitiveInformation)]</w:t>
      </w:r>
    </w:p>
    <w:p w:rsidR="00720ACD" w:rsidRDefault="00BE5BF1">
      <w:pPr>
        <w:pStyle w:val="Code"/>
        <w:suppressAutoHyphens/>
        <w:ind w:left="216" w:firstLine="0"/>
      </w:pPr>
      <w:r>
        <w:tab/>
      </w:r>
      <w:r>
        <w:tab/>
      </w:r>
      <w:r>
        <w:tab/>
        <w:t>PNETLOGON_SERVICE_INFO LogonServiceTransitive;</w:t>
      </w:r>
    </w:p>
    <w:p w:rsidR="00720ACD" w:rsidRDefault="00BE5BF1">
      <w:pPr>
        <w:pStyle w:val="Code"/>
        <w:suppressAutoHyphens/>
        <w:ind w:left="216" w:firstLine="0"/>
      </w:pPr>
      <w:r>
        <w:tab/>
      </w:r>
      <w:r>
        <w:tab/>
        <w:t>[case(NetlogonNetworkInformation)]</w:t>
      </w:r>
    </w:p>
    <w:p w:rsidR="00720ACD" w:rsidRDefault="00BE5BF1">
      <w:pPr>
        <w:pStyle w:val="Code"/>
        <w:suppressAutoHyphens/>
        <w:ind w:left="216" w:firstLine="0"/>
      </w:pPr>
      <w:r>
        <w:tab/>
      </w:r>
      <w:r>
        <w:tab/>
      </w:r>
      <w:r>
        <w:tab/>
        <w:t>PNETLOGON_NETWORK_INFO LogonNetwork;</w:t>
      </w:r>
    </w:p>
    <w:p w:rsidR="00720ACD" w:rsidRDefault="00BE5BF1">
      <w:pPr>
        <w:pStyle w:val="Code"/>
        <w:suppressAutoHyphens/>
        <w:ind w:left="216" w:firstLine="0"/>
      </w:pPr>
      <w:r>
        <w:tab/>
      </w:r>
      <w:r>
        <w:tab/>
        <w:t>[case(NetlogonNetworkTransitiveInformation)]</w:t>
      </w:r>
    </w:p>
    <w:p w:rsidR="00720ACD" w:rsidRDefault="00BE5BF1">
      <w:pPr>
        <w:pStyle w:val="Code"/>
        <w:suppressAutoHyphens/>
        <w:ind w:left="216" w:firstLine="0"/>
      </w:pPr>
      <w:r>
        <w:tab/>
      </w:r>
      <w:r>
        <w:tab/>
      </w:r>
      <w:r>
        <w:tab/>
        <w:t>PNETLOGON_NETWORK_INFO LogonNetworkTransitive;</w:t>
      </w:r>
    </w:p>
    <w:p w:rsidR="00720ACD" w:rsidRDefault="00BE5BF1">
      <w:pPr>
        <w:pStyle w:val="Code"/>
        <w:suppressAutoHyphens/>
        <w:ind w:left="216" w:firstLine="0"/>
      </w:pPr>
      <w:r>
        <w:tab/>
      </w:r>
      <w:r>
        <w:tab/>
        <w:t>[case(NetlogonGenericInformation)]</w:t>
      </w:r>
    </w:p>
    <w:p w:rsidR="00720ACD" w:rsidRDefault="00BE5BF1">
      <w:pPr>
        <w:pStyle w:val="Code"/>
        <w:suppressAutoHyphens/>
        <w:ind w:left="216" w:firstLine="0"/>
      </w:pPr>
      <w:r>
        <w:tab/>
      </w:r>
      <w:r>
        <w:tab/>
      </w:r>
      <w:r>
        <w:tab/>
        <w:t>PNETLOGON_GENERIC_INFO LogonGeneric;</w:t>
      </w:r>
    </w:p>
    <w:p w:rsidR="00720ACD" w:rsidRDefault="00BE5BF1">
      <w:pPr>
        <w:pStyle w:val="Code"/>
        <w:suppressAutoHyphens/>
        <w:ind w:left="216" w:firstLine="0"/>
      </w:pPr>
      <w:r>
        <w:tab/>
      </w:r>
      <w:r>
        <w:tab/>
        <w:t>[case(NetlogonTicketLogonInformation)]</w:t>
      </w:r>
    </w:p>
    <w:p w:rsidR="00720ACD" w:rsidRDefault="00BE5BF1">
      <w:pPr>
        <w:pStyle w:val="Code"/>
        <w:suppressAutoHyphens/>
        <w:ind w:left="216" w:firstLine="0"/>
      </w:pPr>
      <w:r>
        <w:tab/>
      </w:r>
      <w:r>
        <w:tab/>
      </w:r>
      <w:r>
        <w:tab/>
      </w:r>
      <w:r>
        <w:t>PNETLOGON_TICKET_LOGON_INFO LogonTicket;</w:t>
      </w:r>
    </w:p>
    <w:p w:rsidR="00720ACD" w:rsidRDefault="00BE5BF1">
      <w:pPr>
        <w:pStyle w:val="Code"/>
        <w:suppressAutoHyphens/>
        <w:ind w:left="216" w:firstLine="0"/>
      </w:pPr>
      <w:r>
        <w:tab/>
      </w:r>
      <w:r>
        <w:tab/>
        <w:t>[default]</w:t>
      </w:r>
    </w:p>
    <w:p w:rsidR="00720ACD" w:rsidRDefault="00BE5BF1">
      <w:pPr>
        <w:pStyle w:val="Code"/>
        <w:suppressAutoHyphens/>
        <w:ind w:left="216" w:firstLine="0"/>
      </w:pPr>
      <w:r>
        <w:tab/>
      </w:r>
      <w:r>
        <w:tab/>
      </w:r>
      <w:r>
        <w:tab/>
        <w:t>;</w:t>
      </w:r>
    </w:p>
    <w:p w:rsidR="00720ACD" w:rsidRDefault="00BE5BF1">
      <w:pPr>
        <w:pStyle w:val="Code"/>
        <w:suppressAutoHyphens/>
        <w:ind w:left="216" w:firstLine="0"/>
      </w:pPr>
      <w:r>
        <w:tab/>
        <w:t>} NETLOGON_LEVEL, * PNETLOGON_LEVEL;</w:t>
      </w:r>
    </w:p>
    <w:p w:rsidR="00720ACD" w:rsidRDefault="00720ACD">
      <w:pPr>
        <w:pStyle w:val="Code"/>
        <w:suppressAutoHyphens/>
        <w:ind w:left="216" w:firstLine="0"/>
      </w:pPr>
    </w:p>
    <w:p w:rsidR="00720ACD" w:rsidRDefault="00BE5BF1">
      <w:pPr>
        <w:pStyle w:val="Code"/>
        <w:suppressAutoHyphens/>
        <w:ind w:left="216" w:firstLine="0"/>
      </w:pPr>
      <w:r>
        <w:tab/>
        <w:t>typedef [switch_type(enum _NETLOGON_VALIDATION_INFO_CLASS)] union</w:t>
      </w:r>
    </w:p>
    <w:p w:rsidR="00720ACD" w:rsidRDefault="00BE5BF1">
      <w:pPr>
        <w:pStyle w:val="Code"/>
        <w:suppressAutoHyphens/>
        <w:ind w:left="216" w:firstLine="0"/>
      </w:pPr>
      <w:r>
        <w:tab/>
      </w:r>
      <w:r>
        <w:tab/>
        <w:t xml:space="preserve"> _NETLOGON_VALIDATION {</w:t>
      </w:r>
    </w:p>
    <w:p w:rsidR="00720ACD" w:rsidRDefault="00BE5BF1">
      <w:pPr>
        <w:pStyle w:val="Code"/>
        <w:suppressAutoHyphens/>
        <w:ind w:left="216" w:firstLine="0"/>
      </w:pPr>
      <w:r>
        <w:tab/>
      </w:r>
      <w:r>
        <w:tab/>
        <w:t>[case(NetlogonValidationSamInfo)]</w:t>
      </w:r>
    </w:p>
    <w:p w:rsidR="00720ACD" w:rsidRDefault="00BE5BF1">
      <w:pPr>
        <w:pStyle w:val="Code"/>
        <w:suppressAutoHyphens/>
        <w:ind w:left="216" w:firstLine="0"/>
      </w:pPr>
      <w:r>
        <w:tab/>
      </w:r>
      <w:r>
        <w:tab/>
      </w:r>
      <w:r>
        <w:tab/>
      </w:r>
      <w:r>
        <w:t>PNETLOGON_VALIDATION_SAM_INFO ValidationSam;</w:t>
      </w:r>
    </w:p>
    <w:p w:rsidR="00720ACD" w:rsidRDefault="00BE5BF1">
      <w:pPr>
        <w:pStyle w:val="Code"/>
        <w:suppressAutoHyphens/>
        <w:ind w:left="216" w:firstLine="0"/>
      </w:pPr>
      <w:r>
        <w:tab/>
      </w:r>
      <w:r>
        <w:tab/>
        <w:t>[case(NetlogonValidationSamInfo2)]</w:t>
      </w:r>
    </w:p>
    <w:p w:rsidR="00720ACD" w:rsidRDefault="00BE5BF1">
      <w:pPr>
        <w:pStyle w:val="Code"/>
        <w:suppressAutoHyphens/>
        <w:ind w:left="216" w:firstLine="0"/>
      </w:pPr>
      <w:r>
        <w:tab/>
      </w:r>
      <w:r>
        <w:tab/>
      </w:r>
      <w:r>
        <w:tab/>
        <w:t>PNETLOGON_VALIDATION_SAM_INFO2 ValidationSam2;</w:t>
      </w:r>
    </w:p>
    <w:p w:rsidR="00720ACD" w:rsidRDefault="00BE5BF1">
      <w:pPr>
        <w:pStyle w:val="Code"/>
        <w:suppressAutoHyphens/>
        <w:ind w:left="216" w:firstLine="0"/>
      </w:pPr>
      <w:r>
        <w:tab/>
      </w:r>
      <w:r>
        <w:tab/>
        <w:t>[case(NetlogonValidationGenericInfo2)]</w:t>
      </w:r>
    </w:p>
    <w:p w:rsidR="00720ACD" w:rsidRDefault="00BE5BF1">
      <w:pPr>
        <w:pStyle w:val="Code"/>
        <w:suppressAutoHyphens/>
        <w:ind w:left="216" w:firstLine="0"/>
      </w:pPr>
      <w:r>
        <w:tab/>
      </w:r>
      <w:r>
        <w:tab/>
      </w:r>
      <w:r>
        <w:tab/>
        <w:t>PNETLOGON_VALIDATION_GENERIC_INFO2 ValidationGeneric2;</w:t>
      </w:r>
    </w:p>
    <w:p w:rsidR="00720ACD" w:rsidRDefault="00BE5BF1">
      <w:pPr>
        <w:pStyle w:val="Code"/>
        <w:suppressAutoHyphens/>
        <w:ind w:left="216" w:firstLine="0"/>
      </w:pPr>
      <w:r>
        <w:tab/>
      </w:r>
      <w:r>
        <w:tab/>
        <w:t>[case(NetlogonValidatio</w:t>
      </w:r>
      <w:r>
        <w:t>nSamInfo4)]</w:t>
      </w:r>
    </w:p>
    <w:p w:rsidR="00720ACD" w:rsidRDefault="00BE5BF1">
      <w:pPr>
        <w:pStyle w:val="Code"/>
        <w:suppressAutoHyphens/>
        <w:ind w:left="216" w:firstLine="0"/>
      </w:pPr>
      <w:r>
        <w:tab/>
      </w:r>
      <w:r>
        <w:tab/>
      </w:r>
      <w:r>
        <w:tab/>
        <w:t>PNETLOGON_VALIDATION_SAM_INFO4 ValidationSam4;</w:t>
      </w:r>
    </w:p>
    <w:p w:rsidR="00720ACD" w:rsidRDefault="00BE5BF1">
      <w:pPr>
        <w:pStyle w:val="Code"/>
        <w:suppressAutoHyphens/>
        <w:ind w:left="216" w:firstLine="0"/>
      </w:pPr>
      <w:r>
        <w:tab/>
      </w:r>
      <w:r>
        <w:tab/>
        <w:t>[case(NetlogonValidationTicketLogon)]</w:t>
      </w:r>
    </w:p>
    <w:p w:rsidR="00720ACD" w:rsidRDefault="00BE5BF1">
      <w:pPr>
        <w:pStyle w:val="Code"/>
        <w:suppressAutoHyphens/>
        <w:ind w:left="216" w:firstLine="0"/>
      </w:pPr>
      <w:r>
        <w:tab/>
      </w:r>
      <w:r>
        <w:tab/>
      </w:r>
      <w:r>
        <w:tab/>
        <w:t>PNETLOGON_VALIDATION_TICKET_LOGON ValidationTicket;</w:t>
      </w:r>
    </w:p>
    <w:p w:rsidR="00720ACD" w:rsidRDefault="00BE5BF1">
      <w:pPr>
        <w:pStyle w:val="Code"/>
        <w:suppressAutoHyphens/>
        <w:ind w:left="216" w:firstLine="0"/>
      </w:pPr>
      <w:r>
        <w:tab/>
      </w:r>
      <w:r>
        <w:tab/>
        <w:t>[default]</w:t>
      </w:r>
    </w:p>
    <w:p w:rsidR="00720ACD" w:rsidRDefault="00BE5BF1">
      <w:pPr>
        <w:pStyle w:val="Code"/>
        <w:suppressAutoHyphens/>
        <w:ind w:left="216" w:firstLine="0"/>
      </w:pPr>
      <w:r>
        <w:tab/>
      </w:r>
      <w:r>
        <w:tab/>
      </w:r>
      <w:r>
        <w:tab/>
        <w:t>;</w:t>
      </w:r>
    </w:p>
    <w:p w:rsidR="00720ACD" w:rsidRDefault="00BE5BF1">
      <w:pPr>
        <w:pStyle w:val="Code"/>
        <w:suppressAutoHyphens/>
        <w:ind w:left="216" w:firstLine="0"/>
      </w:pPr>
      <w:r>
        <w:tab/>
        <w:t>} NETLOGON_VALIDATION,</w:t>
      </w:r>
    </w:p>
    <w:p w:rsidR="00720ACD" w:rsidRDefault="00BE5BF1">
      <w:pPr>
        <w:pStyle w:val="Code"/>
        <w:suppressAutoHyphens/>
        <w:ind w:left="216" w:firstLine="0"/>
      </w:pPr>
      <w:r>
        <w:tab/>
        <w:t xml:space="preserve">  * PNETLOGON_VALIDATION;</w:t>
      </w:r>
    </w:p>
    <w:p w:rsidR="00720ACD" w:rsidRDefault="00720ACD">
      <w:pPr>
        <w:pStyle w:val="Code"/>
        <w:suppressAutoHyphens/>
        <w:ind w:left="216" w:firstLine="0"/>
      </w:pPr>
    </w:p>
    <w:p w:rsidR="00720ACD" w:rsidRDefault="00BE5BF1">
      <w:pPr>
        <w:pStyle w:val="Code"/>
        <w:suppressAutoHyphens/>
        <w:ind w:left="216" w:firstLine="0"/>
      </w:pPr>
      <w:r>
        <w:t xml:space="preserve">   typedef [switch_type(DWORD)</w:t>
      </w:r>
      <w:r>
        <w:t>] union</w:t>
      </w:r>
    </w:p>
    <w:p w:rsidR="00720ACD" w:rsidRDefault="00BE5BF1">
      <w:pPr>
        <w:pStyle w:val="Code"/>
        <w:suppressAutoHyphens/>
        <w:ind w:left="216" w:firstLine="0"/>
      </w:pPr>
      <w:r>
        <w:tab/>
      </w:r>
      <w:r>
        <w:tab/>
        <w:t>_NETLOGON_CONTROL_DATA_INFORMATION {</w:t>
      </w:r>
    </w:p>
    <w:p w:rsidR="00720ACD" w:rsidRDefault="00BE5BF1">
      <w:pPr>
        <w:pStyle w:val="Code"/>
        <w:suppressAutoHyphens/>
        <w:ind w:left="216" w:firstLine="0"/>
      </w:pPr>
      <w:r>
        <w:tab/>
      </w:r>
      <w:r>
        <w:tab/>
        <w:t>[case(5,6,9,10)] [string,range(0, 256)] wchar_t* TrustedDomainName;</w:t>
      </w:r>
    </w:p>
    <w:p w:rsidR="00720ACD" w:rsidRDefault="00BE5BF1">
      <w:pPr>
        <w:pStyle w:val="Code"/>
        <w:suppressAutoHyphens/>
        <w:ind w:left="216" w:firstLine="0"/>
      </w:pPr>
      <w:r>
        <w:tab/>
      </w:r>
      <w:r>
        <w:tab/>
        <w:t>[case(65534)] DWORD DebugFlag;</w:t>
      </w:r>
    </w:p>
    <w:p w:rsidR="00720ACD" w:rsidRDefault="00BE5BF1">
      <w:pPr>
        <w:pStyle w:val="Code"/>
        <w:suppressAutoHyphens/>
        <w:ind w:left="216" w:firstLine="0"/>
      </w:pPr>
      <w:r>
        <w:tab/>
      </w:r>
      <w:r>
        <w:tab/>
        <w:t>[case(8)] [string,range(0,256)] wchar_t* UserName;</w:t>
      </w:r>
    </w:p>
    <w:p w:rsidR="00720ACD" w:rsidRDefault="00BE5BF1">
      <w:pPr>
        <w:pStyle w:val="Code"/>
        <w:suppressAutoHyphens/>
        <w:ind w:left="216" w:firstLine="0"/>
      </w:pPr>
      <w:r>
        <w:tab/>
      </w:r>
      <w:r>
        <w:tab/>
        <w:t>[default]</w:t>
      </w:r>
    </w:p>
    <w:p w:rsidR="00720ACD" w:rsidRDefault="00BE5BF1">
      <w:pPr>
        <w:pStyle w:val="Code"/>
        <w:suppressAutoHyphens/>
        <w:ind w:left="216" w:firstLine="0"/>
      </w:pPr>
      <w:r>
        <w:tab/>
      </w:r>
      <w:r>
        <w:tab/>
      </w:r>
      <w:r>
        <w:tab/>
        <w:t>;</w:t>
      </w:r>
    </w:p>
    <w:p w:rsidR="00720ACD" w:rsidRDefault="00BE5BF1">
      <w:pPr>
        <w:pStyle w:val="Code"/>
        <w:suppressAutoHyphens/>
        <w:ind w:left="216" w:firstLine="0"/>
      </w:pPr>
      <w:r>
        <w:tab/>
        <w:t xml:space="preserve">} </w:t>
      </w:r>
      <w:r>
        <w:t>NETLOGON_CONTROL_DATA_INFORMATION,</w:t>
      </w:r>
    </w:p>
    <w:p w:rsidR="00720ACD" w:rsidRDefault="00BE5BF1">
      <w:pPr>
        <w:pStyle w:val="Code"/>
        <w:suppressAutoHyphens/>
        <w:ind w:left="216" w:firstLine="0"/>
      </w:pPr>
      <w:r>
        <w:tab/>
        <w:t xml:space="preserve">  * PNETLOGON_CONTROL_DATA_INFORMATION;</w:t>
      </w:r>
    </w:p>
    <w:p w:rsidR="00720ACD" w:rsidRDefault="00720ACD">
      <w:pPr>
        <w:pStyle w:val="Code"/>
        <w:suppressAutoHyphens/>
        <w:ind w:left="216" w:firstLine="0"/>
      </w:pPr>
    </w:p>
    <w:p w:rsidR="00720ACD" w:rsidRDefault="00BE5BF1">
      <w:pPr>
        <w:pStyle w:val="Code"/>
        <w:suppressAutoHyphens/>
        <w:ind w:left="216" w:firstLine="0"/>
      </w:pPr>
      <w:r>
        <w:tab/>
        <w:t>typedef struct _NETLOGON_INFO_1 {</w:t>
      </w:r>
    </w:p>
    <w:p w:rsidR="00720ACD" w:rsidRDefault="00BE5BF1">
      <w:pPr>
        <w:pStyle w:val="Code"/>
        <w:suppressAutoHyphens/>
        <w:ind w:left="216" w:firstLine="0"/>
      </w:pPr>
      <w:r>
        <w:tab/>
      </w:r>
      <w:r>
        <w:tab/>
        <w:t>DWORD netlog1_flags;</w:t>
      </w:r>
    </w:p>
    <w:p w:rsidR="00720ACD" w:rsidRDefault="00BE5BF1">
      <w:pPr>
        <w:pStyle w:val="Code"/>
        <w:suppressAutoHyphens/>
        <w:ind w:left="216" w:firstLine="0"/>
      </w:pPr>
      <w:r>
        <w:tab/>
      </w:r>
      <w:r>
        <w:tab/>
        <w:t>NET_API_STATUS netlog1_pdc_connection_status;</w:t>
      </w:r>
    </w:p>
    <w:p w:rsidR="00720ACD" w:rsidRDefault="00BE5BF1">
      <w:pPr>
        <w:pStyle w:val="Code"/>
        <w:suppressAutoHyphens/>
        <w:ind w:left="216" w:firstLine="0"/>
      </w:pPr>
      <w:r>
        <w:tab/>
        <w:t>} NETLOGON_INFO_1,</w:t>
      </w:r>
    </w:p>
    <w:p w:rsidR="00720ACD" w:rsidRDefault="00BE5BF1">
      <w:pPr>
        <w:pStyle w:val="Code"/>
        <w:suppressAutoHyphens/>
        <w:ind w:left="216" w:firstLine="0"/>
      </w:pPr>
      <w:r>
        <w:tab/>
        <w:t xml:space="preserve">  * PNETLOGON_INFO_1;</w:t>
      </w:r>
    </w:p>
    <w:p w:rsidR="00720ACD" w:rsidRDefault="00720ACD">
      <w:pPr>
        <w:pStyle w:val="Code"/>
        <w:suppressAutoHyphens/>
        <w:ind w:left="216" w:firstLine="0"/>
      </w:pPr>
    </w:p>
    <w:p w:rsidR="00720ACD" w:rsidRDefault="00BE5BF1">
      <w:pPr>
        <w:pStyle w:val="Code"/>
        <w:suppressAutoHyphens/>
        <w:ind w:left="216" w:firstLine="0"/>
      </w:pPr>
      <w:r>
        <w:tab/>
        <w:t>typedef struct _NETLOGON_INF</w:t>
      </w:r>
      <w:r>
        <w:t>O_2 {</w:t>
      </w:r>
    </w:p>
    <w:p w:rsidR="00720ACD" w:rsidRDefault="00BE5BF1">
      <w:pPr>
        <w:pStyle w:val="Code"/>
        <w:suppressAutoHyphens/>
        <w:ind w:left="216" w:firstLine="0"/>
      </w:pPr>
      <w:r>
        <w:tab/>
      </w:r>
      <w:r>
        <w:tab/>
        <w:t>DWORD netlog2_flags;</w:t>
      </w:r>
    </w:p>
    <w:p w:rsidR="00720ACD" w:rsidRDefault="00BE5BF1">
      <w:pPr>
        <w:pStyle w:val="Code"/>
        <w:suppressAutoHyphens/>
        <w:ind w:left="216" w:firstLine="0"/>
      </w:pPr>
      <w:r>
        <w:tab/>
      </w:r>
      <w:r>
        <w:tab/>
        <w:t>NET_API_STATUS netlog2_pdc_connection_status;</w:t>
      </w:r>
    </w:p>
    <w:p w:rsidR="00720ACD" w:rsidRDefault="00BE5BF1">
      <w:pPr>
        <w:pStyle w:val="Code"/>
        <w:suppressAutoHyphens/>
        <w:ind w:left="216" w:firstLine="0"/>
      </w:pPr>
      <w:r>
        <w:tab/>
      </w:r>
      <w:r>
        <w:tab/>
        <w:t>[string,range(0,256+1)] wchar_t* netlog2_trusted_dc_name;</w:t>
      </w:r>
    </w:p>
    <w:p w:rsidR="00720ACD" w:rsidRDefault="00BE5BF1">
      <w:pPr>
        <w:pStyle w:val="Code"/>
        <w:suppressAutoHyphens/>
        <w:ind w:left="216" w:firstLine="0"/>
      </w:pPr>
      <w:r>
        <w:tab/>
      </w:r>
      <w:r>
        <w:tab/>
        <w:t>NET_API_STATUS netlog2_tc_connection_status;</w:t>
      </w:r>
    </w:p>
    <w:p w:rsidR="00720ACD" w:rsidRDefault="00BE5BF1">
      <w:pPr>
        <w:pStyle w:val="Code"/>
        <w:suppressAutoHyphens/>
        <w:ind w:left="216" w:firstLine="0"/>
      </w:pPr>
      <w:r>
        <w:tab/>
        <w:t>} NETLOGON_INFO_2,</w:t>
      </w:r>
    </w:p>
    <w:p w:rsidR="00720ACD" w:rsidRDefault="00BE5BF1">
      <w:pPr>
        <w:pStyle w:val="Code"/>
        <w:suppressAutoHyphens/>
        <w:ind w:left="216" w:firstLine="0"/>
      </w:pPr>
      <w:r>
        <w:tab/>
        <w:t xml:space="preserve">  * PNETLOGON_INFO_2;</w:t>
      </w:r>
    </w:p>
    <w:p w:rsidR="00720ACD" w:rsidRDefault="00720ACD">
      <w:pPr>
        <w:pStyle w:val="Code"/>
        <w:suppressAutoHyphens/>
        <w:ind w:left="216" w:firstLine="0"/>
      </w:pPr>
    </w:p>
    <w:p w:rsidR="00720ACD" w:rsidRDefault="00BE5BF1">
      <w:pPr>
        <w:pStyle w:val="Code"/>
        <w:suppressAutoHyphens/>
        <w:ind w:left="216" w:firstLine="0"/>
      </w:pPr>
      <w:r>
        <w:tab/>
        <w:t>typedef struct _NETLOGON_IN</w:t>
      </w:r>
      <w:r>
        <w:t>FO_3 {</w:t>
      </w:r>
    </w:p>
    <w:p w:rsidR="00720ACD" w:rsidRDefault="00BE5BF1">
      <w:pPr>
        <w:pStyle w:val="Code"/>
        <w:suppressAutoHyphens/>
        <w:ind w:left="216" w:firstLine="0"/>
      </w:pPr>
      <w:r>
        <w:tab/>
      </w:r>
      <w:r>
        <w:tab/>
        <w:t>DWORD netlog3_flags;</w:t>
      </w:r>
    </w:p>
    <w:p w:rsidR="00720ACD" w:rsidRDefault="00BE5BF1">
      <w:pPr>
        <w:pStyle w:val="Code"/>
        <w:suppressAutoHyphens/>
        <w:ind w:left="216" w:firstLine="0"/>
      </w:pPr>
      <w:r>
        <w:tab/>
      </w:r>
      <w:r>
        <w:tab/>
        <w:t>DWORD netlog3_logon_attempts;</w:t>
      </w:r>
    </w:p>
    <w:p w:rsidR="00720ACD" w:rsidRDefault="00BE5BF1">
      <w:pPr>
        <w:pStyle w:val="Code"/>
        <w:suppressAutoHyphens/>
        <w:ind w:left="216" w:firstLine="0"/>
      </w:pPr>
      <w:r>
        <w:tab/>
      </w:r>
      <w:r>
        <w:tab/>
        <w:t>DWORD netlog3_reserved1;</w:t>
      </w:r>
    </w:p>
    <w:p w:rsidR="00720ACD" w:rsidRDefault="00BE5BF1">
      <w:pPr>
        <w:pStyle w:val="Code"/>
        <w:suppressAutoHyphens/>
        <w:ind w:left="216" w:firstLine="0"/>
      </w:pPr>
      <w:r>
        <w:tab/>
      </w:r>
      <w:r>
        <w:tab/>
        <w:t>DWORD netlog3_reserved2;</w:t>
      </w:r>
    </w:p>
    <w:p w:rsidR="00720ACD" w:rsidRDefault="00BE5BF1">
      <w:pPr>
        <w:pStyle w:val="Code"/>
        <w:suppressAutoHyphens/>
        <w:ind w:left="216" w:firstLine="0"/>
      </w:pPr>
      <w:r>
        <w:tab/>
      </w:r>
      <w:r>
        <w:tab/>
        <w:t>DWORD netlog3_reserved3;</w:t>
      </w:r>
    </w:p>
    <w:p w:rsidR="00720ACD" w:rsidRDefault="00BE5BF1">
      <w:pPr>
        <w:pStyle w:val="Code"/>
        <w:suppressAutoHyphens/>
        <w:ind w:left="216" w:firstLine="0"/>
      </w:pPr>
      <w:r>
        <w:tab/>
      </w:r>
      <w:r>
        <w:tab/>
        <w:t>DWORD netlog3_reserved4;</w:t>
      </w:r>
    </w:p>
    <w:p w:rsidR="00720ACD" w:rsidRDefault="00BE5BF1">
      <w:pPr>
        <w:pStyle w:val="Code"/>
        <w:suppressAutoHyphens/>
        <w:ind w:left="216" w:firstLine="0"/>
      </w:pPr>
      <w:r>
        <w:lastRenderedPageBreak/>
        <w:tab/>
      </w:r>
      <w:r>
        <w:tab/>
        <w:t>DWORD netlog3_reserved5;</w:t>
      </w:r>
    </w:p>
    <w:p w:rsidR="00720ACD" w:rsidRDefault="00BE5BF1">
      <w:pPr>
        <w:pStyle w:val="Code"/>
        <w:suppressAutoHyphens/>
        <w:ind w:left="216" w:firstLine="0"/>
      </w:pPr>
      <w:r>
        <w:tab/>
        <w:t>} NETLOGON_INFO_3,</w:t>
      </w:r>
    </w:p>
    <w:p w:rsidR="00720ACD" w:rsidRDefault="00BE5BF1">
      <w:pPr>
        <w:pStyle w:val="Code"/>
        <w:suppressAutoHyphens/>
        <w:ind w:left="216" w:firstLine="0"/>
      </w:pPr>
      <w:r>
        <w:tab/>
        <w:t xml:space="preserve">  * PNETLOGON_INFO_3;</w:t>
      </w:r>
    </w:p>
    <w:p w:rsidR="00720ACD" w:rsidRDefault="00720ACD">
      <w:pPr>
        <w:pStyle w:val="Code"/>
        <w:suppressAutoHyphens/>
        <w:ind w:left="216" w:firstLine="0"/>
      </w:pPr>
    </w:p>
    <w:p w:rsidR="00720ACD" w:rsidRDefault="00BE5BF1">
      <w:pPr>
        <w:pStyle w:val="Code"/>
        <w:suppressAutoHyphens/>
        <w:ind w:left="216" w:firstLine="0"/>
      </w:pPr>
      <w:r>
        <w:tab/>
        <w:t>typedef struct</w:t>
      </w:r>
      <w:r>
        <w:t xml:space="preserve"> _NETLOGON_INFO_4 {</w:t>
      </w:r>
    </w:p>
    <w:p w:rsidR="00720ACD" w:rsidRDefault="00BE5BF1">
      <w:pPr>
        <w:pStyle w:val="Code"/>
        <w:suppressAutoHyphens/>
        <w:ind w:left="216" w:firstLine="0"/>
      </w:pPr>
      <w:r>
        <w:tab/>
      </w:r>
      <w:r>
        <w:tab/>
        <w:t>[string,range(0,256+1)] wchar_t* netlog4_trusted_dc_name;</w:t>
      </w:r>
    </w:p>
    <w:p w:rsidR="00720ACD" w:rsidRDefault="00BE5BF1">
      <w:pPr>
        <w:pStyle w:val="Code"/>
        <w:suppressAutoHyphens/>
        <w:ind w:left="216" w:firstLine="0"/>
      </w:pPr>
      <w:r>
        <w:t>[string,range(0,256+1)] wchar_t* netlog4_trusted_domain_name;</w:t>
      </w:r>
    </w:p>
    <w:p w:rsidR="00720ACD" w:rsidRDefault="00BE5BF1">
      <w:pPr>
        <w:pStyle w:val="Code"/>
        <w:suppressAutoHyphens/>
        <w:ind w:left="216" w:firstLine="0"/>
      </w:pPr>
      <w:r>
        <w:tab/>
        <w:t>} NETLOGON_INFO_4,</w:t>
      </w:r>
    </w:p>
    <w:p w:rsidR="00720ACD" w:rsidRDefault="00BE5BF1">
      <w:pPr>
        <w:pStyle w:val="Code"/>
        <w:suppressAutoHyphens/>
        <w:ind w:left="216" w:firstLine="0"/>
      </w:pPr>
      <w:r>
        <w:tab/>
        <w:t xml:space="preserve">  * PNETLOGON_INFO_4;</w:t>
      </w:r>
    </w:p>
    <w:p w:rsidR="00720ACD" w:rsidRDefault="00720ACD">
      <w:pPr>
        <w:pStyle w:val="Code"/>
        <w:suppressAutoHyphens/>
        <w:ind w:left="216" w:firstLine="0"/>
      </w:pPr>
    </w:p>
    <w:p w:rsidR="00720ACD" w:rsidRDefault="00BE5BF1">
      <w:pPr>
        <w:pStyle w:val="Code"/>
        <w:suppressAutoHyphens/>
        <w:ind w:left="216" w:firstLine="0"/>
      </w:pPr>
      <w:r>
        <w:tab/>
        <w:t>typedef [switch_type(DWORD)] union</w:t>
      </w:r>
    </w:p>
    <w:p w:rsidR="00720ACD" w:rsidRDefault="00BE5BF1">
      <w:pPr>
        <w:pStyle w:val="Code"/>
        <w:suppressAutoHyphens/>
        <w:ind w:left="216" w:firstLine="0"/>
      </w:pPr>
      <w:r>
        <w:tab/>
      </w:r>
      <w:r>
        <w:tab/>
      </w:r>
      <w:r>
        <w:t xml:space="preserve"> _NETLOGON_CONTROL_QUERY_INFORMATION {</w:t>
      </w:r>
    </w:p>
    <w:p w:rsidR="00720ACD" w:rsidRDefault="00BE5BF1">
      <w:pPr>
        <w:pStyle w:val="Code"/>
        <w:suppressAutoHyphens/>
        <w:ind w:left="216" w:firstLine="0"/>
      </w:pPr>
      <w:r>
        <w:tab/>
      </w:r>
      <w:r>
        <w:tab/>
        <w:t>[case(1)] PNETLOGON_INFO_1 NetlogonInfo1;</w:t>
      </w:r>
    </w:p>
    <w:p w:rsidR="00720ACD" w:rsidRDefault="00BE5BF1">
      <w:pPr>
        <w:pStyle w:val="Code"/>
        <w:suppressAutoHyphens/>
        <w:ind w:left="216" w:firstLine="0"/>
      </w:pPr>
      <w:r>
        <w:tab/>
      </w:r>
      <w:r>
        <w:tab/>
        <w:t>[case(2)] PNETLOGON_INFO_2 NetlogonInfo2;</w:t>
      </w:r>
    </w:p>
    <w:p w:rsidR="00720ACD" w:rsidRDefault="00BE5BF1">
      <w:pPr>
        <w:pStyle w:val="Code"/>
        <w:suppressAutoHyphens/>
        <w:ind w:left="216" w:firstLine="0"/>
      </w:pPr>
      <w:r>
        <w:tab/>
      </w:r>
      <w:r>
        <w:tab/>
        <w:t>[case(3)] PNETLOGON_INFO_3 NetlogonInfo3;</w:t>
      </w:r>
    </w:p>
    <w:p w:rsidR="00720ACD" w:rsidRDefault="00BE5BF1">
      <w:pPr>
        <w:pStyle w:val="Code"/>
        <w:suppressAutoHyphens/>
        <w:ind w:left="216" w:firstLine="0"/>
      </w:pPr>
      <w:r>
        <w:tab/>
      </w:r>
      <w:r>
        <w:tab/>
        <w:t>[case(4)] PNETLOGON_INFO_4 NetlogonInfo4;</w:t>
      </w:r>
    </w:p>
    <w:p w:rsidR="00720ACD" w:rsidRDefault="00BE5BF1">
      <w:pPr>
        <w:pStyle w:val="Code"/>
        <w:suppressAutoHyphens/>
        <w:ind w:left="216" w:firstLine="0"/>
      </w:pPr>
      <w:r>
        <w:tab/>
      </w:r>
      <w:r>
        <w:tab/>
        <w:t>[default] ;</w:t>
      </w:r>
    </w:p>
    <w:p w:rsidR="00720ACD" w:rsidRDefault="00BE5BF1">
      <w:pPr>
        <w:pStyle w:val="Code"/>
        <w:suppressAutoHyphens/>
        <w:ind w:left="216" w:firstLine="0"/>
      </w:pPr>
      <w:r>
        <w:tab/>
        <w:t>} NETLOGON_CONTROL_QUERY_I</w:t>
      </w:r>
      <w:r>
        <w:t>NFORMATION,</w:t>
      </w:r>
    </w:p>
    <w:p w:rsidR="00720ACD" w:rsidRDefault="00BE5BF1">
      <w:pPr>
        <w:pStyle w:val="Code"/>
        <w:suppressAutoHyphens/>
        <w:ind w:left="216" w:firstLine="0"/>
      </w:pPr>
      <w:r>
        <w:tab/>
        <w:t xml:space="preserve">  * PNETLOGON_CONTROL_QUERY_INFORMATION;</w:t>
      </w:r>
    </w:p>
    <w:p w:rsidR="00720ACD" w:rsidRDefault="00720ACD">
      <w:pPr>
        <w:pStyle w:val="Code"/>
        <w:suppressAutoHyphens/>
        <w:ind w:left="216" w:firstLine="0"/>
      </w:pPr>
    </w:p>
    <w:p w:rsidR="00720ACD" w:rsidRDefault="00BE5BF1">
      <w:pPr>
        <w:pStyle w:val="Code"/>
        <w:suppressAutoHyphens/>
        <w:ind w:left="216" w:firstLine="0"/>
      </w:pPr>
      <w:r>
        <w:tab/>
        <w:t>typedef enum _SYNC_STATE {</w:t>
      </w:r>
    </w:p>
    <w:p w:rsidR="00720ACD" w:rsidRDefault="00BE5BF1">
      <w:pPr>
        <w:pStyle w:val="Code"/>
        <w:suppressAutoHyphens/>
        <w:ind w:left="216" w:firstLine="0"/>
      </w:pPr>
      <w:r>
        <w:tab/>
      </w:r>
      <w:r>
        <w:tab/>
        <w:t>NormalState = 0,</w:t>
      </w:r>
    </w:p>
    <w:p w:rsidR="00720ACD" w:rsidRDefault="00BE5BF1">
      <w:pPr>
        <w:pStyle w:val="Code"/>
        <w:suppressAutoHyphens/>
        <w:ind w:left="216" w:firstLine="0"/>
      </w:pPr>
      <w:r>
        <w:tab/>
      </w:r>
      <w:r>
        <w:tab/>
        <w:t>DomainState = 1,</w:t>
      </w:r>
    </w:p>
    <w:p w:rsidR="00720ACD" w:rsidRDefault="00BE5BF1">
      <w:pPr>
        <w:pStyle w:val="Code"/>
        <w:suppressAutoHyphens/>
        <w:ind w:left="216" w:firstLine="0"/>
      </w:pPr>
      <w:r>
        <w:tab/>
      </w:r>
      <w:r>
        <w:tab/>
        <w:t>GroupState = 2,</w:t>
      </w:r>
    </w:p>
    <w:p w:rsidR="00720ACD" w:rsidRDefault="00BE5BF1">
      <w:pPr>
        <w:pStyle w:val="Code"/>
        <w:suppressAutoHyphens/>
        <w:ind w:left="216" w:firstLine="0"/>
      </w:pPr>
      <w:r>
        <w:tab/>
      </w:r>
      <w:r>
        <w:tab/>
        <w:t>UasBuiltInGroupState = 3,</w:t>
      </w:r>
    </w:p>
    <w:p w:rsidR="00720ACD" w:rsidRDefault="00BE5BF1">
      <w:pPr>
        <w:pStyle w:val="Code"/>
        <w:suppressAutoHyphens/>
        <w:ind w:left="216" w:firstLine="0"/>
      </w:pPr>
      <w:r>
        <w:tab/>
      </w:r>
      <w:r>
        <w:tab/>
        <w:t>UserState = 4,</w:t>
      </w:r>
    </w:p>
    <w:p w:rsidR="00720ACD" w:rsidRDefault="00BE5BF1">
      <w:pPr>
        <w:pStyle w:val="Code"/>
        <w:suppressAutoHyphens/>
        <w:ind w:left="216" w:firstLine="0"/>
      </w:pPr>
      <w:r>
        <w:tab/>
      </w:r>
      <w:r>
        <w:tab/>
        <w:t>GroupMemberState = 5,</w:t>
      </w:r>
    </w:p>
    <w:p w:rsidR="00720ACD" w:rsidRDefault="00BE5BF1">
      <w:pPr>
        <w:pStyle w:val="Code"/>
        <w:suppressAutoHyphens/>
        <w:ind w:left="216" w:firstLine="0"/>
      </w:pPr>
      <w:r>
        <w:tab/>
      </w:r>
      <w:r>
        <w:tab/>
        <w:t>AliasState = 6,</w:t>
      </w:r>
    </w:p>
    <w:p w:rsidR="00720ACD" w:rsidRDefault="00BE5BF1">
      <w:pPr>
        <w:pStyle w:val="Code"/>
        <w:suppressAutoHyphens/>
        <w:ind w:left="216" w:firstLine="0"/>
      </w:pPr>
      <w:r>
        <w:tab/>
      </w:r>
      <w:r>
        <w:tab/>
        <w:t>AliasMemberState = 7,</w:t>
      </w:r>
    </w:p>
    <w:p w:rsidR="00720ACD" w:rsidRDefault="00BE5BF1">
      <w:pPr>
        <w:pStyle w:val="Code"/>
        <w:suppressAutoHyphens/>
        <w:ind w:left="216" w:firstLine="0"/>
      </w:pPr>
      <w:r>
        <w:tab/>
      </w:r>
      <w:r>
        <w:tab/>
        <w:t>SamD</w:t>
      </w:r>
      <w:r>
        <w:t>oneState = 8</w:t>
      </w:r>
    </w:p>
    <w:p w:rsidR="00720ACD" w:rsidRDefault="00BE5BF1">
      <w:pPr>
        <w:pStyle w:val="Code"/>
        <w:suppressAutoHyphens/>
        <w:ind w:left="216" w:firstLine="0"/>
      </w:pPr>
      <w:r>
        <w:tab/>
        <w:t>} SYNC_STATE,</w:t>
      </w:r>
    </w:p>
    <w:p w:rsidR="00720ACD" w:rsidRDefault="00BE5BF1">
      <w:pPr>
        <w:pStyle w:val="Code"/>
        <w:suppressAutoHyphens/>
        <w:ind w:left="216" w:firstLine="0"/>
      </w:pPr>
      <w:r>
        <w:tab/>
        <w:t xml:space="preserve">  * PSYNC_STATE;</w:t>
      </w:r>
    </w:p>
    <w:p w:rsidR="00720ACD" w:rsidRDefault="00720ACD">
      <w:pPr>
        <w:pStyle w:val="Code"/>
        <w:suppressAutoHyphens/>
        <w:ind w:left="216" w:firstLine="0"/>
      </w:pPr>
    </w:p>
    <w:p w:rsidR="00720ACD" w:rsidRDefault="00BE5BF1">
      <w:pPr>
        <w:pStyle w:val="Code"/>
        <w:suppressAutoHyphens/>
        <w:ind w:left="216" w:firstLine="0"/>
      </w:pPr>
      <w:r>
        <w:tab/>
        <w:t>typedef struct _DOMAIN_NAME_BUFFER {</w:t>
      </w:r>
    </w:p>
    <w:p w:rsidR="00720ACD" w:rsidRDefault="00BE5BF1">
      <w:pPr>
        <w:pStyle w:val="Code"/>
        <w:suppressAutoHyphens/>
        <w:ind w:left="216" w:firstLine="0"/>
      </w:pPr>
      <w:r>
        <w:tab/>
      </w:r>
      <w:r>
        <w:tab/>
        <w:t>ULONG DomainNameByteCount;</w:t>
      </w:r>
    </w:p>
    <w:p w:rsidR="00720ACD" w:rsidRDefault="00BE5BF1">
      <w:pPr>
        <w:pStyle w:val="Code"/>
        <w:suppressAutoHyphens/>
        <w:ind w:left="216" w:firstLine="0"/>
      </w:pPr>
      <w:r>
        <w:tab/>
      </w:r>
      <w:r>
        <w:tab/>
        <w:t>[unique, size_is(DomainNameByteCount)]</w:t>
      </w:r>
    </w:p>
    <w:p w:rsidR="00720ACD" w:rsidRDefault="00BE5BF1">
      <w:pPr>
        <w:pStyle w:val="Code"/>
        <w:suppressAutoHyphens/>
        <w:ind w:left="216" w:firstLine="0"/>
      </w:pPr>
      <w:r>
        <w:tab/>
      </w:r>
      <w:r>
        <w:tab/>
      </w:r>
      <w:r>
        <w:tab/>
        <w:t xml:space="preserve"> UCHAR* DomainNames;</w:t>
      </w:r>
    </w:p>
    <w:p w:rsidR="00720ACD" w:rsidRDefault="00BE5BF1">
      <w:pPr>
        <w:pStyle w:val="Code"/>
        <w:suppressAutoHyphens/>
        <w:ind w:left="216" w:firstLine="0"/>
      </w:pPr>
      <w:r>
        <w:tab/>
        <w:t>} DOMAIN_NAME_BUFFER,</w:t>
      </w:r>
    </w:p>
    <w:p w:rsidR="00720ACD" w:rsidRDefault="00BE5BF1">
      <w:pPr>
        <w:pStyle w:val="Code"/>
        <w:suppressAutoHyphens/>
        <w:ind w:left="216" w:firstLine="0"/>
      </w:pPr>
      <w:r>
        <w:tab/>
        <w:t xml:space="preserve">  * PDOMAIN_NAME_BUFFER;</w:t>
      </w:r>
    </w:p>
    <w:p w:rsidR="00720ACD" w:rsidRDefault="00720ACD">
      <w:pPr>
        <w:pStyle w:val="Code"/>
        <w:suppressAutoHyphens/>
        <w:ind w:left="216" w:firstLine="0"/>
      </w:pPr>
    </w:p>
    <w:p w:rsidR="00720ACD" w:rsidRDefault="00BE5BF1">
      <w:pPr>
        <w:pStyle w:val="Code"/>
        <w:suppressAutoHyphens/>
        <w:ind w:left="216" w:firstLine="0"/>
      </w:pPr>
      <w:r>
        <w:tab/>
        <w:t xml:space="preserve">typedef struct </w:t>
      </w:r>
      <w:r>
        <w:t>_NETLOGON_LSA_POLICY_INFO {</w:t>
      </w:r>
    </w:p>
    <w:p w:rsidR="00720ACD" w:rsidRDefault="00BE5BF1">
      <w:pPr>
        <w:pStyle w:val="Code"/>
        <w:suppressAutoHyphens/>
        <w:ind w:left="216" w:firstLine="0"/>
      </w:pPr>
      <w:r>
        <w:tab/>
      </w:r>
      <w:r>
        <w:tab/>
        <w:t>ULONG LsaPolicySize;</w:t>
      </w:r>
    </w:p>
    <w:p w:rsidR="00720ACD" w:rsidRDefault="00BE5BF1">
      <w:pPr>
        <w:pStyle w:val="Code"/>
        <w:suppressAutoHyphens/>
        <w:ind w:left="216" w:firstLine="0"/>
      </w:pPr>
      <w:r>
        <w:tab/>
      </w:r>
      <w:r>
        <w:tab/>
        <w:t>[size_is(LsaPolicySize)] UCHAR* LsaPolicy;</w:t>
      </w:r>
    </w:p>
    <w:p w:rsidR="00720ACD" w:rsidRDefault="00BE5BF1">
      <w:pPr>
        <w:pStyle w:val="Code"/>
        <w:suppressAutoHyphens/>
        <w:ind w:left="216" w:firstLine="0"/>
      </w:pPr>
      <w:r>
        <w:tab/>
        <w:t>} NETLOGON_LSA_POLICY_INFO,</w:t>
      </w:r>
    </w:p>
    <w:p w:rsidR="00720ACD" w:rsidRDefault="00BE5BF1">
      <w:pPr>
        <w:pStyle w:val="Code"/>
        <w:suppressAutoHyphens/>
        <w:ind w:left="216" w:firstLine="0"/>
      </w:pPr>
      <w:r>
        <w:tab/>
        <w:t xml:space="preserve">  * PNETLOGON_LSA_POLICY_INFO;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_NETLOGON_ONE_DOMAIN_INFO {</w:t>
      </w:r>
    </w:p>
    <w:p w:rsidR="00720ACD" w:rsidRDefault="00BE5BF1">
      <w:pPr>
        <w:pStyle w:val="Code"/>
        <w:suppressAutoHyphens/>
        <w:ind w:left="216" w:firstLine="0"/>
      </w:pPr>
      <w:r>
        <w:tab/>
      </w:r>
      <w:r>
        <w:tab/>
        <w:t>UNICODE_STRING DomainName;</w:t>
      </w:r>
    </w:p>
    <w:p w:rsidR="00720ACD" w:rsidRDefault="00BE5BF1">
      <w:pPr>
        <w:pStyle w:val="Code"/>
        <w:suppressAutoHyphens/>
        <w:ind w:left="216" w:firstLine="0"/>
      </w:pPr>
      <w:r>
        <w:tab/>
      </w:r>
      <w:r>
        <w:tab/>
        <w:t>UNICODE_STRING DnsDomai</w:t>
      </w:r>
      <w:r>
        <w:t>nName;</w:t>
      </w:r>
    </w:p>
    <w:p w:rsidR="00720ACD" w:rsidRDefault="00BE5BF1">
      <w:pPr>
        <w:pStyle w:val="Code"/>
        <w:suppressAutoHyphens/>
        <w:ind w:left="216" w:firstLine="0"/>
      </w:pPr>
      <w:r>
        <w:tab/>
      </w:r>
      <w:r>
        <w:tab/>
        <w:t>UNICODE_STRING DnsForestName;</w:t>
      </w:r>
    </w:p>
    <w:p w:rsidR="00720ACD" w:rsidRDefault="00BE5BF1">
      <w:pPr>
        <w:pStyle w:val="Code"/>
        <w:suppressAutoHyphens/>
        <w:ind w:left="216" w:firstLine="0"/>
      </w:pPr>
      <w:r>
        <w:tab/>
      </w:r>
      <w:r>
        <w:tab/>
        <w:t>GUID DomainGuid;</w:t>
      </w:r>
    </w:p>
    <w:p w:rsidR="00720ACD" w:rsidRDefault="00BE5BF1">
      <w:pPr>
        <w:pStyle w:val="Code"/>
        <w:suppressAutoHyphens/>
        <w:ind w:left="216" w:firstLine="0"/>
      </w:pPr>
      <w:r>
        <w:tab/>
      </w:r>
      <w:r>
        <w:tab/>
        <w:t>PRPC_SID DomainSid;</w:t>
      </w:r>
    </w:p>
    <w:p w:rsidR="00720ACD" w:rsidRDefault="00BE5BF1">
      <w:pPr>
        <w:pStyle w:val="Code"/>
        <w:suppressAutoHyphens/>
        <w:ind w:left="216" w:firstLine="0"/>
      </w:pPr>
      <w:r>
        <w:tab/>
      </w:r>
      <w:r>
        <w:tab/>
        <w:t>UNICODE_STRING TrustExtension;</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DummyLong1;</w:t>
      </w:r>
    </w:p>
    <w:p w:rsidR="00720ACD" w:rsidRDefault="00BE5BF1">
      <w:pPr>
        <w:pStyle w:val="Code"/>
        <w:suppressAutoHyphens/>
        <w:ind w:left="216" w:firstLine="0"/>
      </w:pPr>
      <w:r>
        <w:tab/>
      </w:r>
      <w:r>
        <w:tab/>
        <w:t>ULONG DummyLong2;</w:t>
      </w:r>
    </w:p>
    <w:p w:rsidR="00720ACD" w:rsidRDefault="00BE5BF1">
      <w:pPr>
        <w:pStyle w:val="Code"/>
        <w:suppressAutoHyphens/>
        <w:ind w:left="216" w:firstLine="0"/>
      </w:pPr>
      <w:r>
        <w:tab/>
      </w:r>
      <w:r>
        <w:tab/>
        <w:t xml:space="preserve">ULONG </w:t>
      </w:r>
      <w:r>
        <w:t>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NETLOGON_ONE_DOMAIN_INFO,</w:t>
      </w:r>
    </w:p>
    <w:p w:rsidR="00720ACD" w:rsidRDefault="00BE5BF1">
      <w:pPr>
        <w:pStyle w:val="Code"/>
        <w:suppressAutoHyphens/>
        <w:ind w:left="216" w:firstLine="0"/>
      </w:pPr>
      <w:r>
        <w:tab/>
        <w:t xml:space="preserve">  * PNETLOGON_ONE_DOMAIN_INFO;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_NETLOGON_DOMAIN_INFO {</w:t>
      </w:r>
    </w:p>
    <w:p w:rsidR="00720ACD" w:rsidRDefault="00BE5BF1">
      <w:pPr>
        <w:pStyle w:val="Code"/>
        <w:suppressAutoHyphens/>
        <w:ind w:left="216" w:firstLine="0"/>
      </w:pPr>
      <w:r>
        <w:tab/>
      </w:r>
      <w:r>
        <w:tab/>
        <w:t>NETLOGON_ONE_DOMAIN_INFO PrimaryDomain;</w:t>
      </w:r>
    </w:p>
    <w:p w:rsidR="00720ACD" w:rsidRDefault="00BE5BF1">
      <w:pPr>
        <w:pStyle w:val="Code"/>
        <w:suppressAutoHyphens/>
        <w:ind w:left="216" w:firstLine="0"/>
      </w:pPr>
      <w:r>
        <w:tab/>
      </w:r>
      <w:r>
        <w:tab/>
        <w:t>ULONG TrustedDomainCount;</w:t>
      </w:r>
    </w:p>
    <w:p w:rsidR="00720ACD" w:rsidRDefault="00BE5BF1">
      <w:pPr>
        <w:pStyle w:val="Code"/>
        <w:suppressAutoHyphens/>
        <w:ind w:left="216" w:firstLine="0"/>
      </w:pPr>
      <w:r>
        <w:tab/>
      </w:r>
      <w:r>
        <w:tab/>
        <w:t>[size_is(TrustedDomainCount)]</w:t>
      </w:r>
    </w:p>
    <w:p w:rsidR="00720ACD" w:rsidRDefault="00BE5BF1">
      <w:pPr>
        <w:pStyle w:val="Code"/>
        <w:suppressAutoHyphens/>
        <w:ind w:left="216" w:firstLine="0"/>
      </w:pPr>
      <w:r>
        <w:tab/>
      </w:r>
      <w:r>
        <w:tab/>
      </w:r>
      <w:r>
        <w:tab/>
      </w:r>
      <w:r>
        <w:t xml:space="preserve"> PNETLOGON_ONE_DOMAIN_INFO TrustedDomains;</w:t>
      </w:r>
    </w:p>
    <w:p w:rsidR="00720ACD" w:rsidRDefault="00BE5BF1">
      <w:pPr>
        <w:pStyle w:val="Code"/>
        <w:suppressAutoHyphens/>
        <w:ind w:left="216" w:firstLine="0"/>
      </w:pPr>
      <w:r>
        <w:tab/>
      </w:r>
      <w:r>
        <w:tab/>
        <w:t>NETLOGON_LSA_POLICY_INFO LsaPolicy;</w:t>
      </w:r>
    </w:p>
    <w:p w:rsidR="00720ACD" w:rsidRDefault="00BE5BF1">
      <w:pPr>
        <w:pStyle w:val="Code"/>
        <w:suppressAutoHyphens/>
        <w:ind w:left="216" w:firstLine="0"/>
      </w:pPr>
      <w:r>
        <w:lastRenderedPageBreak/>
        <w:tab/>
      </w:r>
      <w:r>
        <w:tab/>
        <w:t>UNICODE_STRING DnsHostNameInDs;</w:t>
      </w:r>
    </w:p>
    <w:p w:rsidR="00720ACD" w:rsidRDefault="00BE5BF1">
      <w:pPr>
        <w:pStyle w:val="Code"/>
        <w:suppressAutoHyphens/>
        <w:ind w:left="216" w:firstLine="0"/>
      </w:pPr>
      <w:r>
        <w:tab/>
      </w:r>
      <w:r>
        <w:tab/>
        <w:t>UNICODE_STRING DummyString2;</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WorkstationFlags;</w:t>
      </w:r>
    </w:p>
    <w:p w:rsidR="00720ACD" w:rsidRDefault="00BE5BF1">
      <w:pPr>
        <w:pStyle w:val="Code"/>
        <w:suppressAutoHyphens/>
        <w:ind w:left="216" w:firstLine="0"/>
      </w:pPr>
      <w:r>
        <w:tab/>
      </w:r>
      <w:r>
        <w:tab/>
        <w:t>ULONG SupportedEncTy</w:t>
      </w:r>
      <w:r>
        <w:t>pes;</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NETLOGON_DOMAIN_INFO,</w:t>
      </w:r>
    </w:p>
    <w:p w:rsidR="00720ACD" w:rsidRDefault="00BE5BF1">
      <w:pPr>
        <w:pStyle w:val="Code"/>
        <w:suppressAutoHyphens/>
        <w:ind w:left="216" w:firstLine="0"/>
      </w:pPr>
      <w:r>
        <w:tab/>
        <w:t xml:space="preserve">  * PNETLOGON_DOMAIN_INFO;</w:t>
      </w:r>
    </w:p>
    <w:p w:rsidR="00720ACD" w:rsidRDefault="00720ACD">
      <w:pPr>
        <w:pStyle w:val="Code"/>
        <w:suppressAutoHyphens/>
        <w:ind w:left="216" w:firstLine="0"/>
      </w:pPr>
    </w:p>
    <w:p w:rsidR="00720ACD" w:rsidRDefault="00BE5BF1">
      <w:pPr>
        <w:pStyle w:val="Code"/>
        <w:suppressAutoHyphens/>
        <w:ind w:left="216" w:firstLine="0"/>
      </w:pPr>
      <w:r>
        <w:tab/>
        <w:t>typedef [switch_type(DWORD)] union</w:t>
      </w:r>
    </w:p>
    <w:p w:rsidR="00720ACD" w:rsidRDefault="00BE5BF1">
      <w:pPr>
        <w:pStyle w:val="Code"/>
        <w:suppressAutoHyphens/>
        <w:ind w:left="216" w:firstLine="0"/>
      </w:pPr>
      <w:r>
        <w:tab/>
      </w:r>
      <w:r>
        <w:tab/>
        <w:t>_NETLOGON_DOMAIN_INFORMATION {</w:t>
      </w:r>
    </w:p>
    <w:p w:rsidR="00720ACD" w:rsidRDefault="00BE5BF1">
      <w:pPr>
        <w:pStyle w:val="Code"/>
        <w:suppressAutoHyphens/>
        <w:ind w:left="216" w:firstLine="0"/>
      </w:pPr>
      <w:r>
        <w:tab/>
      </w:r>
      <w:r>
        <w:tab/>
        <w:t>[case(1)] PNETLOGON_DOMAIN_INFO DomainInfo;</w:t>
      </w:r>
    </w:p>
    <w:p w:rsidR="00720ACD" w:rsidRDefault="00BE5BF1">
      <w:pPr>
        <w:pStyle w:val="Code"/>
        <w:suppressAutoHyphens/>
        <w:ind w:left="216" w:firstLine="0"/>
      </w:pPr>
      <w:r>
        <w:tab/>
      </w:r>
      <w:r>
        <w:tab/>
        <w:t>[case(2)] PNETLOGON_LSA_POLICY_INFO LsaP</w:t>
      </w:r>
      <w:r>
        <w:t>olicyInfo;</w:t>
      </w:r>
    </w:p>
    <w:p w:rsidR="00720ACD" w:rsidRDefault="00BE5BF1">
      <w:pPr>
        <w:pStyle w:val="Code"/>
        <w:suppressAutoHyphens/>
        <w:ind w:left="216" w:firstLine="0"/>
      </w:pPr>
      <w:r>
        <w:tab/>
        <w:t>} NETLOGON_DOMAIN_INFORMATION,</w:t>
      </w:r>
    </w:p>
    <w:p w:rsidR="00720ACD" w:rsidRDefault="00BE5BF1">
      <w:pPr>
        <w:pStyle w:val="Code"/>
        <w:suppressAutoHyphens/>
        <w:ind w:left="216" w:firstLine="0"/>
      </w:pPr>
      <w:r>
        <w:tab/>
        <w:t xml:space="preserve">  * PNETLOGON_DOMAIN_INFORMATION;</w:t>
      </w:r>
    </w:p>
    <w:p w:rsidR="00720ACD" w:rsidRDefault="00720ACD">
      <w:pPr>
        <w:pStyle w:val="Code"/>
        <w:suppressAutoHyphens/>
        <w:ind w:left="216" w:firstLine="0"/>
      </w:pPr>
    </w:p>
    <w:p w:rsidR="00720ACD" w:rsidRDefault="00BE5BF1">
      <w:pPr>
        <w:pStyle w:val="Code"/>
        <w:suppressAutoHyphens/>
        <w:ind w:left="216" w:firstLine="0"/>
      </w:pPr>
      <w:r>
        <w:tab/>
        <w:t>typedef struct _NETLOGON_WORKSTATION_INFO {</w:t>
      </w:r>
    </w:p>
    <w:p w:rsidR="00720ACD" w:rsidRDefault="00BE5BF1">
      <w:pPr>
        <w:pStyle w:val="Code"/>
        <w:suppressAutoHyphens/>
        <w:ind w:left="216" w:firstLine="0"/>
      </w:pPr>
      <w:r>
        <w:tab/>
      </w:r>
      <w:r>
        <w:tab/>
        <w:t>NETLOGON_LSA_POLICY_INFO LsaPolicy;</w:t>
      </w:r>
    </w:p>
    <w:p w:rsidR="00720ACD" w:rsidRDefault="00BE5BF1">
      <w:pPr>
        <w:pStyle w:val="Code"/>
        <w:suppressAutoHyphens/>
        <w:ind w:left="216" w:firstLine="0"/>
      </w:pPr>
      <w:r>
        <w:tab/>
      </w:r>
      <w:r>
        <w:tab/>
        <w:t>[string, range(0, 256)] wchar_t* DnsHostName;</w:t>
      </w:r>
    </w:p>
    <w:p w:rsidR="00720ACD" w:rsidRDefault="00BE5BF1">
      <w:pPr>
        <w:pStyle w:val="Code"/>
        <w:suppressAutoHyphens/>
        <w:ind w:left="216" w:firstLine="0"/>
      </w:pPr>
      <w:r>
        <w:tab/>
      </w:r>
      <w:r>
        <w:tab/>
        <w:t>[string, range(0, 256)] wchar_t* SiteName;</w:t>
      </w:r>
    </w:p>
    <w:p w:rsidR="00720ACD" w:rsidRDefault="00BE5BF1">
      <w:pPr>
        <w:pStyle w:val="Code"/>
        <w:suppressAutoHyphens/>
        <w:ind w:left="216" w:firstLine="0"/>
      </w:pPr>
      <w:r>
        <w:tab/>
      </w:r>
      <w:r>
        <w:tab/>
        <w:t>[string, range(0, 256)] wchar_t* Dummy1;</w:t>
      </w:r>
    </w:p>
    <w:p w:rsidR="00720ACD" w:rsidRDefault="00BE5BF1">
      <w:pPr>
        <w:pStyle w:val="Code"/>
        <w:suppressAutoHyphens/>
        <w:ind w:left="216" w:firstLine="0"/>
      </w:pPr>
      <w:r>
        <w:tab/>
      </w:r>
      <w:r>
        <w:tab/>
        <w:t>[string, range(0, 256)] wchar_t* Dummy2;</w:t>
      </w:r>
    </w:p>
    <w:p w:rsidR="00720ACD" w:rsidRDefault="00BE5BF1">
      <w:pPr>
        <w:pStyle w:val="Code"/>
        <w:suppressAutoHyphens/>
        <w:ind w:left="216" w:firstLine="0"/>
      </w:pPr>
      <w:r>
        <w:tab/>
      </w:r>
      <w:r>
        <w:tab/>
        <w:t>[string, range(0, 256)] wchar_t* Dummy3;</w:t>
      </w:r>
    </w:p>
    <w:p w:rsidR="00720ACD" w:rsidRDefault="00BE5BF1">
      <w:pPr>
        <w:pStyle w:val="Code"/>
        <w:suppressAutoHyphens/>
        <w:ind w:left="216" w:firstLine="0"/>
      </w:pPr>
      <w:r>
        <w:tab/>
      </w:r>
      <w:r>
        <w:tab/>
        <w:t>[string, range(0, 256)] wchar_t* Dummy4;</w:t>
      </w:r>
    </w:p>
    <w:p w:rsidR="00720ACD" w:rsidRDefault="00BE5BF1">
      <w:pPr>
        <w:pStyle w:val="Code"/>
        <w:suppressAutoHyphens/>
        <w:ind w:left="216" w:firstLine="0"/>
      </w:pPr>
      <w:r>
        <w:tab/>
      </w:r>
      <w:r>
        <w:tab/>
        <w:t>UNICODE_STRING OsVersion;</w:t>
      </w:r>
    </w:p>
    <w:p w:rsidR="00720ACD" w:rsidRDefault="00BE5BF1">
      <w:pPr>
        <w:pStyle w:val="Code"/>
        <w:suppressAutoHyphens/>
        <w:ind w:left="216" w:firstLine="0"/>
      </w:pPr>
      <w:r>
        <w:tab/>
      </w:r>
      <w:r>
        <w:tab/>
        <w:t>UNICODE_STRING OsName;</w:t>
      </w:r>
    </w:p>
    <w:p w:rsidR="00720ACD" w:rsidRDefault="00BE5BF1">
      <w:pPr>
        <w:pStyle w:val="Code"/>
        <w:suppressAutoHyphens/>
        <w:ind w:left="216" w:firstLine="0"/>
      </w:pPr>
      <w:r>
        <w:tab/>
      </w:r>
      <w:r>
        <w:tab/>
        <w:t>UNICODE_STRING DummyString3;</w:t>
      </w:r>
    </w:p>
    <w:p w:rsidR="00720ACD" w:rsidRDefault="00BE5BF1">
      <w:pPr>
        <w:pStyle w:val="Code"/>
        <w:suppressAutoHyphens/>
        <w:ind w:left="216" w:firstLine="0"/>
      </w:pPr>
      <w:r>
        <w:tab/>
      </w:r>
      <w:r>
        <w:tab/>
        <w:t>UNICODE_STRING DummyString4;</w:t>
      </w:r>
    </w:p>
    <w:p w:rsidR="00720ACD" w:rsidRDefault="00BE5BF1">
      <w:pPr>
        <w:pStyle w:val="Code"/>
        <w:suppressAutoHyphens/>
        <w:ind w:left="216" w:firstLine="0"/>
      </w:pPr>
      <w:r>
        <w:tab/>
      </w:r>
      <w:r>
        <w:tab/>
        <w:t>ULONG WorkstationFlags;</w:t>
      </w:r>
    </w:p>
    <w:p w:rsidR="00720ACD" w:rsidRDefault="00BE5BF1">
      <w:pPr>
        <w:pStyle w:val="Code"/>
        <w:suppressAutoHyphens/>
        <w:ind w:left="216" w:firstLine="0"/>
      </w:pPr>
      <w:r>
        <w:tab/>
      </w:r>
      <w:r>
        <w:tab/>
        <w:t>ULONG KerberosSupportedEncryptionTypes;</w:t>
      </w:r>
    </w:p>
    <w:p w:rsidR="00720ACD" w:rsidRDefault="00BE5BF1">
      <w:pPr>
        <w:pStyle w:val="Code"/>
        <w:suppressAutoHyphens/>
        <w:ind w:left="216" w:firstLine="0"/>
      </w:pPr>
      <w:r>
        <w:tab/>
      </w:r>
      <w:r>
        <w:tab/>
        <w:t>ULONG DummyLong3;</w:t>
      </w:r>
    </w:p>
    <w:p w:rsidR="00720ACD" w:rsidRDefault="00BE5BF1">
      <w:pPr>
        <w:pStyle w:val="Code"/>
        <w:suppressAutoHyphens/>
        <w:ind w:left="216" w:firstLine="0"/>
      </w:pPr>
      <w:r>
        <w:tab/>
      </w:r>
      <w:r>
        <w:tab/>
        <w:t>ULONG DummyLong4;</w:t>
      </w:r>
    </w:p>
    <w:p w:rsidR="00720ACD" w:rsidRDefault="00BE5BF1">
      <w:pPr>
        <w:pStyle w:val="Code"/>
        <w:suppressAutoHyphens/>
        <w:ind w:left="216" w:firstLine="0"/>
      </w:pPr>
      <w:r>
        <w:tab/>
        <w:t>} NETLOGON_WORKSTATION_INFO,</w:t>
      </w:r>
    </w:p>
    <w:p w:rsidR="00720ACD" w:rsidRDefault="00BE5BF1">
      <w:pPr>
        <w:pStyle w:val="Code"/>
        <w:suppressAutoHyphens/>
        <w:ind w:left="216" w:firstLine="0"/>
      </w:pPr>
      <w:r>
        <w:tab/>
        <w:t xml:space="preserve">  * PNETLOGON_WORKSTATION_INFO;</w:t>
      </w:r>
    </w:p>
    <w:p w:rsidR="00720ACD" w:rsidRDefault="00720ACD">
      <w:pPr>
        <w:pStyle w:val="Code"/>
        <w:suppressAutoHyphens/>
        <w:ind w:left="216" w:firstLine="0"/>
      </w:pPr>
    </w:p>
    <w:p w:rsidR="00720ACD" w:rsidRDefault="00BE5BF1">
      <w:pPr>
        <w:pStyle w:val="Code"/>
        <w:suppressAutoHyphens/>
        <w:ind w:left="216" w:firstLine="0"/>
      </w:pPr>
      <w:r>
        <w:tab/>
        <w:t>typedef [switch_type(DWORD)] union</w:t>
      </w:r>
    </w:p>
    <w:p w:rsidR="00720ACD" w:rsidRDefault="00BE5BF1">
      <w:pPr>
        <w:pStyle w:val="Code"/>
        <w:suppressAutoHyphens/>
        <w:ind w:left="216" w:firstLine="0"/>
      </w:pPr>
      <w:r>
        <w:tab/>
      </w:r>
      <w:r>
        <w:tab/>
        <w:t>_NETLOGON_WORKST</w:t>
      </w:r>
      <w:r>
        <w:t>ATION_INFORMATION {</w:t>
      </w:r>
    </w:p>
    <w:p w:rsidR="00720ACD" w:rsidRDefault="00BE5BF1">
      <w:pPr>
        <w:pStyle w:val="Code"/>
        <w:suppressAutoHyphens/>
        <w:ind w:left="216" w:firstLine="0"/>
      </w:pPr>
      <w:r>
        <w:tab/>
      </w:r>
      <w:r>
        <w:tab/>
        <w:t>[case(1)] PNETLOGON_WORKSTATION_INFO WorkstationInfo;</w:t>
      </w:r>
    </w:p>
    <w:p w:rsidR="00720ACD" w:rsidRDefault="00BE5BF1">
      <w:pPr>
        <w:pStyle w:val="Code"/>
        <w:suppressAutoHyphens/>
        <w:ind w:left="216" w:firstLine="0"/>
      </w:pPr>
      <w:r>
        <w:tab/>
      </w:r>
      <w:r>
        <w:tab/>
        <w:t>[case(2)] PNETLOGON_WORKSTATION_INFO LsaPolicyInfo;</w:t>
      </w:r>
    </w:p>
    <w:p w:rsidR="00720ACD" w:rsidRDefault="00BE5BF1">
      <w:pPr>
        <w:pStyle w:val="Code"/>
        <w:suppressAutoHyphens/>
        <w:ind w:left="216" w:firstLine="0"/>
      </w:pPr>
      <w:r>
        <w:tab/>
        <w:t>} NETLOGON_WORKSTATION_INFORMATION,</w:t>
      </w:r>
    </w:p>
    <w:p w:rsidR="00720ACD" w:rsidRDefault="00BE5BF1">
      <w:pPr>
        <w:pStyle w:val="Code"/>
        <w:suppressAutoHyphens/>
        <w:ind w:left="216" w:firstLine="0"/>
      </w:pPr>
      <w:r>
        <w:tab/>
        <w:t xml:space="preserve">  * PNETLOGON_WORKSTATION_INFORMATION;</w:t>
      </w:r>
    </w:p>
    <w:p w:rsidR="00720ACD" w:rsidRDefault="00720ACD">
      <w:pPr>
        <w:pStyle w:val="Code"/>
        <w:suppressAutoHyphens/>
        <w:ind w:left="216" w:firstLine="0"/>
      </w:pPr>
    </w:p>
    <w:p w:rsidR="00720ACD" w:rsidRDefault="00BE5BF1">
      <w:pPr>
        <w:pStyle w:val="Code"/>
        <w:suppressAutoHyphens/>
        <w:ind w:left="216" w:firstLine="0"/>
      </w:pPr>
      <w:r>
        <w:tab/>
        <w:t>typedef struct _NL_SOCKET_ADDRESS {</w:t>
      </w:r>
    </w:p>
    <w:p w:rsidR="00720ACD" w:rsidRDefault="00BE5BF1">
      <w:pPr>
        <w:pStyle w:val="Code"/>
        <w:suppressAutoHyphens/>
        <w:ind w:left="216" w:firstLine="0"/>
      </w:pPr>
      <w:r>
        <w:tab/>
      </w:r>
      <w:r>
        <w:tab/>
      </w:r>
      <w:r>
        <w:t>[size_is(iSockaddrLength)] UCHAR* lpSockaddr;</w:t>
      </w:r>
    </w:p>
    <w:p w:rsidR="00720ACD" w:rsidRDefault="00BE5BF1">
      <w:pPr>
        <w:pStyle w:val="Code"/>
        <w:suppressAutoHyphens/>
        <w:ind w:left="216" w:firstLine="0"/>
      </w:pPr>
      <w:r>
        <w:tab/>
      </w:r>
      <w:r>
        <w:tab/>
        <w:t>[range(0, 128)] ULONG iSockaddrLength;</w:t>
      </w:r>
    </w:p>
    <w:p w:rsidR="00720ACD" w:rsidRDefault="00BE5BF1">
      <w:pPr>
        <w:pStyle w:val="Code"/>
        <w:suppressAutoHyphens/>
        <w:ind w:left="216" w:firstLine="0"/>
      </w:pPr>
      <w:r>
        <w:tab/>
        <w:t>} NL_SOCKET_ADDRESS,</w:t>
      </w:r>
    </w:p>
    <w:p w:rsidR="00720ACD" w:rsidRDefault="00BE5BF1">
      <w:pPr>
        <w:pStyle w:val="Code"/>
        <w:suppressAutoHyphens/>
        <w:ind w:left="216" w:firstLine="0"/>
      </w:pPr>
      <w:r>
        <w:tab/>
        <w:t xml:space="preserve">  * PNL_SOCKET_ADDRESS;</w:t>
      </w:r>
    </w:p>
    <w:p w:rsidR="00720ACD" w:rsidRDefault="00720ACD">
      <w:pPr>
        <w:pStyle w:val="Code"/>
        <w:suppressAutoHyphens/>
        <w:ind w:left="216" w:firstLine="0"/>
      </w:pPr>
    </w:p>
    <w:p w:rsidR="00720ACD" w:rsidRDefault="00BE5BF1">
      <w:pPr>
        <w:pStyle w:val="Code"/>
        <w:suppressAutoHyphens/>
        <w:ind w:left="216" w:firstLine="0"/>
      </w:pPr>
      <w:r>
        <w:tab/>
        <w:t>typedef struct _NL_SITE_NAME_ARRAY {</w:t>
      </w:r>
    </w:p>
    <w:p w:rsidR="00720ACD" w:rsidRDefault="00BE5BF1">
      <w:pPr>
        <w:pStyle w:val="Code"/>
        <w:suppressAutoHyphens/>
        <w:ind w:left="216" w:firstLine="0"/>
      </w:pPr>
      <w:r>
        <w:tab/>
      </w:r>
      <w:r>
        <w:tab/>
        <w:t>ULONG EntryCount;</w:t>
      </w:r>
    </w:p>
    <w:p w:rsidR="00720ACD" w:rsidRDefault="00BE5BF1">
      <w:pPr>
        <w:pStyle w:val="Code"/>
        <w:suppressAutoHyphens/>
        <w:ind w:left="216" w:firstLine="0"/>
      </w:pPr>
      <w:r>
        <w:tab/>
      </w:r>
      <w:r>
        <w:tab/>
        <w:t>[size_is(EntryCount)] PUNICODE_STRING SiteNames;</w:t>
      </w:r>
    </w:p>
    <w:p w:rsidR="00720ACD" w:rsidRDefault="00BE5BF1">
      <w:pPr>
        <w:pStyle w:val="Code"/>
        <w:suppressAutoHyphens/>
        <w:ind w:left="216" w:firstLine="0"/>
      </w:pPr>
      <w:r>
        <w:tab/>
        <w:t xml:space="preserve">} </w:t>
      </w:r>
      <w:r>
        <w:t>NL_SITE_NAME_ARRAY,</w:t>
      </w:r>
    </w:p>
    <w:p w:rsidR="00720ACD" w:rsidRDefault="00BE5BF1">
      <w:pPr>
        <w:pStyle w:val="Code"/>
        <w:suppressAutoHyphens/>
        <w:ind w:left="216" w:firstLine="0"/>
      </w:pPr>
      <w:r>
        <w:tab/>
        <w:t xml:space="preserve">  * PNL_SITE_NAME_ARRAY;</w:t>
      </w:r>
    </w:p>
    <w:p w:rsidR="00720ACD" w:rsidRDefault="00720ACD">
      <w:pPr>
        <w:pStyle w:val="Code"/>
        <w:suppressAutoHyphens/>
        <w:ind w:left="216" w:firstLine="0"/>
      </w:pPr>
    </w:p>
    <w:p w:rsidR="00720ACD" w:rsidRDefault="00BE5BF1">
      <w:pPr>
        <w:pStyle w:val="Code"/>
        <w:suppressAutoHyphens/>
        <w:ind w:left="216" w:firstLine="0"/>
      </w:pPr>
      <w:r>
        <w:tab/>
        <w:t>typedef struct _DS_DOMAIN_TRUSTSW {</w:t>
      </w:r>
    </w:p>
    <w:p w:rsidR="00720ACD" w:rsidRDefault="00BE5BF1">
      <w:pPr>
        <w:pStyle w:val="Code"/>
        <w:suppressAutoHyphens/>
        <w:ind w:left="216" w:firstLine="0"/>
      </w:pPr>
      <w:r>
        <w:tab/>
      </w:r>
      <w:r>
        <w:tab/>
        <w:t>[string] wchar_t* NetbiosDomainName;</w:t>
      </w:r>
    </w:p>
    <w:p w:rsidR="00720ACD" w:rsidRDefault="00BE5BF1">
      <w:pPr>
        <w:pStyle w:val="Code"/>
        <w:suppressAutoHyphens/>
        <w:ind w:left="216" w:firstLine="0"/>
      </w:pPr>
      <w:r>
        <w:tab/>
      </w:r>
      <w:r>
        <w:tab/>
        <w:t>[string] wchar_t* DnsDomainName;</w:t>
      </w:r>
    </w:p>
    <w:p w:rsidR="00720ACD" w:rsidRDefault="00BE5BF1">
      <w:pPr>
        <w:pStyle w:val="Code"/>
        <w:suppressAutoHyphens/>
        <w:ind w:left="216" w:firstLine="0"/>
      </w:pPr>
      <w:r>
        <w:tab/>
      </w:r>
      <w:r>
        <w:tab/>
        <w:t>ULONG Flags;</w:t>
      </w:r>
    </w:p>
    <w:p w:rsidR="00720ACD" w:rsidRDefault="00BE5BF1">
      <w:pPr>
        <w:pStyle w:val="Code"/>
        <w:suppressAutoHyphens/>
        <w:ind w:left="216" w:firstLine="0"/>
      </w:pPr>
      <w:r>
        <w:tab/>
      </w:r>
      <w:r>
        <w:tab/>
        <w:t>ULONG ParentIndex;</w:t>
      </w:r>
    </w:p>
    <w:p w:rsidR="00720ACD" w:rsidRDefault="00BE5BF1">
      <w:pPr>
        <w:pStyle w:val="Code"/>
        <w:suppressAutoHyphens/>
        <w:ind w:left="216" w:firstLine="0"/>
      </w:pPr>
      <w:r>
        <w:tab/>
      </w:r>
      <w:r>
        <w:tab/>
        <w:t>ULONG TrustType;</w:t>
      </w:r>
    </w:p>
    <w:p w:rsidR="00720ACD" w:rsidRDefault="00BE5BF1">
      <w:pPr>
        <w:pStyle w:val="Code"/>
        <w:suppressAutoHyphens/>
        <w:ind w:left="216" w:firstLine="0"/>
      </w:pPr>
      <w:r>
        <w:tab/>
      </w:r>
      <w:r>
        <w:tab/>
        <w:t>ULONG TrustAttributes;</w:t>
      </w:r>
    </w:p>
    <w:p w:rsidR="00720ACD" w:rsidRDefault="00BE5BF1">
      <w:pPr>
        <w:pStyle w:val="Code"/>
        <w:suppressAutoHyphens/>
        <w:ind w:left="216" w:firstLine="0"/>
      </w:pPr>
      <w:r>
        <w:tab/>
      </w:r>
      <w:r>
        <w:tab/>
        <w:t>PRPC_SID DomainS</w:t>
      </w:r>
      <w:r>
        <w:t>id;</w:t>
      </w:r>
    </w:p>
    <w:p w:rsidR="00720ACD" w:rsidRDefault="00BE5BF1">
      <w:pPr>
        <w:pStyle w:val="Code"/>
        <w:suppressAutoHyphens/>
        <w:ind w:left="216" w:firstLine="0"/>
      </w:pPr>
      <w:r>
        <w:tab/>
      </w:r>
      <w:r>
        <w:tab/>
        <w:t>GUID DomainGuid;</w:t>
      </w:r>
    </w:p>
    <w:p w:rsidR="00720ACD" w:rsidRDefault="00BE5BF1">
      <w:pPr>
        <w:pStyle w:val="Code"/>
        <w:suppressAutoHyphens/>
        <w:ind w:left="216" w:firstLine="0"/>
      </w:pPr>
      <w:r>
        <w:tab/>
        <w:t>} DS_DOMAIN_TRUSTSW,</w:t>
      </w:r>
    </w:p>
    <w:p w:rsidR="00720ACD" w:rsidRDefault="00BE5BF1">
      <w:pPr>
        <w:pStyle w:val="Code"/>
        <w:suppressAutoHyphens/>
        <w:ind w:left="216" w:firstLine="0"/>
      </w:pPr>
      <w:r>
        <w:tab/>
        <w:t xml:space="preserve">  * PDS_DOMAIN_TRUSTSW;</w:t>
      </w:r>
    </w:p>
    <w:p w:rsidR="00720ACD" w:rsidRDefault="00720ACD">
      <w:pPr>
        <w:pStyle w:val="Code"/>
        <w:suppressAutoHyphens/>
        <w:ind w:left="216" w:firstLine="0"/>
      </w:pPr>
    </w:p>
    <w:p w:rsidR="00720ACD" w:rsidRDefault="00BE5BF1">
      <w:pPr>
        <w:pStyle w:val="Code"/>
        <w:suppressAutoHyphens/>
        <w:ind w:left="216" w:firstLine="0"/>
      </w:pPr>
      <w:r>
        <w:tab/>
        <w:t>typedef struct _NETLOGON_TRUSTED_DOMAIN_ARRAY {</w:t>
      </w:r>
    </w:p>
    <w:p w:rsidR="00720ACD" w:rsidRDefault="00BE5BF1">
      <w:pPr>
        <w:pStyle w:val="Code"/>
        <w:suppressAutoHyphens/>
        <w:ind w:left="216" w:firstLine="0"/>
      </w:pPr>
      <w:r>
        <w:lastRenderedPageBreak/>
        <w:tab/>
      </w:r>
      <w:r>
        <w:tab/>
        <w:t>DWORD DomainCount;</w:t>
      </w:r>
    </w:p>
    <w:p w:rsidR="00720ACD" w:rsidRDefault="00BE5BF1">
      <w:pPr>
        <w:pStyle w:val="Code"/>
        <w:suppressAutoHyphens/>
        <w:ind w:left="216" w:firstLine="0"/>
      </w:pPr>
      <w:r>
        <w:tab/>
      </w:r>
      <w:r>
        <w:tab/>
        <w:t>[size_is(DomainCount)] PDS_DOMAIN_TRUSTSW Domains;</w:t>
      </w:r>
    </w:p>
    <w:p w:rsidR="00720ACD" w:rsidRDefault="00BE5BF1">
      <w:pPr>
        <w:pStyle w:val="Code"/>
        <w:suppressAutoHyphens/>
        <w:ind w:left="216" w:firstLine="0"/>
      </w:pPr>
      <w:r>
        <w:tab/>
        <w:t>} NETLOGON_TRUSTED_DOMAIN_ARRAY,</w:t>
      </w:r>
    </w:p>
    <w:p w:rsidR="00720ACD" w:rsidRDefault="00BE5BF1">
      <w:pPr>
        <w:pStyle w:val="Code"/>
        <w:suppressAutoHyphens/>
        <w:ind w:left="216" w:firstLine="0"/>
      </w:pPr>
      <w:r>
        <w:tab/>
        <w:t xml:space="preserve">  * PNETLOGON_TRUSTED_DOMAI</w:t>
      </w:r>
      <w:r>
        <w:t>N_ARRAY;</w:t>
      </w:r>
    </w:p>
    <w:p w:rsidR="00720ACD" w:rsidRDefault="00720ACD">
      <w:pPr>
        <w:pStyle w:val="Code"/>
        <w:suppressAutoHyphens/>
        <w:ind w:left="216" w:firstLine="0"/>
      </w:pPr>
    </w:p>
    <w:p w:rsidR="00720ACD" w:rsidRDefault="00BE5BF1">
      <w:pPr>
        <w:pStyle w:val="Code"/>
        <w:suppressAutoHyphens/>
        <w:ind w:left="216" w:firstLine="0"/>
      </w:pPr>
      <w:r>
        <w:tab/>
        <w:t>typedef struct _NL_SITE_NAME_EX_ARRAY {</w:t>
      </w:r>
    </w:p>
    <w:p w:rsidR="00720ACD" w:rsidRDefault="00BE5BF1">
      <w:pPr>
        <w:pStyle w:val="Code"/>
        <w:suppressAutoHyphens/>
        <w:ind w:left="216" w:firstLine="0"/>
      </w:pPr>
      <w:r>
        <w:tab/>
      </w:r>
      <w:r>
        <w:tab/>
        <w:t>ULONG EntryCount;</w:t>
      </w:r>
    </w:p>
    <w:p w:rsidR="00720ACD" w:rsidRDefault="00BE5BF1">
      <w:pPr>
        <w:pStyle w:val="Code"/>
        <w:suppressAutoHyphens/>
        <w:ind w:left="216" w:firstLine="0"/>
      </w:pPr>
      <w:r>
        <w:tab/>
      </w:r>
      <w:r>
        <w:tab/>
        <w:t>[size_is(EntryCount)] PUNICODE_STRING SiteNames;</w:t>
      </w:r>
    </w:p>
    <w:p w:rsidR="00720ACD" w:rsidRDefault="00BE5BF1">
      <w:pPr>
        <w:pStyle w:val="Code"/>
        <w:suppressAutoHyphens/>
        <w:ind w:left="216" w:firstLine="0"/>
      </w:pPr>
      <w:r>
        <w:tab/>
      </w:r>
      <w:r>
        <w:tab/>
        <w:t>[size_is(EntryCount)] PUNICODE_STRING SubnetNames;</w:t>
      </w:r>
    </w:p>
    <w:p w:rsidR="00720ACD" w:rsidRDefault="00BE5BF1">
      <w:pPr>
        <w:pStyle w:val="Code"/>
        <w:suppressAutoHyphens/>
        <w:ind w:left="216" w:firstLine="0"/>
      </w:pPr>
      <w:r>
        <w:tab/>
        <w:t>} NL_SITE_NAME_EX_ARRAY,</w:t>
      </w:r>
    </w:p>
    <w:p w:rsidR="00720ACD" w:rsidRDefault="00BE5BF1">
      <w:pPr>
        <w:pStyle w:val="Code"/>
        <w:suppressAutoHyphens/>
        <w:ind w:left="216" w:firstLine="0"/>
      </w:pPr>
      <w:r>
        <w:tab/>
        <w:t xml:space="preserve">  * PNL_SITE_NAME_EX_ARRAY;</w:t>
      </w:r>
    </w:p>
    <w:p w:rsidR="00720ACD" w:rsidRDefault="00720ACD">
      <w:pPr>
        <w:pStyle w:val="Code"/>
        <w:suppressAutoHyphens/>
        <w:ind w:left="216" w:firstLine="0"/>
      </w:pPr>
    </w:p>
    <w:p w:rsidR="00720ACD" w:rsidRDefault="00BE5BF1">
      <w:pPr>
        <w:pStyle w:val="Code"/>
        <w:suppressAutoHyphens/>
        <w:ind w:left="216" w:firstLine="0"/>
      </w:pPr>
      <w:r>
        <w:tab/>
        <w:t xml:space="preserve">typedef struct </w:t>
      </w:r>
      <w:r>
        <w:t>_NL_GENERIC_RPC_DATA {</w:t>
      </w:r>
    </w:p>
    <w:p w:rsidR="00720ACD" w:rsidRDefault="00BE5BF1">
      <w:pPr>
        <w:pStyle w:val="Code"/>
        <w:suppressAutoHyphens/>
        <w:ind w:left="216" w:firstLine="0"/>
      </w:pPr>
      <w:r>
        <w:tab/>
      </w:r>
      <w:r>
        <w:tab/>
        <w:t>[range(0,4096)] ULONG UlongEntryCount;</w:t>
      </w:r>
    </w:p>
    <w:p w:rsidR="00720ACD" w:rsidRDefault="00BE5BF1">
      <w:pPr>
        <w:pStyle w:val="Code"/>
        <w:suppressAutoHyphens/>
        <w:ind w:left="216" w:firstLine="0"/>
      </w:pPr>
      <w:r>
        <w:tab/>
      </w:r>
      <w:r>
        <w:tab/>
        <w:t>[size_is(UlongEntryCount)] ULONG* UlongData;</w:t>
      </w:r>
    </w:p>
    <w:p w:rsidR="00720ACD" w:rsidRDefault="00BE5BF1">
      <w:pPr>
        <w:pStyle w:val="Code"/>
        <w:suppressAutoHyphens/>
        <w:ind w:left="216" w:firstLine="0"/>
      </w:pPr>
      <w:r>
        <w:tab/>
      </w:r>
      <w:r>
        <w:tab/>
        <w:t>[range(0,4096)] ULONG UnicodeStringEntryCount;</w:t>
      </w:r>
    </w:p>
    <w:p w:rsidR="00720ACD" w:rsidRDefault="00BE5BF1">
      <w:pPr>
        <w:pStyle w:val="Code"/>
        <w:suppressAutoHyphens/>
        <w:ind w:left="216" w:firstLine="0"/>
      </w:pPr>
      <w:r>
        <w:tab/>
      </w:r>
      <w:r>
        <w:tab/>
        <w:t>[size_is(UnicodeStringEntryCount)]</w:t>
      </w:r>
    </w:p>
    <w:p w:rsidR="00720ACD" w:rsidRDefault="00BE5BF1">
      <w:pPr>
        <w:pStyle w:val="Code"/>
        <w:suppressAutoHyphens/>
        <w:ind w:left="216" w:firstLine="0"/>
      </w:pPr>
      <w:r>
        <w:tab/>
      </w:r>
      <w:r>
        <w:tab/>
      </w:r>
      <w:r>
        <w:tab/>
        <w:t xml:space="preserve"> PUNICODE_STRING UnicodeStringData;</w:t>
      </w:r>
    </w:p>
    <w:p w:rsidR="00720ACD" w:rsidRDefault="00BE5BF1">
      <w:pPr>
        <w:pStyle w:val="Code"/>
        <w:suppressAutoHyphens/>
        <w:ind w:left="216" w:firstLine="0"/>
      </w:pPr>
      <w:r>
        <w:tab/>
        <w:t>} NL_GENERIC_RPC_DA</w:t>
      </w:r>
      <w:r>
        <w:t>TA,</w:t>
      </w:r>
    </w:p>
    <w:p w:rsidR="00720ACD" w:rsidRDefault="00BE5BF1">
      <w:pPr>
        <w:pStyle w:val="Code"/>
        <w:suppressAutoHyphens/>
        <w:ind w:left="216" w:firstLine="0"/>
      </w:pPr>
      <w:r>
        <w:tab/>
        <w:t xml:space="preserve">  * PNL_GENERIC_RPC_DATA;</w:t>
      </w:r>
    </w:p>
    <w:p w:rsidR="00720ACD" w:rsidRDefault="00720ACD">
      <w:pPr>
        <w:pStyle w:val="Code"/>
        <w:suppressAutoHyphens/>
        <w:ind w:left="216" w:firstLine="0"/>
      </w:pPr>
    </w:p>
    <w:p w:rsidR="00720ACD" w:rsidRDefault="00BE5BF1">
      <w:pPr>
        <w:pStyle w:val="Code"/>
        <w:suppressAutoHyphens/>
        <w:ind w:left="216" w:firstLine="0"/>
      </w:pPr>
      <w:r>
        <w:tab/>
        <w:t>typedef struct _NETLOGON_VALIDATION_UAS_INFO {</w:t>
      </w:r>
    </w:p>
    <w:p w:rsidR="00720ACD" w:rsidRDefault="00BE5BF1">
      <w:pPr>
        <w:pStyle w:val="Code"/>
        <w:suppressAutoHyphens/>
        <w:ind w:left="216" w:firstLine="0"/>
      </w:pPr>
      <w:r>
        <w:tab/>
      </w:r>
      <w:r>
        <w:tab/>
        <w:t>[string] wchar_t* usrlog1_eff_name;</w:t>
      </w:r>
    </w:p>
    <w:p w:rsidR="00720ACD" w:rsidRDefault="00BE5BF1">
      <w:pPr>
        <w:pStyle w:val="Code"/>
        <w:suppressAutoHyphens/>
        <w:ind w:left="216" w:firstLine="0"/>
      </w:pPr>
      <w:r>
        <w:tab/>
      </w:r>
      <w:r>
        <w:tab/>
        <w:t>DWORD usrlog1_priv;</w:t>
      </w:r>
    </w:p>
    <w:p w:rsidR="00720ACD" w:rsidRDefault="00BE5BF1">
      <w:pPr>
        <w:pStyle w:val="Code"/>
        <w:suppressAutoHyphens/>
        <w:ind w:left="216" w:firstLine="0"/>
      </w:pPr>
      <w:r>
        <w:tab/>
      </w:r>
      <w:r>
        <w:tab/>
        <w:t>DWORD usrlog1_auth_flags;</w:t>
      </w:r>
    </w:p>
    <w:p w:rsidR="00720ACD" w:rsidRDefault="00BE5BF1">
      <w:pPr>
        <w:pStyle w:val="Code"/>
        <w:suppressAutoHyphens/>
        <w:ind w:left="216" w:firstLine="0"/>
      </w:pPr>
      <w:r>
        <w:tab/>
      </w:r>
      <w:r>
        <w:tab/>
        <w:t>DWORD usrlog1_num_logons;</w:t>
      </w:r>
    </w:p>
    <w:p w:rsidR="00720ACD" w:rsidRDefault="00BE5BF1">
      <w:pPr>
        <w:pStyle w:val="Code"/>
        <w:suppressAutoHyphens/>
        <w:ind w:left="216" w:firstLine="0"/>
      </w:pPr>
      <w:r>
        <w:tab/>
      </w:r>
      <w:r>
        <w:tab/>
        <w:t>DWORD usrlog1_bad_pw_count;</w:t>
      </w:r>
    </w:p>
    <w:p w:rsidR="00720ACD" w:rsidRDefault="00BE5BF1">
      <w:pPr>
        <w:pStyle w:val="Code"/>
        <w:suppressAutoHyphens/>
        <w:ind w:left="216" w:firstLine="0"/>
      </w:pPr>
      <w:r>
        <w:tab/>
      </w:r>
      <w:r>
        <w:tab/>
        <w:t>DWORD usrlog1_last_logon;</w:t>
      </w:r>
    </w:p>
    <w:p w:rsidR="00720ACD" w:rsidRDefault="00BE5BF1">
      <w:pPr>
        <w:pStyle w:val="Code"/>
        <w:suppressAutoHyphens/>
        <w:ind w:left="216" w:firstLine="0"/>
      </w:pPr>
      <w:r>
        <w:tab/>
      </w:r>
      <w:r>
        <w:tab/>
      </w:r>
      <w:r>
        <w:t>DWORD usrlog1_last_logoff;</w:t>
      </w:r>
    </w:p>
    <w:p w:rsidR="00720ACD" w:rsidRDefault="00BE5BF1">
      <w:pPr>
        <w:pStyle w:val="Code"/>
        <w:suppressAutoHyphens/>
        <w:ind w:left="216" w:firstLine="0"/>
      </w:pPr>
      <w:r>
        <w:tab/>
      </w:r>
      <w:r>
        <w:tab/>
        <w:t>DWORD usrlog1_logoff_time;</w:t>
      </w:r>
    </w:p>
    <w:p w:rsidR="00720ACD" w:rsidRDefault="00BE5BF1">
      <w:pPr>
        <w:pStyle w:val="Code"/>
        <w:suppressAutoHyphens/>
        <w:ind w:left="216" w:firstLine="0"/>
      </w:pPr>
      <w:r>
        <w:tab/>
      </w:r>
      <w:r>
        <w:tab/>
        <w:t>DWORD usrlog1_kickoff_time;</w:t>
      </w:r>
    </w:p>
    <w:p w:rsidR="00720ACD" w:rsidRDefault="00BE5BF1">
      <w:pPr>
        <w:pStyle w:val="Code"/>
        <w:suppressAutoHyphens/>
        <w:ind w:left="216" w:firstLine="0"/>
      </w:pPr>
      <w:r>
        <w:tab/>
      </w:r>
      <w:r>
        <w:tab/>
        <w:t>DWORD usrlog1_password_age;</w:t>
      </w:r>
    </w:p>
    <w:p w:rsidR="00720ACD" w:rsidRDefault="00BE5BF1">
      <w:pPr>
        <w:pStyle w:val="Code"/>
        <w:suppressAutoHyphens/>
        <w:ind w:left="216" w:firstLine="0"/>
      </w:pPr>
      <w:r>
        <w:tab/>
      </w:r>
      <w:r>
        <w:tab/>
        <w:t>DWORD usrlog1_pw_can_change;</w:t>
      </w:r>
    </w:p>
    <w:p w:rsidR="00720ACD" w:rsidRDefault="00BE5BF1">
      <w:pPr>
        <w:pStyle w:val="Code"/>
        <w:suppressAutoHyphens/>
        <w:ind w:left="216" w:firstLine="0"/>
      </w:pPr>
      <w:r>
        <w:tab/>
      </w:r>
      <w:r>
        <w:tab/>
        <w:t>DWORD usrlog1_pw_must_change;</w:t>
      </w:r>
    </w:p>
    <w:p w:rsidR="00720ACD" w:rsidRDefault="00BE5BF1">
      <w:pPr>
        <w:pStyle w:val="Code"/>
        <w:suppressAutoHyphens/>
        <w:ind w:left="216" w:firstLine="0"/>
      </w:pPr>
      <w:r>
        <w:tab/>
      </w:r>
      <w:r>
        <w:tab/>
        <w:t>[string] wchar_t* usrlog1_computer;</w:t>
      </w:r>
    </w:p>
    <w:p w:rsidR="00720ACD" w:rsidRDefault="00BE5BF1">
      <w:pPr>
        <w:pStyle w:val="Code"/>
        <w:suppressAutoHyphens/>
        <w:ind w:left="216" w:firstLine="0"/>
      </w:pPr>
      <w:r>
        <w:tab/>
      </w:r>
      <w:r>
        <w:tab/>
        <w:t>[string] wchar_t* usrlog1_domain;</w:t>
      </w:r>
    </w:p>
    <w:p w:rsidR="00720ACD" w:rsidRDefault="00BE5BF1">
      <w:pPr>
        <w:pStyle w:val="Code"/>
        <w:suppressAutoHyphens/>
        <w:ind w:left="216" w:firstLine="0"/>
      </w:pPr>
      <w:r>
        <w:tab/>
      </w:r>
      <w:r>
        <w:tab/>
      </w:r>
      <w:r>
        <w:t>[string] wchar_t* usrlog1_script_path;</w:t>
      </w:r>
    </w:p>
    <w:p w:rsidR="00720ACD" w:rsidRDefault="00BE5BF1">
      <w:pPr>
        <w:pStyle w:val="Code"/>
        <w:suppressAutoHyphens/>
        <w:ind w:left="216" w:firstLine="0"/>
      </w:pPr>
      <w:r>
        <w:tab/>
      </w:r>
      <w:r>
        <w:tab/>
        <w:t>DWORD usrlog1_reserved1;</w:t>
      </w:r>
    </w:p>
    <w:p w:rsidR="00720ACD" w:rsidRDefault="00BE5BF1">
      <w:pPr>
        <w:pStyle w:val="Code"/>
        <w:suppressAutoHyphens/>
        <w:ind w:left="216" w:firstLine="0"/>
      </w:pPr>
      <w:r>
        <w:tab/>
        <w:t>} NETLOGON_VALIDATION_UAS_INFO,</w:t>
      </w:r>
    </w:p>
    <w:p w:rsidR="00720ACD" w:rsidRDefault="00BE5BF1">
      <w:pPr>
        <w:pStyle w:val="Code"/>
        <w:suppressAutoHyphens/>
        <w:ind w:left="216" w:firstLine="0"/>
      </w:pPr>
      <w:r>
        <w:tab/>
        <w:t xml:space="preserve">  * PNETLOGON_VALIDATION_UAS_INFO;</w:t>
      </w:r>
    </w:p>
    <w:p w:rsidR="00720ACD" w:rsidRDefault="00720ACD">
      <w:pPr>
        <w:pStyle w:val="Code"/>
        <w:suppressAutoHyphens/>
        <w:ind w:left="216" w:firstLine="0"/>
      </w:pPr>
    </w:p>
    <w:p w:rsidR="00720ACD" w:rsidRDefault="00BE5BF1">
      <w:pPr>
        <w:pStyle w:val="Code"/>
        <w:suppressAutoHyphens/>
        <w:ind w:left="216" w:firstLine="0"/>
      </w:pPr>
      <w:r>
        <w:tab/>
        <w:t>typedef struct _NETLOGON_LOGOFF_UAS_INFO {</w:t>
      </w:r>
    </w:p>
    <w:p w:rsidR="00720ACD" w:rsidRDefault="00BE5BF1">
      <w:pPr>
        <w:pStyle w:val="Code"/>
        <w:suppressAutoHyphens/>
        <w:ind w:left="216" w:firstLine="0"/>
      </w:pPr>
      <w:r>
        <w:tab/>
      </w:r>
      <w:r>
        <w:tab/>
        <w:t>DWORD Duration;</w:t>
      </w:r>
    </w:p>
    <w:p w:rsidR="00720ACD" w:rsidRDefault="00BE5BF1">
      <w:pPr>
        <w:pStyle w:val="Code"/>
        <w:suppressAutoHyphens/>
        <w:ind w:left="216" w:firstLine="0"/>
      </w:pPr>
      <w:r>
        <w:tab/>
      </w:r>
      <w:r>
        <w:tab/>
        <w:t>USHORT LogonCount;</w:t>
      </w:r>
    </w:p>
    <w:p w:rsidR="00720ACD" w:rsidRDefault="00BE5BF1">
      <w:pPr>
        <w:pStyle w:val="Code"/>
        <w:suppressAutoHyphens/>
        <w:ind w:left="216" w:firstLine="0"/>
      </w:pPr>
      <w:r>
        <w:tab/>
        <w:t>} NETLOGON_LOGOFF_UAS_INFO,</w:t>
      </w:r>
    </w:p>
    <w:p w:rsidR="00720ACD" w:rsidRDefault="00BE5BF1">
      <w:pPr>
        <w:pStyle w:val="Code"/>
        <w:suppressAutoHyphens/>
        <w:ind w:left="216" w:firstLine="0"/>
      </w:pPr>
      <w:r>
        <w:tab/>
      </w:r>
      <w:r>
        <w:t xml:space="preserve">  * PNETLOGON_LOGOFF_UAS_INFO;</w:t>
      </w:r>
    </w:p>
    <w:p w:rsidR="00720ACD" w:rsidRDefault="00720ACD">
      <w:pPr>
        <w:pStyle w:val="Code"/>
        <w:suppressAutoHyphens/>
        <w:ind w:left="216" w:firstLine="0"/>
      </w:pPr>
    </w:p>
    <w:p w:rsidR="00720ACD" w:rsidRDefault="00BE5BF1">
      <w:pPr>
        <w:pStyle w:val="Code"/>
        <w:suppressAutoHyphens/>
        <w:ind w:left="216" w:firstLine="0"/>
      </w:pPr>
      <w:r>
        <w:tab/>
        <w:t>// This structure has been replaced by NETLOGON_CAPABILITIES.</w:t>
      </w:r>
    </w:p>
    <w:p w:rsidR="00720ACD" w:rsidRDefault="00BE5BF1">
      <w:pPr>
        <w:pStyle w:val="Code"/>
        <w:suppressAutoHyphens/>
        <w:ind w:left="216" w:firstLine="0"/>
      </w:pPr>
      <w:r>
        <w:tab/>
        <w:t>// See the behavior notes associated with the description of</w:t>
      </w:r>
    </w:p>
    <w:p w:rsidR="00720ACD" w:rsidRDefault="00BE5BF1">
      <w:pPr>
        <w:pStyle w:val="Code"/>
        <w:suppressAutoHyphens/>
        <w:ind w:left="216" w:firstLine="0"/>
      </w:pPr>
      <w:r>
        <w:tab/>
        <w:t>// NetrLogonGetCapabilities for details.</w:t>
      </w:r>
    </w:p>
    <w:p w:rsidR="00720ACD" w:rsidRDefault="00BE5BF1">
      <w:pPr>
        <w:pStyle w:val="Code"/>
        <w:suppressAutoHyphens/>
        <w:ind w:left="216" w:firstLine="0"/>
      </w:pPr>
      <w:r>
        <w:tab/>
        <w:t>//typedef [switch_type(DWORD)] union{</w:t>
      </w:r>
    </w:p>
    <w:p w:rsidR="00720ACD" w:rsidRDefault="00BE5BF1">
      <w:pPr>
        <w:pStyle w:val="Code"/>
        <w:suppressAutoHyphens/>
        <w:ind w:left="216" w:firstLine="0"/>
      </w:pPr>
      <w:r>
        <w:tab/>
        <w:t>//    [case(1)] U</w:t>
      </w:r>
      <w:r>
        <w:t>LONG Dummy;</w:t>
      </w:r>
    </w:p>
    <w:p w:rsidR="00720ACD" w:rsidRDefault="00BE5BF1">
      <w:pPr>
        <w:pStyle w:val="Code"/>
        <w:suppressAutoHyphens/>
        <w:ind w:left="216" w:firstLine="0"/>
      </w:pPr>
      <w:r>
        <w:tab/>
        <w:t xml:space="preserve">//} NETLOGON_DUMMY1, </w:t>
      </w:r>
    </w:p>
    <w:p w:rsidR="00720ACD" w:rsidRDefault="00BE5BF1">
      <w:pPr>
        <w:pStyle w:val="Code"/>
        <w:suppressAutoHyphens/>
        <w:ind w:left="216" w:firstLine="0"/>
      </w:pPr>
      <w:r>
        <w:tab/>
        <w:t>//  *PNETLOGON_DUMMY1;</w:t>
      </w:r>
    </w:p>
    <w:p w:rsidR="00720ACD" w:rsidRDefault="00720ACD">
      <w:pPr>
        <w:pStyle w:val="Code"/>
        <w:suppressAutoHyphens/>
        <w:ind w:left="216" w:firstLine="0"/>
      </w:pPr>
    </w:p>
    <w:p w:rsidR="00720ACD" w:rsidRDefault="00BE5BF1">
      <w:pPr>
        <w:pStyle w:val="Code"/>
        <w:suppressAutoHyphens/>
        <w:ind w:left="216" w:firstLine="0"/>
      </w:pPr>
      <w:r>
        <w:tab/>
        <w:t>typedef</w:t>
      </w:r>
    </w:p>
    <w:p w:rsidR="00720ACD" w:rsidRDefault="00BE5BF1">
      <w:pPr>
        <w:pStyle w:val="Code"/>
        <w:suppressAutoHyphens/>
        <w:ind w:left="216" w:firstLine="0"/>
      </w:pPr>
      <w:r>
        <w:tab/>
        <w:t>[switch_type(DWORD)]</w:t>
      </w:r>
    </w:p>
    <w:p w:rsidR="00720ACD" w:rsidRDefault="00BE5BF1">
      <w:pPr>
        <w:pStyle w:val="Code"/>
        <w:suppressAutoHyphens/>
        <w:ind w:left="216" w:firstLine="0"/>
      </w:pPr>
      <w:r>
        <w:tab/>
        <w:t xml:space="preserve">  union _NETLOGON_CAPABILITIES {</w:t>
      </w:r>
    </w:p>
    <w:p w:rsidR="00720ACD" w:rsidRDefault="00BE5BF1">
      <w:pPr>
        <w:pStyle w:val="Code"/>
        <w:suppressAutoHyphens/>
        <w:ind w:left="216" w:firstLine="0"/>
      </w:pPr>
      <w:r>
        <w:tab/>
        <w:t xml:space="preserve">  [case(1)]</w:t>
      </w:r>
    </w:p>
    <w:p w:rsidR="00720ACD" w:rsidRDefault="00BE5BF1">
      <w:pPr>
        <w:pStyle w:val="Code"/>
        <w:suppressAutoHyphens/>
        <w:ind w:left="216" w:firstLine="0"/>
      </w:pPr>
      <w:r>
        <w:tab/>
      </w:r>
      <w:r>
        <w:tab/>
        <w:t>ULONG ServerCapabilities;</w:t>
      </w:r>
    </w:p>
    <w:p w:rsidR="00720ACD" w:rsidRDefault="00BE5BF1">
      <w:pPr>
        <w:pStyle w:val="Code"/>
        <w:suppressAutoHyphens/>
        <w:ind w:left="216" w:firstLine="0"/>
      </w:pPr>
      <w:r>
        <w:tab/>
        <w:t xml:space="preserve">  [case(2)]</w:t>
      </w:r>
    </w:p>
    <w:p w:rsidR="00720ACD" w:rsidRDefault="00BE5BF1">
      <w:pPr>
        <w:pStyle w:val="Code"/>
        <w:suppressAutoHyphens/>
        <w:ind w:left="216" w:firstLine="0"/>
      </w:pPr>
      <w:r>
        <w:tab/>
      </w:r>
      <w:r>
        <w:tab/>
        <w:t>ULONG RequestedFlags;</w:t>
      </w:r>
    </w:p>
    <w:p w:rsidR="00720ACD" w:rsidRDefault="00BE5BF1">
      <w:pPr>
        <w:pStyle w:val="Code"/>
        <w:suppressAutoHyphens/>
        <w:ind w:left="216" w:firstLine="0"/>
      </w:pPr>
      <w:r>
        <w:tab/>
        <w:t>} NETLOGON_CAPABILITIES,</w:t>
      </w:r>
    </w:p>
    <w:p w:rsidR="00720ACD" w:rsidRDefault="00BE5BF1">
      <w:pPr>
        <w:pStyle w:val="Code"/>
        <w:suppressAutoHyphens/>
        <w:ind w:left="216" w:firstLine="0"/>
      </w:pPr>
      <w:r>
        <w:tab/>
        <w:t xml:space="preserve"> * PNETLOGON_CAPABILITIES;</w:t>
      </w:r>
    </w:p>
    <w:p w:rsidR="00720ACD" w:rsidRDefault="00720ACD">
      <w:pPr>
        <w:pStyle w:val="Code"/>
        <w:suppressAutoHyphens/>
        <w:ind w:left="216" w:firstLine="0"/>
      </w:pPr>
    </w:p>
    <w:p w:rsidR="00720ACD" w:rsidRDefault="00BE5BF1">
      <w:pPr>
        <w:pStyle w:val="Code"/>
        <w:suppressAutoHyphens/>
        <w:ind w:left="216" w:firstLine="0"/>
      </w:pPr>
      <w:r>
        <w:tab/>
        <w:t>typedef struct _NETLOGON_CREDENTIAL {</w:t>
      </w:r>
    </w:p>
    <w:p w:rsidR="00720ACD" w:rsidRDefault="00BE5BF1">
      <w:pPr>
        <w:pStyle w:val="Code"/>
        <w:suppressAutoHyphens/>
        <w:ind w:left="216" w:firstLine="0"/>
      </w:pPr>
      <w:r>
        <w:tab/>
      </w:r>
      <w:r>
        <w:tab/>
        <w:t>CHAR data[8];</w:t>
      </w:r>
    </w:p>
    <w:p w:rsidR="00720ACD" w:rsidRDefault="00BE5BF1">
      <w:pPr>
        <w:pStyle w:val="Code"/>
        <w:suppressAutoHyphens/>
        <w:ind w:left="216" w:firstLine="0"/>
      </w:pPr>
      <w:r>
        <w:tab/>
        <w:t>} NETLOGON_CREDENTIAL,</w:t>
      </w:r>
    </w:p>
    <w:p w:rsidR="00720ACD" w:rsidRDefault="00BE5BF1">
      <w:pPr>
        <w:pStyle w:val="Code"/>
        <w:suppressAutoHyphens/>
        <w:ind w:left="216" w:firstLine="0"/>
      </w:pPr>
      <w:r>
        <w:tab/>
        <w:t xml:space="preserve">  * PNETLOGON_CREDENTIAL;</w:t>
      </w:r>
    </w:p>
    <w:p w:rsidR="00720ACD" w:rsidRDefault="00720ACD">
      <w:pPr>
        <w:pStyle w:val="Code"/>
        <w:suppressAutoHyphens/>
        <w:ind w:left="216" w:firstLine="0"/>
      </w:pPr>
    </w:p>
    <w:p w:rsidR="00720ACD" w:rsidRDefault="00BE5BF1">
      <w:pPr>
        <w:pStyle w:val="Code"/>
        <w:suppressAutoHyphens/>
        <w:ind w:left="216" w:firstLine="0"/>
      </w:pPr>
      <w:r>
        <w:tab/>
        <w:t>typedef struct _NETLOGON_AUTHENTICATOR {</w:t>
      </w:r>
    </w:p>
    <w:p w:rsidR="00720ACD" w:rsidRDefault="00BE5BF1">
      <w:pPr>
        <w:pStyle w:val="Code"/>
        <w:suppressAutoHyphens/>
        <w:ind w:left="216" w:firstLine="0"/>
      </w:pPr>
      <w:r>
        <w:tab/>
      </w:r>
      <w:r>
        <w:tab/>
        <w:t>NETLOGON_CREDENTIAL Credential;</w:t>
      </w:r>
    </w:p>
    <w:p w:rsidR="00720ACD" w:rsidRDefault="00BE5BF1">
      <w:pPr>
        <w:pStyle w:val="Code"/>
        <w:suppressAutoHyphens/>
        <w:ind w:left="216" w:firstLine="0"/>
      </w:pPr>
      <w:r>
        <w:tab/>
      </w:r>
      <w:r>
        <w:tab/>
        <w:t>DWORD Timestamp;</w:t>
      </w:r>
    </w:p>
    <w:p w:rsidR="00720ACD" w:rsidRDefault="00BE5BF1">
      <w:pPr>
        <w:pStyle w:val="Code"/>
        <w:suppressAutoHyphens/>
        <w:ind w:left="216" w:firstLine="0"/>
      </w:pPr>
      <w:r>
        <w:tab/>
        <w:t>} NETLOGON_AUTHENTICATOR,</w:t>
      </w:r>
    </w:p>
    <w:p w:rsidR="00720ACD" w:rsidRDefault="00BE5BF1">
      <w:pPr>
        <w:pStyle w:val="Code"/>
        <w:suppressAutoHyphens/>
        <w:ind w:left="216" w:firstLine="0"/>
      </w:pPr>
      <w:r>
        <w:tab/>
        <w:t xml:space="preserve"> * PNETLOGON_AUTHENTICAT</w:t>
      </w:r>
      <w:r>
        <w:t>OR;</w:t>
      </w:r>
    </w:p>
    <w:p w:rsidR="00720ACD" w:rsidRDefault="00720ACD">
      <w:pPr>
        <w:pStyle w:val="Code"/>
        <w:suppressAutoHyphens/>
        <w:ind w:left="216" w:firstLine="0"/>
      </w:pPr>
    </w:p>
    <w:p w:rsidR="00720ACD" w:rsidRDefault="00BE5BF1">
      <w:pPr>
        <w:pStyle w:val="Code"/>
        <w:suppressAutoHyphens/>
        <w:ind w:left="216" w:firstLine="0"/>
      </w:pPr>
      <w:r>
        <w:tab/>
        <w:t>typedef  enum _NETLOGON_SECURE_CHANNEL_TYPE {</w:t>
      </w:r>
    </w:p>
    <w:p w:rsidR="00720ACD" w:rsidRDefault="00BE5BF1">
      <w:pPr>
        <w:pStyle w:val="Code"/>
        <w:suppressAutoHyphens/>
        <w:ind w:left="216" w:firstLine="0"/>
      </w:pPr>
      <w:r>
        <w:tab/>
        <w:t xml:space="preserve">  NullSecureChannel = 0,</w:t>
      </w:r>
    </w:p>
    <w:p w:rsidR="00720ACD" w:rsidRDefault="00BE5BF1">
      <w:pPr>
        <w:pStyle w:val="Code"/>
        <w:suppressAutoHyphens/>
        <w:ind w:left="216" w:firstLine="0"/>
      </w:pPr>
      <w:r>
        <w:tab/>
        <w:t xml:space="preserve">  MsvApSecureChannel = 1,</w:t>
      </w:r>
    </w:p>
    <w:p w:rsidR="00720ACD" w:rsidRDefault="00BE5BF1">
      <w:pPr>
        <w:pStyle w:val="Code"/>
        <w:suppressAutoHyphens/>
        <w:ind w:left="216" w:firstLine="0"/>
      </w:pPr>
      <w:r>
        <w:tab/>
        <w:t xml:space="preserve">  WorkstationSecureChannel = 2,</w:t>
      </w:r>
    </w:p>
    <w:p w:rsidR="00720ACD" w:rsidRDefault="00BE5BF1">
      <w:pPr>
        <w:pStyle w:val="Code"/>
        <w:suppressAutoHyphens/>
        <w:ind w:left="216" w:firstLine="0"/>
      </w:pPr>
      <w:r>
        <w:tab/>
        <w:t xml:space="preserve">  TrustedDnsDomainSecureChannel = 3,</w:t>
      </w:r>
    </w:p>
    <w:p w:rsidR="00720ACD" w:rsidRDefault="00BE5BF1">
      <w:pPr>
        <w:pStyle w:val="Code"/>
        <w:suppressAutoHyphens/>
        <w:ind w:left="216" w:firstLine="0"/>
      </w:pPr>
      <w:r>
        <w:tab/>
        <w:t xml:space="preserve">  TrustedDomainSecureChannel = 4,</w:t>
      </w:r>
    </w:p>
    <w:p w:rsidR="00720ACD" w:rsidRDefault="00BE5BF1">
      <w:pPr>
        <w:pStyle w:val="Code"/>
        <w:suppressAutoHyphens/>
        <w:ind w:left="216" w:firstLine="0"/>
      </w:pPr>
      <w:r>
        <w:tab/>
        <w:t xml:space="preserve">  UasServerSecureChannel = 5,</w:t>
      </w:r>
    </w:p>
    <w:p w:rsidR="00720ACD" w:rsidRDefault="00BE5BF1">
      <w:pPr>
        <w:pStyle w:val="Code"/>
        <w:suppressAutoHyphens/>
        <w:ind w:left="216" w:firstLine="0"/>
      </w:pPr>
      <w:r>
        <w:tab/>
        <w:t xml:space="preserve">  ServerSecur</w:t>
      </w:r>
      <w:r>
        <w:t>eChannel = 6,</w:t>
      </w:r>
    </w:p>
    <w:p w:rsidR="00720ACD" w:rsidRDefault="00BE5BF1">
      <w:pPr>
        <w:pStyle w:val="Code"/>
        <w:suppressAutoHyphens/>
        <w:ind w:left="216" w:firstLine="0"/>
      </w:pPr>
      <w:r>
        <w:tab/>
        <w:t xml:space="preserve">  CdcServerSecureChannel = 7</w:t>
      </w:r>
    </w:p>
    <w:p w:rsidR="00720ACD" w:rsidRDefault="00BE5BF1">
      <w:pPr>
        <w:pStyle w:val="Code"/>
        <w:suppressAutoHyphens/>
        <w:ind w:left="216" w:firstLine="0"/>
      </w:pPr>
      <w:r>
        <w:tab/>
        <w:t>} NETLOGON_SECURE_CHANNEL_TYPE;</w:t>
      </w:r>
    </w:p>
    <w:p w:rsidR="00720ACD" w:rsidRDefault="00720ACD">
      <w:pPr>
        <w:pStyle w:val="Code"/>
        <w:suppressAutoHyphens/>
        <w:ind w:left="216" w:firstLine="0"/>
      </w:pPr>
    </w:p>
    <w:p w:rsidR="00720ACD" w:rsidRDefault="00BE5BF1">
      <w:pPr>
        <w:pStyle w:val="Code"/>
        <w:suppressAutoHyphens/>
        <w:ind w:left="216" w:firstLine="0"/>
      </w:pPr>
      <w:r>
        <w:tab/>
        <w:t>typedef struct _UAS_INFO_0 {</w:t>
      </w:r>
    </w:p>
    <w:p w:rsidR="00720ACD" w:rsidRDefault="00BE5BF1">
      <w:pPr>
        <w:pStyle w:val="Code"/>
        <w:suppressAutoHyphens/>
        <w:ind w:left="216" w:firstLine="0"/>
      </w:pPr>
      <w:r>
        <w:tab/>
      </w:r>
      <w:r>
        <w:tab/>
        <w:t>CHAR ComputerName[16];</w:t>
      </w:r>
    </w:p>
    <w:p w:rsidR="00720ACD" w:rsidRDefault="00BE5BF1">
      <w:pPr>
        <w:pStyle w:val="Code"/>
        <w:suppressAutoHyphens/>
        <w:ind w:left="216" w:firstLine="0"/>
      </w:pPr>
      <w:r>
        <w:tab/>
      </w:r>
      <w:r>
        <w:tab/>
        <w:t>ULONG TimeCreated;</w:t>
      </w:r>
    </w:p>
    <w:p w:rsidR="00720ACD" w:rsidRDefault="00BE5BF1">
      <w:pPr>
        <w:pStyle w:val="Code"/>
        <w:suppressAutoHyphens/>
        <w:ind w:left="216" w:firstLine="0"/>
      </w:pPr>
      <w:r>
        <w:tab/>
      </w:r>
      <w:r>
        <w:tab/>
        <w:t>ULONG SerialNumber;</w:t>
      </w:r>
    </w:p>
    <w:p w:rsidR="00720ACD" w:rsidRDefault="00BE5BF1">
      <w:pPr>
        <w:pStyle w:val="Code"/>
        <w:suppressAutoHyphens/>
        <w:ind w:left="216" w:firstLine="0"/>
      </w:pPr>
      <w:r>
        <w:tab/>
        <w:t>} UAS_INFO_0,</w:t>
      </w:r>
    </w:p>
    <w:p w:rsidR="00720ACD" w:rsidRDefault="00BE5BF1">
      <w:pPr>
        <w:pStyle w:val="Code"/>
        <w:suppressAutoHyphens/>
        <w:ind w:left="216" w:firstLine="0"/>
      </w:pPr>
      <w:r>
        <w:tab/>
        <w:t xml:space="preserve">  * PUAS_INFO_0;</w:t>
      </w:r>
    </w:p>
    <w:p w:rsidR="00720ACD" w:rsidRDefault="00720ACD">
      <w:pPr>
        <w:pStyle w:val="Code"/>
        <w:suppressAutoHyphens/>
        <w:ind w:left="216" w:firstLine="0"/>
      </w:pPr>
    </w:p>
    <w:p w:rsidR="00720ACD" w:rsidRDefault="00BE5BF1">
      <w:pPr>
        <w:pStyle w:val="Code"/>
        <w:suppressAutoHyphens/>
        <w:ind w:left="216" w:firstLine="0"/>
      </w:pPr>
      <w:r>
        <w:tab/>
        <w:t>typedef struct _DOMAIN_CONTROLLER_INFOW {</w:t>
      </w:r>
    </w:p>
    <w:p w:rsidR="00720ACD" w:rsidRDefault="00BE5BF1">
      <w:pPr>
        <w:pStyle w:val="Code"/>
        <w:suppressAutoHyphens/>
        <w:ind w:left="216" w:firstLine="0"/>
      </w:pPr>
      <w:r>
        <w:tab/>
      </w:r>
      <w:r>
        <w:tab/>
      </w:r>
      <w:r>
        <w:t>[string,unique] wchar_t* DomainControllerName;</w:t>
      </w:r>
    </w:p>
    <w:p w:rsidR="00720ACD" w:rsidRDefault="00BE5BF1">
      <w:pPr>
        <w:pStyle w:val="Code"/>
        <w:suppressAutoHyphens/>
        <w:ind w:left="216" w:firstLine="0"/>
      </w:pPr>
      <w:r>
        <w:tab/>
      </w:r>
      <w:r>
        <w:tab/>
        <w:t>[string,unique] wchar_t* DomainControllerAddress;</w:t>
      </w:r>
    </w:p>
    <w:p w:rsidR="00720ACD" w:rsidRDefault="00BE5BF1">
      <w:pPr>
        <w:pStyle w:val="Code"/>
        <w:suppressAutoHyphens/>
        <w:ind w:left="216" w:firstLine="0"/>
      </w:pPr>
      <w:r>
        <w:tab/>
      </w:r>
      <w:r>
        <w:tab/>
        <w:t>ULONG DomainControllerAddressType;</w:t>
      </w:r>
    </w:p>
    <w:p w:rsidR="00720ACD" w:rsidRDefault="00BE5BF1">
      <w:pPr>
        <w:pStyle w:val="Code"/>
        <w:suppressAutoHyphens/>
        <w:ind w:left="216" w:firstLine="0"/>
      </w:pPr>
      <w:r>
        <w:tab/>
      </w:r>
      <w:r>
        <w:tab/>
        <w:t>GUID DomainGuid;</w:t>
      </w:r>
    </w:p>
    <w:p w:rsidR="00720ACD" w:rsidRDefault="00BE5BF1">
      <w:pPr>
        <w:pStyle w:val="Code"/>
        <w:suppressAutoHyphens/>
        <w:ind w:left="216" w:firstLine="0"/>
      </w:pPr>
      <w:r>
        <w:tab/>
      </w:r>
      <w:r>
        <w:tab/>
        <w:t>[string,unique] wchar_t* DomainName;</w:t>
      </w:r>
    </w:p>
    <w:p w:rsidR="00720ACD" w:rsidRDefault="00BE5BF1">
      <w:pPr>
        <w:pStyle w:val="Code"/>
        <w:suppressAutoHyphens/>
        <w:ind w:left="216" w:firstLine="0"/>
      </w:pPr>
      <w:r>
        <w:tab/>
      </w:r>
      <w:r>
        <w:tab/>
        <w:t>[string,unique] wchar_t* DnsForestName;</w:t>
      </w:r>
    </w:p>
    <w:p w:rsidR="00720ACD" w:rsidRDefault="00BE5BF1">
      <w:pPr>
        <w:pStyle w:val="Code"/>
        <w:suppressAutoHyphens/>
        <w:ind w:left="216" w:firstLine="0"/>
      </w:pPr>
      <w:r>
        <w:tab/>
      </w:r>
      <w:r>
        <w:tab/>
        <w:t>ULONG Flags;</w:t>
      </w:r>
    </w:p>
    <w:p w:rsidR="00720ACD" w:rsidRDefault="00BE5BF1">
      <w:pPr>
        <w:pStyle w:val="Code"/>
        <w:suppressAutoHyphens/>
        <w:ind w:left="216" w:firstLine="0"/>
      </w:pPr>
      <w:r>
        <w:tab/>
      </w:r>
      <w:r>
        <w:tab/>
      </w:r>
      <w:r>
        <w:t>[string,unique] wchar_t* DcSiteName;</w:t>
      </w:r>
    </w:p>
    <w:p w:rsidR="00720ACD" w:rsidRDefault="00BE5BF1">
      <w:pPr>
        <w:pStyle w:val="Code"/>
        <w:suppressAutoHyphens/>
        <w:ind w:left="216" w:firstLine="0"/>
      </w:pPr>
      <w:r>
        <w:tab/>
      </w:r>
      <w:r>
        <w:tab/>
        <w:t>[string,unique] wchar_t* ClientSiteName;</w:t>
      </w:r>
    </w:p>
    <w:p w:rsidR="00720ACD" w:rsidRDefault="00BE5BF1">
      <w:pPr>
        <w:pStyle w:val="Code"/>
        <w:suppressAutoHyphens/>
        <w:ind w:left="216" w:firstLine="0"/>
      </w:pPr>
      <w:r>
        <w:tab/>
        <w:t>} DOMAIN_CONTROLLER_INFOW,</w:t>
      </w:r>
    </w:p>
    <w:p w:rsidR="00720ACD" w:rsidRDefault="00BE5BF1">
      <w:pPr>
        <w:pStyle w:val="Code"/>
        <w:suppressAutoHyphens/>
        <w:ind w:left="216" w:firstLine="0"/>
      </w:pPr>
      <w:r>
        <w:tab/>
        <w:t xml:space="preserve">  * PDOMAIN_CONTROLLER_INFOW;</w:t>
      </w:r>
    </w:p>
    <w:p w:rsidR="00720ACD" w:rsidRDefault="00720ACD">
      <w:pPr>
        <w:pStyle w:val="Code"/>
        <w:suppressAutoHyphens/>
        <w:ind w:left="216" w:firstLine="0"/>
      </w:pPr>
    </w:p>
    <w:p w:rsidR="00720ACD" w:rsidRDefault="00BE5BF1">
      <w:pPr>
        <w:pStyle w:val="Code"/>
        <w:suppressAutoHyphens/>
        <w:ind w:left="216" w:firstLine="0"/>
      </w:pPr>
      <w:r>
        <w:tab/>
        <w:t>typedef struct _NL_TRUST_PASSWORD {</w:t>
      </w:r>
    </w:p>
    <w:p w:rsidR="00720ACD" w:rsidRDefault="00BE5BF1">
      <w:pPr>
        <w:pStyle w:val="Code"/>
        <w:suppressAutoHyphens/>
        <w:ind w:left="216" w:firstLine="0"/>
      </w:pPr>
      <w:r>
        <w:tab/>
      </w:r>
      <w:r>
        <w:tab/>
        <w:t>WCHAR Buffer[256];</w:t>
      </w:r>
    </w:p>
    <w:p w:rsidR="00720ACD" w:rsidRDefault="00BE5BF1">
      <w:pPr>
        <w:pStyle w:val="Code"/>
        <w:suppressAutoHyphens/>
        <w:ind w:left="216" w:firstLine="0"/>
      </w:pPr>
      <w:r>
        <w:tab/>
      </w:r>
      <w:r>
        <w:tab/>
        <w:t>ULONG Length;</w:t>
      </w:r>
    </w:p>
    <w:p w:rsidR="00720ACD" w:rsidRDefault="00BE5BF1">
      <w:pPr>
        <w:pStyle w:val="Code"/>
        <w:suppressAutoHyphens/>
        <w:ind w:left="216" w:firstLine="0"/>
      </w:pPr>
      <w:r>
        <w:tab/>
        <w:t>} NL_TRUST_PASSWORD,</w:t>
      </w:r>
    </w:p>
    <w:p w:rsidR="00720ACD" w:rsidRDefault="00BE5BF1">
      <w:pPr>
        <w:pStyle w:val="Code"/>
        <w:suppressAutoHyphens/>
        <w:ind w:left="216" w:firstLine="0"/>
      </w:pPr>
      <w:r>
        <w:tab/>
        <w:t xml:space="preserve">  * PNL_TRUST_PASSW</w:t>
      </w:r>
      <w:r>
        <w:t>ORD;</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_NL_PASSWORD_VERSION {</w:t>
      </w:r>
    </w:p>
    <w:p w:rsidR="00720ACD" w:rsidRDefault="00BE5BF1">
      <w:pPr>
        <w:pStyle w:val="Code"/>
        <w:suppressAutoHyphens/>
        <w:ind w:left="216" w:firstLine="0"/>
      </w:pPr>
      <w:r>
        <w:tab/>
        <w:t xml:space="preserve">   ULONG ReservedField;</w:t>
      </w:r>
    </w:p>
    <w:p w:rsidR="00720ACD" w:rsidRDefault="00BE5BF1">
      <w:pPr>
        <w:pStyle w:val="Code"/>
        <w:suppressAutoHyphens/>
        <w:ind w:left="216" w:firstLine="0"/>
      </w:pPr>
      <w:r>
        <w:tab/>
        <w:t xml:space="preserve">   ULONG PasswordVersionNumber;</w:t>
      </w:r>
    </w:p>
    <w:p w:rsidR="00720ACD" w:rsidRDefault="00BE5BF1">
      <w:pPr>
        <w:pStyle w:val="Code"/>
        <w:suppressAutoHyphens/>
        <w:ind w:left="216" w:firstLine="0"/>
      </w:pPr>
      <w:r>
        <w:tab/>
        <w:t xml:space="preserve">   ULONG PasswordVersionPresent;</w:t>
      </w:r>
    </w:p>
    <w:p w:rsidR="00720ACD" w:rsidRDefault="00BE5BF1">
      <w:pPr>
        <w:pStyle w:val="Code"/>
        <w:suppressAutoHyphens/>
        <w:ind w:left="216" w:firstLine="0"/>
      </w:pPr>
      <w:r>
        <w:tab/>
        <w:t>} NL_PASSWORD_VERSION,</w:t>
      </w:r>
    </w:p>
    <w:p w:rsidR="00720ACD" w:rsidRDefault="00BE5BF1">
      <w:pPr>
        <w:pStyle w:val="Code"/>
        <w:suppressAutoHyphens/>
        <w:ind w:left="216" w:firstLine="0"/>
      </w:pPr>
      <w:r>
        <w:tab/>
        <w:t xml:space="preserve">  * PNL_PASSWORD_VERSION;</w:t>
      </w:r>
    </w:p>
    <w:p w:rsidR="00720ACD" w:rsidRDefault="00720ACD">
      <w:pPr>
        <w:pStyle w:val="Code"/>
        <w:suppressAutoHyphens/>
        <w:ind w:left="216" w:firstLine="0"/>
      </w:pPr>
    </w:p>
    <w:p w:rsidR="00720ACD" w:rsidRDefault="00BE5BF1">
      <w:pPr>
        <w:pStyle w:val="Code"/>
        <w:suppressAutoHyphens/>
        <w:ind w:left="216" w:firstLine="0"/>
      </w:pPr>
      <w:r>
        <w:tab/>
        <w:t>typedef enum _LSA_FOREST_TRUST_RECORD_TYPE {</w:t>
      </w:r>
    </w:p>
    <w:p w:rsidR="00720ACD" w:rsidRDefault="00BE5BF1">
      <w:pPr>
        <w:pStyle w:val="Code"/>
        <w:suppressAutoHyphens/>
        <w:ind w:left="216" w:firstLine="0"/>
      </w:pPr>
      <w:r>
        <w:tab/>
      </w:r>
      <w:r>
        <w:tab/>
      </w:r>
      <w:r>
        <w:t>ForestTrustTopLevelName = 0,</w:t>
      </w:r>
    </w:p>
    <w:p w:rsidR="00720ACD" w:rsidRDefault="00BE5BF1">
      <w:pPr>
        <w:pStyle w:val="Code"/>
        <w:suppressAutoHyphens/>
        <w:ind w:left="216" w:firstLine="0"/>
      </w:pPr>
      <w:r>
        <w:tab/>
      </w:r>
      <w:r>
        <w:tab/>
        <w:t>ForestTrustTopLevelNameEx = 1,</w:t>
      </w:r>
    </w:p>
    <w:p w:rsidR="00720ACD" w:rsidRDefault="00BE5BF1">
      <w:pPr>
        <w:pStyle w:val="Code"/>
        <w:suppressAutoHyphens/>
        <w:ind w:left="216" w:firstLine="0"/>
      </w:pPr>
      <w:r>
        <w:tab/>
      </w:r>
      <w:r>
        <w:tab/>
        <w:t>ForestTrustDomainInfo = 2,</w:t>
      </w:r>
    </w:p>
    <w:p w:rsidR="00720ACD" w:rsidRDefault="00BE5BF1">
      <w:pPr>
        <w:pStyle w:val="Code"/>
        <w:suppressAutoHyphens/>
        <w:ind w:left="216" w:firstLine="0"/>
      </w:pPr>
      <w:r>
        <w:tab/>
      </w:r>
      <w:r>
        <w:tab/>
        <w:t>ForestTrustRecordTypeLast = ForestTrustDomainInfo</w:t>
      </w:r>
    </w:p>
    <w:p w:rsidR="00720ACD" w:rsidRDefault="00BE5BF1">
      <w:pPr>
        <w:pStyle w:val="Code"/>
        <w:suppressAutoHyphens/>
        <w:ind w:left="216" w:firstLine="0"/>
      </w:pPr>
      <w:r>
        <w:tab/>
        <w:t>} LSA_FOREST_TRUST_RECORD_TYPE;</w:t>
      </w:r>
    </w:p>
    <w:p w:rsidR="00720ACD" w:rsidRDefault="00720ACD">
      <w:pPr>
        <w:pStyle w:val="Code"/>
        <w:suppressAutoHyphens/>
        <w:ind w:left="216" w:firstLine="0"/>
      </w:pPr>
    </w:p>
    <w:p w:rsidR="00720ACD" w:rsidRDefault="00BE5BF1">
      <w:pPr>
        <w:pStyle w:val="Code"/>
        <w:suppressAutoHyphens/>
        <w:ind w:left="216" w:firstLine="0"/>
      </w:pPr>
      <w:r>
        <w:tab/>
        <w:t>typedef UNICODE_STRING LSA_UNICODE_STRING,</w:t>
      </w:r>
    </w:p>
    <w:p w:rsidR="00720ACD" w:rsidRDefault="00BE5BF1">
      <w:pPr>
        <w:pStyle w:val="Code"/>
        <w:suppressAutoHyphens/>
        <w:ind w:left="216" w:firstLine="0"/>
      </w:pPr>
      <w:r>
        <w:tab/>
        <w:t>* PLSA_UNICODE_STRING;</w:t>
      </w:r>
    </w:p>
    <w:p w:rsidR="00720ACD" w:rsidRDefault="00720ACD">
      <w:pPr>
        <w:pStyle w:val="Code"/>
        <w:suppressAutoHyphens/>
        <w:ind w:left="216" w:firstLine="0"/>
      </w:pPr>
    </w:p>
    <w:p w:rsidR="00720ACD" w:rsidRDefault="00BE5BF1">
      <w:pPr>
        <w:pStyle w:val="Code"/>
        <w:suppressAutoHyphens/>
        <w:ind w:left="216" w:firstLine="0"/>
      </w:pPr>
      <w:r>
        <w:tab/>
        <w:t>typedef s</w:t>
      </w:r>
      <w:r>
        <w:t>truct _LSA_FOREST_TRUST_DOMAIN_INFO {</w:t>
      </w:r>
    </w:p>
    <w:p w:rsidR="00720ACD" w:rsidRDefault="00BE5BF1">
      <w:pPr>
        <w:pStyle w:val="Code"/>
        <w:suppressAutoHyphens/>
        <w:ind w:left="216" w:firstLine="0"/>
      </w:pPr>
      <w:r>
        <w:tab/>
      </w:r>
      <w:r>
        <w:tab/>
        <w:t>PRPC_SID Sid;</w:t>
      </w:r>
    </w:p>
    <w:p w:rsidR="00720ACD" w:rsidRDefault="00BE5BF1">
      <w:pPr>
        <w:pStyle w:val="Code"/>
        <w:suppressAutoHyphens/>
        <w:ind w:left="216" w:firstLine="0"/>
      </w:pPr>
      <w:r>
        <w:tab/>
      </w:r>
      <w:r>
        <w:tab/>
        <w:t>LSA_UNICODE_STRING DnsName;</w:t>
      </w:r>
    </w:p>
    <w:p w:rsidR="00720ACD" w:rsidRDefault="00BE5BF1">
      <w:pPr>
        <w:pStyle w:val="Code"/>
        <w:suppressAutoHyphens/>
        <w:ind w:left="216" w:firstLine="0"/>
      </w:pPr>
      <w:r>
        <w:tab/>
      </w:r>
      <w:r>
        <w:tab/>
        <w:t>LSA_UNICODE_STRING NetbiosName;</w:t>
      </w:r>
    </w:p>
    <w:p w:rsidR="00720ACD" w:rsidRDefault="00BE5BF1">
      <w:pPr>
        <w:pStyle w:val="Code"/>
        <w:suppressAutoHyphens/>
        <w:ind w:left="216" w:firstLine="0"/>
      </w:pPr>
      <w:r>
        <w:tab/>
        <w:t>} LSA_FOREST_TRUST_DOMAIN_INFO,</w:t>
      </w:r>
    </w:p>
    <w:p w:rsidR="00720ACD" w:rsidRDefault="00BE5BF1">
      <w:pPr>
        <w:pStyle w:val="Code"/>
        <w:suppressAutoHyphens/>
        <w:ind w:left="216" w:firstLine="0"/>
      </w:pPr>
      <w:r>
        <w:tab/>
        <w:t xml:space="preserve">  * PLSA_FOREST_TRUST_DOMAIN_INFO;</w:t>
      </w:r>
    </w:p>
    <w:p w:rsidR="00720ACD" w:rsidRDefault="00720ACD">
      <w:pPr>
        <w:pStyle w:val="Code"/>
        <w:suppressAutoHyphens/>
        <w:ind w:left="216" w:firstLine="0"/>
      </w:pPr>
    </w:p>
    <w:p w:rsidR="00720ACD" w:rsidRDefault="00BE5BF1">
      <w:pPr>
        <w:pStyle w:val="Code"/>
        <w:suppressAutoHyphens/>
        <w:ind w:left="216" w:firstLine="0"/>
      </w:pPr>
      <w:r>
        <w:tab/>
        <w:t>typedef struct _LSA_FOREST_TRUST_BINARY_DATA {</w:t>
      </w:r>
    </w:p>
    <w:p w:rsidR="00720ACD" w:rsidRDefault="00BE5BF1">
      <w:pPr>
        <w:pStyle w:val="Code"/>
        <w:suppressAutoHyphens/>
        <w:ind w:left="216" w:firstLine="0"/>
      </w:pPr>
      <w:r>
        <w:lastRenderedPageBreak/>
        <w:tab/>
      </w:r>
      <w:r>
        <w:tab/>
        <w:t>[range(0, 131072)]</w:t>
      </w:r>
      <w:r>
        <w:t xml:space="preserve"> ULONG Length;</w:t>
      </w:r>
    </w:p>
    <w:p w:rsidR="00720ACD" w:rsidRDefault="00BE5BF1">
      <w:pPr>
        <w:pStyle w:val="Code"/>
        <w:suppressAutoHyphens/>
        <w:ind w:left="216" w:firstLine="0"/>
      </w:pPr>
      <w:r>
        <w:tab/>
      </w:r>
      <w:r>
        <w:tab/>
        <w:t>[size_is(Length)] UCHAR* Buffer;</w:t>
      </w:r>
    </w:p>
    <w:p w:rsidR="00720ACD" w:rsidRDefault="00BE5BF1">
      <w:pPr>
        <w:pStyle w:val="Code"/>
        <w:suppressAutoHyphens/>
        <w:ind w:left="216" w:firstLine="0"/>
      </w:pPr>
      <w:r>
        <w:tab/>
        <w:t>} LSA_FOREST_TRUST_BINARY_DATA,</w:t>
      </w:r>
    </w:p>
    <w:p w:rsidR="00720ACD" w:rsidRDefault="00BE5BF1">
      <w:pPr>
        <w:pStyle w:val="Code"/>
        <w:suppressAutoHyphens/>
        <w:ind w:left="216" w:firstLine="0"/>
      </w:pPr>
      <w:r>
        <w:tab/>
        <w:t xml:space="preserve">  * PLSA_FOREST_TRUST_BINARY_DATA;</w:t>
      </w:r>
    </w:p>
    <w:p w:rsidR="00720ACD" w:rsidRDefault="00720ACD">
      <w:pPr>
        <w:pStyle w:val="Code"/>
        <w:suppressAutoHyphens/>
        <w:ind w:left="216" w:firstLine="0"/>
      </w:pPr>
    </w:p>
    <w:p w:rsidR="00720ACD" w:rsidRDefault="00BE5BF1">
      <w:pPr>
        <w:pStyle w:val="Code"/>
        <w:suppressAutoHyphens/>
        <w:ind w:left="216" w:firstLine="0"/>
      </w:pPr>
      <w:r>
        <w:tab/>
        <w:t>typedef struct _LSA_FOREST_TRUST_RECORD {</w:t>
      </w:r>
    </w:p>
    <w:p w:rsidR="00720ACD" w:rsidRDefault="00BE5BF1">
      <w:pPr>
        <w:pStyle w:val="Code"/>
        <w:suppressAutoHyphens/>
        <w:ind w:left="216" w:firstLine="0"/>
      </w:pPr>
      <w:r>
        <w:tab/>
      </w:r>
      <w:r>
        <w:tab/>
        <w:t>ULONG Flags;</w:t>
      </w:r>
    </w:p>
    <w:p w:rsidR="00720ACD" w:rsidRDefault="00BE5BF1">
      <w:pPr>
        <w:pStyle w:val="Code"/>
        <w:suppressAutoHyphens/>
        <w:ind w:left="216" w:firstLine="0"/>
      </w:pPr>
      <w:r>
        <w:tab/>
      </w:r>
      <w:r>
        <w:tab/>
        <w:t>LSA_FOREST_TRUST_RECORD_TYPE ForestTrustType;</w:t>
      </w:r>
    </w:p>
    <w:p w:rsidR="00720ACD" w:rsidRDefault="00BE5BF1">
      <w:pPr>
        <w:pStyle w:val="Code"/>
        <w:suppressAutoHyphens/>
        <w:ind w:left="216" w:firstLine="0"/>
      </w:pPr>
      <w:r>
        <w:tab/>
      </w:r>
      <w:r>
        <w:tab/>
        <w:t>LARGE_INTEGER Time;</w:t>
      </w:r>
    </w:p>
    <w:p w:rsidR="00720ACD" w:rsidRDefault="00BE5BF1">
      <w:pPr>
        <w:pStyle w:val="Code"/>
        <w:suppressAutoHyphens/>
        <w:ind w:left="216" w:firstLine="0"/>
      </w:pPr>
      <w:r>
        <w:tab/>
      </w:r>
      <w:r>
        <w:tab/>
      </w:r>
      <w:r>
        <w:t>[switch_type(LSA_FOREST_TRUST_RECORD_TYPE),</w:t>
      </w:r>
    </w:p>
    <w:p w:rsidR="00720ACD" w:rsidRDefault="00BE5BF1">
      <w:pPr>
        <w:pStyle w:val="Code"/>
        <w:suppressAutoHyphens/>
        <w:ind w:left="216" w:firstLine="0"/>
      </w:pPr>
      <w:r>
        <w:tab/>
      </w:r>
      <w:r>
        <w:tab/>
      </w:r>
      <w:r>
        <w:tab/>
        <w:t xml:space="preserve"> switch_is(ForestTrustType)] union {</w:t>
      </w:r>
    </w:p>
    <w:p w:rsidR="00720ACD" w:rsidRDefault="00BE5BF1">
      <w:pPr>
        <w:pStyle w:val="Code"/>
        <w:suppressAutoHyphens/>
        <w:ind w:left="216" w:firstLine="0"/>
      </w:pPr>
      <w:r>
        <w:tab/>
      </w:r>
      <w:r>
        <w:tab/>
        <w:t>[case(ForestTrustTopLevelName,</w:t>
      </w:r>
    </w:p>
    <w:p w:rsidR="00720ACD" w:rsidRDefault="00BE5BF1">
      <w:pPr>
        <w:pStyle w:val="Code"/>
        <w:suppressAutoHyphens/>
        <w:ind w:left="216" w:firstLine="0"/>
      </w:pPr>
      <w:r>
        <w:tab/>
      </w:r>
      <w:r>
        <w:tab/>
      </w:r>
      <w:r>
        <w:tab/>
        <w:t xml:space="preserve">   ForestTrustTopLevelNameEx)]</w:t>
      </w:r>
    </w:p>
    <w:p w:rsidR="00720ACD" w:rsidRDefault="00BE5BF1">
      <w:pPr>
        <w:pStyle w:val="Code"/>
        <w:suppressAutoHyphens/>
        <w:ind w:left="216" w:firstLine="0"/>
      </w:pPr>
      <w:r>
        <w:tab/>
      </w:r>
      <w:r>
        <w:tab/>
      </w:r>
      <w:r>
        <w:tab/>
        <w:t xml:space="preserve"> LSA_UNICODE_STRING TopLevelName;</w:t>
      </w:r>
    </w:p>
    <w:p w:rsidR="00720ACD" w:rsidRDefault="00BE5BF1">
      <w:pPr>
        <w:pStyle w:val="Code"/>
        <w:suppressAutoHyphens/>
        <w:ind w:left="216" w:firstLine="0"/>
      </w:pPr>
      <w:r>
        <w:tab/>
      </w:r>
      <w:r>
        <w:tab/>
        <w:t>[case(ForestTrustDomainInfo)]</w:t>
      </w:r>
    </w:p>
    <w:p w:rsidR="00720ACD" w:rsidRDefault="00BE5BF1">
      <w:pPr>
        <w:pStyle w:val="Code"/>
        <w:suppressAutoHyphens/>
        <w:ind w:left="216" w:firstLine="0"/>
      </w:pPr>
      <w:r>
        <w:tab/>
      </w:r>
      <w:r>
        <w:tab/>
      </w:r>
      <w:r>
        <w:tab/>
      </w:r>
      <w:r>
        <w:t xml:space="preserve"> LSA_FOREST_TRUST_DOMAIN_INFO DomainInfo;</w:t>
      </w:r>
    </w:p>
    <w:p w:rsidR="00720ACD" w:rsidRDefault="00BE5BF1">
      <w:pPr>
        <w:pStyle w:val="Code"/>
        <w:suppressAutoHyphens/>
        <w:ind w:left="216" w:firstLine="0"/>
      </w:pPr>
      <w:r>
        <w:tab/>
      </w:r>
      <w:r>
        <w:tab/>
        <w:t>[default] LSA_FOREST_TRUST_BINARY_DATA Data;</w:t>
      </w:r>
    </w:p>
    <w:p w:rsidR="00720ACD" w:rsidRDefault="00BE5BF1">
      <w:pPr>
        <w:pStyle w:val="Code"/>
        <w:suppressAutoHyphens/>
        <w:ind w:left="216" w:firstLine="0"/>
      </w:pPr>
      <w:r>
        <w:tab/>
      </w:r>
      <w:r>
        <w:tab/>
        <w:t>} ForestTrustData;</w:t>
      </w:r>
    </w:p>
    <w:p w:rsidR="00720ACD" w:rsidRDefault="00BE5BF1">
      <w:pPr>
        <w:pStyle w:val="Code"/>
        <w:suppressAutoHyphens/>
        <w:ind w:left="216" w:firstLine="0"/>
      </w:pPr>
      <w:r>
        <w:tab/>
        <w:t>} LSA_FOREST_TRUST_RECORD,</w:t>
      </w:r>
    </w:p>
    <w:p w:rsidR="00720ACD" w:rsidRDefault="00BE5BF1">
      <w:pPr>
        <w:pStyle w:val="Code"/>
        <w:suppressAutoHyphens/>
        <w:ind w:left="216" w:firstLine="0"/>
      </w:pPr>
      <w:r>
        <w:tab/>
        <w:t xml:space="preserve">  * PLSA_FOREST_TRUST_RECORD;</w:t>
      </w:r>
    </w:p>
    <w:p w:rsidR="00720ACD" w:rsidRDefault="00720ACD">
      <w:pPr>
        <w:pStyle w:val="Code"/>
        <w:suppressAutoHyphens/>
        <w:ind w:left="216" w:firstLine="0"/>
      </w:pPr>
    </w:p>
    <w:p w:rsidR="00720ACD" w:rsidRDefault="00BE5BF1">
      <w:pPr>
        <w:pStyle w:val="Code"/>
        <w:suppressAutoHyphens/>
        <w:ind w:left="216" w:firstLine="0"/>
      </w:pPr>
      <w:r>
        <w:tab/>
        <w:t>typedef struct _LSA_FOREST_TRUST_INFORMATION {</w:t>
      </w:r>
    </w:p>
    <w:p w:rsidR="00720ACD" w:rsidRDefault="00BE5BF1">
      <w:pPr>
        <w:pStyle w:val="Code"/>
        <w:suppressAutoHyphens/>
        <w:ind w:left="216" w:firstLine="0"/>
      </w:pPr>
      <w:r>
        <w:tab/>
      </w:r>
      <w:r>
        <w:tab/>
        <w:t>[range(0, 4000)] ULONG RecordCount;</w:t>
      </w:r>
    </w:p>
    <w:p w:rsidR="00720ACD" w:rsidRDefault="00BE5BF1">
      <w:pPr>
        <w:pStyle w:val="Code"/>
        <w:suppressAutoHyphens/>
        <w:ind w:left="216" w:firstLine="0"/>
      </w:pPr>
      <w:r>
        <w:tab/>
      </w:r>
      <w:r>
        <w:tab/>
        <w:t>[size_is(RecordCount)] PLSA_FOREST_TRUST_RECORD* Entries;</w:t>
      </w:r>
    </w:p>
    <w:p w:rsidR="00720ACD" w:rsidRDefault="00BE5BF1">
      <w:pPr>
        <w:pStyle w:val="Code"/>
        <w:suppressAutoHyphens/>
        <w:ind w:left="216" w:firstLine="0"/>
      </w:pPr>
      <w:r>
        <w:tab/>
        <w:t>} LSA_FOREST_TRUST_INFORMATION,</w:t>
      </w:r>
    </w:p>
    <w:p w:rsidR="00720ACD" w:rsidRDefault="00BE5BF1">
      <w:pPr>
        <w:pStyle w:val="Code"/>
        <w:suppressAutoHyphens/>
        <w:ind w:left="216" w:firstLine="0"/>
      </w:pPr>
      <w:r>
        <w:tab/>
        <w:t xml:space="preserve">  * PLSA_FOREST_TRUST_INFORMATION;</w:t>
      </w:r>
    </w:p>
    <w:p w:rsidR="00720ACD" w:rsidRDefault="00720ACD">
      <w:pPr>
        <w:pStyle w:val="Code"/>
        <w:suppressAutoHyphens/>
        <w:ind w:left="216" w:firstLine="0"/>
      </w:pPr>
    </w:p>
    <w:p w:rsidR="00720ACD" w:rsidRDefault="00BE5BF1">
      <w:pPr>
        <w:pStyle w:val="Code"/>
        <w:suppressAutoHyphens/>
        <w:ind w:left="216" w:firstLine="0"/>
      </w:pPr>
      <w:r>
        <w:tab/>
        <w:t>// Opnum 0</w:t>
      </w:r>
    </w:p>
    <w:p w:rsidR="00720ACD" w:rsidRDefault="00BE5BF1">
      <w:pPr>
        <w:pStyle w:val="Code"/>
        <w:suppressAutoHyphens/>
        <w:ind w:left="216" w:firstLine="0"/>
      </w:pPr>
      <w:r>
        <w:t xml:space="preserve">     NET_API_STATUS</w:t>
      </w:r>
    </w:p>
    <w:p w:rsidR="00720ACD" w:rsidRDefault="00BE5BF1">
      <w:pPr>
        <w:pStyle w:val="Code"/>
        <w:suppressAutoHyphens/>
        <w:ind w:left="216" w:firstLine="0"/>
      </w:pPr>
      <w:r>
        <w:t xml:space="preserve">     NetrLogonUasLogon (</w:t>
      </w:r>
    </w:p>
    <w:p w:rsidR="00720ACD" w:rsidRDefault="00BE5BF1">
      <w:pPr>
        <w:pStyle w:val="Code"/>
        <w:suppressAutoHyphens/>
        <w:ind w:left="216" w:firstLine="0"/>
      </w:pPr>
      <w:r>
        <w:t xml:space="preserve">    </w:t>
      </w:r>
      <w:r>
        <w:tab/>
      </w:r>
      <w:r>
        <w:tab/>
        <w:t>[in,unique,string] LOGONSRV_HANDLE ServerName,</w:t>
      </w:r>
    </w:p>
    <w:p w:rsidR="00720ACD" w:rsidRDefault="00BE5BF1">
      <w:pPr>
        <w:pStyle w:val="Code"/>
        <w:suppressAutoHyphens/>
        <w:ind w:left="216" w:firstLine="0"/>
      </w:pPr>
      <w:r>
        <w:t xml:space="preserve">    </w:t>
      </w:r>
      <w:r>
        <w:tab/>
      </w:r>
      <w:r>
        <w:tab/>
        <w:t>[in, strin</w:t>
      </w:r>
      <w:r>
        <w:t>g, range(0,256)] wchar_t* UserName,</w:t>
      </w:r>
    </w:p>
    <w:p w:rsidR="00720ACD" w:rsidRDefault="00BE5BF1">
      <w:pPr>
        <w:pStyle w:val="Code"/>
        <w:suppressAutoHyphens/>
        <w:ind w:left="216" w:firstLine="0"/>
      </w:pPr>
      <w:r>
        <w:t xml:space="preserve">    </w:t>
      </w:r>
      <w:r>
        <w:tab/>
      </w:r>
      <w:r>
        <w:tab/>
        <w:t>[in, string, range(0,256)] wchar_t* Workstation,</w:t>
      </w:r>
    </w:p>
    <w:p w:rsidR="00720ACD" w:rsidRDefault="00BE5BF1">
      <w:pPr>
        <w:pStyle w:val="Code"/>
        <w:suppressAutoHyphens/>
        <w:ind w:left="216" w:firstLine="0"/>
      </w:pPr>
      <w:r>
        <w:t xml:space="preserve">    </w:t>
      </w:r>
      <w:r>
        <w:tab/>
      </w:r>
      <w:r>
        <w:tab/>
        <w:t>[out] PNETLOGON_VALIDATION_UAS_INFO *ValidationInformation</w:t>
      </w:r>
    </w:p>
    <w:p w:rsidR="00720ACD" w:rsidRDefault="00BE5BF1">
      <w:pPr>
        <w:pStyle w:val="Code"/>
        <w:suppressAutoHyphens/>
        <w:ind w:left="216" w:firstLine="0"/>
      </w:pPr>
      <w:r>
        <w:t xml:space="preserve">    </w:t>
      </w: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w:t>
      </w:r>
    </w:p>
    <w:p w:rsidR="00720ACD" w:rsidRDefault="00BE5BF1">
      <w:pPr>
        <w:pStyle w:val="Code"/>
        <w:suppressAutoHyphens/>
        <w:ind w:left="216" w:firstLine="0"/>
      </w:pPr>
      <w:r>
        <w:t xml:space="preserve">     NET_API_STATUS</w:t>
      </w:r>
    </w:p>
    <w:p w:rsidR="00720ACD" w:rsidRDefault="00BE5BF1">
      <w:pPr>
        <w:pStyle w:val="Code"/>
        <w:suppressAutoHyphens/>
        <w:ind w:left="216" w:firstLine="0"/>
      </w:pPr>
      <w:r>
        <w:t xml:space="preserve">     NetrLogonUasLogoff (</w:t>
      </w:r>
    </w:p>
    <w:p w:rsidR="00720ACD" w:rsidRDefault="00BE5BF1">
      <w:pPr>
        <w:pStyle w:val="Code"/>
        <w:suppressAutoHyphens/>
        <w:ind w:left="216" w:firstLine="0"/>
      </w:pPr>
      <w:r>
        <w:t xml:space="preserve">     </w:t>
      </w:r>
      <w:r>
        <w:tab/>
      </w:r>
      <w:r>
        <w:tab/>
        <w:t xml:space="preserve">[in,unique,string] </w:t>
      </w:r>
      <w:r>
        <w:t>LOGONSRV_HANDLE ServerName,</w:t>
      </w:r>
    </w:p>
    <w:p w:rsidR="00720ACD" w:rsidRDefault="00BE5BF1">
      <w:pPr>
        <w:pStyle w:val="Code"/>
        <w:suppressAutoHyphens/>
        <w:ind w:left="216" w:firstLine="0"/>
      </w:pPr>
      <w:r>
        <w:t xml:space="preserve">    </w:t>
      </w:r>
      <w:r>
        <w:tab/>
      </w:r>
      <w:r>
        <w:tab/>
        <w:t>[in, string, range(0,256)] wchar_t* UserName,</w:t>
      </w:r>
    </w:p>
    <w:p w:rsidR="00720ACD" w:rsidRDefault="00BE5BF1">
      <w:pPr>
        <w:pStyle w:val="Code"/>
        <w:suppressAutoHyphens/>
        <w:ind w:left="216" w:firstLine="0"/>
      </w:pPr>
      <w:r>
        <w:t xml:space="preserve">    </w:t>
      </w:r>
      <w:r>
        <w:tab/>
      </w:r>
      <w:r>
        <w:tab/>
        <w:t>[in, string, range(0,256)] wchar_t* Workstation,</w:t>
      </w:r>
    </w:p>
    <w:p w:rsidR="00720ACD" w:rsidRDefault="00BE5BF1">
      <w:pPr>
        <w:pStyle w:val="Code"/>
        <w:suppressAutoHyphens/>
        <w:ind w:left="216" w:firstLine="0"/>
      </w:pPr>
      <w:r>
        <w:t xml:space="preserve">    </w:t>
      </w:r>
      <w:r>
        <w:tab/>
      </w:r>
      <w:r>
        <w:tab/>
        <w:t>[out] PNETLOGON_LOGOFF_UAS_INFO LogoffInformation</w:t>
      </w:r>
    </w:p>
    <w:p w:rsidR="00720ACD" w:rsidRDefault="00BE5BF1">
      <w:pPr>
        <w:pStyle w:val="Code"/>
        <w:suppressAutoHyphens/>
        <w:ind w:left="216" w:firstLine="0"/>
      </w:pPr>
      <w:r>
        <w:t xml:space="preserve">    </w:t>
      </w: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NetrLogonSamLogon(</w:t>
      </w:r>
    </w:p>
    <w:p w:rsidR="00720ACD" w:rsidRDefault="00BE5BF1">
      <w:pPr>
        <w:pStyle w:val="Code"/>
        <w:suppressAutoHyphens/>
        <w:ind w:left="216" w:firstLine="0"/>
      </w:pPr>
      <w:r>
        <w:tab/>
      </w:r>
      <w:r>
        <w:tab/>
        <w:t>[in,unique,</w:t>
      </w:r>
      <w:r>
        <w:t>string] LOGONSRV_HANDLE LogonServer,</w:t>
      </w:r>
    </w:p>
    <w:p w:rsidR="00720ACD" w:rsidRDefault="00BE5BF1">
      <w:pPr>
        <w:pStyle w:val="Code"/>
        <w:suppressAutoHyphens/>
        <w:ind w:left="216" w:firstLine="0"/>
      </w:pPr>
      <w:r>
        <w:tab/>
      </w:r>
      <w:r>
        <w:tab/>
        <w:t>[in,string,unique] wchar_t* ComputerName,</w:t>
      </w:r>
    </w:p>
    <w:p w:rsidR="00720ACD" w:rsidRDefault="00BE5BF1">
      <w:pPr>
        <w:pStyle w:val="Code"/>
        <w:suppressAutoHyphens/>
        <w:ind w:left="216" w:firstLine="0"/>
      </w:pPr>
      <w:r>
        <w:tab/>
      </w:r>
      <w:r>
        <w:tab/>
        <w:t>[in,unique] PNETLOGON_AUTHENTICATOR Authenticator,</w:t>
      </w:r>
    </w:p>
    <w:p w:rsidR="00720ACD" w:rsidRDefault="00BE5BF1">
      <w:pPr>
        <w:pStyle w:val="Code"/>
        <w:suppressAutoHyphens/>
        <w:ind w:left="216" w:firstLine="0"/>
      </w:pPr>
      <w:r>
        <w:tab/>
      </w:r>
      <w:r>
        <w:tab/>
        <w:t>[in,out,unique] PNETLOGON_AUTHENTICATOR ReturnAuthenticator,</w:t>
      </w:r>
    </w:p>
    <w:p w:rsidR="00720ACD" w:rsidRDefault="00BE5BF1">
      <w:pPr>
        <w:pStyle w:val="Code"/>
        <w:suppressAutoHyphens/>
        <w:ind w:left="216" w:firstLine="0"/>
      </w:pPr>
      <w:r>
        <w:tab/>
      </w:r>
      <w:r>
        <w:tab/>
        <w:t>[in] NETLOGON_LOGON_INFO_CLASS LogonLevel,</w:t>
      </w:r>
    </w:p>
    <w:p w:rsidR="00720ACD" w:rsidRDefault="00BE5BF1">
      <w:pPr>
        <w:pStyle w:val="Code"/>
        <w:suppressAutoHyphens/>
        <w:ind w:left="216" w:firstLine="0"/>
      </w:pPr>
      <w:r>
        <w:tab/>
      </w:r>
      <w:r>
        <w:tab/>
        <w:t>[in,switch_i</w:t>
      </w:r>
      <w:r>
        <w:t>s(LogonLevel)] PNETLOGON_LEVEL LogonInformation,</w:t>
      </w:r>
    </w:p>
    <w:p w:rsidR="00720ACD" w:rsidRDefault="00BE5BF1">
      <w:pPr>
        <w:pStyle w:val="Code"/>
        <w:suppressAutoHyphens/>
        <w:ind w:left="216" w:firstLine="0"/>
      </w:pPr>
      <w:r>
        <w:tab/>
      </w:r>
      <w:r>
        <w:tab/>
        <w:t>[in] NETLOGON_VALIDATION_INFO_CLASS ValidationLevel,</w:t>
      </w:r>
    </w:p>
    <w:p w:rsidR="00720ACD" w:rsidRDefault="00BE5BF1">
      <w:pPr>
        <w:pStyle w:val="Code"/>
        <w:suppressAutoHyphens/>
        <w:ind w:left="216" w:firstLine="0"/>
      </w:pPr>
      <w:r>
        <w:tab/>
      </w:r>
      <w:r>
        <w:tab/>
        <w:t>[out,switch_is(ValidationLevel)]</w:t>
      </w:r>
    </w:p>
    <w:p w:rsidR="00720ACD" w:rsidRDefault="00BE5BF1">
      <w:pPr>
        <w:pStyle w:val="Code"/>
        <w:suppressAutoHyphens/>
        <w:ind w:left="216" w:firstLine="0"/>
      </w:pPr>
      <w:r>
        <w:tab/>
      </w:r>
      <w:r>
        <w:tab/>
      </w:r>
      <w:r>
        <w:tab/>
        <w:t xml:space="preserve"> PNETLOGON_VALIDATION ValidationInformation,</w:t>
      </w:r>
    </w:p>
    <w:p w:rsidR="00720ACD" w:rsidRDefault="00BE5BF1">
      <w:pPr>
        <w:pStyle w:val="Code"/>
        <w:suppressAutoHyphens/>
        <w:ind w:left="216" w:firstLine="0"/>
      </w:pPr>
      <w:r>
        <w:tab/>
      </w:r>
      <w:r>
        <w:tab/>
        <w:t>[out] UCHAR* Authoritative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w:t>
      </w:r>
    </w:p>
    <w:p w:rsidR="00720ACD" w:rsidRDefault="00BE5BF1">
      <w:pPr>
        <w:pStyle w:val="Code"/>
        <w:suppressAutoHyphens/>
        <w:ind w:left="216" w:firstLine="0"/>
      </w:pPr>
      <w:r>
        <w:tab/>
        <w:t>NTSTATUS</w:t>
      </w:r>
    </w:p>
    <w:p w:rsidR="00720ACD" w:rsidRDefault="00BE5BF1">
      <w:pPr>
        <w:pStyle w:val="Code"/>
        <w:suppressAutoHyphens/>
        <w:ind w:left="216" w:firstLine="0"/>
      </w:pPr>
      <w:r>
        <w:tab/>
      </w:r>
      <w:r>
        <w:t>NetrLogonSamLogoff(</w:t>
      </w:r>
    </w:p>
    <w:p w:rsidR="00720ACD" w:rsidRDefault="00BE5BF1">
      <w:pPr>
        <w:pStyle w:val="Code"/>
        <w:suppressAutoHyphens/>
        <w:ind w:left="216" w:firstLine="0"/>
      </w:pPr>
      <w:r>
        <w:tab/>
      </w:r>
      <w:r>
        <w:tab/>
        <w:t>[in,unique,string] LOGONSRV_HANDLE LogonServer,</w:t>
      </w:r>
    </w:p>
    <w:p w:rsidR="00720ACD" w:rsidRDefault="00BE5BF1">
      <w:pPr>
        <w:pStyle w:val="Code"/>
        <w:suppressAutoHyphens/>
        <w:ind w:left="216" w:firstLine="0"/>
      </w:pPr>
      <w:r>
        <w:tab/>
      </w:r>
      <w:r>
        <w:tab/>
        <w:t>[in,string,unique] wchar_t* ComputerName,</w:t>
      </w:r>
    </w:p>
    <w:p w:rsidR="00720ACD" w:rsidRDefault="00BE5BF1">
      <w:pPr>
        <w:pStyle w:val="Code"/>
        <w:suppressAutoHyphens/>
        <w:ind w:left="216" w:firstLine="0"/>
      </w:pPr>
      <w:r>
        <w:tab/>
      </w:r>
      <w:r>
        <w:tab/>
        <w:t>[in,unique] PNETLOGON_AUTHENTICATOR Authenticator,</w:t>
      </w:r>
    </w:p>
    <w:p w:rsidR="00720ACD" w:rsidRDefault="00BE5BF1">
      <w:pPr>
        <w:pStyle w:val="Code"/>
        <w:suppressAutoHyphens/>
        <w:ind w:left="216" w:firstLine="0"/>
      </w:pPr>
      <w:r>
        <w:tab/>
      </w:r>
      <w:r>
        <w:tab/>
        <w:t>[in,out,unique] PNETLOGON_AUTHENTICATOR ReturnAuthenticator,</w:t>
      </w:r>
    </w:p>
    <w:p w:rsidR="00720ACD" w:rsidRDefault="00BE5BF1">
      <w:pPr>
        <w:pStyle w:val="Code"/>
        <w:suppressAutoHyphens/>
        <w:ind w:left="216" w:firstLine="0"/>
      </w:pPr>
      <w:r>
        <w:tab/>
      </w:r>
      <w:r>
        <w:tab/>
        <w:t>[in] NETLOGON_LOGON_INFO</w:t>
      </w:r>
      <w:r>
        <w:t>_CLASS LogonLevel,</w:t>
      </w:r>
    </w:p>
    <w:p w:rsidR="00720ACD" w:rsidRDefault="00BE5BF1">
      <w:pPr>
        <w:pStyle w:val="Code"/>
        <w:suppressAutoHyphens/>
        <w:ind w:left="216" w:firstLine="0"/>
      </w:pPr>
      <w:r>
        <w:tab/>
      </w:r>
      <w:r>
        <w:tab/>
        <w:t>[in,switch_is(LogonLevel)] PNETLOGON_LEVEL LogonInformation</w:t>
      </w:r>
    </w:p>
    <w:p w:rsidR="00720ACD" w:rsidRDefault="00BE5BF1">
      <w:pPr>
        <w:pStyle w:val="Code"/>
        <w:suppressAutoHyphens/>
        <w:ind w:left="216" w:firstLine="0"/>
      </w:pPr>
      <w:r>
        <w:lastRenderedPageBreak/>
        <w:tab/>
        <w:t>);</w:t>
      </w:r>
    </w:p>
    <w:p w:rsidR="00720ACD" w:rsidRDefault="00720ACD">
      <w:pPr>
        <w:pStyle w:val="Code"/>
        <w:suppressAutoHyphens/>
        <w:ind w:left="216" w:firstLine="0"/>
      </w:pPr>
    </w:p>
    <w:p w:rsidR="00720ACD" w:rsidRDefault="00BE5BF1">
      <w:pPr>
        <w:pStyle w:val="Code"/>
        <w:suppressAutoHyphens/>
        <w:ind w:left="216" w:firstLine="0"/>
      </w:pPr>
      <w:r>
        <w:tab/>
        <w:t>// Opnum 4</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NetrServerReqChallenge(</w:t>
      </w:r>
    </w:p>
    <w:p w:rsidR="00720ACD" w:rsidRDefault="00BE5BF1">
      <w:pPr>
        <w:pStyle w:val="Code"/>
        <w:suppressAutoHyphens/>
        <w:ind w:left="216" w:firstLine="0"/>
      </w:pPr>
      <w:r>
        <w:tab/>
      </w:r>
      <w:r>
        <w:tab/>
        <w:t>[in,unique,string] LOGONSRV_HANDLE PrimaryName,</w:t>
      </w:r>
    </w:p>
    <w:p w:rsidR="00720ACD" w:rsidRDefault="00BE5BF1">
      <w:pPr>
        <w:pStyle w:val="Code"/>
        <w:suppressAutoHyphens/>
        <w:ind w:left="216" w:firstLine="0"/>
      </w:pPr>
      <w:r>
        <w:tab/>
      </w:r>
      <w:r>
        <w:tab/>
        <w:t>[in, string] wchar_t* ComputerName,</w:t>
      </w:r>
    </w:p>
    <w:p w:rsidR="00720ACD" w:rsidRDefault="00BE5BF1">
      <w:pPr>
        <w:pStyle w:val="Code"/>
        <w:suppressAutoHyphens/>
        <w:ind w:left="216" w:firstLine="0"/>
      </w:pPr>
      <w:r>
        <w:tab/>
      </w:r>
      <w:r>
        <w:tab/>
        <w:t xml:space="preserve">[in] PNETLOGON_CREDENTIAL </w:t>
      </w:r>
      <w:r>
        <w:t>ClientChallenge,</w:t>
      </w:r>
    </w:p>
    <w:p w:rsidR="00720ACD" w:rsidRDefault="00BE5BF1">
      <w:pPr>
        <w:pStyle w:val="Code"/>
        <w:suppressAutoHyphens/>
        <w:ind w:left="216" w:firstLine="0"/>
      </w:pPr>
      <w:r>
        <w:tab/>
      </w:r>
      <w:r>
        <w:tab/>
        <w:t>[out] PNETLOGON_CREDENTIAL ServerChallenge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5</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NetrServerAuthenticate(</w:t>
      </w:r>
    </w:p>
    <w:p w:rsidR="00720ACD" w:rsidRDefault="00BE5BF1">
      <w:pPr>
        <w:pStyle w:val="Code"/>
        <w:suppressAutoHyphens/>
        <w:ind w:left="216" w:firstLine="0"/>
      </w:pPr>
      <w:r>
        <w:tab/>
      </w:r>
      <w:r>
        <w:tab/>
        <w:t>[in,unique,string] LOGONSRV_HANDLE PrimaryName,</w:t>
      </w:r>
    </w:p>
    <w:p w:rsidR="00720ACD" w:rsidRDefault="00BE5BF1">
      <w:pPr>
        <w:pStyle w:val="Code"/>
        <w:suppressAutoHyphens/>
        <w:ind w:left="216" w:firstLine="0"/>
      </w:pPr>
      <w:r>
        <w:tab/>
      </w:r>
      <w:r>
        <w:tab/>
        <w:t>[in,string] wchar_t* 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tab/>
      </w:r>
      <w:r>
        <w:tab/>
        <w:t>[in, string] wchar_t* ComputerName,</w:t>
      </w:r>
    </w:p>
    <w:p w:rsidR="00720ACD" w:rsidRDefault="00BE5BF1">
      <w:pPr>
        <w:pStyle w:val="Code"/>
        <w:suppressAutoHyphens/>
        <w:ind w:left="216" w:firstLine="0"/>
      </w:pPr>
      <w:r>
        <w:tab/>
      </w:r>
      <w:r>
        <w:tab/>
        <w:t>[in] PNETLOGON_CREDENTIAL ClientCredential,</w:t>
      </w:r>
    </w:p>
    <w:p w:rsidR="00720ACD" w:rsidRDefault="00BE5BF1">
      <w:pPr>
        <w:pStyle w:val="Code"/>
        <w:suppressAutoHyphens/>
        <w:ind w:left="216" w:firstLine="0"/>
      </w:pPr>
      <w:r>
        <w:tab/>
      </w:r>
      <w:r>
        <w:tab/>
        <w:t>[out] PNETLOGON_CREDENTIAL ServerCredential</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6</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NetrServerPasswordSet(</w:t>
      </w:r>
    </w:p>
    <w:p w:rsidR="00720ACD" w:rsidRDefault="00BE5BF1">
      <w:pPr>
        <w:pStyle w:val="Code"/>
        <w:suppressAutoHyphens/>
        <w:ind w:left="216" w:firstLine="0"/>
      </w:pPr>
      <w:r>
        <w:tab/>
      </w:r>
      <w:r>
        <w:tab/>
        <w:t>[in,unique,string] LOGONSRV_HANDLE PrimaryName,</w:t>
      </w:r>
    </w:p>
    <w:p w:rsidR="00720ACD" w:rsidRDefault="00BE5BF1">
      <w:pPr>
        <w:pStyle w:val="Code"/>
        <w:suppressAutoHyphens/>
        <w:ind w:left="216" w:firstLine="0"/>
      </w:pPr>
      <w:r>
        <w:tab/>
      </w:r>
      <w:r>
        <w:tab/>
        <w:t xml:space="preserve">[in,string] wchar_t* </w:t>
      </w:r>
      <w:r>
        <w:t>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tab/>
      </w:r>
      <w:r>
        <w:tab/>
        <w:t>[in, string]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[in] PENCRYPTED_NT_OWF_PASSWORD UasNewPassword</w:t>
      </w:r>
    </w:p>
    <w:p w:rsidR="00720ACD" w:rsidRDefault="00BE5BF1">
      <w:pPr>
        <w:pStyle w:val="Code"/>
        <w:suppressAutoHyphens/>
        <w:ind w:left="216" w:firstLine="0"/>
      </w:pPr>
      <w:r>
        <w:tab/>
      </w:r>
      <w:r>
        <w:tab/>
      </w:r>
      <w:r>
        <w:t>);</w:t>
      </w:r>
    </w:p>
    <w:p w:rsidR="00720ACD" w:rsidRDefault="00720ACD">
      <w:pPr>
        <w:pStyle w:val="Code"/>
        <w:suppressAutoHyphens/>
        <w:ind w:left="216" w:firstLine="0"/>
      </w:pPr>
    </w:p>
    <w:p w:rsidR="00720ACD" w:rsidRDefault="00BE5BF1">
      <w:pPr>
        <w:pStyle w:val="Code"/>
        <w:suppressAutoHyphens/>
        <w:ind w:left="216" w:firstLine="0"/>
      </w:pPr>
      <w:r>
        <w:tab/>
        <w:t>// Opnum 7</w:t>
      </w:r>
    </w:p>
    <w:p w:rsidR="00720ACD" w:rsidRDefault="00BE5BF1">
      <w:pPr>
        <w:pStyle w:val="Code"/>
        <w:suppressAutoHyphens/>
        <w:ind w:left="216" w:firstLine="0"/>
      </w:pPr>
      <w:r>
        <w:tab/>
        <w:t>NTSTATUS</w:t>
      </w:r>
    </w:p>
    <w:p w:rsidR="00720ACD" w:rsidRDefault="00BE5BF1">
      <w:pPr>
        <w:pStyle w:val="Code"/>
        <w:suppressAutoHyphens/>
        <w:ind w:left="216" w:firstLine="0"/>
      </w:pPr>
      <w:r>
        <w:tab/>
        <w:t>NetrDatabaseDeltas(</w:t>
      </w:r>
    </w:p>
    <w:p w:rsidR="00720ACD" w:rsidRDefault="00BE5BF1">
      <w:pPr>
        <w:pStyle w:val="Code"/>
        <w:suppressAutoHyphens/>
        <w:ind w:left="216" w:firstLine="0"/>
      </w:pPr>
      <w:r>
        <w:tab/>
      </w:r>
      <w:r>
        <w:tab/>
        <w:t>[in, 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 PNETLOGON_AUTHENTICATOR ReturnAuthenticator,</w:t>
      </w:r>
    </w:p>
    <w:p w:rsidR="00720ACD" w:rsidRDefault="00BE5BF1">
      <w:pPr>
        <w:pStyle w:val="Code"/>
        <w:suppressAutoHyphens/>
        <w:ind w:left="216" w:firstLine="0"/>
      </w:pPr>
      <w:r>
        <w:tab/>
      </w:r>
      <w:r>
        <w:tab/>
        <w:t>[in] DWOR</w:t>
      </w:r>
      <w:r>
        <w:t>D DatabaseID,</w:t>
      </w:r>
    </w:p>
    <w:p w:rsidR="00720ACD" w:rsidRDefault="00BE5BF1">
      <w:pPr>
        <w:pStyle w:val="Code"/>
        <w:suppressAutoHyphens/>
        <w:ind w:left="216" w:firstLine="0"/>
      </w:pPr>
      <w:r>
        <w:tab/>
      </w:r>
      <w:r>
        <w:tab/>
        <w:t>[in, out] PNLPR_MODIFIED_COUNT DomainModifiedCount,</w:t>
      </w:r>
    </w:p>
    <w:p w:rsidR="00720ACD" w:rsidRDefault="00BE5BF1">
      <w:pPr>
        <w:pStyle w:val="Code"/>
        <w:suppressAutoHyphens/>
        <w:ind w:left="216" w:firstLine="0"/>
      </w:pPr>
      <w:r>
        <w:tab/>
      </w:r>
      <w:r>
        <w:tab/>
        <w:t>[out] PNETLOGON_DELTA_ENUM_ARRAY* DeltaArray,</w:t>
      </w:r>
    </w:p>
    <w:p w:rsidR="00720ACD" w:rsidRDefault="00BE5BF1">
      <w:pPr>
        <w:pStyle w:val="Code"/>
        <w:suppressAutoHyphens/>
        <w:ind w:left="216" w:firstLine="0"/>
      </w:pPr>
      <w:r>
        <w:tab/>
      </w:r>
      <w:r>
        <w:tab/>
        <w:t>[in] DWORD PreferredMaximumLength</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8</w:t>
      </w:r>
    </w:p>
    <w:p w:rsidR="00720ACD" w:rsidRDefault="00BE5BF1">
      <w:pPr>
        <w:pStyle w:val="Code"/>
        <w:suppressAutoHyphens/>
        <w:ind w:left="216" w:firstLine="0"/>
      </w:pPr>
      <w:r>
        <w:tab/>
        <w:t>NTSTATUS</w:t>
      </w:r>
    </w:p>
    <w:p w:rsidR="00720ACD" w:rsidRDefault="00BE5BF1">
      <w:pPr>
        <w:pStyle w:val="Code"/>
        <w:suppressAutoHyphens/>
        <w:ind w:left="216" w:firstLine="0"/>
      </w:pPr>
      <w:r>
        <w:tab/>
        <w:t>NetrDatabaseSync(</w:t>
      </w:r>
    </w:p>
    <w:p w:rsidR="00720ACD" w:rsidRDefault="00BE5BF1">
      <w:pPr>
        <w:pStyle w:val="Code"/>
        <w:suppressAutoHyphens/>
        <w:ind w:left="216" w:firstLine="0"/>
      </w:pPr>
      <w:r>
        <w:tab/>
      </w:r>
      <w:r>
        <w:tab/>
        <w:t>[in, string] LOGONSRV_HANDLE PrimaryName,</w:t>
      </w:r>
    </w:p>
    <w:p w:rsidR="00720ACD" w:rsidRDefault="00BE5BF1">
      <w:pPr>
        <w:pStyle w:val="Code"/>
        <w:suppressAutoHyphens/>
        <w:ind w:left="216" w:firstLine="0"/>
      </w:pPr>
      <w:r>
        <w:tab/>
      </w:r>
      <w:r>
        <w:tab/>
        <w:t xml:space="preserve">[in, </w:t>
      </w:r>
      <w:r>
        <w:t>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 PNETLOGON_AUTHENTICATOR ReturnAuthenticator,</w:t>
      </w:r>
    </w:p>
    <w:p w:rsidR="00720ACD" w:rsidRDefault="00BE5BF1">
      <w:pPr>
        <w:pStyle w:val="Code"/>
        <w:suppressAutoHyphens/>
        <w:ind w:left="216" w:firstLine="0"/>
      </w:pPr>
      <w:r>
        <w:tab/>
      </w:r>
      <w:r>
        <w:tab/>
        <w:t>[in] DWORD DatabaseID,</w:t>
      </w:r>
    </w:p>
    <w:p w:rsidR="00720ACD" w:rsidRDefault="00BE5BF1">
      <w:pPr>
        <w:pStyle w:val="Code"/>
        <w:suppressAutoHyphens/>
        <w:ind w:left="216" w:firstLine="0"/>
      </w:pPr>
      <w:r>
        <w:tab/>
      </w:r>
      <w:r>
        <w:tab/>
        <w:t>[in, out] ULONG* SyncContext,</w:t>
      </w:r>
    </w:p>
    <w:p w:rsidR="00720ACD" w:rsidRDefault="00BE5BF1">
      <w:pPr>
        <w:pStyle w:val="Code"/>
        <w:suppressAutoHyphens/>
        <w:ind w:left="216" w:firstLine="0"/>
      </w:pPr>
      <w:r>
        <w:tab/>
      </w:r>
      <w:r>
        <w:tab/>
        <w:t>[out] PNETLOGON_DELTA_ENUM_ARRAY* DeltaArray,</w:t>
      </w:r>
    </w:p>
    <w:p w:rsidR="00720ACD" w:rsidRDefault="00BE5BF1">
      <w:pPr>
        <w:pStyle w:val="Code"/>
        <w:suppressAutoHyphens/>
        <w:ind w:left="216" w:firstLine="0"/>
      </w:pPr>
      <w:r>
        <w:tab/>
      </w:r>
      <w:r>
        <w:tab/>
      </w:r>
      <w:r>
        <w:t>[in] DWORD PreferredMaximumLength</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9</w:t>
      </w:r>
    </w:p>
    <w:p w:rsidR="00720ACD" w:rsidRDefault="00BE5BF1">
      <w:pPr>
        <w:pStyle w:val="Code"/>
        <w:suppressAutoHyphens/>
        <w:ind w:left="216" w:firstLine="0"/>
      </w:pPr>
      <w:r>
        <w:tab/>
        <w:t>NTSTATUS</w:t>
      </w:r>
    </w:p>
    <w:p w:rsidR="00720ACD" w:rsidRDefault="00BE5BF1">
      <w:pPr>
        <w:pStyle w:val="Code"/>
        <w:suppressAutoHyphens/>
        <w:ind w:left="216" w:firstLine="0"/>
      </w:pPr>
      <w:r>
        <w:tab/>
        <w:t>NetrAccountDeltas(</w:t>
      </w:r>
    </w:p>
    <w:p w:rsidR="00720ACD" w:rsidRDefault="00BE5BF1">
      <w:pPr>
        <w:pStyle w:val="Code"/>
        <w:suppressAutoHyphens/>
        <w:ind w:left="216" w:firstLine="0"/>
      </w:pPr>
      <w:r>
        <w:tab/>
      </w:r>
      <w:r>
        <w:tab/>
        <w:t>[in, unique, 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 PNETLOGON_AUT</w:t>
      </w:r>
      <w:r>
        <w:t>HENTICATOR ReturnAuthenticator,</w:t>
      </w:r>
    </w:p>
    <w:p w:rsidR="00720ACD" w:rsidRDefault="00BE5BF1">
      <w:pPr>
        <w:pStyle w:val="Code"/>
        <w:suppressAutoHyphens/>
        <w:ind w:left="216" w:firstLine="0"/>
      </w:pPr>
      <w:r>
        <w:tab/>
      </w:r>
      <w:r>
        <w:tab/>
        <w:t>[in] PUAS_INFO_0 RecordId,</w:t>
      </w:r>
    </w:p>
    <w:p w:rsidR="00720ACD" w:rsidRDefault="00BE5BF1">
      <w:pPr>
        <w:pStyle w:val="Code"/>
        <w:suppressAutoHyphens/>
        <w:ind w:left="216" w:firstLine="0"/>
      </w:pPr>
      <w:r>
        <w:tab/>
      </w:r>
      <w:r>
        <w:tab/>
        <w:t>[in] DWORD Count,</w:t>
      </w:r>
    </w:p>
    <w:p w:rsidR="00720ACD" w:rsidRDefault="00BE5BF1">
      <w:pPr>
        <w:pStyle w:val="Code"/>
        <w:suppressAutoHyphens/>
        <w:ind w:left="216" w:firstLine="0"/>
      </w:pPr>
      <w:r>
        <w:lastRenderedPageBreak/>
        <w:tab/>
      </w:r>
      <w:r>
        <w:tab/>
        <w:t>[in] DWORD Level,</w:t>
      </w:r>
    </w:p>
    <w:p w:rsidR="00720ACD" w:rsidRDefault="00BE5BF1">
      <w:pPr>
        <w:pStyle w:val="Code"/>
        <w:suppressAutoHyphens/>
        <w:ind w:left="216" w:firstLine="0"/>
      </w:pPr>
      <w:r>
        <w:tab/>
      </w:r>
      <w:r>
        <w:tab/>
        <w:t>[out, size_is(BufferSize)] UCHAR* Buffer,</w:t>
      </w:r>
    </w:p>
    <w:p w:rsidR="00720ACD" w:rsidRDefault="00BE5BF1">
      <w:pPr>
        <w:pStyle w:val="Code"/>
        <w:suppressAutoHyphens/>
        <w:ind w:left="216" w:firstLine="0"/>
      </w:pPr>
      <w:r>
        <w:tab/>
      </w:r>
      <w:r>
        <w:tab/>
        <w:t>[in] DWORD BufferSize,</w:t>
      </w:r>
    </w:p>
    <w:p w:rsidR="00720ACD" w:rsidRDefault="00BE5BF1">
      <w:pPr>
        <w:pStyle w:val="Code"/>
        <w:suppressAutoHyphens/>
        <w:ind w:left="216" w:firstLine="0"/>
      </w:pPr>
      <w:r>
        <w:tab/>
      </w:r>
      <w:r>
        <w:tab/>
        <w:t>[out] ULONG* CountReturned,</w:t>
      </w:r>
    </w:p>
    <w:p w:rsidR="00720ACD" w:rsidRDefault="00BE5BF1">
      <w:pPr>
        <w:pStyle w:val="Code"/>
        <w:suppressAutoHyphens/>
        <w:ind w:left="216" w:firstLine="0"/>
      </w:pPr>
      <w:r>
        <w:tab/>
      </w:r>
      <w:r>
        <w:tab/>
        <w:t>[out] ULONG* TotalEntries,</w:t>
      </w:r>
    </w:p>
    <w:p w:rsidR="00720ACD" w:rsidRDefault="00BE5BF1">
      <w:pPr>
        <w:pStyle w:val="Code"/>
        <w:suppressAutoHyphens/>
        <w:ind w:left="216" w:firstLine="0"/>
      </w:pPr>
      <w:r>
        <w:tab/>
      </w:r>
      <w:r>
        <w:tab/>
        <w:t>[out] PUAS_INFO_0 NextRec</w:t>
      </w:r>
      <w:r>
        <w:t>ordId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10</w:t>
      </w:r>
    </w:p>
    <w:p w:rsidR="00720ACD" w:rsidRDefault="00BE5BF1">
      <w:pPr>
        <w:pStyle w:val="Code"/>
        <w:suppressAutoHyphens/>
        <w:ind w:left="216" w:firstLine="0"/>
      </w:pPr>
      <w:r>
        <w:tab/>
        <w:t>NTSTATUS</w:t>
      </w:r>
    </w:p>
    <w:p w:rsidR="00720ACD" w:rsidRDefault="00BE5BF1">
      <w:pPr>
        <w:pStyle w:val="Code"/>
        <w:suppressAutoHyphens/>
        <w:ind w:left="216" w:firstLine="0"/>
      </w:pPr>
      <w:r>
        <w:tab/>
        <w:t>NetrAccountSync(</w:t>
      </w:r>
    </w:p>
    <w:p w:rsidR="00720ACD" w:rsidRDefault="00BE5BF1">
      <w:pPr>
        <w:pStyle w:val="Code"/>
        <w:suppressAutoHyphens/>
        <w:ind w:left="216" w:firstLine="0"/>
      </w:pPr>
      <w:r>
        <w:tab/>
      </w:r>
      <w:r>
        <w:tab/>
        <w:t>[in, unique, 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 xml:space="preserve">[in,out] PNETLOGON_AUTHENTICATOR </w:t>
      </w:r>
      <w:r>
        <w:t>ReturnAuthenticator,</w:t>
      </w:r>
    </w:p>
    <w:p w:rsidR="00720ACD" w:rsidRDefault="00BE5BF1">
      <w:pPr>
        <w:pStyle w:val="Code"/>
        <w:suppressAutoHyphens/>
        <w:ind w:left="216" w:firstLine="0"/>
      </w:pPr>
      <w:r>
        <w:tab/>
      </w:r>
      <w:r>
        <w:tab/>
        <w:t>[in] DWORD Reference,</w:t>
      </w:r>
    </w:p>
    <w:p w:rsidR="00720ACD" w:rsidRDefault="00BE5BF1">
      <w:pPr>
        <w:pStyle w:val="Code"/>
        <w:suppressAutoHyphens/>
        <w:ind w:left="216" w:firstLine="0"/>
      </w:pPr>
      <w:r>
        <w:tab/>
      </w:r>
      <w:r>
        <w:tab/>
        <w:t>[in] DWORD Level,</w:t>
      </w:r>
    </w:p>
    <w:p w:rsidR="00720ACD" w:rsidRDefault="00BE5BF1">
      <w:pPr>
        <w:pStyle w:val="Code"/>
        <w:suppressAutoHyphens/>
        <w:ind w:left="216" w:firstLine="0"/>
      </w:pPr>
      <w:r>
        <w:tab/>
      </w:r>
      <w:r>
        <w:tab/>
        <w:t>[out, size_is(BufferSize)] UCHAR* Buffer,</w:t>
      </w:r>
    </w:p>
    <w:p w:rsidR="00720ACD" w:rsidRDefault="00BE5BF1">
      <w:pPr>
        <w:pStyle w:val="Code"/>
        <w:suppressAutoHyphens/>
        <w:ind w:left="216" w:firstLine="0"/>
      </w:pPr>
      <w:r>
        <w:tab/>
      </w:r>
      <w:r>
        <w:tab/>
        <w:t>[in, range(0,4096)] DWORD BufferSize,</w:t>
      </w:r>
    </w:p>
    <w:p w:rsidR="00720ACD" w:rsidRDefault="00BE5BF1">
      <w:pPr>
        <w:pStyle w:val="Code"/>
        <w:suppressAutoHyphens/>
        <w:ind w:left="216" w:firstLine="0"/>
      </w:pPr>
      <w:r>
        <w:tab/>
      </w:r>
      <w:r>
        <w:tab/>
        <w:t>[out] ULONG* CountReturned,</w:t>
      </w:r>
    </w:p>
    <w:p w:rsidR="00720ACD" w:rsidRDefault="00BE5BF1">
      <w:pPr>
        <w:pStyle w:val="Code"/>
        <w:suppressAutoHyphens/>
        <w:ind w:left="216" w:firstLine="0"/>
      </w:pPr>
      <w:r>
        <w:tab/>
      </w:r>
      <w:r>
        <w:tab/>
        <w:t>[out] ULONG* TotalEntries,</w:t>
      </w:r>
    </w:p>
    <w:p w:rsidR="00720ACD" w:rsidRDefault="00BE5BF1">
      <w:pPr>
        <w:pStyle w:val="Code"/>
        <w:suppressAutoHyphens/>
        <w:ind w:left="216" w:firstLine="0"/>
      </w:pPr>
      <w:r>
        <w:tab/>
      </w:r>
      <w:r>
        <w:tab/>
        <w:t>[out] ULONG* NextReference,</w:t>
      </w:r>
    </w:p>
    <w:p w:rsidR="00720ACD" w:rsidRDefault="00BE5BF1">
      <w:pPr>
        <w:pStyle w:val="Code"/>
        <w:suppressAutoHyphens/>
        <w:ind w:left="216" w:firstLine="0"/>
      </w:pPr>
      <w:r>
        <w:tab/>
      </w:r>
      <w:r>
        <w:tab/>
        <w:t>[out] PUAS_INFO_</w:t>
      </w:r>
      <w:r>
        <w:t>0 LastRecordId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11</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NetrGetDCName(</w:t>
      </w:r>
    </w:p>
    <w:p w:rsidR="00720ACD" w:rsidRDefault="00BE5BF1">
      <w:pPr>
        <w:pStyle w:val="Code"/>
        <w:suppressAutoHyphens/>
        <w:ind w:left="216" w:firstLine="0"/>
      </w:pPr>
      <w:r>
        <w:tab/>
      </w:r>
      <w:r>
        <w:tab/>
        <w:t>[in, string] LOGONSRV_HANDLE ServerName,</w:t>
      </w:r>
    </w:p>
    <w:p w:rsidR="00720ACD" w:rsidRDefault="00BE5BF1">
      <w:pPr>
        <w:pStyle w:val="Code"/>
        <w:suppressAutoHyphens/>
        <w:ind w:left="216" w:firstLine="0"/>
      </w:pPr>
      <w:r>
        <w:tab/>
      </w:r>
      <w:r>
        <w:tab/>
        <w:t>[in, unique, string, range(0, 256)] wchar_t* DomainName,</w:t>
      </w:r>
    </w:p>
    <w:p w:rsidR="00720ACD" w:rsidRDefault="00BE5BF1">
      <w:pPr>
        <w:pStyle w:val="Code"/>
        <w:suppressAutoHyphens/>
        <w:ind w:left="216" w:firstLine="0"/>
      </w:pPr>
      <w:r>
        <w:tab/>
      </w:r>
      <w:r>
        <w:tab/>
        <w:t>[out, string] wchar_t** 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12</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NetrLogonControl(</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DWORD FunctionCode,</w:t>
      </w:r>
    </w:p>
    <w:p w:rsidR="00720ACD" w:rsidRDefault="00BE5BF1">
      <w:pPr>
        <w:pStyle w:val="Code"/>
        <w:suppressAutoHyphens/>
        <w:ind w:left="216" w:firstLine="0"/>
      </w:pPr>
      <w:r>
        <w:tab/>
      </w:r>
      <w:r>
        <w:tab/>
        <w:t>[in] DWORD QueryLevel,</w:t>
      </w:r>
    </w:p>
    <w:p w:rsidR="00720ACD" w:rsidRDefault="00BE5BF1">
      <w:pPr>
        <w:pStyle w:val="Code"/>
        <w:suppressAutoHyphens/>
        <w:ind w:left="216" w:firstLine="0"/>
      </w:pPr>
      <w:r>
        <w:tab/>
      </w:r>
      <w:r>
        <w:tab/>
        <w:t>[out,switch_is(QueryLevel)]</w:t>
      </w:r>
    </w:p>
    <w:p w:rsidR="00720ACD" w:rsidRDefault="00BE5BF1">
      <w:pPr>
        <w:pStyle w:val="Code"/>
        <w:suppressAutoHyphens/>
        <w:ind w:left="216" w:firstLine="0"/>
      </w:pPr>
      <w:r>
        <w:tab/>
      </w:r>
      <w:r>
        <w:tab/>
      </w:r>
      <w:r>
        <w:tab/>
        <w:t xml:space="preserve"> PNETLOGON_CONTROL_QUERY_INFORMATION 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13</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NetrGetAnyDCName(</w:t>
      </w:r>
    </w:p>
    <w:p w:rsidR="00720ACD" w:rsidRDefault="00BE5BF1">
      <w:pPr>
        <w:pStyle w:val="Code"/>
        <w:suppressAutoHyphens/>
        <w:ind w:left="216" w:firstLine="0"/>
      </w:pPr>
      <w:r>
        <w:tab/>
      </w:r>
      <w:r>
        <w:tab/>
        <w:t xml:space="preserve">[in, unique, string] </w:t>
      </w:r>
      <w:r>
        <w:t>LOGONSRV_HANDLE ServerName,</w:t>
      </w:r>
    </w:p>
    <w:p w:rsidR="00720ACD" w:rsidRDefault="00BE5BF1">
      <w:pPr>
        <w:pStyle w:val="Code"/>
        <w:suppressAutoHyphens/>
        <w:ind w:left="216" w:firstLine="0"/>
      </w:pPr>
      <w:r>
        <w:tab/>
      </w:r>
      <w:r>
        <w:tab/>
        <w:t>[in, unique, string, range(0, 256)] wchar_t* DomainName,</w:t>
      </w:r>
    </w:p>
    <w:p w:rsidR="00720ACD" w:rsidRDefault="00BE5BF1">
      <w:pPr>
        <w:pStyle w:val="Code"/>
        <w:suppressAutoHyphens/>
        <w:ind w:left="216" w:firstLine="0"/>
      </w:pPr>
      <w:r>
        <w:tab/>
      </w:r>
      <w:r>
        <w:tab/>
        <w:t>[out, string] wchar_t** 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14</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NetrLogonControl2(</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DWORD FunctionCode,</w:t>
      </w:r>
    </w:p>
    <w:p w:rsidR="00720ACD" w:rsidRDefault="00BE5BF1">
      <w:pPr>
        <w:pStyle w:val="Code"/>
        <w:suppressAutoHyphens/>
        <w:ind w:left="216" w:firstLine="0"/>
      </w:pPr>
      <w:r>
        <w:tab/>
      </w:r>
      <w:r>
        <w:tab/>
        <w:t>[</w:t>
      </w:r>
      <w:r>
        <w:t>in] DWORD QueryLevel,</w:t>
      </w:r>
    </w:p>
    <w:p w:rsidR="00720ACD" w:rsidRDefault="00BE5BF1">
      <w:pPr>
        <w:pStyle w:val="Code"/>
        <w:suppressAutoHyphens/>
        <w:ind w:left="216" w:firstLine="0"/>
      </w:pPr>
      <w:r>
        <w:tab/>
      </w:r>
      <w:r>
        <w:tab/>
        <w:t>[in,switch_is(FunctionCode)]</w:t>
      </w:r>
    </w:p>
    <w:p w:rsidR="00720ACD" w:rsidRDefault="00BE5BF1">
      <w:pPr>
        <w:pStyle w:val="Code"/>
        <w:suppressAutoHyphens/>
        <w:ind w:left="216" w:firstLine="0"/>
      </w:pPr>
      <w:r>
        <w:tab/>
      </w:r>
      <w:r>
        <w:tab/>
      </w:r>
      <w:r>
        <w:tab/>
        <w:t xml:space="preserve"> PNETLOGON_CONTROL_DATA_INFORMATION Data,</w:t>
      </w:r>
    </w:p>
    <w:p w:rsidR="00720ACD" w:rsidRDefault="00BE5BF1">
      <w:pPr>
        <w:pStyle w:val="Code"/>
        <w:suppressAutoHyphens/>
        <w:ind w:left="216" w:firstLine="0"/>
      </w:pPr>
      <w:r>
        <w:tab/>
      </w:r>
      <w:r>
        <w:tab/>
        <w:t>[out,switch_is(QueryLevel)]</w:t>
      </w:r>
    </w:p>
    <w:p w:rsidR="00720ACD" w:rsidRDefault="00BE5BF1">
      <w:pPr>
        <w:pStyle w:val="Code"/>
        <w:suppressAutoHyphens/>
        <w:ind w:left="216" w:firstLine="0"/>
      </w:pPr>
      <w:r>
        <w:tab/>
      </w:r>
      <w:r>
        <w:tab/>
      </w:r>
      <w:r>
        <w:tab/>
        <w:t xml:space="preserve"> PNETLOGON_CONTROL_QUERY_INFORMATION 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15</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NetrServerAuthenticate2(</w:t>
      </w:r>
    </w:p>
    <w:p w:rsidR="00720ACD" w:rsidRDefault="00BE5BF1">
      <w:pPr>
        <w:pStyle w:val="Code"/>
        <w:suppressAutoHyphens/>
        <w:ind w:left="216" w:firstLine="0"/>
      </w:pPr>
      <w:r>
        <w:tab/>
      </w:r>
      <w:r>
        <w:tab/>
        <w:t xml:space="preserve">[in,unique,string] </w:t>
      </w:r>
      <w:r>
        <w:t>LOGONSRV_HANDLE PrimaryName,</w:t>
      </w:r>
    </w:p>
    <w:p w:rsidR="00720ACD" w:rsidRDefault="00BE5BF1">
      <w:pPr>
        <w:pStyle w:val="Code"/>
        <w:suppressAutoHyphens/>
        <w:ind w:left="216" w:firstLine="0"/>
      </w:pPr>
      <w:r>
        <w:tab/>
      </w:r>
      <w:r>
        <w:tab/>
        <w:t>[in,string,range(0,256)] wchar_t* 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lastRenderedPageBreak/>
        <w:tab/>
      </w:r>
      <w:r>
        <w:tab/>
        <w:t>[in, string, range(0,256)] wchar_t* ComputerName,</w:t>
      </w:r>
    </w:p>
    <w:p w:rsidR="00720ACD" w:rsidRDefault="00BE5BF1">
      <w:pPr>
        <w:pStyle w:val="Code"/>
        <w:suppressAutoHyphens/>
        <w:ind w:left="216" w:firstLine="0"/>
      </w:pPr>
      <w:r>
        <w:tab/>
      </w:r>
      <w:r>
        <w:tab/>
        <w:t>[in] PNETLOGON_CREDENTIAL ClientCredential,</w:t>
      </w:r>
    </w:p>
    <w:p w:rsidR="00720ACD" w:rsidRDefault="00BE5BF1">
      <w:pPr>
        <w:pStyle w:val="Code"/>
        <w:suppressAutoHyphens/>
        <w:ind w:left="216" w:firstLine="0"/>
      </w:pPr>
      <w:r>
        <w:tab/>
      </w:r>
      <w:r>
        <w:tab/>
        <w:t>[out] PNETLOGON_CREDENT</w:t>
      </w:r>
      <w:r>
        <w:t>IAL ServerCredential,</w:t>
      </w:r>
    </w:p>
    <w:p w:rsidR="00720ACD" w:rsidRDefault="00BE5BF1">
      <w:pPr>
        <w:pStyle w:val="Code"/>
        <w:suppressAutoHyphens/>
        <w:ind w:left="216" w:firstLine="0"/>
      </w:pPr>
      <w:r>
        <w:tab/>
      </w:r>
      <w:r>
        <w:tab/>
        <w:t>[in,out] ULONG* NegotiateFlags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16</w:t>
      </w:r>
    </w:p>
    <w:p w:rsidR="00720ACD" w:rsidRDefault="00BE5BF1">
      <w:pPr>
        <w:pStyle w:val="Code"/>
        <w:suppressAutoHyphens/>
        <w:ind w:left="216" w:firstLine="0"/>
      </w:pPr>
      <w:r>
        <w:tab/>
        <w:t>NTSTATUS</w:t>
      </w:r>
    </w:p>
    <w:p w:rsidR="00720ACD" w:rsidRDefault="00BE5BF1">
      <w:pPr>
        <w:pStyle w:val="Code"/>
        <w:suppressAutoHyphens/>
        <w:ind w:left="216" w:firstLine="0"/>
      </w:pPr>
      <w:r>
        <w:tab/>
        <w:t>NetrDatabaseSync2(</w:t>
      </w:r>
    </w:p>
    <w:p w:rsidR="00720ACD" w:rsidRDefault="00BE5BF1">
      <w:pPr>
        <w:pStyle w:val="Code"/>
        <w:suppressAutoHyphens/>
        <w:ind w:left="216" w:firstLine="0"/>
      </w:pPr>
      <w:r>
        <w:tab/>
      </w:r>
      <w:r>
        <w:tab/>
        <w:t>[in, 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w:t>
      </w:r>
      <w:r>
        <w:t xml:space="preserve"> PNETLOGON_AUTHENTICATOR ReturnAuthenticator,</w:t>
      </w:r>
    </w:p>
    <w:p w:rsidR="00720ACD" w:rsidRDefault="00BE5BF1">
      <w:pPr>
        <w:pStyle w:val="Code"/>
        <w:suppressAutoHyphens/>
        <w:ind w:left="216" w:firstLine="0"/>
      </w:pPr>
      <w:r>
        <w:tab/>
      </w:r>
      <w:r>
        <w:tab/>
        <w:t>[in] DWORD DatabaseID,</w:t>
      </w:r>
    </w:p>
    <w:p w:rsidR="00720ACD" w:rsidRDefault="00BE5BF1">
      <w:pPr>
        <w:pStyle w:val="Code"/>
        <w:suppressAutoHyphens/>
        <w:ind w:left="216" w:firstLine="0"/>
      </w:pPr>
      <w:r>
        <w:tab/>
      </w:r>
      <w:r>
        <w:tab/>
        <w:t>[in] SYNC_STATE RestartState,</w:t>
      </w:r>
    </w:p>
    <w:p w:rsidR="00720ACD" w:rsidRDefault="00BE5BF1">
      <w:pPr>
        <w:pStyle w:val="Code"/>
        <w:suppressAutoHyphens/>
        <w:ind w:left="216" w:firstLine="0"/>
      </w:pPr>
      <w:r>
        <w:tab/>
      </w:r>
      <w:r>
        <w:tab/>
        <w:t>[in, out] ULONG* SyncContext,</w:t>
      </w:r>
    </w:p>
    <w:p w:rsidR="00720ACD" w:rsidRDefault="00BE5BF1">
      <w:pPr>
        <w:pStyle w:val="Code"/>
        <w:suppressAutoHyphens/>
        <w:ind w:left="216" w:firstLine="0"/>
      </w:pPr>
      <w:r>
        <w:tab/>
      </w:r>
      <w:r>
        <w:tab/>
        <w:t>[out] PNETLOGON_DELTA_ENUM_ARRAY* DeltaArray,</w:t>
      </w:r>
    </w:p>
    <w:p w:rsidR="00720ACD" w:rsidRDefault="00BE5BF1">
      <w:pPr>
        <w:pStyle w:val="Code"/>
        <w:suppressAutoHyphens/>
        <w:ind w:left="216" w:firstLine="0"/>
      </w:pPr>
      <w:r>
        <w:tab/>
      </w:r>
      <w:r>
        <w:tab/>
        <w:t>[in] DWORD PreferredMaximumLength</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17</w:t>
      </w:r>
    </w:p>
    <w:p w:rsidR="00720ACD" w:rsidRDefault="00BE5BF1">
      <w:pPr>
        <w:pStyle w:val="Code"/>
        <w:suppressAutoHyphens/>
        <w:ind w:left="216" w:firstLine="0"/>
      </w:pPr>
      <w:r>
        <w:tab/>
        <w:t>NTSTATUS</w:t>
      </w:r>
    </w:p>
    <w:p w:rsidR="00720ACD" w:rsidRDefault="00BE5BF1">
      <w:pPr>
        <w:pStyle w:val="Code"/>
        <w:suppressAutoHyphens/>
        <w:ind w:left="216" w:firstLine="0"/>
      </w:pPr>
      <w:r>
        <w:tab/>
        <w:t>NetrDat</w:t>
      </w:r>
      <w:r>
        <w:t>abaseRedo(</w:t>
      </w:r>
    </w:p>
    <w:p w:rsidR="00720ACD" w:rsidRDefault="00BE5BF1">
      <w:pPr>
        <w:pStyle w:val="Code"/>
        <w:suppressAutoHyphens/>
        <w:ind w:left="216" w:firstLine="0"/>
      </w:pPr>
      <w:r>
        <w:tab/>
      </w:r>
      <w:r>
        <w:tab/>
        <w:t>[in, 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 PNETLOGON_AUTHENTICATOR ReturnAuthenticator,</w:t>
      </w:r>
    </w:p>
    <w:p w:rsidR="00720ACD" w:rsidRDefault="00BE5BF1">
      <w:pPr>
        <w:pStyle w:val="Code"/>
        <w:suppressAutoHyphens/>
        <w:ind w:left="216" w:firstLine="0"/>
      </w:pPr>
      <w:r>
        <w:tab/>
      </w:r>
      <w:r>
        <w:tab/>
        <w:t>[in, size_is(ChangeLogEntrySize)]</w:t>
      </w:r>
    </w:p>
    <w:p w:rsidR="00720ACD" w:rsidRDefault="00BE5BF1">
      <w:pPr>
        <w:pStyle w:val="Code"/>
        <w:suppressAutoHyphens/>
        <w:ind w:left="216" w:firstLine="0"/>
      </w:pPr>
      <w:r>
        <w:tab/>
      </w:r>
      <w:r>
        <w:tab/>
      </w:r>
      <w:r>
        <w:tab/>
      </w:r>
      <w:r>
        <w:t xml:space="preserve"> UCHAR* ChangeLogEntry,</w:t>
      </w:r>
    </w:p>
    <w:p w:rsidR="00720ACD" w:rsidRDefault="00BE5BF1">
      <w:pPr>
        <w:pStyle w:val="Code"/>
        <w:suppressAutoHyphens/>
        <w:ind w:left="216" w:firstLine="0"/>
      </w:pPr>
      <w:r>
        <w:tab/>
      </w:r>
      <w:r>
        <w:tab/>
        <w:t>[in, range(0,4096)] DWORD ChangeLogEntrySize,</w:t>
      </w:r>
    </w:p>
    <w:p w:rsidR="00720ACD" w:rsidRDefault="00BE5BF1">
      <w:pPr>
        <w:pStyle w:val="Code"/>
        <w:suppressAutoHyphens/>
        <w:ind w:left="216" w:firstLine="0"/>
      </w:pPr>
      <w:r>
        <w:tab/>
      </w:r>
      <w:r>
        <w:tab/>
        <w:t>[out] PNETLOGON_DELTA_ENUM_ARRAY* DeltaArray</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18</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NetrLogonControl2Ex(</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DWORD FunctionCode,</w:t>
      </w:r>
    </w:p>
    <w:p w:rsidR="00720ACD" w:rsidRDefault="00BE5BF1">
      <w:pPr>
        <w:pStyle w:val="Code"/>
        <w:suppressAutoHyphens/>
        <w:ind w:left="216" w:firstLine="0"/>
      </w:pPr>
      <w:r>
        <w:tab/>
      </w:r>
      <w:r>
        <w:tab/>
      </w:r>
      <w:r>
        <w:t>[in] DWORD QueryLevel,</w:t>
      </w:r>
    </w:p>
    <w:p w:rsidR="00720ACD" w:rsidRDefault="00BE5BF1">
      <w:pPr>
        <w:pStyle w:val="Code"/>
        <w:suppressAutoHyphens/>
        <w:ind w:left="216" w:firstLine="0"/>
      </w:pPr>
      <w:r>
        <w:tab/>
      </w:r>
      <w:r>
        <w:tab/>
        <w:t>[in,switch_is(FunctionCode)]</w:t>
      </w:r>
    </w:p>
    <w:p w:rsidR="00720ACD" w:rsidRDefault="00BE5BF1">
      <w:pPr>
        <w:pStyle w:val="Code"/>
        <w:suppressAutoHyphens/>
        <w:ind w:left="216" w:firstLine="0"/>
      </w:pPr>
      <w:r>
        <w:tab/>
      </w:r>
      <w:r>
        <w:tab/>
      </w:r>
      <w:r>
        <w:tab/>
        <w:t xml:space="preserve"> PNETLOGON_CONTROL_DATA_INFORMATION Data,</w:t>
      </w:r>
    </w:p>
    <w:p w:rsidR="00720ACD" w:rsidRDefault="00BE5BF1">
      <w:pPr>
        <w:pStyle w:val="Code"/>
        <w:suppressAutoHyphens/>
        <w:ind w:left="216" w:firstLine="0"/>
      </w:pPr>
      <w:r>
        <w:tab/>
      </w:r>
      <w:r>
        <w:tab/>
        <w:t>[out,switch_is(QueryLevel)]</w:t>
      </w:r>
    </w:p>
    <w:p w:rsidR="00720ACD" w:rsidRDefault="00BE5BF1">
      <w:pPr>
        <w:pStyle w:val="Code"/>
        <w:suppressAutoHyphens/>
        <w:ind w:left="216" w:firstLine="0"/>
      </w:pPr>
      <w:r>
        <w:tab/>
      </w:r>
      <w:r>
        <w:tab/>
      </w:r>
      <w:r>
        <w:tab/>
        <w:t xml:space="preserve"> PNETLOGON_CONTROL_QUERY_INFORMATION 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19</w:t>
      </w:r>
    </w:p>
    <w:p w:rsidR="00720ACD" w:rsidRDefault="00BE5BF1">
      <w:pPr>
        <w:pStyle w:val="Code"/>
        <w:suppressAutoHyphens/>
        <w:ind w:left="216" w:firstLine="0"/>
      </w:pPr>
      <w:r>
        <w:tab/>
        <w:t>NTSTATUS</w:t>
      </w:r>
    </w:p>
    <w:p w:rsidR="00720ACD" w:rsidRDefault="00BE5BF1">
      <w:pPr>
        <w:pStyle w:val="Code"/>
        <w:suppressAutoHyphens/>
        <w:ind w:left="216" w:firstLine="0"/>
      </w:pPr>
      <w:r>
        <w:tab/>
        <w:t>NetrEnumerateTrustedDomains(</w:t>
      </w:r>
    </w:p>
    <w:p w:rsidR="00720ACD" w:rsidRDefault="00BE5BF1">
      <w:pPr>
        <w:pStyle w:val="Code"/>
        <w:suppressAutoHyphens/>
        <w:ind w:left="216" w:firstLine="0"/>
      </w:pPr>
      <w:r>
        <w:tab/>
      </w:r>
      <w:r>
        <w:tab/>
        <w:t>[in, unique, string</w:t>
      </w:r>
      <w:r>
        <w:t>] LOGONSRV_HANDLE ServerName,</w:t>
      </w:r>
    </w:p>
    <w:p w:rsidR="00720ACD" w:rsidRDefault="00BE5BF1">
      <w:pPr>
        <w:pStyle w:val="Code"/>
        <w:suppressAutoHyphens/>
        <w:ind w:left="216" w:firstLine="0"/>
      </w:pPr>
      <w:r>
        <w:tab/>
      </w:r>
      <w:r>
        <w:tab/>
        <w:t>[out] PDOMAIN_NAME_BUFFER DomainNameBuffer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20</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DsrGetDcName(</w:t>
      </w:r>
    </w:p>
    <w:p w:rsidR="00720ACD" w:rsidRDefault="00BE5BF1">
      <w:pPr>
        <w:pStyle w:val="Code"/>
        <w:suppressAutoHyphens/>
        <w:ind w:left="216" w:firstLine="0"/>
      </w:pPr>
      <w:r>
        <w:tab/>
      </w:r>
      <w:r>
        <w:tab/>
        <w:t>[in, unique, string] LOGONSRV_HANDLE ComputerName,</w:t>
      </w:r>
    </w:p>
    <w:p w:rsidR="00720ACD" w:rsidRDefault="00BE5BF1">
      <w:pPr>
        <w:pStyle w:val="Code"/>
        <w:suppressAutoHyphens/>
        <w:ind w:left="216" w:firstLine="0"/>
      </w:pPr>
      <w:r>
        <w:tab/>
      </w:r>
      <w:r>
        <w:tab/>
        <w:t>[in, unique, string, range(0, 256)] wchar_t* DomainName,</w:t>
      </w:r>
    </w:p>
    <w:p w:rsidR="00720ACD" w:rsidRDefault="00BE5BF1">
      <w:pPr>
        <w:pStyle w:val="Code"/>
        <w:suppressAutoHyphens/>
        <w:ind w:left="216" w:firstLine="0"/>
      </w:pPr>
      <w:r>
        <w:tab/>
      </w:r>
      <w:r>
        <w:tab/>
        <w:t xml:space="preserve">[in, unique] </w:t>
      </w:r>
      <w:r>
        <w:t>GUID* DomainGuid,</w:t>
      </w:r>
    </w:p>
    <w:p w:rsidR="00720ACD" w:rsidRDefault="00BE5BF1">
      <w:pPr>
        <w:pStyle w:val="Code"/>
        <w:suppressAutoHyphens/>
        <w:ind w:left="216" w:firstLine="0"/>
      </w:pPr>
      <w:r>
        <w:tab/>
      </w:r>
      <w:r>
        <w:tab/>
        <w:t>[in, unique] GUID* SiteGuid,</w:t>
      </w:r>
    </w:p>
    <w:p w:rsidR="00720ACD" w:rsidRDefault="00BE5BF1">
      <w:pPr>
        <w:pStyle w:val="Code"/>
        <w:suppressAutoHyphens/>
        <w:ind w:left="216" w:firstLine="0"/>
      </w:pPr>
      <w:r>
        <w:tab/>
      </w:r>
      <w:r>
        <w:tab/>
        <w:t>[in] ULONG Flags,</w:t>
      </w:r>
    </w:p>
    <w:p w:rsidR="00720ACD" w:rsidRDefault="00BE5BF1">
      <w:pPr>
        <w:pStyle w:val="Code"/>
        <w:suppressAutoHyphens/>
        <w:ind w:left="216" w:firstLine="0"/>
      </w:pPr>
      <w:r>
        <w:tab/>
      </w:r>
      <w:r>
        <w:tab/>
        <w:t>[out] PDOMAIN_CONTROLLER_INFOW* DomainControllerInfo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//This method has been replaced by NetrLogonGetCapabilities.</w:t>
      </w:r>
    </w:p>
    <w:p w:rsidR="00720ACD" w:rsidRDefault="00BE5BF1">
      <w:pPr>
        <w:pStyle w:val="Code"/>
        <w:suppressAutoHyphens/>
        <w:ind w:left="216" w:firstLine="0"/>
      </w:pPr>
      <w:r>
        <w:tab/>
        <w:t>//See the behavior notes associated with the description of</w:t>
      </w:r>
    </w:p>
    <w:p w:rsidR="00720ACD" w:rsidRDefault="00BE5BF1">
      <w:pPr>
        <w:pStyle w:val="Code"/>
        <w:suppressAutoHyphens/>
        <w:ind w:left="216" w:firstLine="0"/>
      </w:pPr>
      <w:r>
        <w:tab/>
        <w:t>//</w:t>
      </w:r>
      <w:r>
        <w:t xml:space="preserve"> NetrLogonGetCapabilities for details.</w:t>
      </w:r>
    </w:p>
    <w:p w:rsidR="00720ACD" w:rsidRDefault="00BE5BF1">
      <w:pPr>
        <w:pStyle w:val="Code"/>
        <w:suppressAutoHyphens/>
        <w:ind w:left="216" w:firstLine="0"/>
      </w:pPr>
      <w:r>
        <w:tab/>
        <w:t xml:space="preserve">//NTSTATUS </w:t>
      </w:r>
    </w:p>
    <w:p w:rsidR="00720ACD" w:rsidRDefault="00BE5BF1">
      <w:pPr>
        <w:pStyle w:val="Code"/>
        <w:suppressAutoHyphens/>
        <w:ind w:left="216" w:firstLine="0"/>
      </w:pPr>
      <w:r>
        <w:tab/>
        <w:t>//NetrLogonDummyRoutine1(</w:t>
      </w:r>
    </w:p>
    <w:p w:rsidR="00720ACD" w:rsidRDefault="00BE5BF1">
      <w:pPr>
        <w:pStyle w:val="Code"/>
        <w:suppressAutoHyphens/>
        <w:ind w:left="216" w:firstLine="0"/>
      </w:pPr>
      <w:r>
        <w:tab/>
        <w:t>//    [in, string] LOGONSRV_HANDLE ServerName,</w:t>
      </w:r>
    </w:p>
    <w:p w:rsidR="00720ACD" w:rsidRDefault="00BE5BF1">
      <w:pPr>
        <w:pStyle w:val="Code"/>
        <w:suppressAutoHyphens/>
        <w:ind w:left="216" w:firstLine="0"/>
      </w:pPr>
      <w:r>
        <w:lastRenderedPageBreak/>
        <w:tab/>
        <w:t>//    [in, string, unique] wchar_t* ComputerName,</w:t>
      </w:r>
    </w:p>
    <w:p w:rsidR="00720ACD" w:rsidRDefault="00BE5BF1">
      <w:pPr>
        <w:pStyle w:val="Code"/>
        <w:suppressAutoHyphens/>
        <w:ind w:left="216" w:firstLine="0"/>
      </w:pPr>
      <w:r>
        <w:tab/>
        <w:t>//    [in] PNETLOGON_AUTHENTICATOR Authenticator,</w:t>
      </w:r>
    </w:p>
    <w:p w:rsidR="00720ACD" w:rsidRDefault="00BE5BF1">
      <w:pPr>
        <w:pStyle w:val="Code"/>
        <w:suppressAutoHyphens/>
        <w:ind w:left="216" w:firstLine="0"/>
      </w:pPr>
      <w:r>
        <w:tab/>
        <w:t>//    [in, out] PNETLOGON_</w:t>
      </w:r>
      <w:r>
        <w:t>AUTHENTICATOR ReturnAuthenticator,</w:t>
      </w:r>
    </w:p>
    <w:p w:rsidR="00720ACD" w:rsidRDefault="00BE5BF1">
      <w:pPr>
        <w:pStyle w:val="Code"/>
        <w:suppressAutoHyphens/>
        <w:ind w:left="216" w:firstLine="0"/>
      </w:pPr>
      <w:r>
        <w:tab/>
        <w:t>//    [in] DWORD QueryLevel,</w:t>
      </w:r>
    </w:p>
    <w:p w:rsidR="00720ACD" w:rsidRDefault="00BE5BF1">
      <w:pPr>
        <w:pStyle w:val="Code"/>
        <w:suppressAutoHyphens/>
        <w:ind w:left="216" w:firstLine="0"/>
      </w:pPr>
      <w:r>
        <w:tab/>
        <w:t>//    [out, switch_is(QueryLevel)] PNETLOGON_DUMMY1 Buffer</w:t>
      </w:r>
    </w:p>
    <w:p w:rsidR="00720ACD" w:rsidRDefault="00BE5BF1">
      <w:pPr>
        <w:pStyle w:val="Code"/>
        <w:suppressAutoHyphens/>
        <w:ind w:left="216" w:firstLine="0"/>
      </w:pPr>
      <w:r>
        <w:tab/>
        <w:t>//);</w:t>
      </w:r>
    </w:p>
    <w:p w:rsidR="00720ACD" w:rsidRDefault="00720ACD">
      <w:pPr>
        <w:pStyle w:val="Code"/>
        <w:suppressAutoHyphens/>
        <w:ind w:left="216" w:firstLine="0"/>
      </w:pPr>
    </w:p>
    <w:p w:rsidR="00720ACD" w:rsidRDefault="00BE5BF1">
      <w:pPr>
        <w:pStyle w:val="Code"/>
        <w:suppressAutoHyphens/>
        <w:ind w:left="216" w:firstLine="0"/>
      </w:pPr>
      <w:r>
        <w:tab/>
        <w:t>// Opnum 21</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NetrLogonGetCapabilities(</w:t>
      </w:r>
    </w:p>
    <w:p w:rsidR="00720ACD" w:rsidRDefault="00BE5BF1">
      <w:pPr>
        <w:pStyle w:val="Code"/>
        <w:suppressAutoHyphens/>
        <w:ind w:left="216" w:firstLine="0"/>
      </w:pPr>
      <w:r>
        <w:tab/>
      </w:r>
      <w:r>
        <w:tab/>
        <w:t>[in, string] LOGONSRV_HANDLE ServerName,</w:t>
      </w:r>
    </w:p>
    <w:p w:rsidR="00720ACD" w:rsidRDefault="00BE5BF1">
      <w:pPr>
        <w:pStyle w:val="Code"/>
        <w:suppressAutoHyphens/>
        <w:ind w:left="216" w:firstLine="0"/>
      </w:pPr>
      <w:r>
        <w:tab/>
      </w:r>
      <w:r>
        <w:tab/>
      </w:r>
      <w:r>
        <w:t>[in,string,unique,range(0,256)]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 out] PNETLOGON_AUTHENTICATOR ReturnAuthenticator,</w:t>
      </w:r>
    </w:p>
    <w:p w:rsidR="00720ACD" w:rsidRDefault="00BE5BF1">
      <w:pPr>
        <w:pStyle w:val="Code"/>
        <w:suppressAutoHyphens/>
        <w:ind w:left="216" w:firstLine="0"/>
      </w:pPr>
      <w:r>
        <w:tab/>
      </w:r>
      <w:r>
        <w:tab/>
        <w:t>[in] DWORD QueryLevel,</w:t>
      </w:r>
    </w:p>
    <w:p w:rsidR="00720ACD" w:rsidRDefault="00BE5BF1">
      <w:pPr>
        <w:pStyle w:val="Code"/>
        <w:suppressAutoHyphens/>
        <w:ind w:left="216" w:firstLine="0"/>
      </w:pPr>
      <w:r>
        <w:tab/>
      </w:r>
      <w:r>
        <w:tab/>
        <w:t>[out, switch_is(QueryLevel)] PNETLOGON_CAPABILITIES Capabilities</w:t>
      </w:r>
    </w:p>
    <w:p w:rsidR="00720ACD" w:rsidRDefault="00BE5BF1">
      <w:pPr>
        <w:pStyle w:val="Code"/>
        <w:suppressAutoHyphens/>
        <w:ind w:left="216" w:firstLine="0"/>
      </w:pPr>
      <w:r>
        <w:tab/>
        <w:t>);</w:t>
      </w:r>
    </w:p>
    <w:p w:rsidR="00720ACD" w:rsidRDefault="00720ACD">
      <w:pPr>
        <w:pStyle w:val="Code"/>
        <w:suppressAutoHyphens/>
        <w:ind w:left="216" w:firstLine="0"/>
      </w:pPr>
    </w:p>
    <w:p w:rsidR="00720ACD" w:rsidRDefault="00BE5BF1">
      <w:pPr>
        <w:pStyle w:val="Code"/>
        <w:suppressAutoHyphens/>
        <w:ind w:left="216" w:firstLine="0"/>
      </w:pPr>
      <w:r>
        <w:tab/>
      </w:r>
      <w:r>
        <w:t>// Opnum 22</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NetrLogonSetServiceBits(</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DWORD ServiceBitsOfInterest,</w:t>
      </w:r>
    </w:p>
    <w:p w:rsidR="00720ACD" w:rsidRDefault="00BE5BF1">
      <w:pPr>
        <w:pStyle w:val="Code"/>
        <w:suppressAutoHyphens/>
        <w:ind w:left="216" w:firstLine="0"/>
      </w:pPr>
      <w:r>
        <w:tab/>
      </w:r>
      <w:r>
        <w:tab/>
        <w:t>[in] DWORD ServiceBits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23</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NetrLogonGetTrustRid(</w:t>
      </w:r>
    </w:p>
    <w:p w:rsidR="00720ACD" w:rsidRDefault="00BE5BF1">
      <w:pPr>
        <w:pStyle w:val="Code"/>
        <w:suppressAutoHyphens/>
        <w:ind w:left="216" w:firstLine="0"/>
      </w:pPr>
      <w:r>
        <w:tab/>
      </w:r>
      <w:r>
        <w:tab/>
        <w:t>[in, unique, string] LOGONSRV_HANDLE</w:t>
      </w:r>
      <w:r>
        <w:t xml:space="preserve"> ServerName,</w:t>
      </w:r>
    </w:p>
    <w:p w:rsidR="00720ACD" w:rsidRDefault="00BE5BF1">
      <w:pPr>
        <w:pStyle w:val="Code"/>
        <w:suppressAutoHyphens/>
        <w:ind w:left="216" w:firstLine="0"/>
      </w:pPr>
      <w:r>
        <w:tab/>
      </w:r>
      <w:r>
        <w:tab/>
        <w:t>[in,string,unique,range(0, 256)] wchar_t* DomainName,</w:t>
      </w:r>
    </w:p>
    <w:p w:rsidR="00720ACD" w:rsidRDefault="00BE5BF1">
      <w:pPr>
        <w:pStyle w:val="Code"/>
        <w:suppressAutoHyphens/>
        <w:ind w:left="216" w:firstLine="0"/>
      </w:pPr>
      <w:r>
        <w:tab/>
      </w:r>
      <w:r>
        <w:tab/>
        <w:t>[out] ULONG* Rid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24</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NetrLogonComputeServerDigest(</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ULONG Rid,</w:t>
      </w:r>
    </w:p>
    <w:p w:rsidR="00720ACD" w:rsidRDefault="00BE5BF1">
      <w:pPr>
        <w:pStyle w:val="Code"/>
        <w:suppressAutoHyphens/>
        <w:ind w:left="216" w:firstLine="0"/>
      </w:pPr>
      <w:r>
        <w:tab/>
      </w:r>
      <w:r>
        <w:tab/>
        <w:t xml:space="preserve">[in, size_is(MessageSize)] </w:t>
      </w:r>
      <w:r>
        <w:t>UCHAR* Message,</w:t>
      </w:r>
    </w:p>
    <w:p w:rsidR="00720ACD" w:rsidRDefault="00BE5BF1">
      <w:pPr>
        <w:pStyle w:val="Code"/>
        <w:suppressAutoHyphens/>
        <w:ind w:left="216" w:firstLine="0"/>
      </w:pPr>
      <w:r>
        <w:tab/>
      </w:r>
      <w:r>
        <w:tab/>
        <w:t>[in, range(0,2048)] ULONG MessageSize,</w:t>
      </w:r>
    </w:p>
    <w:p w:rsidR="00720ACD" w:rsidRDefault="00BE5BF1">
      <w:pPr>
        <w:pStyle w:val="Code"/>
        <w:suppressAutoHyphens/>
        <w:ind w:left="216" w:firstLine="0"/>
      </w:pPr>
      <w:r>
        <w:tab/>
      </w:r>
      <w:r>
        <w:tab/>
        <w:t>[out] CHAR NewMessageDigest[16],</w:t>
      </w:r>
    </w:p>
    <w:p w:rsidR="00720ACD" w:rsidRDefault="00BE5BF1">
      <w:pPr>
        <w:pStyle w:val="Code"/>
        <w:suppressAutoHyphens/>
        <w:ind w:left="216" w:firstLine="0"/>
      </w:pPr>
      <w:r>
        <w:tab/>
      </w:r>
      <w:r>
        <w:tab/>
        <w:t>[out] CHAR OldMessageDigest[16]</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25</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NetrLogonComputeClientDigest(</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[in,string,</w:t>
      </w:r>
      <w:r>
        <w:t>unique,range(0,256)] wchar_t* DomainName,</w:t>
      </w:r>
    </w:p>
    <w:p w:rsidR="00720ACD" w:rsidRDefault="00BE5BF1">
      <w:pPr>
        <w:pStyle w:val="Code"/>
        <w:suppressAutoHyphens/>
        <w:ind w:left="216" w:firstLine="0"/>
      </w:pPr>
      <w:r>
        <w:tab/>
      </w:r>
      <w:r>
        <w:tab/>
        <w:t>[in, size_is(MessageSize)] UCHAR* Message,</w:t>
      </w:r>
    </w:p>
    <w:p w:rsidR="00720ACD" w:rsidRDefault="00BE5BF1">
      <w:pPr>
        <w:pStyle w:val="Code"/>
        <w:suppressAutoHyphens/>
        <w:ind w:left="216" w:firstLine="0"/>
      </w:pPr>
      <w:r>
        <w:tab/>
      </w:r>
      <w:r>
        <w:tab/>
        <w:t>[in, range(0,2048)] ULONG MessageSize,</w:t>
      </w:r>
    </w:p>
    <w:p w:rsidR="00720ACD" w:rsidRDefault="00BE5BF1">
      <w:pPr>
        <w:pStyle w:val="Code"/>
        <w:suppressAutoHyphens/>
        <w:ind w:left="216" w:firstLine="0"/>
      </w:pPr>
      <w:r>
        <w:tab/>
      </w:r>
      <w:r>
        <w:tab/>
        <w:t>[out] CHAR NewMessageDigest[16],</w:t>
      </w:r>
    </w:p>
    <w:p w:rsidR="00720ACD" w:rsidRDefault="00BE5BF1">
      <w:pPr>
        <w:pStyle w:val="Code"/>
        <w:suppressAutoHyphens/>
        <w:ind w:left="216" w:firstLine="0"/>
      </w:pPr>
      <w:r>
        <w:tab/>
      </w:r>
      <w:r>
        <w:tab/>
        <w:t>[out] CHAR OldMessageDigest[16]</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26</w:t>
      </w:r>
    </w:p>
    <w:p w:rsidR="00720ACD" w:rsidRDefault="00BE5BF1">
      <w:pPr>
        <w:pStyle w:val="Code"/>
        <w:suppressAutoHyphens/>
        <w:ind w:left="216" w:firstLine="0"/>
      </w:pPr>
      <w:r>
        <w:t xml:space="preserve">     NTSTATUS</w:t>
      </w:r>
    </w:p>
    <w:p w:rsidR="00720ACD" w:rsidRDefault="00BE5BF1">
      <w:pPr>
        <w:pStyle w:val="Code"/>
        <w:suppressAutoHyphens/>
        <w:ind w:left="216" w:firstLine="0"/>
      </w:pPr>
      <w:r>
        <w:t xml:space="preserve">     NetrServerAuthenticat</w:t>
      </w:r>
      <w:r>
        <w:t>e3 (</w:t>
      </w:r>
    </w:p>
    <w:p w:rsidR="00720ACD" w:rsidRDefault="00BE5BF1">
      <w:pPr>
        <w:pStyle w:val="Code"/>
        <w:suppressAutoHyphens/>
        <w:ind w:left="216" w:firstLine="0"/>
      </w:pPr>
      <w:r>
        <w:t xml:space="preserve">     </w:t>
      </w:r>
      <w:r>
        <w:tab/>
      </w:r>
      <w:r>
        <w:tab/>
        <w:t>[in,unique,string] LOGONSRV_HANDLE PrimaryName,</w:t>
      </w:r>
    </w:p>
    <w:p w:rsidR="00720ACD" w:rsidRDefault="00BE5BF1">
      <w:pPr>
        <w:pStyle w:val="Code"/>
        <w:suppressAutoHyphens/>
        <w:ind w:left="216" w:firstLine="0"/>
      </w:pPr>
      <w:r>
        <w:t xml:space="preserve">    </w:t>
      </w:r>
      <w:r>
        <w:tab/>
      </w:r>
      <w:r>
        <w:tab/>
        <w:t>[in, string, range(0,256)] wchar_t* AccountName,</w:t>
      </w:r>
    </w:p>
    <w:p w:rsidR="00720ACD" w:rsidRDefault="00BE5BF1">
      <w:pPr>
        <w:pStyle w:val="Code"/>
        <w:suppressAutoHyphens/>
        <w:ind w:left="216" w:firstLine="0"/>
      </w:pPr>
      <w:r>
        <w:t xml:space="preserve">    </w:t>
      </w:r>
      <w:r>
        <w:tab/>
      </w:r>
      <w:r>
        <w:tab/>
        <w:t>[in] NETLOGON_SECURE_CHANNEL_TYPE SecureChannelType,</w:t>
      </w:r>
    </w:p>
    <w:p w:rsidR="00720ACD" w:rsidRDefault="00BE5BF1">
      <w:pPr>
        <w:pStyle w:val="Code"/>
        <w:suppressAutoHyphens/>
        <w:ind w:left="216" w:firstLine="0"/>
      </w:pPr>
      <w:r>
        <w:t xml:space="preserve">    </w:t>
      </w:r>
      <w:r>
        <w:tab/>
      </w:r>
      <w:r>
        <w:tab/>
        <w:t>[in, string, range(0,256)] wchar_t* ComputerName,</w:t>
      </w:r>
    </w:p>
    <w:p w:rsidR="00720ACD" w:rsidRDefault="00BE5BF1">
      <w:pPr>
        <w:pStyle w:val="Code"/>
        <w:suppressAutoHyphens/>
        <w:ind w:left="216" w:firstLine="0"/>
      </w:pPr>
      <w:r>
        <w:t xml:space="preserve">    </w:t>
      </w:r>
      <w:r>
        <w:tab/>
      </w:r>
      <w:r>
        <w:tab/>
        <w:t>[in] PNETLOGON_CREDE</w:t>
      </w:r>
      <w:r>
        <w:t>NTIAL ClientCredential,</w:t>
      </w:r>
    </w:p>
    <w:p w:rsidR="00720ACD" w:rsidRDefault="00BE5BF1">
      <w:pPr>
        <w:pStyle w:val="Code"/>
        <w:suppressAutoHyphens/>
        <w:ind w:left="216" w:firstLine="0"/>
      </w:pPr>
      <w:r>
        <w:t xml:space="preserve">    </w:t>
      </w:r>
      <w:r>
        <w:tab/>
      </w:r>
      <w:r>
        <w:tab/>
        <w:t>[out] PNETLOGON_CREDENTIAL ServerCredential,</w:t>
      </w:r>
    </w:p>
    <w:p w:rsidR="00720ACD" w:rsidRDefault="00BE5BF1">
      <w:pPr>
        <w:pStyle w:val="Code"/>
        <w:suppressAutoHyphens/>
        <w:ind w:left="216" w:firstLine="0"/>
      </w:pPr>
      <w:r>
        <w:t xml:space="preserve">    </w:t>
      </w:r>
      <w:r>
        <w:tab/>
      </w:r>
      <w:r>
        <w:tab/>
        <w:t>[in,out] PULONG NegotiateFlags,</w:t>
      </w:r>
    </w:p>
    <w:p w:rsidR="00720ACD" w:rsidRDefault="00BE5BF1">
      <w:pPr>
        <w:pStyle w:val="Code"/>
        <w:suppressAutoHyphens/>
        <w:ind w:left="216" w:firstLine="0"/>
      </w:pPr>
      <w:r>
        <w:t xml:space="preserve">    </w:t>
      </w:r>
      <w:r>
        <w:tab/>
      </w:r>
      <w:r>
        <w:tab/>
        <w:t>[out] PULONG AccountRid</w:t>
      </w:r>
    </w:p>
    <w:p w:rsidR="00720ACD" w:rsidRDefault="00BE5BF1">
      <w:pPr>
        <w:pStyle w:val="Code"/>
        <w:suppressAutoHyphens/>
        <w:ind w:left="216" w:firstLine="0"/>
      </w:pPr>
      <w:r>
        <w:t xml:space="preserve">    </w:t>
      </w:r>
      <w:r>
        <w:tab/>
      </w:r>
      <w:r>
        <w:tab/>
        <w:t>);</w:t>
      </w:r>
    </w:p>
    <w:p w:rsidR="00720ACD" w:rsidRDefault="00720ACD">
      <w:pPr>
        <w:pStyle w:val="Code"/>
        <w:suppressAutoHyphens/>
        <w:ind w:left="216" w:firstLine="0"/>
      </w:pPr>
    </w:p>
    <w:p w:rsidR="00720ACD" w:rsidRDefault="00BE5BF1">
      <w:pPr>
        <w:pStyle w:val="Code"/>
        <w:suppressAutoHyphens/>
        <w:ind w:left="216" w:firstLine="0"/>
      </w:pPr>
      <w:r>
        <w:lastRenderedPageBreak/>
        <w:tab/>
        <w:t>// Opnum 27</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DsrGetDcNameEx(</w:t>
      </w:r>
    </w:p>
    <w:p w:rsidR="00720ACD" w:rsidRDefault="00BE5BF1">
      <w:pPr>
        <w:pStyle w:val="Code"/>
        <w:suppressAutoHyphens/>
        <w:ind w:left="216" w:firstLine="0"/>
      </w:pPr>
      <w:r>
        <w:tab/>
      </w:r>
      <w:r>
        <w:tab/>
        <w:t>[in, unique, string] LOGONSRV_HANDLE ComputerName,</w:t>
      </w:r>
    </w:p>
    <w:p w:rsidR="00720ACD" w:rsidRDefault="00BE5BF1">
      <w:pPr>
        <w:pStyle w:val="Code"/>
        <w:suppressAutoHyphens/>
        <w:ind w:left="216" w:firstLine="0"/>
      </w:pPr>
      <w:r>
        <w:tab/>
      </w:r>
      <w:r>
        <w:tab/>
      </w:r>
      <w:r>
        <w:t>[in, unique, string, range(0, 256)] wchar_t* DomainName,</w:t>
      </w:r>
    </w:p>
    <w:p w:rsidR="00720ACD" w:rsidRDefault="00BE5BF1">
      <w:pPr>
        <w:pStyle w:val="Code"/>
        <w:suppressAutoHyphens/>
        <w:ind w:left="216" w:firstLine="0"/>
      </w:pPr>
      <w:r>
        <w:tab/>
      </w:r>
      <w:r>
        <w:tab/>
        <w:t>[in, unique] GUID* DomainGuid,</w:t>
      </w:r>
    </w:p>
    <w:p w:rsidR="00720ACD" w:rsidRDefault="00BE5BF1">
      <w:pPr>
        <w:pStyle w:val="Code"/>
        <w:suppressAutoHyphens/>
        <w:ind w:left="216" w:firstLine="0"/>
      </w:pPr>
      <w:r>
        <w:tab/>
      </w:r>
      <w:r>
        <w:tab/>
        <w:t>[in, unique, string, range(0, 256)] wchar_t* SiteName,</w:t>
      </w:r>
    </w:p>
    <w:p w:rsidR="00720ACD" w:rsidRDefault="00BE5BF1">
      <w:pPr>
        <w:pStyle w:val="Code"/>
        <w:suppressAutoHyphens/>
        <w:ind w:left="216" w:firstLine="0"/>
      </w:pPr>
      <w:r>
        <w:tab/>
      </w:r>
      <w:r>
        <w:tab/>
        <w:t>[in] ULONG Flags,</w:t>
      </w:r>
    </w:p>
    <w:p w:rsidR="00720ACD" w:rsidRDefault="00BE5BF1">
      <w:pPr>
        <w:pStyle w:val="Code"/>
        <w:suppressAutoHyphens/>
        <w:ind w:left="216" w:firstLine="0"/>
      </w:pPr>
      <w:r>
        <w:tab/>
      </w:r>
      <w:r>
        <w:tab/>
        <w:t>[out] PDOMAIN_CONTROLLER_INFOW* DomainControllerInfo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28</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DsrGetSiteName(</w:t>
      </w:r>
    </w:p>
    <w:p w:rsidR="00720ACD" w:rsidRDefault="00BE5BF1">
      <w:pPr>
        <w:pStyle w:val="Code"/>
        <w:suppressAutoHyphens/>
        <w:ind w:left="216" w:firstLine="0"/>
      </w:pPr>
      <w:r>
        <w:tab/>
      </w:r>
      <w:r>
        <w:tab/>
        <w:t>[in, unique, string] LOGONSRV_HANDLE ComputerName,</w:t>
      </w:r>
    </w:p>
    <w:p w:rsidR="00720ACD" w:rsidRDefault="00BE5BF1">
      <w:pPr>
        <w:pStyle w:val="Code"/>
        <w:suppressAutoHyphens/>
        <w:ind w:left="216" w:firstLine="0"/>
      </w:pPr>
      <w:r>
        <w:tab/>
      </w:r>
      <w:r>
        <w:tab/>
        <w:t>[out, string] wchar_t** SiteName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29</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NetrLogonGetDomainInfo(</w:t>
      </w:r>
    </w:p>
    <w:p w:rsidR="00720ACD" w:rsidRDefault="00BE5BF1">
      <w:pPr>
        <w:pStyle w:val="Code"/>
        <w:suppressAutoHyphens/>
        <w:ind w:left="216" w:firstLine="0"/>
      </w:pPr>
      <w:r>
        <w:tab/>
      </w:r>
      <w:r>
        <w:tab/>
        <w:t>[in, string] LOGONSRV_HANDLE ServerName,</w:t>
      </w:r>
    </w:p>
    <w:p w:rsidR="00720ACD" w:rsidRDefault="00BE5BF1">
      <w:pPr>
        <w:pStyle w:val="Code"/>
        <w:suppressAutoHyphens/>
        <w:ind w:left="216" w:firstLine="0"/>
      </w:pPr>
      <w:r>
        <w:tab/>
      </w:r>
      <w:r>
        <w:tab/>
        <w:t>[in,string,unique,range(0,256)] wchar_t* ComputerNa</w:t>
      </w:r>
      <w:r>
        <w:t>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[in,out] PNETLOGON_AUTHENTICATOR ReturnAuthenticator,</w:t>
      </w:r>
    </w:p>
    <w:p w:rsidR="00720ACD" w:rsidRDefault="00BE5BF1">
      <w:pPr>
        <w:pStyle w:val="Code"/>
        <w:suppressAutoHyphens/>
        <w:ind w:left="216" w:firstLine="0"/>
      </w:pPr>
      <w:r>
        <w:tab/>
      </w:r>
      <w:r>
        <w:tab/>
        <w:t>[in] DWORD Level,</w:t>
      </w:r>
    </w:p>
    <w:p w:rsidR="00720ACD" w:rsidRDefault="00BE5BF1">
      <w:pPr>
        <w:pStyle w:val="Code"/>
        <w:suppressAutoHyphens/>
        <w:ind w:left="216" w:firstLine="0"/>
      </w:pPr>
      <w:r>
        <w:tab/>
      </w:r>
      <w:r>
        <w:tab/>
        <w:t>[in,switch_is(Level)] PNETLOGON_WORKSTATION_INFORMATION WkstaBuffer,</w:t>
      </w:r>
    </w:p>
    <w:p w:rsidR="00720ACD" w:rsidRDefault="00BE5BF1">
      <w:pPr>
        <w:pStyle w:val="Code"/>
        <w:suppressAutoHyphens/>
        <w:ind w:left="216" w:firstLine="0"/>
      </w:pPr>
      <w:r>
        <w:tab/>
      </w:r>
      <w:r>
        <w:tab/>
        <w:t xml:space="preserve">[out,switch_is(Level)] PNETLOGON_DOMAIN_INFORMATION </w:t>
      </w:r>
      <w:r>
        <w:t>DomBuffer</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30</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NetrServerPasswordSet2(</w:t>
      </w:r>
    </w:p>
    <w:p w:rsidR="00720ACD" w:rsidRDefault="00BE5BF1">
      <w:pPr>
        <w:pStyle w:val="Code"/>
        <w:suppressAutoHyphens/>
        <w:ind w:left="216" w:firstLine="0"/>
      </w:pPr>
      <w:r>
        <w:tab/>
      </w:r>
      <w:r>
        <w:tab/>
        <w:t>[in,unique,string] LOGONSRV_HANDLE PrimaryName,</w:t>
      </w:r>
    </w:p>
    <w:p w:rsidR="00720ACD" w:rsidRDefault="00BE5BF1">
      <w:pPr>
        <w:pStyle w:val="Code"/>
        <w:suppressAutoHyphens/>
        <w:ind w:left="216" w:firstLine="0"/>
      </w:pPr>
      <w:r>
        <w:tab/>
      </w:r>
      <w:r>
        <w:tab/>
        <w:t>[in,string,range(0,256)] wchar_t* 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tab/>
      </w:r>
      <w:r>
        <w:tab/>
        <w:t xml:space="preserve">[in, string, range(0,256)] wchar_t* </w:t>
      </w:r>
      <w:r>
        <w:t>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[in] PNL_TRUST_PASSWORD ClearNewPassword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31</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NetrServerPasswordGet(</w:t>
      </w:r>
    </w:p>
    <w:p w:rsidR="00720ACD" w:rsidRDefault="00BE5BF1">
      <w:pPr>
        <w:pStyle w:val="Code"/>
        <w:suppressAutoHyphens/>
        <w:ind w:left="216" w:firstLine="0"/>
      </w:pPr>
      <w:r>
        <w:tab/>
      </w:r>
      <w:r>
        <w:tab/>
        <w:t>[in,unique,string] LOGONSRV_HANDLE PrimaryNam</w:t>
      </w:r>
      <w:r>
        <w:t>e,</w:t>
      </w:r>
    </w:p>
    <w:p w:rsidR="00720ACD" w:rsidRDefault="00BE5BF1">
      <w:pPr>
        <w:pStyle w:val="Code"/>
        <w:suppressAutoHyphens/>
        <w:ind w:left="216" w:firstLine="0"/>
      </w:pPr>
      <w:r>
        <w:tab/>
      </w:r>
      <w:r>
        <w:tab/>
        <w:t>[in,string,range(0,256)] wchar_t* AccountName,</w:t>
      </w:r>
    </w:p>
    <w:p w:rsidR="00720ACD" w:rsidRDefault="00BE5BF1">
      <w:pPr>
        <w:pStyle w:val="Code"/>
        <w:suppressAutoHyphens/>
        <w:ind w:left="216" w:firstLine="0"/>
      </w:pPr>
      <w:r>
        <w:tab/>
      </w:r>
      <w:r>
        <w:tab/>
        <w:t>[in] NETLOGON_SECURE_CHANNEL_TYPE AccountType,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[o</w:t>
      </w:r>
      <w:r>
        <w:t>ut] PENCRYPTED_NT_OWF_PASSWORD EncryptedNtOwfPassword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32</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NetrLogonSendToSam(</w:t>
      </w:r>
    </w:p>
    <w:p w:rsidR="00720ACD" w:rsidRDefault="00BE5BF1">
      <w:pPr>
        <w:pStyle w:val="Code"/>
        <w:suppressAutoHyphens/>
        <w:ind w:left="216" w:firstLine="0"/>
      </w:pPr>
      <w:r>
        <w:tab/>
      </w:r>
      <w:r>
        <w:tab/>
        <w:t>[in,unique,string] LOGONSRV_HANDLE PrimaryName,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r>
      <w:r>
        <w:t>[out] PNETLOGON_AUTHENTICATOR ReturnAuthenticator,</w:t>
      </w:r>
    </w:p>
    <w:p w:rsidR="00720ACD" w:rsidRDefault="00BE5BF1">
      <w:pPr>
        <w:pStyle w:val="Code"/>
        <w:suppressAutoHyphens/>
        <w:ind w:left="216" w:firstLine="0"/>
      </w:pPr>
      <w:r>
        <w:tab/>
      </w:r>
      <w:r>
        <w:tab/>
        <w:t>[in,size_is(OpaqueBufferSize)] UCHAR* OpaqueBuffer,</w:t>
      </w:r>
    </w:p>
    <w:p w:rsidR="00720ACD" w:rsidRDefault="00BE5BF1">
      <w:pPr>
        <w:pStyle w:val="Code"/>
        <w:suppressAutoHyphens/>
        <w:ind w:left="216" w:firstLine="0"/>
      </w:pPr>
      <w:r>
        <w:tab/>
      </w:r>
      <w:r>
        <w:tab/>
        <w:t>[in] ULONG OpaqueBufferSize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33</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DsrAddressToSiteNamesW(</w:t>
      </w:r>
    </w:p>
    <w:p w:rsidR="00720ACD" w:rsidRDefault="00BE5BF1">
      <w:pPr>
        <w:pStyle w:val="Code"/>
        <w:suppressAutoHyphens/>
        <w:ind w:left="216" w:firstLine="0"/>
      </w:pPr>
      <w:r>
        <w:tab/>
      </w:r>
      <w:r>
        <w:tab/>
        <w:t>[in,unique,string] LOGONSRV_HANDLE ComputerName,</w:t>
      </w:r>
    </w:p>
    <w:p w:rsidR="00720ACD" w:rsidRDefault="00BE5BF1">
      <w:pPr>
        <w:pStyle w:val="Code"/>
        <w:suppressAutoHyphens/>
        <w:ind w:left="216" w:firstLine="0"/>
      </w:pPr>
      <w:r>
        <w:lastRenderedPageBreak/>
        <w:tab/>
      </w:r>
      <w:r>
        <w:tab/>
        <w:t>[in, ran</w:t>
      </w:r>
      <w:r>
        <w:t>ge(0,4096)] DWORD EntryCount,</w:t>
      </w:r>
    </w:p>
    <w:p w:rsidR="00720ACD" w:rsidRDefault="00BE5BF1">
      <w:pPr>
        <w:pStyle w:val="Code"/>
        <w:suppressAutoHyphens/>
        <w:ind w:left="216" w:firstLine="0"/>
      </w:pPr>
      <w:r>
        <w:tab/>
      </w:r>
      <w:r>
        <w:tab/>
        <w:t>[in,size_is(EntryCount)] PNL_SOCKET_ADDRESS SocketAddresses,</w:t>
      </w:r>
    </w:p>
    <w:p w:rsidR="00720ACD" w:rsidRDefault="00BE5BF1">
      <w:pPr>
        <w:pStyle w:val="Code"/>
        <w:suppressAutoHyphens/>
        <w:ind w:left="216" w:firstLine="0"/>
      </w:pPr>
      <w:r>
        <w:tab/>
      </w:r>
      <w:r>
        <w:tab/>
        <w:t>[out] PNL_SITE_NAME_ARRAY* SiteNames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34</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DsrGetDcNameEx2(</w:t>
      </w:r>
    </w:p>
    <w:p w:rsidR="00720ACD" w:rsidRDefault="00BE5BF1">
      <w:pPr>
        <w:pStyle w:val="Code"/>
        <w:suppressAutoHyphens/>
        <w:ind w:left="216" w:firstLine="0"/>
      </w:pPr>
      <w:r>
        <w:tab/>
      </w:r>
      <w:r>
        <w:tab/>
        <w:t>[in, unique, string] LOGONSRV_HANDLE ComputerName,</w:t>
      </w:r>
    </w:p>
    <w:p w:rsidR="00720ACD" w:rsidRDefault="00BE5BF1">
      <w:pPr>
        <w:pStyle w:val="Code"/>
        <w:suppressAutoHyphens/>
        <w:ind w:left="216" w:firstLine="0"/>
      </w:pPr>
      <w:r>
        <w:tab/>
      </w:r>
      <w:r>
        <w:tab/>
        <w:t>[in, unique, str</w:t>
      </w:r>
      <w:r>
        <w:t>ing, range(0,256)] wchar_t* AccountName,</w:t>
      </w:r>
    </w:p>
    <w:p w:rsidR="00720ACD" w:rsidRDefault="00BE5BF1">
      <w:pPr>
        <w:pStyle w:val="Code"/>
        <w:suppressAutoHyphens/>
        <w:ind w:left="216" w:firstLine="0"/>
      </w:pPr>
      <w:r>
        <w:tab/>
      </w:r>
      <w:r>
        <w:tab/>
        <w:t>[in] ULONG AllowableAccountControlBits,</w:t>
      </w:r>
    </w:p>
    <w:p w:rsidR="00720ACD" w:rsidRDefault="00BE5BF1">
      <w:pPr>
        <w:pStyle w:val="Code"/>
        <w:suppressAutoHyphens/>
        <w:ind w:left="216" w:firstLine="0"/>
      </w:pPr>
      <w:r>
        <w:tab/>
      </w:r>
      <w:r>
        <w:tab/>
        <w:t>[in, unique, string, range(0, 256)] wchar_t* DomainName,</w:t>
      </w:r>
    </w:p>
    <w:p w:rsidR="00720ACD" w:rsidRDefault="00BE5BF1">
      <w:pPr>
        <w:pStyle w:val="Code"/>
        <w:suppressAutoHyphens/>
        <w:ind w:left="216" w:firstLine="0"/>
      </w:pPr>
      <w:r>
        <w:tab/>
      </w:r>
      <w:r>
        <w:tab/>
        <w:t>[in, unique] GUID* DomainGuid,</w:t>
      </w:r>
    </w:p>
    <w:p w:rsidR="00720ACD" w:rsidRDefault="00BE5BF1">
      <w:pPr>
        <w:pStyle w:val="Code"/>
        <w:suppressAutoHyphens/>
        <w:ind w:left="216" w:firstLine="0"/>
      </w:pPr>
      <w:r>
        <w:tab/>
      </w:r>
      <w:r>
        <w:tab/>
        <w:t>[in, unique, string, range(0, 256)] wchar_t* SiteName,</w:t>
      </w:r>
    </w:p>
    <w:p w:rsidR="00720ACD" w:rsidRDefault="00BE5BF1">
      <w:pPr>
        <w:pStyle w:val="Code"/>
        <w:suppressAutoHyphens/>
        <w:ind w:left="216" w:firstLine="0"/>
      </w:pPr>
      <w:r>
        <w:tab/>
      </w:r>
      <w:r>
        <w:tab/>
        <w:t>[in] ULONG Flags,</w:t>
      </w:r>
    </w:p>
    <w:p w:rsidR="00720ACD" w:rsidRDefault="00BE5BF1">
      <w:pPr>
        <w:pStyle w:val="Code"/>
        <w:suppressAutoHyphens/>
        <w:ind w:left="216" w:firstLine="0"/>
      </w:pPr>
      <w:r>
        <w:tab/>
      </w:r>
      <w:r>
        <w:tab/>
      </w:r>
      <w:r>
        <w:t>[out] PDOMAIN_CONTROLLER_INFOW* DomainControllerInfo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Opnum35</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NetrLogonGetTimeServiceParentDomain(</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[out, string] wchar_t** DomainName,</w:t>
      </w:r>
    </w:p>
    <w:p w:rsidR="00720ACD" w:rsidRDefault="00BE5BF1">
      <w:pPr>
        <w:pStyle w:val="Code"/>
        <w:suppressAutoHyphens/>
        <w:ind w:left="216" w:firstLine="0"/>
      </w:pPr>
      <w:r>
        <w:tab/>
      </w:r>
      <w:r>
        <w:tab/>
        <w:t>[out] int* PdcSameSite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w:t>
      </w:r>
      <w:r>
        <w:t>6</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NetrEnumerateTrustedDomainsEx(</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[out] PNETLOGON_TRUSTED_DOMAIN_ARRAY Domains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37</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DsrAddressToSiteNamesExW(</w:t>
      </w:r>
    </w:p>
    <w:p w:rsidR="00720ACD" w:rsidRDefault="00BE5BF1">
      <w:pPr>
        <w:pStyle w:val="Code"/>
        <w:suppressAutoHyphens/>
        <w:ind w:left="216" w:firstLine="0"/>
      </w:pPr>
      <w:r>
        <w:tab/>
      </w:r>
      <w:r>
        <w:tab/>
        <w:t>[in,unique,string] LOGONSRV_HANDLE ComputerN</w:t>
      </w:r>
      <w:r>
        <w:t>ame,</w:t>
      </w:r>
    </w:p>
    <w:p w:rsidR="00720ACD" w:rsidRDefault="00BE5BF1">
      <w:pPr>
        <w:pStyle w:val="Code"/>
        <w:suppressAutoHyphens/>
        <w:ind w:left="216" w:firstLine="0"/>
      </w:pPr>
      <w:r>
        <w:tab/>
      </w:r>
      <w:r>
        <w:tab/>
        <w:t>[in, range(0,4096)] DWORD EntryCount,</w:t>
      </w:r>
    </w:p>
    <w:p w:rsidR="00720ACD" w:rsidRDefault="00BE5BF1">
      <w:pPr>
        <w:pStyle w:val="Code"/>
        <w:suppressAutoHyphens/>
        <w:ind w:left="216" w:firstLine="0"/>
      </w:pPr>
      <w:r>
        <w:tab/>
      </w:r>
      <w:r>
        <w:tab/>
        <w:t>[in,size_is(EntryCount)] PNL_SOCKET_ADDRESS SocketAddresses,</w:t>
      </w:r>
    </w:p>
    <w:p w:rsidR="00720ACD" w:rsidRDefault="00BE5BF1">
      <w:pPr>
        <w:pStyle w:val="Code"/>
        <w:suppressAutoHyphens/>
        <w:ind w:left="216" w:firstLine="0"/>
      </w:pPr>
      <w:r>
        <w:tab/>
      </w:r>
      <w:r>
        <w:tab/>
        <w:t>[out] PNL_SITE_NAME_EX_ARRAY* SiteNames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38</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DsrGetDcSiteCoverageW(</w:t>
      </w:r>
    </w:p>
    <w:p w:rsidR="00720ACD" w:rsidRDefault="00BE5BF1">
      <w:pPr>
        <w:pStyle w:val="Code"/>
        <w:suppressAutoHyphens/>
        <w:ind w:left="216" w:firstLine="0"/>
      </w:pPr>
      <w:r>
        <w:tab/>
      </w:r>
      <w:r>
        <w:tab/>
        <w:t xml:space="preserve">[in,unique,string] LOGONSRV_HANDLE </w:t>
      </w:r>
      <w:r>
        <w:t>ServerName,</w:t>
      </w:r>
    </w:p>
    <w:p w:rsidR="00720ACD" w:rsidRDefault="00BE5BF1">
      <w:pPr>
        <w:pStyle w:val="Code"/>
        <w:suppressAutoHyphens/>
        <w:ind w:left="216" w:firstLine="0"/>
      </w:pPr>
      <w:r>
        <w:tab/>
      </w:r>
      <w:r>
        <w:tab/>
        <w:t>[out] PNL_SITE_NAME_ARRAY* SiteNames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39</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NetrLogonSamLogonEx(</w:t>
      </w:r>
    </w:p>
    <w:p w:rsidR="00720ACD" w:rsidRDefault="00BE5BF1">
      <w:pPr>
        <w:pStyle w:val="Code"/>
        <w:suppressAutoHyphens/>
        <w:ind w:left="216" w:firstLine="0"/>
      </w:pPr>
      <w:r>
        <w:tab/>
      </w:r>
      <w:r>
        <w:tab/>
        <w:t>[in] handle_t ContextHandle,</w:t>
      </w:r>
    </w:p>
    <w:p w:rsidR="00720ACD" w:rsidRDefault="00BE5BF1">
      <w:pPr>
        <w:pStyle w:val="Code"/>
        <w:suppressAutoHyphens/>
        <w:ind w:left="216" w:firstLine="0"/>
      </w:pPr>
      <w:r>
        <w:tab/>
      </w:r>
      <w:r>
        <w:tab/>
        <w:t>[in,unique,string,range(0, 256)] wchar_t* LogonServer,</w:t>
      </w:r>
    </w:p>
    <w:p w:rsidR="00720ACD" w:rsidRDefault="00BE5BF1">
      <w:pPr>
        <w:pStyle w:val="Code"/>
        <w:suppressAutoHyphens/>
        <w:ind w:left="216" w:firstLine="0"/>
      </w:pPr>
      <w:r>
        <w:tab/>
      </w:r>
      <w:r>
        <w:tab/>
        <w:t>[in,unique,string,range(0, 256)] wchar_t* ComputerName,</w:t>
      </w:r>
    </w:p>
    <w:p w:rsidR="00720ACD" w:rsidRDefault="00BE5BF1">
      <w:pPr>
        <w:pStyle w:val="Code"/>
        <w:suppressAutoHyphens/>
        <w:ind w:left="216" w:firstLine="0"/>
      </w:pPr>
      <w:r>
        <w:tab/>
      </w:r>
      <w:r>
        <w:tab/>
        <w:t>[in] N</w:t>
      </w:r>
      <w:r>
        <w:t>ETLOGON_LOGON_INFO_CLASS LogonLevel,</w:t>
      </w:r>
    </w:p>
    <w:p w:rsidR="00720ACD" w:rsidRDefault="00BE5BF1">
      <w:pPr>
        <w:pStyle w:val="Code"/>
        <w:suppressAutoHyphens/>
        <w:ind w:left="216" w:firstLine="0"/>
      </w:pPr>
      <w:r>
        <w:tab/>
      </w:r>
      <w:r>
        <w:tab/>
        <w:t>[in,switch_is(LogonLevel)] PNETLOGON_LEVEL LogonInformation,</w:t>
      </w:r>
    </w:p>
    <w:p w:rsidR="00720ACD" w:rsidRDefault="00BE5BF1">
      <w:pPr>
        <w:pStyle w:val="Code"/>
        <w:suppressAutoHyphens/>
        <w:ind w:left="216" w:firstLine="0"/>
      </w:pPr>
      <w:r>
        <w:tab/>
      </w:r>
      <w:r>
        <w:tab/>
        <w:t>[in] NETLOGON_VALIDATION_INFO_CLASS ValidationLevel,</w:t>
      </w:r>
    </w:p>
    <w:p w:rsidR="00720ACD" w:rsidRDefault="00BE5BF1">
      <w:pPr>
        <w:pStyle w:val="Code"/>
        <w:suppressAutoHyphens/>
        <w:ind w:left="216" w:firstLine="0"/>
      </w:pPr>
      <w:r>
        <w:tab/>
      </w:r>
      <w:r>
        <w:tab/>
        <w:t>[out,switch_is(ValidationLevel)]</w:t>
      </w:r>
    </w:p>
    <w:p w:rsidR="00720ACD" w:rsidRDefault="00BE5BF1">
      <w:pPr>
        <w:pStyle w:val="Code"/>
        <w:suppressAutoHyphens/>
        <w:ind w:left="216" w:firstLine="0"/>
      </w:pPr>
      <w:r>
        <w:tab/>
      </w:r>
      <w:r>
        <w:tab/>
      </w:r>
      <w:r>
        <w:tab/>
        <w:t xml:space="preserve"> PNETLOGON_VALIDATION ValidationInformation,</w:t>
      </w:r>
    </w:p>
    <w:p w:rsidR="00720ACD" w:rsidRDefault="00BE5BF1">
      <w:pPr>
        <w:pStyle w:val="Code"/>
        <w:suppressAutoHyphens/>
        <w:ind w:left="216" w:firstLine="0"/>
      </w:pPr>
      <w:r>
        <w:tab/>
      </w:r>
      <w:r>
        <w:tab/>
        <w:t>[out] UCHAR* Aut</w:t>
      </w:r>
      <w:r>
        <w:t>horitative,</w:t>
      </w:r>
    </w:p>
    <w:p w:rsidR="00720ACD" w:rsidRDefault="00BE5BF1">
      <w:pPr>
        <w:pStyle w:val="Code"/>
        <w:suppressAutoHyphens/>
        <w:ind w:left="216" w:firstLine="0"/>
      </w:pPr>
      <w:r>
        <w:tab/>
      </w:r>
      <w:r>
        <w:tab/>
        <w:t>[in,out] ULONG* ExtraFlags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40</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DsrEnumerateDomainTrusts(</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ULONG Flags,</w:t>
      </w:r>
    </w:p>
    <w:p w:rsidR="00720ACD" w:rsidRDefault="00BE5BF1">
      <w:pPr>
        <w:pStyle w:val="Code"/>
        <w:suppressAutoHyphens/>
        <w:ind w:left="216" w:firstLine="0"/>
      </w:pPr>
      <w:r>
        <w:lastRenderedPageBreak/>
        <w:tab/>
      </w:r>
      <w:r>
        <w:tab/>
        <w:t>[out] PNETLOGON_TRUSTED_DOMAIN_ARRAY Domains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41</w:t>
      </w:r>
    </w:p>
    <w:p w:rsidR="00720ACD" w:rsidRDefault="00BE5BF1">
      <w:pPr>
        <w:pStyle w:val="Code"/>
        <w:suppressAutoHyphens/>
        <w:ind w:left="216" w:firstLine="0"/>
      </w:pPr>
      <w:r>
        <w:tab/>
        <w:t>NET_API_STATUS</w:t>
      </w:r>
    </w:p>
    <w:p w:rsidR="00720ACD" w:rsidRDefault="00BE5BF1">
      <w:pPr>
        <w:pStyle w:val="Code"/>
        <w:suppressAutoHyphens/>
        <w:ind w:left="216" w:firstLine="0"/>
      </w:pPr>
      <w:r>
        <w:tab/>
        <w:t>DsrDeregisterDnsHostRecords(</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unique, string, range(0,256)] wchar_t* DnsDomainName,</w:t>
      </w:r>
    </w:p>
    <w:p w:rsidR="00720ACD" w:rsidRDefault="00BE5BF1">
      <w:pPr>
        <w:pStyle w:val="Code"/>
        <w:suppressAutoHyphens/>
        <w:ind w:left="216" w:firstLine="0"/>
      </w:pPr>
      <w:r>
        <w:tab/>
      </w:r>
      <w:r>
        <w:tab/>
        <w:t>[in, unique] GUID* DomainGuid,</w:t>
      </w:r>
    </w:p>
    <w:p w:rsidR="00720ACD" w:rsidRDefault="00BE5BF1">
      <w:pPr>
        <w:pStyle w:val="Code"/>
        <w:suppressAutoHyphens/>
        <w:ind w:left="216" w:firstLine="0"/>
      </w:pPr>
      <w:r>
        <w:tab/>
      </w:r>
      <w:r>
        <w:tab/>
        <w:t>[in, unique] GUID* DsaGuid,</w:t>
      </w:r>
    </w:p>
    <w:p w:rsidR="00720ACD" w:rsidRDefault="00BE5BF1">
      <w:pPr>
        <w:pStyle w:val="Code"/>
        <w:suppressAutoHyphens/>
        <w:ind w:left="216" w:firstLine="0"/>
      </w:pPr>
      <w:r>
        <w:tab/>
      </w:r>
      <w:r>
        <w:tab/>
        <w:t>[in, unique, string, range(0,256)] wchar_t* DnsHo</w:t>
      </w:r>
      <w:r>
        <w:t>stName</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42</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NetrServerTrustPasswordsGet(</w:t>
      </w:r>
    </w:p>
    <w:p w:rsidR="00720ACD" w:rsidRDefault="00BE5BF1">
      <w:pPr>
        <w:pStyle w:val="Code"/>
        <w:suppressAutoHyphens/>
        <w:ind w:left="216" w:firstLine="0"/>
      </w:pPr>
      <w:r>
        <w:tab/>
      </w:r>
      <w:r>
        <w:tab/>
        <w:t>[in,unique,string] LOGONSRV_HANDLE TrustedDcName,</w:t>
      </w:r>
    </w:p>
    <w:p w:rsidR="00720ACD" w:rsidRDefault="00BE5BF1">
      <w:pPr>
        <w:pStyle w:val="Code"/>
        <w:suppressAutoHyphens/>
        <w:ind w:left="216" w:firstLine="0"/>
      </w:pPr>
      <w:r>
        <w:tab/>
      </w:r>
      <w:r>
        <w:tab/>
        <w:t>[in,string,range(0,256)] wchar_t* 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tab/>
      </w:r>
      <w:r>
        <w:tab/>
        <w:t>[in, string, range(0,256)] wchar</w:t>
      </w:r>
      <w:r>
        <w:t>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[out] PENCRYPTED_NT_OWF_PASSWORD EncryptedNewOwfPassword,</w:t>
      </w:r>
    </w:p>
    <w:p w:rsidR="00720ACD" w:rsidRDefault="00BE5BF1">
      <w:pPr>
        <w:pStyle w:val="Code"/>
        <w:suppressAutoHyphens/>
        <w:ind w:left="216" w:firstLine="0"/>
      </w:pPr>
      <w:r>
        <w:tab/>
      </w:r>
      <w:r>
        <w:tab/>
        <w:t>[out] PENCRYPTED_NT_OWF_PASSWORD EncryptedOldOwfPassword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43</w:t>
      </w:r>
    </w:p>
    <w:p w:rsidR="00720ACD" w:rsidRDefault="00BE5BF1">
      <w:pPr>
        <w:pStyle w:val="Code"/>
        <w:suppressAutoHyphens/>
        <w:ind w:left="216" w:firstLine="0"/>
      </w:pPr>
      <w:r>
        <w:tab/>
      </w:r>
      <w:r>
        <w:t>NET_API_STATUS</w:t>
      </w:r>
    </w:p>
    <w:p w:rsidR="00720ACD" w:rsidRDefault="00BE5BF1">
      <w:pPr>
        <w:pStyle w:val="Code"/>
        <w:suppressAutoHyphens/>
        <w:ind w:left="216" w:firstLine="0"/>
      </w:pPr>
      <w:r>
        <w:tab/>
        <w:t>DsrGetForestTrustInformation(</w:t>
      </w:r>
    </w:p>
    <w:p w:rsidR="00720ACD" w:rsidRDefault="00BE5BF1">
      <w:pPr>
        <w:pStyle w:val="Code"/>
        <w:suppressAutoHyphens/>
        <w:ind w:left="216" w:firstLine="0"/>
      </w:pPr>
      <w:r>
        <w:tab/>
      </w:r>
      <w:r>
        <w:tab/>
        <w:t>[in, unique, string] LOGONSRV_HANDLE ServerName,</w:t>
      </w:r>
    </w:p>
    <w:p w:rsidR="00720ACD" w:rsidRDefault="00BE5BF1">
      <w:pPr>
        <w:pStyle w:val="Code"/>
        <w:suppressAutoHyphens/>
        <w:ind w:left="216" w:firstLine="0"/>
      </w:pPr>
      <w:r>
        <w:tab/>
      </w:r>
      <w:r>
        <w:tab/>
        <w:t>[in, unique, string, range(0, 256)] wchar_t* TrustedDomainName,</w:t>
      </w:r>
    </w:p>
    <w:p w:rsidR="00720ACD" w:rsidRDefault="00BE5BF1">
      <w:pPr>
        <w:pStyle w:val="Code"/>
        <w:suppressAutoHyphens/>
        <w:ind w:left="216" w:firstLine="0"/>
      </w:pPr>
      <w:r>
        <w:tab/>
      </w:r>
      <w:r>
        <w:tab/>
        <w:t>[in] DWORD Flags,</w:t>
      </w:r>
    </w:p>
    <w:p w:rsidR="00720ACD" w:rsidRDefault="00BE5BF1">
      <w:pPr>
        <w:pStyle w:val="Code"/>
        <w:suppressAutoHyphens/>
        <w:ind w:left="216" w:firstLine="0"/>
      </w:pPr>
      <w:r>
        <w:tab/>
      </w:r>
      <w:r>
        <w:tab/>
        <w:t>[out] PLSA_FOREST_TRUST_INFORMATION* ForestTrustInfo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44</w:t>
      </w:r>
    </w:p>
    <w:p w:rsidR="00720ACD" w:rsidRDefault="00BE5BF1">
      <w:pPr>
        <w:pStyle w:val="Code"/>
        <w:suppressAutoHyphens/>
        <w:ind w:left="216" w:firstLine="0"/>
      </w:pPr>
      <w:r>
        <w:tab/>
        <w:t>NTSTATUS</w:t>
      </w:r>
    </w:p>
    <w:p w:rsidR="00720ACD" w:rsidRDefault="00BE5BF1">
      <w:pPr>
        <w:pStyle w:val="Code"/>
        <w:suppressAutoHyphens/>
        <w:ind w:left="216" w:firstLine="0"/>
      </w:pPr>
      <w:r>
        <w:tab/>
        <w:t>NetrGetForestTrustInformation(</w:t>
      </w:r>
    </w:p>
    <w:p w:rsidR="00720ACD" w:rsidRDefault="00BE5BF1">
      <w:pPr>
        <w:pStyle w:val="Code"/>
        <w:suppressAutoHyphens/>
        <w:ind w:left="216" w:firstLine="0"/>
      </w:pPr>
      <w:r>
        <w:tab/>
      </w:r>
      <w:r>
        <w:tab/>
        <w:t>[in,unique,string] LOGONSRV_HANDLE ServerName,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 xml:space="preserve">[in] DWORD </w:t>
      </w:r>
      <w:r>
        <w:t>Flags,</w:t>
      </w:r>
    </w:p>
    <w:p w:rsidR="00720ACD" w:rsidRDefault="00BE5BF1">
      <w:pPr>
        <w:pStyle w:val="Code"/>
        <w:suppressAutoHyphens/>
        <w:ind w:left="216" w:firstLine="0"/>
      </w:pPr>
      <w:r>
        <w:tab/>
      </w:r>
      <w:r>
        <w:tab/>
        <w:t>[out] PLSA_FOREST_TRUST_INFORMATION* ForestTrustInfo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45</w:t>
      </w:r>
    </w:p>
    <w:p w:rsidR="00720ACD" w:rsidRDefault="00BE5BF1">
      <w:pPr>
        <w:pStyle w:val="Code"/>
        <w:suppressAutoHyphens/>
        <w:ind w:left="216" w:firstLine="0"/>
      </w:pPr>
      <w:r>
        <w:tab/>
        <w:t>NTSTATUS</w:t>
      </w:r>
    </w:p>
    <w:p w:rsidR="00720ACD" w:rsidRDefault="00BE5BF1">
      <w:pPr>
        <w:pStyle w:val="Code"/>
        <w:suppressAutoHyphens/>
        <w:ind w:left="216" w:firstLine="0"/>
      </w:pPr>
      <w:r>
        <w:tab/>
        <w:t>NetrLogonSamLogonWithFlags(</w:t>
      </w:r>
    </w:p>
    <w:p w:rsidR="00720ACD" w:rsidRDefault="00BE5BF1">
      <w:pPr>
        <w:pStyle w:val="Code"/>
        <w:suppressAutoHyphens/>
        <w:ind w:left="216" w:firstLine="0"/>
      </w:pPr>
      <w:r>
        <w:tab/>
      </w:r>
      <w:r>
        <w:tab/>
        <w:t>[in,unique,string] LOGONSRV_HANDLE LogonServer,</w:t>
      </w:r>
    </w:p>
    <w:p w:rsidR="00720ACD" w:rsidRDefault="00BE5BF1">
      <w:pPr>
        <w:pStyle w:val="Code"/>
        <w:suppressAutoHyphens/>
        <w:ind w:left="216" w:firstLine="0"/>
      </w:pPr>
      <w:r>
        <w:tab/>
      </w:r>
      <w:r>
        <w:tab/>
        <w:t>[in,string,unique,range(0,256)] wchar_t* ComputerName,</w:t>
      </w:r>
    </w:p>
    <w:p w:rsidR="00720ACD" w:rsidRDefault="00BE5BF1">
      <w:pPr>
        <w:pStyle w:val="Code"/>
        <w:suppressAutoHyphens/>
        <w:ind w:left="216" w:firstLine="0"/>
      </w:pPr>
      <w:r>
        <w:tab/>
      </w:r>
      <w:r>
        <w:tab/>
        <w:t>[in,unique] PNETLOGON_AUTHE</w:t>
      </w:r>
      <w:r>
        <w:t>NTICATOR Authenticator,</w:t>
      </w:r>
    </w:p>
    <w:p w:rsidR="00720ACD" w:rsidRDefault="00BE5BF1">
      <w:pPr>
        <w:pStyle w:val="Code"/>
        <w:suppressAutoHyphens/>
        <w:ind w:left="216" w:firstLine="0"/>
      </w:pPr>
      <w:r>
        <w:tab/>
      </w:r>
      <w:r>
        <w:tab/>
        <w:t>[in,out,unique] PNETLOGON_AUTHENTICATOR ReturnAuthenticator,</w:t>
      </w:r>
    </w:p>
    <w:p w:rsidR="00720ACD" w:rsidRDefault="00BE5BF1">
      <w:pPr>
        <w:pStyle w:val="Code"/>
        <w:suppressAutoHyphens/>
        <w:ind w:left="216" w:firstLine="0"/>
      </w:pPr>
      <w:r>
        <w:tab/>
      </w:r>
      <w:r>
        <w:tab/>
        <w:t>[in] NETLOGON_LOGON_INFO_CLASS LogonLevel,</w:t>
      </w:r>
    </w:p>
    <w:p w:rsidR="00720ACD" w:rsidRDefault="00BE5BF1">
      <w:pPr>
        <w:pStyle w:val="Code"/>
        <w:suppressAutoHyphens/>
        <w:ind w:left="216" w:firstLine="0"/>
      </w:pPr>
      <w:r>
        <w:tab/>
      </w:r>
      <w:r>
        <w:tab/>
        <w:t>[in,switch_is(LogonLevel)] PNETLOGON_LEVEL LogonInformation,</w:t>
      </w:r>
    </w:p>
    <w:p w:rsidR="00720ACD" w:rsidRDefault="00BE5BF1">
      <w:pPr>
        <w:pStyle w:val="Code"/>
        <w:suppressAutoHyphens/>
        <w:ind w:left="216" w:firstLine="0"/>
      </w:pPr>
      <w:r>
        <w:tab/>
      </w:r>
      <w:r>
        <w:tab/>
        <w:t>[in] NETLOGON_VALIDATION_INFO_CLASS ValidationLevel,</w:t>
      </w:r>
    </w:p>
    <w:p w:rsidR="00720ACD" w:rsidRDefault="00BE5BF1">
      <w:pPr>
        <w:pStyle w:val="Code"/>
        <w:suppressAutoHyphens/>
        <w:ind w:left="216" w:firstLine="0"/>
      </w:pPr>
      <w:r>
        <w:tab/>
      </w:r>
      <w:r>
        <w:tab/>
      </w:r>
      <w:r>
        <w:t>[out,switch_is(ValidationLevel)]</w:t>
      </w:r>
    </w:p>
    <w:p w:rsidR="00720ACD" w:rsidRDefault="00BE5BF1">
      <w:pPr>
        <w:pStyle w:val="Code"/>
        <w:suppressAutoHyphens/>
        <w:ind w:left="216" w:firstLine="0"/>
      </w:pPr>
      <w:r>
        <w:tab/>
      </w:r>
      <w:r>
        <w:tab/>
      </w:r>
      <w:r>
        <w:tab/>
        <w:t xml:space="preserve"> PNETLOGON_VALIDATION ValidationInformation,</w:t>
      </w:r>
    </w:p>
    <w:p w:rsidR="00720ACD" w:rsidRDefault="00BE5BF1">
      <w:pPr>
        <w:pStyle w:val="Code"/>
        <w:suppressAutoHyphens/>
        <w:ind w:left="216" w:firstLine="0"/>
      </w:pPr>
      <w:r>
        <w:tab/>
      </w:r>
      <w:r>
        <w:tab/>
        <w:t>[out] UCHAR* Authoritative,</w:t>
      </w:r>
    </w:p>
    <w:p w:rsidR="00720ACD" w:rsidRDefault="00BE5BF1">
      <w:pPr>
        <w:pStyle w:val="Code"/>
        <w:suppressAutoHyphens/>
        <w:ind w:left="216" w:firstLine="0"/>
      </w:pPr>
      <w:r>
        <w:tab/>
      </w:r>
      <w:r>
        <w:tab/>
        <w:t>[in,out] ULONG* ExtraFlags</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46</w:t>
      </w:r>
    </w:p>
    <w:p w:rsidR="00720ACD" w:rsidRDefault="00BE5BF1">
      <w:pPr>
        <w:pStyle w:val="Code"/>
        <w:suppressAutoHyphens/>
        <w:ind w:left="216" w:firstLine="0"/>
      </w:pPr>
      <w:r>
        <w:tab/>
        <w:t>NTSTATUS</w:t>
      </w:r>
    </w:p>
    <w:p w:rsidR="00720ACD" w:rsidRDefault="00BE5BF1">
      <w:pPr>
        <w:pStyle w:val="Code"/>
        <w:suppressAutoHyphens/>
        <w:ind w:left="216" w:firstLine="0"/>
      </w:pPr>
      <w:r>
        <w:tab/>
        <w:t>NetrServerGetTrustInfo(</w:t>
      </w:r>
    </w:p>
    <w:p w:rsidR="00720ACD" w:rsidRDefault="00BE5BF1">
      <w:pPr>
        <w:pStyle w:val="Code"/>
        <w:suppressAutoHyphens/>
        <w:ind w:left="216" w:firstLine="0"/>
      </w:pPr>
      <w:r>
        <w:tab/>
      </w:r>
      <w:r>
        <w:tab/>
        <w:t>[in,unique,string] LOGONSRV_HANDLE TrustedDcName,</w:t>
      </w:r>
    </w:p>
    <w:p w:rsidR="00720ACD" w:rsidRDefault="00BE5BF1">
      <w:pPr>
        <w:pStyle w:val="Code"/>
        <w:suppressAutoHyphens/>
        <w:ind w:left="216" w:firstLine="0"/>
      </w:pPr>
      <w:r>
        <w:tab/>
      </w:r>
      <w:r>
        <w:tab/>
        <w:t>[in,stri</w:t>
      </w:r>
      <w:r>
        <w:t>ng,range(0,256)] wchar_t* AccountName,</w:t>
      </w:r>
    </w:p>
    <w:p w:rsidR="00720ACD" w:rsidRDefault="00BE5BF1">
      <w:pPr>
        <w:pStyle w:val="Code"/>
        <w:suppressAutoHyphens/>
        <w:ind w:left="216" w:firstLine="0"/>
      </w:pPr>
      <w:r>
        <w:tab/>
      </w:r>
      <w:r>
        <w:tab/>
        <w:t>[in] NETLOGON_SECURE_CHANNEL_TYPE SecureChannelType,</w:t>
      </w:r>
    </w:p>
    <w:p w:rsidR="00720ACD" w:rsidRDefault="00BE5BF1">
      <w:pPr>
        <w:pStyle w:val="Code"/>
        <w:suppressAutoHyphens/>
        <w:ind w:left="216" w:firstLine="0"/>
      </w:pPr>
      <w:r>
        <w:tab/>
      </w:r>
      <w:r>
        <w:tab/>
        <w:t>[in, string, range(0,256)] wchar_t* ComputerName,</w:t>
      </w:r>
    </w:p>
    <w:p w:rsidR="00720ACD" w:rsidRDefault="00BE5BF1">
      <w:pPr>
        <w:pStyle w:val="Code"/>
        <w:suppressAutoHyphens/>
        <w:ind w:left="216" w:firstLine="0"/>
      </w:pPr>
      <w:r>
        <w:lastRenderedPageBreak/>
        <w:tab/>
      </w:r>
      <w:r>
        <w:tab/>
        <w:t>[in] PNETLOGON_AUTHENTICATOR Authenticator,</w:t>
      </w:r>
    </w:p>
    <w:p w:rsidR="00720ACD" w:rsidRDefault="00BE5BF1">
      <w:pPr>
        <w:pStyle w:val="Code"/>
        <w:suppressAutoHyphens/>
        <w:ind w:left="216" w:firstLine="0"/>
      </w:pPr>
      <w:r>
        <w:tab/>
      </w:r>
      <w:r>
        <w:tab/>
        <w:t>[out] PNETLOGON_AUTHENTICATOR ReturnAuthenticator,</w:t>
      </w:r>
    </w:p>
    <w:p w:rsidR="00720ACD" w:rsidRDefault="00BE5BF1">
      <w:pPr>
        <w:pStyle w:val="Code"/>
        <w:suppressAutoHyphens/>
        <w:ind w:left="216" w:firstLine="0"/>
      </w:pPr>
      <w:r>
        <w:tab/>
      </w:r>
      <w:r>
        <w:tab/>
        <w:t>[out] PEN</w:t>
      </w:r>
      <w:r>
        <w:t>CRYPTED_NT_OWF_PASSWORD EncryptedNewOwfPassword,</w:t>
      </w:r>
    </w:p>
    <w:p w:rsidR="00720ACD" w:rsidRDefault="00BE5BF1">
      <w:pPr>
        <w:pStyle w:val="Code"/>
        <w:suppressAutoHyphens/>
        <w:ind w:left="216" w:firstLine="0"/>
      </w:pPr>
      <w:r>
        <w:tab/>
      </w:r>
      <w:r>
        <w:tab/>
        <w:t>[out] PENCRYPTED_NT_OWF_PASSWORD EncryptedOldOwfPassword,</w:t>
      </w:r>
    </w:p>
    <w:p w:rsidR="00720ACD" w:rsidRDefault="00BE5BF1">
      <w:pPr>
        <w:pStyle w:val="Code"/>
        <w:suppressAutoHyphens/>
        <w:ind w:left="216" w:firstLine="0"/>
      </w:pPr>
      <w:r>
        <w:tab/>
      </w:r>
      <w:r>
        <w:tab/>
        <w:t>[out] PNL_GENERIC_RPC_DATA* TrustInfo</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ab/>
        <w:t>// Opnum 47</w:t>
      </w:r>
    </w:p>
    <w:p w:rsidR="00720ACD" w:rsidRDefault="00BE5BF1">
      <w:pPr>
        <w:pStyle w:val="Code"/>
        <w:suppressAutoHyphens/>
        <w:ind w:left="216" w:firstLine="0"/>
      </w:pPr>
      <w:r>
        <w:tab/>
        <w:t>//Local only method</w:t>
      </w:r>
    </w:p>
    <w:p w:rsidR="00720ACD" w:rsidRDefault="00BE5BF1">
      <w:pPr>
        <w:pStyle w:val="Code"/>
        <w:suppressAutoHyphens/>
        <w:ind w:left="216" w:firstLine="0"/>
      </w:pPr>
      <w:r>
        <w:tab/>
        <w:t>NTSTATUS</w:t>
      </w:r>
    </w:p>
    <w:p w:rsidR="00720ACD" w:rsidRDefault="00BE5BF1">
      <w:pPr>
        <w:pStyle w:val="Code"/>
        <w:suppressAutoHyphens/>
        <w:ind w:left="216" w:firstLine="0"/>
      </w:pPr>
      <w:r>
        <w:tab/>
        <w:t>OpnumUnused47(</w:t>
      </w:r>
    </w:p>
    <w:p w:rsidR="00720ACD" w:rsidRDefault="00BE5BF1">
      <w:pPr>
        <w:pStyle w:val="Code"/>
        <w:suppressAutoHyphens/>
        <w:ind w:left="216" w:firstLine="0"/>
      </w:pPr>
      <w:r>
        <w:tab/>
      </w:r>
      <w:r>
        <w:tab/>
        <w:t>void</w:t>
      </w:r>
    </w:p>
    <w:p w:rsidR="00720ACD" w:rsidRDefault="00BE5BF1">
      <w:pPr>
        <w:pStyle w:val="Code"/>
        <w:suppressAutoHyphens/>
        <w:ind w:left="216" w:firstLine="0"/>
      </w:pPr>
      <w:r>
        <w:tab/>
      </w:r>
      <w:r>
        <w:tab/>
        <w:t>);</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_NL_DNS_NAME_INFO {</w:t>
      </w:r>
    </w:p>
    <w:p w:rsidR="00720ACD" w:rsidRDefault="00BE5BF1">
      <w:pPr>
        <w:pStyle w:val="Code"/>
        <w:suppressAutoHyphens/>
        <w:ind w:left="216" w:firstLine="0"/>
      </w:pPr>
      <w:r>
        <w:tab/>
      </w:r>
      <w:r>
        <w:tab/>
        <w:t>ULONG Type;</w:t>
      </w:r>
    </w:p>
    <w:p w:rsidR="00720ACD" w:rsidRDefault="00BE5BF1">
      <w:pPr>
        <w:pStyle w:val="Code"/>
        <w:suppressAutoHyphens/>
        <w:ind w:left="216" w:firstLine="0"/>
      </w:pPr>
      <w:r>
        <w:tab/>
      </w:r>
      <w:r>
        <w:tab/>
        <w:t>[string,range(0,256)] wchar_t* DnsDomainInfo;</w:t>
      </w:r>
    </w:p>
    <w:p w:rsidR="00720ACD" w:rsidRDefault="00BE5BF1">
      <w:pPr>
        <w:pStyle w:val="Code"/>
        <w:suppressAutoHyphens/>
        <w:ind w:left="216" w:firstLine="0"/>
      </w:pPr>
      <w:r>
        <w:tab/>
      </w:r>
      <w:r>
        <w:tab/>
        <w:t>ULONG DnsDomainInfoType;</w:t>
      </w:r>
    </w:p>
    <w:p w:rsidR="00720ACD" w:rsidRDefault="00BE5BF1">
      <w:pPr>
        <w:pStyle w:val="Code"/>
        <w:suppressAutoHyphens/>
        <w:ind w:left="216" w:firstLine="0"/>
      </w:pPr>
      <w:r>
        <w:tab/>
      </w:r>
      <w:r>
        <w:tab/>
        <w:t>ULONG Priority;</w:t>
      </w:r>
    </w:p>
    <w:p w:rsidR="00720ACD" w:rsidRDefault="00BE5BF1">
      <w:pPr>
        <w:pStyle w:val="Code"/>
        <w:suppressAutoHyphens/>
        <w:ind w:left="216" w:firstLine="0"/>
      </w:pPr>
      <w:r>
        <w:tab/>
      </w:r>
      <w:r>
        <w:tab/>
        <w:t>ULONG Weight;</w:t>
      </w:r>
    </w:p>
    <w:p w:rsidR="00720ACD" w:rsidRDefault="00BE5BF1">
      <w:pPr>
        <w:pStyle w:val="Code"/>
        <w:suppressAutoHyphens/>
        <w:ind w:left="216" w:firstLine="0"/>
      </w:pPr>
      <w:r>
        <w:tab/>
      </w:r>
      <w:r>
        <w:tab/>
        <w:t>ULONG Port;</w:t>
      </w:r>
    </w:p>
    <w:p w:rsidR="00720ACD" w:rsidRDefault="00BE5BF1">
      <w:pPr>
        <w:pStyle w:val="Code"/>
        <w:suppressAutoHyphens/>
        <w:ind w:left="216" w:firstLine="0"/>
      </w:pPr>
      <w:r>
        <w:tab/>
      </w:r>
      <w:r>
        <w:tab/>
        <w:t>UCHAR Register;</w:t>
      </w:r>
    </w:p>
    <w:p w:rsidR="00720ACD" w:rsidRDefault="00BE5BF1">
      <w:pPr>
        <w:pStyle w:val="Code"/>
        <w:suppressAutoHyphens/>
        <w:ind w:left="216" w:firstLine="0"/>
      </w:pPr>
      <w:r>
        <w:tab/>
      </w:r>
      <w:r>
        <w:tab/>
        <w:t>ULONG Status;</w:t>
      </w:r>
    </w:p>
    <w:p w:rsidR="00720ACD" w:rsidRDefault="00BE5BF1">
      <w:pPr>
        <w:pStyle w:val="Code"/>
        <w:suppressAutoHyphens/>
        <w:ind w:left="216" w:firstLine="0"/>
      </w:pPr>
      <w:r>
        <w:tab/>
        <w:t>} NL_DNS_NAME_INFO,</w:t>
      </w:r>
    </w:p>
    <w:p w:rsidR="00720ACD" w:rsidRDefault="00BE5BF1">
      <w:pPr>
        <w:pStyle w:val="Code"/>
        <w:suppressAutoHyphens/>
        <w:ind w:left="216" w:firstLine="0"/>
      </w:pPr>
      <w:r>
        <w:tab/>
        <w:t xml:space="preserve">  * PNL_DNS_NAME_INFO;</w:t>
      </w:r>
    </w:p>
    <w:p w:rsidR="00720ACD" w:rsidRDefault="00720ACD">
      <w:pPr>
        <w:pStyle w:val="Code"/>
        <w:suppressAutoHyphens/>
        <w:ind w:left="216" w:firstLine="0"/>
      </w:pPr>
    </w:p>
    <w:p w:rsidR="00720ACD" w:rsidRDefault="00BE5BF1">
      <w:pPr>
        <w:pStyle w:val="Code"/>
        <w:suppressAutoHyphens/>
        <w:ind w:left="216" w:firstLine="0"/>
      </w:pPr>
      <w:r>
        <w:t xml:space="preserve"> </w:t>
      </w:r>
      <w:r>
        <w:t xml:space="preserve">  typedef struct _NL_DNS_NAME_INFO_ARRAY {</w:t>
      </w:r>
    </w:p>
    <w:p w:rsidR="00720ACD" w:rsidRDefault="00BE5BF1">
      <w:pPr>
        <w:pStyle w:val="Code"/>
        <w:suppressAutoHyphens/>
        <w:ind w:left="216" w:firstLine="0"/>
      </w:pPr>
      <w:r>
        <w:tab/>
      </w:r>
      <w:r>
        <w:tab/>
        <w:t>[range(0,2048)] ULONG EntryCount;</w:t>
      </w:r>
    </w:p>
    <w:p w:rsidR="00720ACD" w:rsidRDefault="00BE5BF1">
      <w:pPr>
        <w:pStyle w:val="Code"/>
        <w:suppressAutoHyphens/>
        <w:ind w:left="216" w:firstLine="0"/>
      </w:pPr>
      <w:r>
        <w:tab/>
      </w:r>
      <w:r>
        <w:tab/>
        <w:t>[size_is(EntryCount)] PNL_DNS_NAME_INFO DnsNamesInfo;</w:t>
      </w:r>
    </w:p>
    <w:p w:rsidR="00720ACD" w:rsidRDefault="00BE5BF1">
      <w:pPr>
        <w:pStyle w:val="Code"/>
        <w:suppressAutoHyphens/>
        <w:ind w:left="216" w:firstLine="0"/>
      </w:pPr>
      <w:r>
        <w:t xml:space="preserve">   } NL_DNS_NAME_INFO_ARRAY,</w:t>
      </w:r>
    </w:p>
    <w:p w:rsidR="00720ACD" w:rsidRDefault="00BE5BF1">
      <w:pPr>
        <w:pStyle w:val="Code"/>
        <w:suppressAutoHyphens/>
        <w:ind w:left="216" w:firstLine="0"/>
      </w:pPr>
      <w:r>
        <w:tab/>
        <w:t xml:space="preserve"> * PNL_DNS_NAME_INFO_ARRAY;</w:t>
      </w:r>
    </w:p>
    <w:p w:rsidR="00720ACD" w:rsidRDefault="00720ACD">
      <w:pPr>
        <w:pStyle w:val="Code"/>
        <w:suppressAutoHyphens/>
        <w:ind w:left="216" w:firstLine="0"/>
      </w:pPr>
    </w:p>
    <w:p w:rsidR="00720ACD" w:rsidRDefault="00BE5BF1">
      <w:pPr>
        <w:pStyle w:val="Code"/>
        <w:suppressAutoHyphens/>
        <w:ind w:left="216" w:firstLine="0"/>
      </w:pPr>
      <w:r>
        <w:t xml:space="preserve">   </w:t>
      </w:r>
      <w:r>
        <w:tab/>
        <w:t>// Opnum 48</w:t>
      </w:r>
    </w:p>
    <w:p w:rsidR="00720ACD" w:rsidRDefault="00BE5BF1">
      <w:pPr>
        <w:pStyle w:val="Code"/>
        <w:suppressAutoHyphens/>
        <w:ind w:left="216" w:firstLine="0"/>
      </w:pPr>
      <w:r>
        <w:t xml:space="preserve">   </w:t>
      </w:r>
      <w:r>
        <w:tab/>
        <w:t>NTSTATUS</w:t>
      </w:r>
    </w:p>
    <w:p w:rsidR="00720ACD" w:rsidRDefault="00BE5BF1">
      <w:pPr>
        <w:pStyle w:val="Code"/>
        <w:suppressAutoHyphens/>
        <w:ind w:left="216" w:firstLine="0"/>
      </w:pPr>
      <w:r>
        <w:t xml:space="preserve">   </w:t>
      </w:r>
      <w:r>
        <w:tab/>
        <w:t>DsrUpdateReadOnlyServerDnsRec</w:t>
      </w:r>
      <w:r>
        <w:t>ords (</w:t>
      </w:r>
    </w:p>
    <w:p w:rsidR="00720ACD" w:rsidRDefault="00BE5BF1">
      <w:pPr>
        <w:pStyle w:val="Code"/>
        <w:suppressAutoHyphens/>
        <w:ind w:left="216" w:firstLine="0"/>
      </w:pPr>
      <w:r>
        <w:t xml:space="preserve">   </w:t>
      </w:r>
      <w:r>
        <w:tab/>
      </w:r>
      <w:r>
        <w:tab/>
        <w:t>[in, unique, string] LOGONSRV_HANDLE ServerName,</w:t>
      </w:r>
    </w:p>
    <w:p w:rsidR="00720ACD" w:rsidRDefault="00BE5BF1">
      <w:pPr>
        <w:pStyle w:val="Code"/>
        <w:suppressAutoHyphens/>
        <w:ind w:left="216" w:firstLine="0"/>
      </w:pPr>
      <w:r>
        <w:t xml:space="preserve">    </w:t>
      </w:r>
      <w:r>
        <w:tab/>
      </w:r>
      <w:r>
        <w:tab/>
        <w:t>[in, string, range(0,256)] wchar_t* ComputerName,</w:t>
      </w:r>
    </w:p>
    <w:p w:rsidR="00720ACD" w:rsidRDefault="00BE5BF1">
      <w:pPr>
        <w:pStyle w:val="Code"/>
        <w:suppressAutoHyphens/>
        <w:ind w:left="216" w:firstLine="0"/>
      </w:pPr>
      <w:r>
        <w:t xml:space="preserve">    </w:t>
      </w:r>
      <w:r>
        <w:tab/>
      </w:r>
      <w:r>
        <w:tab/>
        <w:t>[in] PNETLOGON_AUTHENTICATOR Authenticator,</w:t>
      </w:r>
    </w:p>
    <w:p w:rsidR="00720ACD" w:rsidRDefault="00BE5BF1">
      <w:pPr>
        <w:pStyle w:val="Code"/>
        <w:suppressAutoHyphens/>
        <w:ind w:left="216" w:firstLine="0"/>
      </w:pPr>
      <w:r>
        <w:t xml:space="preserve">    </w:t>
      </w:r>
      <w:r>
        <w:tab/>
      </w:r>
      <w:r>
        <w:tab/>
        <w:t>[out] PNETLOGON_AUTHENTICATOR ReturnAuthenticator,</w:t>
      </w:r>
    </w:p>
    <w:p w:rsidR="00720ACD" w:rsidRDefault="00BE5BF1">
      <w:pPr>
        <w:pStyle w:val="Code"/>
        <w:suppressAutoHyphens/>
        <w:ind w:left="216" w:firstLine="0"/>
      </w:pPr>
      <w:r>
        <w:t xml:space="preserve">    </w:t>
      </w:r>
      <w:r>
        <w:tab/>
      </w:r>
      <w:r>
        <w:tab/>
        <w:t>[in, unique, string, range</w:t>
      </w:r>
      <w:r>
        <w:t>(0,256)] wchar_t* SiteName,</w:t>
      </w:r>
    </w:p>
    <w:p w:rsidR="00720ACD" w:rsidRDefault="00BE5BF1">
      <w:pPr>
        <w:pStyle w:val="Code"/>
        <w:suppressAutoHyphens/>
        <w:ind w:left="216" w:firstLine="0"/>
      </w:pPr>
      <w:r>
        <w:t xml:space="preserve">    </w:t>
      </w:r>
      <w:r>
        <w:tab/>
      </w:r>
      <w:r>
        <w:tab/>
        <w:t>[in] ULONG DnsTtl,</w:t>
      </w:r>
    </w:p>
    <w:p w:rsidR="00720ACD" w:rsidRDefault="00BE5BF1">
      <w:pPr>
        <w:pStyle w:val="Code"/>
        <w:suppressAutoHyphens/>
        <w:ind w:left="216" w:firstLine="0"/>
      </w:pPr>
      <w:r>
        <w:t xml:space="preserve">    </w:t>
      </w:r>
      <w:r>
        <w:tab/>
      </w:r>
      <w:r>
        <w:tab/>
        <w:t>[in, out] PNL_DNS_NAME_INFO_ARRAY DnsNames</w:t>
      </w:r>
    </w:p>
    <w:p w:rsidR="00720ACD" w:rsidRDefault="00BE5BF1">
      <w:pPr>
        <w:pStyle w:val="Code"/>
        <w:suppressAutoHyphens/>
        <w:ind w:left="216" w:firstLine="0"/>
      </w:pPr>
      <w:r>
        <w:t xml:space="preserve">    </w:t>
      </w:r>
      <w:r>
        <w:tab/>
      </w:r>
      <w:r>
        <w:tab/>
        <w:t>);</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_NL_OSVERSIONINFO_V1 {</w:t>
      </w:r>
    </w:p>
    <w:p w:rsidR="00720ACD" w:rsidRDefault="00BE5BF1">
      <w:pPr>
        <w:pStyle w:val="Code"/>
        <w:suppressAutoHyphens/>
        <w:ind w:left="216" w:firstLine="0"/>
      </w:pPr>
      <w:r>
        <w:tab/>
        <w:t xml:space="preserve">   DWORD dwOSVersionInfoSize;</w:t>
      </w:r>
    </w:p>
    <w:p w:rsidR="00720ACD" w:rsidRDefault="00BE5BF1">
      <w:pPr>
        <w:pStyle w:val="Code"/>
        <w:suppressAutoHyphens/>
        <w:ind w:left="216" w:firstLine="0"/>
      </w:pPr>
      <w:r>
        <w:tab/>
        <w:t xml:space="preserve">   DWORD dwMajorVersion;</w:t>
      </w:r>
    </w:p>
    <w:p w:rsidR="00720ACD" w:rsidRDefault="00BE5BF1">
      <w:pPr>
        <w:pStyle w:val="Code"/>
        <w:suppressAutoHyphens/>
        <w:ind w:left="216" w:firstLine="0"/>
      </w:pPr>
      <w:r>
        <w:tab/>
        <w:t xml:space="preserve">   DWORD dwMinorVersion;</w:t>
      </w:r>
    </w:p>
    <w:p w:rsidR="00720ACD" w:rsidRDefault="00BE5BF1">
      <w:pPr>
        <w:pStyle w:val="Code"/>
        <w:suppressAutoHyphens/>
        <w:ind w:left="216" w:firstLine="0"/>
      </w:pPr>
      <w:r>
        <w:tab/>
      </w:r>
      <w:r>
        <w:t xml:space="preserve">   DWORD dwBuildNumber;</w:t>
      </w:r>
    </w:p>
    <w:p w:rsidR="00720ACD" w:rsidRDefault="00BE5BF1">
      <w:pPr>
        <w:pStyle w:val="Code"/>
        <w:suppressAutoHyphens/>
        <w:ind w:left="216" w:firstLine="0"/>
      </w:pPr>
      <w:r>
        <w:tab/>
        <w:t xml:space="preserve">   DWORD dwPlatformId;</w:t>
      </w:r>
    </w:p>
    <w:p w:rsidR="00720ACD" w:rsidRDefault="00BE5BF1">
      <w:pPr>
        <w:pStyle w:val="Code"/>
        <w:suppressAutoHyphens/>
        <w:ind w:left="216" w:firstLine="0"/>
      </w:pPr>
      <w:r>
        <w:tab/>
        <w:t xml:space="preserve">   wchar_t szCSDVersion[128];</w:t>
      </w:r>
    </w:p>
    <w:p w:rsidR="00720ACD" w:rsidRDefault="00BE5BF1">
      <w:pPr>
        <w:pStyle w:val="Code"/>
        <w:suppressAutoHyphens/>
        <w:ind w:left="216" w:firstLine="0"/>
      </w:pPr>
      <w:r>
        <w:tab/>
        <w:t xml:space="preserve">   USHORT wServicePackMajor;</w:t>
      </w:r>
    </w:p>
    <w:p w:rsidR="00720ACD" w:rsidRDefault="00BE5BF1">
      <w:pPr>
        <w:pStyle w:val="Code"/>
        <w:suppressAutoHyphens/>
        <w:ind w:left="216" w:firstLine="0"/>
      </w:pPr>
      <w:r>
        <w:tab/>
        <w:t xml:space="preserve">   USHORT wServicePackMinor;</w:t>
      </w:r>
    </w:p>
    <w:p w:rsidR="00720ACD" w:rsidRDefault="00BE5BF1">
      <w:pPr>
        <w:pStyle w:val="Code"/>
        <w:suppressAutoHyphens/>
        <w:ind w:left="216" w:firstLine="0"/>
      </w:pPr>
      <w:r>
        <w:tab/>
        <w:t xml:space="preserve">   USHORT wSuiteMask;</w:t>
      </w:r>
    </w:p>
    <w:p w:rsidR="00720ACD" w:rsidRDefault="00BE5BF1">
      <w:pPr>
        <w:pStyle w:val="Code"/>
        <w:suppressAutoHyphens/>
        <w:ind w:left="216" w:firstLine="0"/>
      </w:pPr>
      <w:r>
        <w:tab/>
        <w:t xml:space="preserve">   UCHAR wProductType;</w:t>
      </w:r>
    </w:p>
    <w:p w:rsidR="00720ACD" w:rsidRDefault="00BE5BF1">
      <w:pPr>
        <w:pStyle w:val="Code"/>
        <w:suppressAutoHyphens/>
        <w:ind w:left="216" w:firstLine="0"/>
      </w:pPr>
      <w:r>
        <w:tab/>
        <w:t xml:space="preserve">   UCHAR wReserved;</w:t>
      </w:r>
    </w:p>
    <w:p w:rsidR="00720ACD" w:rsidRDefault="00BE5BF1">
      <w:pPr>
        <w:pStyle w:val="Code"/>
        <w:suppressAutoHyphens/>
        <w:ind w:left="216" w:firstLine="0"/>
      </w:pPr>
      <w:r>
        <w:t xml:space="preserve">  } NL_OSVERSIONINFO_V1;</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_NL_IN</w:t>
      </w:r>
      <w:r>
        <w:t>_CHAIN_SET_CLIENT_ATTRIBUTES_V1 {</w:t>
      </w:r>
    </w:p>
    <w:p w:rsidR="00720ACD" w:rsidRDefault="00BE5BF1">
      <w:pPr>
        <w:pStyle w:val="Code"/>
        <w:suppressAutoHyphens/>
        <w:ind w:left="216" w:firstLine="0"/>
      </w:pPr>
      <w:r>
        <w:tab/>
        <w:t xml:space="preserve">   [unique,string,range(0,256)] wchar_t* ClientDnsHostName;</w:t>
      </w:r>
    </w:p>
    <w:p w:rsidR="00720ACD" w:rsidRDefault="00BE5BF1">
      <w:pPr>
        <w:pStyle w:val="Code"/>
        <w:suppressAutoHyphens/>
        <w:ind w:left="216" w:firstLine="0"/>
      </w:pPr>
      <w:r>
        <w:tab/>
        <w:t xml:space="preserve">   [unique] NL_OSVERSIONINFO_V1* OsVersionInfo_V1;</w:t>
      </w:r>
    </w:p>
    <w:p w:rsidR="00720ACD" w:rsidRDefault="00BE5BF1">
      <w:pPr>
        <w:pStyle w:val="Code"/>
        <w:suppressAutoHyphens/>
        <w:ind w:left="216" w:firstLine="0"/>
      </w:pPr>
      <w:r>
        <w:tab/>
        <w:t xml:space="preserve">   [unique,string,range(0,256)] wchar_t* OsName;</w:t>
      </w:r>
    </w:p>
    <w:p w:rsidR="00720ACD" w:rsidRDefault="00BE5BF1">
      <w:pPr>
        <w:pStyle w:val="Code"/>
        <w:suppressAutoHyphens/>
        <w:ind w:left="216" w:firstLine="0"/>
      </w:pPr>
      <w:r>
        <w:t xml:space="preserve">  } NL_IN_CHAIN_SET_CLIENT_ATTRIBUTES_V1;</w:t>
      </w:r>
    </w:p>
    <w:p w:rsidR="00720ACD" w:rsidRDefault="00720ACD">
      <w:pPr>
        <w:pStyle w:val="Code"/>
        <w:suppressAutoHyphens/>
        <w:ind w:left="216" w:firstLine="0"/>
      </w:pPr>
    </w:p>
    <w:p w:rsidR="00720ACD" w:rsidRDefault="00BE5BF1">
      <w:pPr>
        <w:pStyle w:val="Code"/>
        <w:suppressAutoHyphens/>
        <w:ind w:left="216" w:firstLine="0"/>
      </w:pPr>
      <w:r>
        <w:t xml:space="preserve">  typedef [switc</w:t>
      </w:r>
      <w:r>
        <w:t>h_type(DWORD)] union {</w:t>
      </w:r>
    </w:p>
    <w:p w:rsidR="00720ACD" w:rsidRDefault="00BE5BF1">
      <w:pPr>
        <w:pStyle w:val="Code"/>
        <w:suppressAutoHyphens/>
        <w:ind w:left="216" w:firstLine="0"/>
      </w:pPr>
      <w:r>
        <w:tab/>
        <w:t xml:space="preserve">   [case(1)] NL_IN_CHAIN_SET_CLIENT_ATTRIBUTES_V1 V1;</w:t>
      </w:r>
    </w:p>
    <w:p w:rsidR="00720ACD" w:rsidRDefault="00BE5BF1">
      <w:pPr>
        <w:pStyle w:val="Code"/>
        <w:suppressAutoHyphens/>
        <w:ind w:left="216" w:firstLine="0"/>
      </w:pPr>
      <w:r>
        <w:t xml:space="preserve"> } NL_IN_CHAIN_SET_CLIENT_ATTRIBUTES;</w:t>
      </w:r>
    </w:p>
    <w:p w:rsidR="00720ACD" w:rsidRDefault="00720ACD">
      <w:pPr>
        <w:pStyle w:val="Code"/>
        <w:suppressAutoHyphens/>
        <w:ind w:left="216" w:firstLine="0"/>
      </w:pPr>
    </w:p>
    <w:p w:rsidR="00720ACD" w:rsidRDefault="00BE5BF1">
      <w:pPr>
        <w:pStyle w:val="Code"/>
        <w:suppressAutoHyphens/>
        <w:ind w:left="216" w:firstLine="0"/>
      </w:pPr>
      <w:r>
        <w:t xml:space="preserve">  typedef struct _NL_OUT_CHAIN_SET_CLIENT_ATTRIBUTES_V1 {</w:t>
      </w:r>
    </w:p>
    <w:p w:rsidR="00720ACD" w:rsidRDefault="00BE5BF1">
      <w:pPr>
        <w:pStyle w:val="Code"/>
        <w:suppressAutoHyphens/>
        <w:ind w:left="216" w:firstLine="0"/>
      </w:pPr>
      <w:r>
        <w:lastRenderedPageBreak/>
        <w:tab/>
        <w:t xml:space="preserve">   [unique,string] wchar_t* HubName;</w:t>
      </w:r>
    </w:p>
    <w:p w:rsidR="00720ACD" w:rsidRDefault="00BE5BF1">
      <w:pPr>
        <w:pStyle w:val="Code"/>
        <w:suppressAutoHyphens/>
        <w:ind w:left="216" w:firstLine="0"/>
      </w:pPr>
      <w:r>
        <w:tab/>
      </w:r>
      <w:r>
        <w:t xml:space="preserve">   [unique,string] wchar_t** OldDnsHostName;</w:t>
      </w:r>
    </w:p>
    <w:p w:rsidR="00720ACD" w:rsidRDefault="00BE5BF1">
      <w:pPr>
        <w:pStyle w:val="Code"/>
        <w:suppressAutoHyphens/>
        <w:ind w:left="216" w:firstLine="0"/>
      </w:pPr>
      <w:r>
        <w:tab/>
        <w:t xml:space="preserve">   [unique] ULONG* SupportedEncTypes;</w:t>
      </w:r>
    </w:p>
    <w:p w:rsidR="00720ACD" w:rsidRDefault="00BE5BF1">
      <w:pPr>
        <w:pStyle w:val="Code"/>
        <w:suppressAutoHyphens/>
        <w:ind w:left="216" w:firstLine="0"/>
      </w:pPr>
      <w:r>
        <w:t xml:space="preserve">  } NL_OUT_CHAIN_SET_CLIENT_ATTRIBUTES_V1;</w:t>
      </w:r>
    </w:p>
    <w:p w:rsidR="00720ACD" w:rsidRDefault="00720ACD">
      <w:pPr>
        <w:pStyle w:val="Code"/>
        <w:suppressAutoHyphens/>
        <w:ind w:left="216" w:firstLine="0"/>
      </w:pPr>
    </w:p>
    <w:p w:rsidR="00720ACD" w:rsidRDefault="00BE5BF1">
      <w:pPr>
        <w:pStyle w:val="Code"/>
        <w:suppressAutoHyphens/>
        <w:ind w:left="216" w:firstLine="0"/>
      </w:pPr>
      <w:r>
        <w:t xml:space="preserve">  typedef [switch_type(DWORD)] union {</w:t>
      </w:r>
    </w:p>
    <w:p w:rsidR="00720ACD" w:rsidRDefault="00BE5BF1">
      <w:pPr>
        <w:pStyle w:val="Code"/>
        <w:suppressAutoHyphens/>
        <w:ind w:left="216" w:firstLine="0"/>
      </w:pPr>
      <w:r>
        <w:tab/>
        <w:t xml:space="preserve">   [case(1)] NL_OUT_CHAIN_SET_CLIENT_ATTRIBUTES_V1 V1;</w:t>
      </w:r>
    </w:p>
    <w:p w:rsidR="00720ACD" w:rsidRDefault="00BE5BF1">
      <w:pPr>
        <w:pStyle w:val="Code"/>
        <w:suppressAutoHyphens/>
        <w:ind w:left="216" w:firstLine="0"/>
      </w:pPr>
      <w:r>
        <w:t xml:space="preserve">  } NL_OUT_CHAIN_SET_CLIENT_ATTRI</w:t>
      </w:r>
      <w:r>
        <w:t>BUTES;</w:t>
      </w:r>
    </w:p>
    <w:p w:rsidR="00720ACD" w:rsidRDefault="00720ACD">
      <w:pPr>
        <w:pStyle w:val="Code"/>
        <w:suppressAutoHyphens/>
        <w:ind w:left="216" w:firstLine="0"/>
      </w:pPr>
    </w:p>
    <w:p w:rsidR="00720ACD" w:rsidRDefault="00BE5BF1">
      <w:pPr>
        <w:pStyle w:val="Code"/>
        <w:suppressAutoHyphens/>
        <w:ind w:left="216" w:firstLine="0"/>
      </w:pPr>
      <w:r>
        <w:t xml:space="preserve">  // Opnum 49</w:t>
      </w:r>
    </w:p>
    <w:p w:rsidR="00720ACD" w:rsidRDefault="00BE5BF1">
      <w:pPr>
        <w:pStyle w:val="Code"/>
        <w:suppressAutoHyphens/>
        <w:ind w:left="216" w:firstLine="0"/>
      </w:pPr>
      <w:r>
        <w:t xml:space="preserve">  NTSTATUS</w:t>
      </w:r>
    </w:p>
    <w:p w:rsidR="00720ACD" w:rsidRDefault="00BE5BF1">
      <w:pPr>
        <w:pStyle w:val="Code"/>
        <w:suppressAutoHyphens/>
        <w:ind w:left="216" w:firstLine="0"/>
      </w:pPr>
      <w:r>
        <w:t xml:space="preserve">  NetrChainSetClientAttributes(</w:t>
      </w:r>
    </w:p>
    <w:p w:rsidR="00720ACD" w:rsidRDefault="00BE5BF1">
      <w:pPr>
        <w:pStyle w:val="Code"/>
        <w:suppressAutoHyphens/>
        <w:ind w:left="216" w:firstLine="0"/>
      </w:pPr>
      <w:r>
        <w:tab/>
        <w:t xml:space="preserve">  [in,string,ref] LOGONSRV_HANDLE PrimaryName,</w:t>
      </w:r>
    </w:p>
    <w:p w:rsidR="00720ACD" w:rsidRDefault="00BE5BF1">
      <w:pPr>
        <w:pStyle w:val="Code"/>
        <w:suppressAutoHyphens/>
        <w:ind w:left="216" w:firstLine="0"/>
      </w:pPr>
      <w:r>
        <w:tab/>
        <w:t xml:space="preserve">  [in,string,ref,range(0,256)] wchar_t* ChainedFromServerName,</w:t>
      </w:r>
    </w:p>
    <w:p w:rsidR="00720ACD" w:rsidRDefault="00BE5BF1">
      <w:pPr>
        <w:pStyle w:val="Code"/>
        <w:suppressAutoHyphens/>
        <w:ind w:left="216" w:firstLine="0"/>
      </w:pPr>
      <w:r>
        <w:tab/>
        <w:t xml:space="preserve">  [in,string,ref,range(0,256)] wchar_t* ChainedForClientName,</w:t>
      </w:r>
    </w:p>
    <w:p w:rsidR="00720ACD" w:rsidRDefault="00BE5BF1">
      <w:pPr>
        <w:pStyle w:val="Code"/>
        <w:suppressAutoHyphens/>
        <w:ind w:left="216" w:firstLine="0"/>
      </w:pPr>
      <w:r>
        <w:tab/>
        <w:t xml:space="preserve">  [in,ref] PNET</w:t>
      </w:r>
      <w:r>
        <w:t>LOGON_AUTHENTICATOR Authenticator,</w:t>
      </w:r>
    </w:p>
    <w:p w:rsidR="00720ACD" w:rsidRDefault="00BE5BF1">
      <w:pPr>
        <w:pStyle w:val="Code"/>
        <w:suppressAutoHyphens/>
        <w:ind w:left="216" w:firstLine="0"/>
      </w:pPr>
      <w:r>
        <w:tab/>
        <w:t xml:space="preserve">  [in,out,ref] PNETLOGON_AUTHENTICATOR ReturnAuthenticator,</w:t>
      </w:r>
    </w:p>
    <w:p w:rsidR="00720ACD" w:rsidRDefault="00BE5BF1">
      <w:pPr>
        <w:pStyle w:val="Code"/>
        <w:suppressAutoHyphens/>
        <w:ind w:left="216" w:firstLine="0"/>
      </w:pPr>
      <w:r>
        <w:tab/>
        <w:t xml:space="preserve">  [in] DWORD dwInVersion,</w:t>
      </w:r>
    </w:p>
    <w:p w:rsidR="00720ACD" w:rsidRDefault="00BE5BF1">
      <w:pPr>
        <w:pStyle w:val="Code"/>
        <w:suppressAutoHyphens/>
        <w:ind w:left="216" w:firstLine="0"/>
      </w:pPr>
      <w:r>
        <w:tab/>
        <w:t xml:space="preserve">  [in,ref][switch_is(dwInVersion)]</w:t>
      </w:r>
    </w:p>
    <w:p w:rsidR="00720ACD" w:rsidRDefault="00BE5BF1">
      <w:pPr>
        <w:pStyle w:val="Code"/>
        <w:suppressAutoHyphens/>
        <w:ind w:left="216" w:firstLine="0"/>
      </w:pPr>
      <w:r>
        <w:tab/>
      </w:r>
      <w:r>
        <w:tab/>
      </w:r>
      <w:r>
        <w:tab/>
        <w:t>NL_IN_CHAIN_SET_CLIENT_ATTRIBUTES* pmsgIn,</w:t>
      </w:r>
    </w:p>
    <w:p w:rsidR="00720ACD" w:rsidRDefault="00BE5BF1">
      <w:pPr>
        <w:pStyle w:val="Code"/>
        <w:suppressAutoHyphens/>
        <w:ind w:left="216" w:firstLine="0"/>
      </w:pPr>
      <w:r>
        <w:tab/>
        <w:t xml:space="preserve">  [in,out,ref] DWORD* pdwOutVersion,</w:t>
      </w:r>
    </w:p>
    <w:p w:rsidR="00720ACD" w:rsidRDefault="00BE5BF1">
      <w:pPr>
        <w:pStyle w:val="Code"/>
        <w:suppressAutoHyphens/>
        <w:ind w:left="216" w:firstLine="0"/>
      </w:pPr>
      <w:r>
        <w:tab/>
        <w:t xml:space="preserve">  [in,out,re</w:t>
      </w:r>
      <w:r>
        <w:t>f][switch_is(*pdwOutVersion)]</w:t>
      </w:r>
    </w:p>
    <w:p w:rsidR="00720ACD" w:rsidRDefault="00BE5BF1">
      <w:pPr>
        <w:pStyle w:val="Code"/>
        <w:suppressAutoHyphens/>
        <w:ind w:left="216" w:firstLine="0"/>
      </w:pPr>
      <w:r>
        <w:tab/>
      </w:r>
      <w:r>
        <w:tab/>
      </w:r>
      <w:r>
        <w:tab/>
        <w:t>NL_OUT_CHAIN_SET_CLIENT_ATTRIBUTES* pmsgOut</w:t>
      </w:r>
    </w:p>
    <w:p w:rsidR="00720ACD" w:rsidRDefault="00BE5BF1">
      <w:pPr>
        <w:pStyle w:val="Code"/>
        <w:suppressAutoHyphens/>
        <w:ind w:left="216" w:firstLine="0"/>
      </w:pPr>
      <w:r>
        <w:tab/>
        <w:t xml:space="preserve">  );</w:t>
      </w:r>
    </w:p>
    <w:p w:rsidR="00720ACD" w:rsidRDefault="00720ACD">
      <w:pPr>
        <w:pStyle w:val="Code"/>
        <w:suppressAutoHyphens/>
        <w:ind w:left="216" w:firstLine="0"/>
      </w:pPr>
    </w:p>
    <w:p w:rsidR="00720ACD" w:rsidRDefault="00BE5BF1">
      <w:pPr>
        <w:pStyle w:val="Code"/>
        <w:suppressAutoHyphens/>
        <w:ind w:left="216" w:firstLine="0"/>
      </w:pPr>
      <w:r>
        <w:t xml:space="preserve">  // Opnums 50-58</w:t>
      </w:r>
    </w:p>
    <w:p w:rsidR="00720ACD" w:rsidRDefault="00BE5BF1">
      <w:pPr>
        <w:pStyle w:val="Code"/>
        <w:suppressAutoHyphens/>
        <w:ind w:left="216" w:firstLine="0"/>
      </w:pPr>
      <w:r>
        <w:t xml:space="preserve">  void Opnum50NotUsedOnWire(void);</w:t>
      </w:r>
    </w:p>
    <w:p w:rsidR="00720ACD" w:rsidRDefault="00BE5BF1">
      <w:pPr>
        <w:pStyle w:val="Code"/>
        <w:suppressAutoHyphens/>
        <w:ind w:left="216" w:firstLine="0"/>
      </w:pPr>
      <w:r>
        <w:t xml:space="preserve">  void Opnum51NotUsedOnWire(void);</w:t>
      </w:r>
    </w:p>
    <w:p w:rsidR="00720ACD" w:rsidRDefault="00BE5BF1">
      <w:pPr>
        <w:pStyle w:val="Code"/>
        <w:suppressAutoHyphens/>
        <w:ind w:left="216" w:firstLine="0"/>
      </w:pPr>
      <w:r>
        <w:t xml:space="preserve">  void Opnum52NotUsedOnWire(void);</w:t>
      </w:r>
    </w:p>
    <w:p w:rsidR="00720ACD" w:rsidRDefault="00BE5BF1">
      <w:pPr>
        <w:pStyle w:val="Code"/>
        <w:suppressAutoHyphens/>
        <w:ind w:left="216" w:firstLine="0"/>
      </w:pPr>
      <w:r>
        <w:t xml:space="preserve">  void Opnum53NotUsedOnWire(void);</w:t>
      </w:r>
    </w:p>
    <w:p w:rsidR="00720ACD" w:rsidRDefault="00BE5BF1">
      <w:pPr>
        <w:pStyle w:val="Code"/>
        <w:suppressAutoHyphens/>
        <w:ind w:left="216" w:firstLine="0"/>
      </w:pPr>
      <w:r>
        <w:t xml:space="preserve">  void Opnum54NotUsedOnWire(void);</w:t>
      </w:r>
    </w:p>
    <w:p w:rsidR="00720ACD" w:rsidRDefault="00BE5BF1">
      <w:pPr>
        <w:pStyle w:val="Code"/>
        <w:suppressAutoHyphens/>
        <w:ind w:left="216" w:firstLine="0"/>
      </w:pPr>
      <w:r>
        <w:t xml:space="preserve">  void Opnum55NotUsedOnWire(void);</w:t>
      </w:r>
    </w:p>
    <w:p w:rsidR="00720ACD" w:rsidRDefault="00BE5BF1">
      <w:pPr>
        <w:pStyle w:val="Code"/>
        <w:suppressAutoHyphens/>
        <w:ind w:left="216" w:firstLine="0"/>
      </w:pPr>
      <w:r>
        <w:t xml:space="preserve">  void Opnum56NotUsedOnWire(void);</w:t>
      </w:r>
    </w:p>
    <w:p w:rsidR="00720ACD" w:rsidRDefault="00BE5BF1">
      <w:pPr>
        <w:pStyle w:val="Code"/>
        <w:suppressAutoHyphens/>
        <w:ind w:left="216" w:firstLine="0"/>
      </w:pPr>
      <w:r>
        <w:t xml:space="preserve">  void Opnum57NotUsedOnWire(void);</w:t>
      </w:r>
    </w:p>
    <w:p w:rsidR="00720ACD" w:rsidRDefault="00BE5BF1">
      <w:pPr>
        <w:pStyle w:val="Code"/>
        <w:suppressAutoHyphens/>
        <w:ind w:left="216" w:firstLine="0"/>
      </w:pPr>
      <w:r>
        <w:t xml:space="preserve">  void Opnum58NotUsedOnWire(void);</w:t>
      </w:r>
    </w:p>
    <w:p w:rsidR="00720ACD" w:rsidRDefault="00720ACD">
      <w:pPr>
        <w:pStyle w:val="Code"/>
        <w:suppressAutoHyphens/>
        <w:ind w:left="216" w:firstLine="0"/>
      </w:pPr>
    </w:p>
    <w:p w:rsidR="00720ACD" w:rsidRDefault="00BE5BF1">
      <w:pPr>
        <w:pStyle w:val="Code"/>
        <w:suppressAutoHyphens/>
        <w:ind w:left="216" w:firstLine="0"/>
      </w:pPr>
      <w:r>
        <w:t xml:space="preserve">  // Opnum 59</w:t>
      </w:r>
    </w:p>
    <w:p w:rsidR="00720ACD" w:rsidRDefault="00BE5BF1">
      <w:pPr>
        <w:pStyle w:val="Code"/>
        <w:suppressAutoHyphens/>
        <w:ind w:left="216" w:firstLine="0"/>
      </w:pPr>
      <w:r>
        <w:t xml:space="preserve">  NTSTATUS</w:t>
      </w:r>
    </w:p>
    <w:p w:rsidR="00720ACD" w:rsidRDefault="00BE5BF1">
      <w:pPr>
        <w:pStyle w:val="Code"/>
        <w:suppressAutoHyphens/>
        <w:ind w:left="216" w:firstLine="0"/>
      </w:pPr>
      <w:r>
        <w:t xml:space="preserve">  NetrServerAuthenticateKerberos(</w:t>
      </w:r>
    </w:p>
    <w:p w:rsidR="00720ACD" w:rsidRDefault="00BE5BF1">
      <w:pPr>
        <w:pStyle w:val="Code"/>
        <w:suppressAutoHyphens/>
        <w:ind w:left="216" w:firstLine="0"/>
      </w:pPr>
      <w:r>
        <w:tab/>
        <w:t xml:space="preserve">  [in,unique,string]</w:t>
      </w:r>
      <w:r>
        <w:t xml:space="preserve"> LOGONSRV_HANDLE PrimaryName,</w:t>
      </w:r>
    </w:p>
    <w:p w:rsidR="00720ACD" w:rsidRDefault="00BE5BF1">
      <w:pPr>
        <w:pStyle w:val="Code"/>
        <w:suppressAutoHyphens/>
        <w:ind w:left="216" w:firstLine="0"/>
      </w:pPr>
      <w:r>
        <w:tab/>
        <w:t xml:space="preserve">  [in,string,range(0,256)] wchar_t* AccountName,</w:t>
      </w:r>
    </w:p>
    <w:p w:rsidR="00720ACD" w:rsidRDefault="00BE5BF1">
      <w:pPr>
        <w:pStyle w:val="Code"/>
        <w:suppressAutoHyphens/>
        <w:ind w:left="216" w:firstLine="0"/>
      </w:pPr>
      <w:r>
        <w:tab/>
        <w:t xml:space="preserve">  [in] NETLOGON_SECURE_CHANNEL_TYPE AccountType,</w:t>
      </w:r>
    </w:p>
    <w:p w:rsidR="00720ACD" w:rsidRDefault="00BE5BF1">
      <w:pPr>
        <w:pStyle w:val="Code"/>
        <w:suppressAutoHyphens/>
        <w:ind w:left="216" w:firstLine="0"/>
      </w:pPr>
      <w:r>
        <w:tab/>
        <w:t xml:space="preserve">  [in, string, range(0,256)] wchar_t* ComputerName,</w:t>
      </w:r>
    </w:p>
    <w:p w:rsidR="00720ACD" w:rsidRDefault="00BE5BF1">
      <w:pPr>
        <w:pStyle w:val="Code"/>
        <w:suppressAutoHyphens/>
        <w:ind w:left="216" w:firstLine="0"/>
      </w:pPr>
      <w:r>
        <w:tab/>
        <w:t xml:space="preserve">  [in,out] PULONG NegotiateFlags,</w:t>
      </w:r>
    </w:p>
    <w:p w:rsidR="00720ACD" w:rsidRDefault="00BE5BF1">
      <w:pPr>
        <w:pStyle w:val="Code"/>
        <w:suppressAutoHyphens/>
        <w:ind w:left="216" w:firstLine="0"/>
      </w:pPr>
      <w:r>
        <w:tab/>
        <w:t xml:space="preserve">  [out] PULONG AccountRid</w:t>
      </w:r>
    </w:p>
    <w:p w:rsidR="00720ACD" w:rsidRDefault="00BE5BF1">
      <w:pPr>
        <w:pStyle w:val="Code"/>
        <w:suppressAutoHyphens/>
        <w:ind w:left="216" w:firstLine="0"/>
      </w:pPr>
      <w:r>
        <w:tab/>
        <w:t xml:space="preserve">  );</w:t>
      </w:r>
    </w:p>
    <w:p w:rsidR="00720ACD" w:rsidRDefault="00BE5BF1">
      <w:pPr>
        <w:pStyle w:val="Code"/>
        <w:suppressAutoHyphens/>
        <w:ind w:left="216" w:firstLine="0"/>
      </w:pPr>
      <w:r>
        <w:t>}</w:t>
      </w:r>
    </w:p>
    <w:p w:rsidR="00720ACD" w:rsidRDefault="00720ACD">
      <w:pPr>
        <w:pStyle w:val="Code"/>
        <w:numPr>
          <w:ilvl w:val="0"/>
          <w:numId w:val="0"/>
        </w:numPr>
        <w:ind w:left="374" w:hanging="14"/>
      </w:pPr>
    </w:p>
    <w:p w:rsidR="00720ACD" w:rsidRDefault="00BE5BF1">
      <w:pPr>
        <w:pStyle w:val="Heading1"/>
      </w:pPr>
      <w:bookmarkStart w:id="1100" w:name="section_0c858a52732a43ec85dde44b357c1898"/>
      <w:bookmarkStart w:id="1101" w:name="_Toc243613073"/>
      <w:r>
        <w:lastRenderedPageBreak/>
        <w:t>Ap</w:t>
      </w:r>
      <w:r>
        <w:t>pendix B: Product Behavior</w:t>
      </w:r>
      <w:bookmarkEnd w:id="1100"/>
      <w:bookmarkEnd w:id="1101"/>
      <w:r>
        <w:fldChar w:fldCharType="begin"/>
      </w:r>
      <w:r>
        <w:instrText xml:space="preserve"> XE "Product behavior" </w:instrText>
      </w:r>
      <w:r>
        <w:fldChar w:fldCharType="end"/>
      </w:r>
      <w:r>
        <w:fldChar w:fldCharType="begin"/>
      </w:r>
      <w:r>
        <w:instrText xml:space="preserve"> XE "Netlogon history:LAN manager"</w:instrText>
      </w:r>
      <w:r>
        <w:fldChar w:fldCharType="end"/>
      </w:r>
    </w:p>
    <w:p w:rsidR="00720ACD" w:rsidRDefault="00BE5BF1">
      <w:r>
        <w:t>The information in this specification is applicable to the following Microsoft products or supplemental software. References to product versions include updates to thos</w:t>
      </w:r>
      <w:r>
        <w:t>e products.</w:t>
      </w:r>
    </w:p>
    <w:p w:rsidR="00720ACD" w:rsidRDefault="00BE5BF1">
      <w:r>
        <w:t xml:space="preserve">The terms "earlier" and "later", when used with a product version, refer to either all preceding versions or all subsequent versions, respectively. The term "through" refers to the inclusive range of versions. Applicable Microsoft products are </w:t>
      </w:r>
      <w:r>
        <w:t xml:space="preserve">listed chronologically in this section. </w:t>
      </w:r>
    </w:p>
    <w:p w:rsidR="00720ACD" w:rsidRDefault="00BE5BF1">
      <w:pPr>
        <w:rPr>
          <w:b/>
        </w:rPr>
      </w:pPr>
      <w:r>
        <w:rPr>
          <w:b/>
        </w:rPr>
        <w:t>Windows Client</w:t>
      </w:r>
    </w:p>
    <w:p w:rsidR="00720ACD" w:rsidRDefault="00BE5BF1">
      <w:pPr>
        <w:pStyle w:val="ListParagraph"/>
        <w:numPr>
          <w:ilvl w:val="0"/>
          <w:numId w:val="160"/>
        </w:numPr>
      </w:pPr>
      <w:r>
        <w:t>Windows NT operating system</w:t>
      </w:r>
    </w:p>
    <w:p w:rsidR="00720ACD" w:rsidRDefault="00BE5BF1">
      <w:pPr>
        <w:pStyle w:val="ListParagraph"/>
        <w:numPr>
          <w:ilvl w:val="0"/>
          <w:numId w:val="160"/>
        </w:numPr>
      </w:pPr>
      <w:r>
        <w:t xml:space="preserve">Windows 2000 Professional operating system </w:t>
      </w:r>
    </w:p>
    <w:p w:rsidR="00720ACD" w:rsidRDefault="00BE5BF1">
      <w:pPr>
        <w:pStyle w:val="ListParagraph"/>
        <w:numPr>
          <w:ilvl w:val="0"/>
          <w:numId w:val="160"/>
        </w:numPr>
      </w:pPr>
      <w:r>
        <w:t>Windows XP operating system</w:t>
      </w:r>
    </w:p>
    <w:p w:rsidR="00720ACD" w:rsidRDefault="00BE5BF1">
      <w:pPr>
        <w:pStyle w:val="ListParagraph"/>
        <w:numPr>
          <w:ilvl w:val="0"/>
          <w:numId w:val="160"/>
        </w:numPr>
      </w:pPr>
      <w:r>
        <w:t>Windows Vista operating system</w:t>
      </w:r>
    </w:p>
    <w:p w:rsidR="00720ACD" w:rsidRDefault="00BE5BF1">
      <w:pPr>
        <w:pStyle w:val="ListParagraph"/>
        <w:numPr>
          <w:ilvl w:val="0"/>
          <w:numId w:val="160"/>
        </w:numPr>
      </w:pPr>
      <w:r>
        <w:t>Windows 7 operating system</w:t>
      </w:r>
    </w:p>
    <w:p w:rsidR="00720ACD" w:rsidRDefault="00BE5BF1">
      <w:pPr>
        <w:pStyle w:val="ListParagraph"/>
        <w:numPr>
          <w:ilvl w:val="0"/>
          <w:numId w:val="160"/>
        </w:numPr>
      </w:pPr>
      <w:r>
        <w:t>Windows 8 operating system</w:t>
      </w:r>
    </w:p>
    <w:p w:rsidR="00720ACD" w:rsidRDefault="00BE5BF1">
      <w:pPr>
        <w:pStyle w:val="ListParagraph"/>
        <w:numPr>
          <w:ilvl w:val="0"/>
          <w:numId w:val="160"/>
        </w:numPr>
      </w:pPr>
      <w:r>
        <w:t>Windows 8.1 operating system</w:t>
      </w:r>
    </w:p>
    <w:p w:rsidR="00720ACD" w:rsidRDefault="00BE5BF1">
      <w:pPr>
        <w:pStyle w:val="ListParagraph"/>
        <w:numPr>
          <w:ilvl w:val="0"/>
          <w:numId w:val="160"/>
        </w:numPr>
      </w:pPr>
      <w:r>
        <w:t>Windows 10 operating system</w:t>
      </w:r>
    </w:p>
    <w:p w:rsidR="00720ACD" w:rsidRDefault="00BE5BF1">
      <w:pPr>
        <w:pStyle w:val="ListParagraph"/>
        <w:numPr>
          <w:ilvl w:val="0"/>
          <w:numId w:val="160"/>
        </w:numPr>
      </w:pPr>
      <w:r>
        <w:t>Windows 11 operating system</w:t>
      </w:r>
    </w:p>
    <w:p w:rsidR="00720ACD" w:rsidRDefault="00BE5BF1">
      <w:pPr>
        <w:rPr>
          <w:b/>
        </w:rPr>
      </w:pPr>
      <w:r>
        <w:rPr>
          <w:b/>
        </w:rPr>
        <w:t>Windows Server</w:t>
      </w:r>
    </w:p>
    <w:p w:rsidR="00720ACD" w:rsidRDefault="00BE5BF1">
      <w:pPr>
        <w:pStyle w:val="ListParagraph"/>
        <w:numPr>
          <w:ilvl w:val="0"/>
          <w:numId w:val="160"/>
        </w:numPr>
      </w:pPr>
      <w:r>
        <w:t xml:space="preserve">Windows NT Server operating system </w:t>
      </w:r>
    </w:p>
    <w:p w:rsidR="00720ACD" w:rsidRDefault="00BE5BF1">
      <w:pPr>
        <w:pStyle w:val="ListParagraph"/>
        <w:numPr>
          <w:ilvl w:val="0"/>
          <w:numId w:val="160"/>
        </w:numPr>
      </w:pPr>
      <w:r>
        <w:t xml:space="preserve">Windows 2000 Server operating system </w:t>
      </w:r>
    </w:p>
    <w:p w:rsidR="00720ACD" w:rsidRDefault="00BE5BF1">
      <w:pPr>
        <w:pStyle w:val="ListParagraph"/>
        <w:numPr>
          <w:ilvl w:val="0"/>
          <w:numId w:val="160"/>
        </w:numPr>
      </w:pPr>
      <w:r>
        <w:t>Windows Server 2003 operating system</w:t>
      </w:r>
    </w:p>
    <w:p w:rsidR="00720ACD" w:rsidRDefault="00BE5BF1">
      <w:pPr>
        <w:pStyle w:val="ListParagraph"/>
        <w:numPr>
          <w:ilvl w:val="0"/>
          <w:numId w:val="160"/>
        </w:numPr>
      </w:pPr>
      <w:r>
        <w:t>Windows Server 2008 operating system</w:t>
      </w:r>
    </w:p>
    <w:p w:rsidR="00720ACD" w:rsidRDefault="00BE5BF1">
      <w:pPr>
        <w:pStyle w:val="ListParagraph"/>
        <w:numPr>
          <w:ilvl w:val="0"/>
          <w:numId w:val="160"/>
        </w:numPr>
      </w:pPr>
      <w:r>
        <w:t xml:space="preserve">Windows </w:t>
      </w:r>
      <w:r>
        <w:t>Server 2008 R2 operating system</w:t>
      </w:r>
    </w:p>
    <w:p w:rsidR="00720ACD" w:rsidRDefault="00BE5BF1">
      <w:pPr>
        <w:pStyle w:val="ListParagraph"/>
        <w:numPr>
          <w:ilvl w:val="0"/>
          <w:numId w:val="160"/>
        </w:numPr>
      </w:pPr>
      <w:r>
        <w:t>Windows Server 2012 operating system</w:t>
      </w:r>
    </w:p>
    <w:p w:rsidR="00720ACD" w:rsidRDefault="00BE5BF1">
      <w:pPr>
        <w:pStyle w:val="ListParagraph"/>
        <w:numPr>
          <w:ilvl w:val="0"/>
          <w:numId w:val="160"/>
        </w:numPr>
      </w:pPr>
      <w:r>
        <w:t>Windows Server 2012 R2 operating system</w:t>
      </w:r>
    </w:p>
    <w:p w:rsidR="00720ACD" w:rsidRDefault="00BE5BF1">
      <w:pPr>
        <w:pStyle w:val="ListParagraph"/>
        <w:numPr>
          <w:ilvl w:val="0"/>
          <w:numId w:val="160"/>
        </w:numPr>
      </w:pPr>
      <w:r>
        <w:t>Windows Server 2016 operating system</w:t>
      </w:r>
    </w:p>
    <w:p w:rsidR="00720ACD" w:rsidRDefault="00BE5BF1">
      <w:pPr>
        <w:pStyle w:val="ListParagraph"/>
        <w:numPr>
          <w:ilvl w:val="0"/>
          <w:numId w:val="160"/>
        </w:numPr>
      </w:pPr>
      <w:r>
        <w:t>Windows Server operating system</w:t>
      </w:r>
    </w:p>
    <w:p w:rsidR="00720ACD" w:rsidRDefault="00BE5BF1">
      <w:pPr>
        <w:pStyle w:val="ListParagraph"/>
        <w:numPr>
          <w:ilvl w:val="0"/>
          <w:numId w:val="160"/>
        </w:numPr>
      </w:pPr>
      <w:r>
        <w:t>Windows Server 2019 operating system</w:t>
      </w:r>
    </w:p>
    <w:p w:rsidR="00720ACD" w:rsidRDefault="00BE5BF1">
      <w:pPr>
        <w:pStyle w:val="ListParagraph"/>
        <w:numPr>
          <w:ilvl w:val="0"/>
          <w:numId w:val="160"/>
        </w:numPr>
      </w:pPr>
      <w:r>
        <w:t xml:space="preserve">Windows Server 2022 operating system </w:t>
      </w:r>
    </w:p>
    <w:p w:rsidR="00720ACD" w:rsidRDefault="00BE5BF1">
      <w:pPr>
        <w:pStyle w:val="ListParagraph"/>
        <w:numPr>
          <w:ilvl w:val="0"/>
          <w:numId w:val="160"/>
        </w:numPr>
      </w:pPr>
      <w:r>
        <w:t>Win</w:t>
      </w:r>
      <w:r>
        <w:t xml:space="preserve">dows Server 2025 operating system  </w:t>
      </w:r>
    </w:p>
    <w:p w:rsidR="006C2114" w:rsidRDefault="00BE5BF1" w:rsidP="006C2114">
      <w:r>
        <w:t>Exceptions, if any, are noted in this section. If an update version, service pack or Knowledge Base (KB) number appears with a product name, the behavior changed in that update. The new behavior also applies to subsequen</w:t>
      </w:r>
      <w:r>
        <w:t>t updates unless otherwise specified. If a product edition appears with the product version, behavior is different in that product edition.</w:t>
      </w:r>
    </w:p>
    <w:p w:rsidR="00720ACD" w:rsidRDefault="00BE5BF1">
      <w:r>
        <w:t>Unless otherwise specified, any statement of optional behavior in this specification that is prescribed using the te</w:t>
      </w:r>
      <w:r>
        <w:t xml:space="preserve">rms "SHOULD" or "SHOULD NOT" implies product behavior in accordance with the </w:t>
      </w:r>
      <w:r>
        <w:lastRenderedPageBreak/>
        <w:t>SHOULD or SHOULD NOT prescription. Unless otherwise specified, the term "MAY" implies that the product does not follow the prescription.</w:t>
      </w:r>
    </w:p>
    <w:bookmarkStart w:id="1102" w:name="Appendix_A_1"/>
    <w:p w:rsidR="00720ACD" w:rsidRDefault="00BE5BF1">
      <w:r>
        <w:rPr>
          <w:rStyle w:val="Hyperlink"/>
        </w:rPr>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1.3.3</w:t>
      </w:r>
      <w:r>
        <w:rPr>
          <w:rStyle w:val="Hyperlink"/>
        </w:rPr>
        <w:fldChar w:fldCharType="end"/>
      </w:r>
      <w:r>
        <w:t xml:space="preserve">: </w:t>
      </w:r>
      <w:bookmarkEnd w:id="1102"/>
      <w:r>
        <w:t xml:space="preserve">Except for </w:t>
      </w:r>
      <w:hyperlink w:anchor="gt_76a05049-3531-4abd-aec8-30e19954b4bd">
        <w:r>
          <w:rPr>
            <w:rStyle w:val="HyperlinkGreen"/>
            <w:b/>
          </w:rPr>
          <w:t>DCs</w:t>
        </w:r>
      </w:hyperlink>
      <w:r>
        <w:t xml:space="preserve"> running Windows NT 4.0 operating system, synchronization between DCs running Windows is performed by the </w:t>
      </w:r>
      <w:hyperlink w:anchor="gt_e467d927-17bf-49c9-98d1-96ddf61ddd90">
        <w:r>
          <w:rPr>
            <w:rStyle w:val="HyperlinkGreen"/>
            <w:b/>
          </w:rPr>
          <w:t>Active Directory</w:t>
        </w:r>
      </w:hyperlink>
      <w:r>
        <w:t xml:space="preserve"> replication service </w:t>
      </w:r>
      <w:hyperlink r:id="rId378" w:anchor="Section_f977faaa673e4f66b9bf48c640241d47">
        <w:r>
          <w:rPr>
            <w:rStyle w:val="Hyperlink"/>
          </w:rPr>
          <w:t>[MS-DRSR]</w:t>
        </w:r>
      </w:hyperlink>
      <w:r>
        <w:t xml:space="preserve">. Synchronization involving a DC running Windows NT 4.0 is performed by the Netlogon service. </w:t>
      </w:r>
    </w:p>
    <w:bookmarkStart w:id="1103" w:name="Appendix_A_2"/>
    <w:p w:rsidR="00720ACD" w:rsidRDefault="00BE5BF1">
      <w:r>
        <w:rPr>
          <w:rStyle w:val="Hyperlink"/>
        </w:rPr>
        <w:fldChar w:fldCharType="begin"/>
      </w:r>
      <w:r>
        <w:rPr>
          <w:rStyle w:val="Hyperlink"/>
        </w:rPr>
        <w:instrText xml:space="preserve"> HYPERLINK \l "Appendix_A_T</w:instrText>
      </w:r>
      <w:r>
        <w:rPr>
          <w:rStyle w:val="Hyperlink"/>
        </w:rPr>
        <w:instrText xml:space="preserve">arget_2" \h </w:instrText>
      </w:r>
      <w:r>
        <w:rPr>
          <w:rStyle w:val="Hyperlink"/>
        </w:rPr>
      </w:r>
      <w:r>
        <w:rPr>
          <w:rStyle w:val="Hyperlink"/>
        </w:rPr>
        <w:fldChar w:fldCharType="separate"/>
      </w:r>
      <w:r>
        <w:rPr>
          <w:rStyle w:val="Hyperlink"/>
        </w:rPr>
        <w:t>&lt;2&gt; Section 1.3.3</w:t>
      </w:r>
      <w:r>
        <w:rPr>
          <w:rStyle w:val="Hyperlink"/>
        </w:rPr>
        <w:fldChar w:fldCharType="end"/>
      </w:r>
      <w:r>
        <w:t xml:space="preserve">: </w:t>
      </w:r>
      <w:bookmarkEnd w:id="1103"/>
      <w:r>
        <w:t xml:space="preserve">In Windows NT 4.0, a single DC in a domain is designated the </w:t>
      </w:r>
      <w:hyperlink w:anchor="gt_663cb13a-8b75-477f-b6e1-bea8f2fba64d">
        <w:r>
          <w:rPr>
            <w:rStyle w:val="HyperlinkGreen"/>
            <w:b/>
          </w:rPr>
          <w:t>primary domain controller (PDC)</w:t>
        </w:r>
      </w:hyperlink>
      <w:r>
        <w:t>. The PDC is the only DC that accepts changes to the account informati</w:t>
      </w:r>
      <w:r>
        <w:t xml:space="preserve">on it stores. A Windows NT 4.0 domain has zero or more </w:t>
      </w:r>
      <w:hyperlink w:anchor="gt_ce1138c6-7ab4-4c37-98b4-95599071c3c3">
        <w:r>
          <w:rPr>
            <w:rStyle w:val="HyperlinkGreen"/>
            <w:b/>
          </w:rPr>
          <w:t>BDCs</w:t>
        </w:r>
      </w:hyperlink>
      <w:r>
        <w:t>.</w:t>
      </w:r>
    </w:p>
    <w:bookmarkStart w:id="1104" w:name="Appendix_A_3"/>
    <w:p w:rsidR="00720ACD" w:rsidRDefault="00BE5BF1">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2.1</w:t>
      </w:r>
      <w:r>
        <w:rPr>
          <w:rStyle w:val="Hyperlink"/>
        </w:rPr>
        <w:fldChar w:fldCharType="end"/>
      </w:r>
      <w:r>
        <w:t xml:space="preserve">: </w:t>
      </w:r>
      <w:bookmarkEnd w:id="1104"/>
      <w:r>
        <w:t>The Netlogon Remote Protocol is used only when the client or server is a m</w:t>
      </w:r>
      <w:r>
        <w:t>ember of a Windows domain.</w:t>
      </w:r>
    </w:p>
    <w:bookmarkStart w:id="1105" w:name="Appendix_A_4"/>
    <w:p w:rsidR="00720ACD" w:rsidRDefault="00BE5BF1">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2.1</w:t>
      </w:r>
      <w:r>
        <w:rPr>
          <w:rStyle w:val="Hyperlink"/>
        </w:rPr>
        <w:fldChar w:fldCharType="end"/>
      </w:r>
      <w:r>
        <w:t xml:space="preserve">: </w:t>
      </w:r>
      <w:bookmarkEnd w:id="1105"/>
      <w:r>
        <w:t>The Netlogon security package functionality is not implemented in Windows NT.</w:t>
      </w:r>
    </w:p>
    <w:bookmarkStart w:id="1106" w:name="Appendix_A_5"/>
    <w:p w:rsidR="00720ACD" w:rsidRDefault="00BE5BF1">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w:t>
      </w:r>
      <w:r>
        <w:rPr>
          <w:rStyle w:val="Hyperlink"/>
        </w:rPr>
        <w:fldChar w:fldCharType="end"/>
      </w:r>
      <w:r>
        <w:t xml:space="preserve">: </w:t>
      </w:r>
      <w:bookmarkEnd w:id="1106"/>
      <w:r>
        <w:t xml:space="preserve">Netlogon Remote Protocol predates Windows NT. Microsoft's first network operating system was LAN Manager. However, Windows NT does not make use of interfaces that were implemented by using RPC in Lan Manager, or methods within those interfaces. Therefore, </w:t>
      </w:r>
      <w:r>
        <w:t>those methods are not documented.</w:t>
      </w:r>
    </w:p>
    <w:bookmarkStart w:id="1107" w:name="Appendix_A_6"/>
    <w:p w:rsidR="00720ACD" w:rsidRDefault="00BE5BF1">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2.2.1.1.2</w:t>
      </w:r>
      <w:r>
        <w:rPr>
          <w:rStyle w:val="Hyperlink"/>
        </w:rPr>
        <w:fldChar w:fldCharType="end"/>
      </w:r>
      <w:r>
        <w:t xml:space="preserve">: </w:t>
      </w:r>
      <w:bookmarkEnd w:id="1107"/>
      <w:r>
        <w:t xml:space="preserve">The value of </w:t>
      </w:r>
      <w:r>
        <w:rPr>
          <w:b/>
        </w:rPr>
        <w:t>MaximumLength</w:t>
      </w:r>
      <w:r>
        <w:t xml:space="preserve"> is ignored by the Windows NT 4.0 implementation.</w:t>
      </w:r>
    </w:p>
    <w:bookmarkStart w:id="1108" w:name="Appendix_A_7"/>
    <w:p w:rsidR="00720ACD" w:rsidRDefault="00BE5BF1">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2.2.1.1.5</w:t>
      </w:r>
      <w:r>
        <w:rPr>
          <w:rStyle w:val="Hyperlink"/>
        </w:rPr>
        <w:fldChar w:fldCharType="end"/>
      </w:r>
      <w:r>
        <w:t xml:space="preserve">: </w:t>
      </w:r>
      <w:bookmarkEnd w:id="1108"/>
      <w:r>
        <w:t xml:space="preserve">This is a </w:t>
      </w:r>
      <w:r>
        <w:t>Windows NT domain password.</w:t>
      </w:r>
    </w:p>
    <w:bookmarkStart w:id="1109" w:name="Appendix_A_8"/>
    <w:p w:rsidR="00720ACD" w:rsidRDefault="00BE5BF1">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2.2.1.2.1</w:t>
      </w:r>
      <w:r>
        <w:rPr>
          <w:rStyle w:val="Hyperlink"/>
        </w:rPr>
        <w:fldChar w:fldCharType="end"/>
      </w:r>
      <w:r>
        <w:t xml:space="preserve">: </w:t>
      </w:r>
      <w:bookmarkEnd w:id="1109"/>
      <w:r>
        <w:t xml:space="preserve">The </w:t>
      </w:r>
      <w:r>
        <w:rPr>
          <w:b/>
        </w:rPr>
        <w:t>DOMAIN_CONTROLLER_INFOW</w:t>
      </w:r>
      <w:r>
        <w:t xml:space="preserve"> structure is not supported in Windows NT.</w:t>
      </w:r>
    </w:p>
    <w:bookmarkStart w:id="1110" w:name="Appendix_A_9"/>
    <w:p w:rsidR="00720ACD" w:rsidRDefault="00BE5BF1">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2.2.1.2.1</w:t>
      </w:r>
      <w:r>
        <w:rPr>
          <w:rStyle w:val="Hyperlink"/>
        </w:rPr>
        <w:fldChar w:fldCharType="end"/>
      </w:r>
      <w:r>
        <w:t xml:space="preserve">: </w:t>
      </w:r>
      <w:bookmarkEnd w:id="1110"/>
      <w:r>
        <w:t>IPv6 is not supported in Win</w:t>
      </w:r>
      <w:r>
        <w:t>dows NT, Windows 2000 operating system, Windows XP, or Windows Server 2003.</w:t>
      </w:r>
    </w:p>
    <w:bookmarkStart w:id="1111" w:name="Appendix_A_10"/>
    <w:p w:rsidR="00720ACD" w:rsidRDefault="00BE5BF1">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2.2.1.2.1</w:t>
      </w:r>
      <w:r>
        <w:rPr>
          <w:rStyle w:val="Hyperlink"/>
        </w:rPr>
        <w:fldChar w:fldCharType="end"/>
      </w:r>
      <w:r>
        <w:t xml:space="preserve">: </w:t>
      </w:r>
      <w:bookmarkEnd w:id="1111"/>
      <w:r>
        <w:t>In Windows NT, Windows 2000 Server, Windows XP, and Windows Server 2003, this address is an IPv4 address. For all</w:t>
      </w:r>
      <w:r>
        <w:t xml:space="preserve"> other Windows releases, this address can be an IPv4 or IPv6 address.</w:t>
      </w:r>
    </w:p>
    <w:bookmarkStart w:id="1112" w:name="Appendix_A_11"/>
    <w:p w:rsidR="00720ACD" w:rsidRDefault="00BE5BF1">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2.2.1.2.1</w:t>
      </w:r>
      <w:r>
        <w:rPr>
          <w:rStyle w:val="Hyperlink"/>
        </w:rPr>
        <w:fldChar w:fldCharType="end"/>
      </w:r>
      <w:r>
        <w:t xml:space="preserve">: </w:t>
      </w:r>
      <w:bookmarkEnd w:id="1112"/>
      <w:r>
        <w:t>Windows NT-based domain controllers do not have a domain GUID.</w:t>
      </w:r>
    </w:p>
    <w:bookmarkStart w:id="1113" w:name="Appendix_A_12"/>
    <w:p w:rsidR="00720ACD" w:rsidRDefault="00BE5BF1">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 xml:space="preserve">&lt;12&gt; Section </w:t>
      </w:r>
      <w:r>
        <w:rPr>
          <w:rStyle w:val="Hyperlink"/>
        </w:rPr>
        <w:t>2.2.1.2.1</w:t>
      </w:r>
      <w:r>
        <w:rPr>
          <w:rStyle w:val="Hyperlink"/>
        </w:rPr>
        <w:fldChar w:fldCharType="end"/>
      </w:r>
      <w:r>
        <w:t xml:space="preserve">: </w:t>
      </w:r>
      <w:bookmarkEnd w:id="1113"/>
      <w:r>
        <w:rPr>
          <w:rStyle w:val="HyperlinkGreen"/>
          <w:b/>
        </w:rPr>
        <w:fldChar w:fldCharType="begin"/>
      </w:r>
      <w:r>
        <w:rPr>
          <w:rStyle w:val="HyperlinkGreen"/>
          <w:b/>
        </w:rPr>
        <w:instrText xml:space="preserve"> HYPERLINK \l "gt_8b0a073b-3099-4efe-8b81-c2886b66a870" \h </w:instrText>
      </w:r>
      <w:r>
        <w:rPr>
          <w:rStyle w:val="HyperlinkGreen"/>
          <w:b/>
        </w:rPr>
      </w:r>
      <w:r>
        <w:rPr>
          <w:rStyle w:val="HyperlinkGreen"/>
          <w:b/>
        </w:rPr>
        <w:fldChar w:fldCharType="separate"/>
      </w:r>
      <w:r>
        <w:rPr>
          <w:rStyle w:val="HyperlinkGreen"/>
          <w:b/>
        </w:rPr>
        <w:t>read-only domain controllers (RODCs)</w:t>
      </w:r>
      <w:r>
        <w:rPr>
          <w:rStyle w:val="HyperlinkGreen"/>
          <w:b/>
        </w:rPr>
        <w:fldChar w:fldCharType="end"/>
      </w:r>
      <w:r>
        <w:t xml:space="preserve"> are not supported in Windows NT Server, Windows 2000 Server and Windows Server 2003.</w:t>
      </w:r>
    </w:p>
    <w:bookmarkStart w:id="1114" w:name="Appendix_A_13"/>
    <w:p w:rsidR="00720ACD" w:rsidRDefault="00BE5BF1">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2.2.1</w:t>
      </w:r>
      <w:r>
        <w:rPr>
          <w:rStyle w:val="Hyperlink"/>
        </w:rPr>
        <w:t>.2.1</w:t>
      </w:r>
      <w:r>
        <w:rPr>
          <w:rStyle w:val="Hyperlink"/>
        </w:rPr>
        <w:fldChar w:fldCharType="end"/>
      </w:r>
      <w:r>
        <w:t xml:space="preserve">: </w:t>
      </w:r>
      <w:bookmarkEnd w:id="1114"/>
      <w:r>
        <w:t>Writable domain controllers are not supported in Windows NT Server, Windows 2000, and Windows Server 2003. The concept of designating a DC as writable was added when read-only DCs were created.</w:t>
      </w:r>
    </w:p>
    <w:bookmarkStart w:id="1115" w:name="Appendix_A_14"/>
    <w:p w:rsidR="00720ACD" w:rsidRDefault="00BE5BF1">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 xml:space="preserve">&lt;14&gt; Section </w:t>
      </w:r>
      <w:r>
        <w:rPr>
          <w:rStyle w:val="Hyperlink"/>
        </w:rPr>
        <w:t>2.2.1.2.1</w:t>
      </w:r>
      <w:r>
        <w:rPr>
          <w:rStyle w:val="Hyperlink"/>
        </w:rPr>
        <w:fldChar w:fldCharType="end"/>
      </w:r>
      <w:r>
        <w:t xml:space="preserve">: </w:t>
      </w:r>
      <w:bookmarkEnd w:id="1115"/>
      <w:r>
        <w:t>Active Directory Web Service is not available in Windows NT and Windows 2000. It is available in Windows Server 2003 and Windows Server 2008 when Active Directory Management Gateway Service is installed.</w:t>
      </w:r>
    </w:p>
    <w:bookmarkStart w:id="1116" w:name="Appendix_A_15"/>
    <w:p w:rsidR="00720ACD" w:rsidRDefault="00BE5BF1">
      <w:r>
        <w:rPr>
          <w:rStyle w:val="Hyperlink"/>
        </w:rPr>
        <w:fldChar w:fldCharType="begin"/>
      </w:r>
      <w:r>
        <w:rPr>
          <w:rStyle w:val="Hyperlink"/>
        </w:rPr>
        <w:instrText xml:space="preserve"> HYPERLINK \l "Appendix_A_Target_15" \h</w:instrText>
      </w:r>
      <w:r>
        <w:rPr>
          <w:rStyle w:val="Hyperlink"/>
        </w:rPr>
        <w:instrText xml:space="preserve"> </w:instrText>
      </w:r>
      <w:r>
        <w:rPr>
          <w:rStyle w:val="Hyperlink"/>
        </w:rPr>
      </w:r>
      <w:r>
        <w:rPr>
          <w:rStyle w:val="Hyperlink"/>
        </w:rPr>
        <w:fldChar w:fldCharType="separate"/>
      </w:r>
      <w:r>
        <w:rPr>
          <w:rStyle w:val="Hyperlink"/>
        </w:rPr>
        <w:t>&lt;15&gt; Section 2.2.1.2.1</w:t>
      </w:r>
      <w:r>
        <w:rPr>
          <w:rStyle w:val="Hyperlink"/>
        </w:rPr>
        <w:fldChar w:fldCharType="end"/>
      </w:r>
      <w:r>
        <w:t xml:space="preserve">: </w:t>
      </w:r>
      <w:bookmarkEnd w:id="1116"/>
      <w:r>
        <w:t xml:space="preserve"> The Domain Controller is running on Windows Server 2016 or later.</w:t>
      </w:r>
    </w:p>
    <w:bookmarkStart w:id="1117" w:name="Appendix_A_16"/>
    <w:p w:rsidR="00720ACD" w:rsidRDefault="00BE5BF1">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2.2.1.2.1</w:t>
      </w:r>
      <w:r>
        <w:rPr>
          <w:rStyle w:val="Hyperlink"/>
        </w:rPr>
        <w:fldChar w:fldCharType="end"/>
      </w:r>
      <w:r>
        <w:t xml:space="preserve">: </w:t>
      </w:r>
      <w:bookmarkEnd w:id="1117"/>
      <w:r>
        <w:t xml:space="preserve"> The Domain Controller is running on Windows Server 2025 or later.</w:t>
      </w:r>
    </w:p>
    <w:bookmarkStart w:id="1118" w:name="Appendix_A_17"/>
    <w:p w:rsidR="00720ACD" w:rsidRDefault="00BE5BF1">
      <w:r>
        <w:rPr>
          <w:rStyle w:val="Hyperlink"/>
        </w:rPr>
        <w:fldChar w:fldCharType="begin"/>
      </w:r>
      <w:r>
        <w:rPr>
          <w:rStyle w:val="Hyperlink"/>
        </w:rPr>
        <w:instrText xml:space="preserve"> HYPERLINK \l "Appendix_A_T</w:instrText>
      </w:r>
      <w:r>
        <w:rPr>
          <w:rStyle w:val="Hyperlink"/>
        </w:rPr>
        <w:instrText xml:space="preserve">arget_17" \h </w:instrText>
      </w:r>
      <w:r>
        <w:rPr>
          <w:rStyle w:val="Hyperlink"/>
        </w:rPr>
      </w:r>
      <w:r>
        <w:rPr>
          <w:rStyle w:val="Hyperlink"/>
        </w:rPr>
        <w:fldChar w:fldCharType="separate"/>
      </w:r>
      <w:r>
        <w:rPr>
          <w:rStyle w:val="Hyperlink"/>
        </w:rPr>
        <w:t>&lt;17&gt; Section 2.2.1.2.1</w:t>
      </w:r>
      <w:r>
        <w:rPr>
          <w:rStyle w:val="Hyperlink"/>
        </w:rPr>
        <w:fldChar w:fldCharType="end"/>
      </w:r>
      <w:r>
        <w:t xml:space="preserve">: </w:t>
      </w:r>
      <w:bookmarkEnd w:id="1118"/>
      <w:r>
        <w:t xml:space="preserve"> The Domain Controller is running on Windows Server 2022 or later.</w:t>
      </w:r>
    </w:p>
    <w:bookmarkStart w:id="1119" w:name="Appendix_A_18"/>
    <w:p w:rsidR="00720ACD" w:rsidRDefault="00BE5BF1">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2.2.1.2.1</w:t>
      </w:r>
      <w:r>
        <w:rPr>
          <w:rStyle w:val="Hyperlink"/>
        </w:rPr>
        <w:fldChar w:fldCharType="end"/>
      </w:r>
      <w:r>
        <w:t xml:space="preserve">: </w:t>
      </w:r>
      <w:bookmarkEnd w:id="1119"/>
      <w:r>
        <w:t xml:space="preserve">Windows NT-based domain controllers do not have an associated </w:t>
      </w:r>
      <w:hyperlink w:anchor="gt_8abdc986-5679-42d9-ad76-b11eb5a0daba">
        <w:r>
          <w:rPr>
            <w:rStyle w:val="HyperlinkGreen"/>
            <w:b/>
          </w:rPr>
          <w:t>site</w:t>
        </w:r>
      </w:hyperlink>
      <w:r>
        <w:t>.</w:t>
      </w:r>
    </w:p>
    <w:bookmarkStart w:id="1120" w:name="Appendix_A_19"/>
    <w:p w:rsidR="00720ACD" w:rsidRDefault="00BE5BF1">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2.2.1.2.5</w:t>
      </w:r>
      <w:r>
        <w:rPr>
          <w:rStyle w:val="Hyperlink"/>
        </w:rPr>
        <w:fldChar w:fldCharType="end"/>
      </w:r>
      <w:r>
        <w:t xml:space="preserve">: </w:t>
      </w:r>
      <w:bookmarkEnd w:id="1120"/>
      <w:r>
        <w:t xml:space="preserve">The </w:t>
      </w:r>
      <w:r>
        <w:rPr>
          <w:b/>
        </w:rPr>
        <w:t>Status</w:t>
      </w:r>
      <w:r>
        <w:t xml:space="preserve"> field is not implemented in Windows NT, Windows 2000, Windows XP, Windows Server 2003, and Windows Vista.</w:t>
      </w:r>
    </w:p>
    <w:bookmarkStart w:id="1121" w:name="Appendix_A_20"/>
    <w:p w:rsidR="00720ACD" w:rsidRDefault="00BE5BF1">
      <w:r>
        <w:rPr>
          <w:rStyle w:val="Hyperlink"/>
        </w:rPr>
        <w:lastRenderedPageBreak/>
        <w:fldChar w:fldCharType="begin"/>
      </w:r>
      <w:r>
        <w:rPr>
          <w:rStyle w:val="Hyperlink"/>
        </w:rPr>
        <w:instrText xml:space="preserve"> HYP</w:instrText>
      </w:r>
      <w:r>
        <w:rPr>
          <w:rStyle w:val="Hyperlink"/>
        </w:rPr>
        <w:instrText xml:space="preserve">ERLINK \l "Appendix_A_Target_20" \h </w:instrText>
      </w:r>
      <w:r>
        <w:rPr>
          <w:rStyle w:val="Hyperlink"/>
        </w:rPr>
      </w:r>
      <w:r>
        <w:rPr>
          <w:rStyle w:val="Hyperlink"/>
        </w:rPr>
        <w:fldChar w:fldCharType="separate"/>
      </w:r>
      <w:r>
        <w:rPr>
          <w:rStyle w:val="Hyperlink"/>
        </w:rPr>
        <w:t>&lt;20&gt; Section 2.2.1.2.6</w:t>
      </w:r>
      <w:r>
        <w:rPr>
          <w:rStyle w:val="Hyperlink"/>
        </w:rPr>
        <w:fldChar w:fldCharType="end"/>
      </w:r>
      <w:r>
        <w:t xml:space="preserve">: </w:t>
      </w:r>
      <w:bookmarkEnd w:id="1121"/>
      <w:r>
        <w:rPr>
          <w:b/>
        </w:rPr>
        <w:t>DnsNamesInfo</w:t>
      </w:r>
      <w:r>
        <w:t xml:space="preserve"> is not implemented in Windows NT, Windows 2000, Windows XP, Windows Server 2003, and Windows Vista.</w:t>
      </w:r>
    </w:p>
    <w:bookmarkStart w:id="1122" w:name="Appendix_A_21"/>
    <w:p w:rsidR="00720ACD" w:rsidRDefault="00BE5BF1">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2.2.1.3.3</w:t>
      </w:r>
      <w:r>
        <w:rPr>
          <w:rStyle w:val="Hyperlink"/>
        </w:rPr>
        <w:fldChar w:fldCharType="end"/>
      </w:r>
      <w:r>
        <w:t xml:space="preserve">: </w:t>
      </w:r>
      <w:bookmarkEnd w:id="1122"/>
      <w:r>
        <w:t xml:space="preserve">The </w:t>
      </w:r>
      <w:r>
        <w:rPr>
          <w:b/>
        </w:rPr>
        <w:t>NL_AUTH_SHA</w:t>
      </w:r>
      <w:r>
        <w:rPr>
          <w:b/>
        </w:rPr>
        <w:t>2_SIGNATURE</w:t>
      </w:r>
      <w:r>
        <w:t xml:space="preserve"> structure is not supported in Windows NT, Windows 2000, Windows XP, Windows Server 2003, or Windows Vista.</w:t>
      </w:r>
    </w:p>
    <w:bookmarkStart w:id="1123" w:name="Appendix_A_22"/>
    <w:p w:rsidR="00720ACD" w:rsidRDefault="00BE5BF1">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2.2.1.3.3</w:t>
      </w:r>
      <w:r>
        <w:rPr>
          <w:rStyle w:val="Hyperlink"/>
        </w:rPr>
        <w:fldChar w:fldCharType="end"/>
      </w:r>
      <w:r>
        <w:t xml:space="preserve">: </w:t>
      </w:r>
      <w:bookmarkEnd w:id="1123"/>
      <w:r>
        <w:t>Windows sets these bytes to an indeterminate value.</w:t>
      </w:r>
    </w:p>
    <w:bookmarkStart w:id="1124" w:name="Appendix_A_23"/>
    <w:p w:rsidR="00720ACD" w:rsidRDefault="00BE5BF1">
      <w:r>
        <w:rPr>
          <w:rStyle w:val="Hyperlink"/>
        </w:rPr>
        <w:fldChar w:fldCharType="begin"/>
      </w:r>
      <w:r>
        <w:rPr>
          <w:rStyle w:val="Hyperlink"/>
        </w:rPr>
        <w:instrText xml:space="preserve"> HYPERLINK \l "A</w:instrText>
      </w:r>
      <w:r>
        <w:rPr>
          <w:rStyle w:val="Hyperlink"/>
        </w:rPr>
        <w:instrText xml:space="preserve">ppendix_A_Target_23" \h </w:instrText>
      </w:r>
      <w:r>
        <w:rPr>
          <w:rStyle w:val="Hyperlink"/>
        </w:rPr>
      </w:r>
      <w:r>
        <w:rPr>
          <w:rStyle w:val="Hyperlink"/>
        </w:rPr>
        <w:fldChar w:fldCharType="separate"/>
      </w:r>
      <w:r>
        <w:rPr>
          <w:rStyle w:val="Hyperlink"/>
        </w:rPr>
        <w:t>&lt;23&gt; Section 2.2.1.3.6</w:t>
      </w:r>
      <w:r>
        <w:rPr>
          <w:rStyle w:val="Hyperlink"/>
        </w:rPr>
        <w:fldChar w:fldCharType="end"/>
      </w:r>
      <w:r>
        <w:t xml:space="preserve">: </w:t>
      </w:r>
      <w:bookmarkEnd w:id="1124"/>
      <w:r>
        <w:t xml:space="preserve">The </w:t>
      </w:r>
      <w:r>
        <w:rPr>
          <w:b/>
        </w:rPr>
        <w:t>NETLOGON_WORKSTATION_INFO</w:t>
      </w:r>
      <w:r>
        <w:t xml:space="preserve"> structure is not supported in Windows NT.</w:t>
      </w:r>
    </w:p>
    <w:bookmarkStart w:id="1125" w:name="Appendix_A_24"/>
    <w:p w:rsidR="00720ACD" w:rsidRDefault="00BE5BF1">
      <w:r>
        <w:rPr>
          <w:rStyle w:val="Hyperlink"/>
        </w:rPr>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2.2.1.3.6</w:t>
      </w:r>
      <w:r>
        <w:rPr>
          <w:rStyle w:val="Hyperlink"/>
        </w:rPr>
        <w:fldChar w:fldCharType="end"/>
      </w:r>
      <w:r>
        <w:t xml:space="preserve">: </w:t>
      </w:r>
      <w:bookmarkEnd w:id="1125"/>
      <w:r>
        <w:t>For example, for Windows 7 Ultimate operating system, the string "Wi</w:t>
      </w:r>
      <w:r>
        <w:t>ndows 7 Ultimate" is used.</w:t>
      </w:r>
    </w:p>
    <w:bookmarkStart w:id="1126" w:name="Appendix_A_25"/>
    <w:p w:rsidR="00720ACD" w:rsidRDefault="00BE5BF1">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2.2.1.3.6</w:t>
      </w:r>
      <w:r>
        <w:rPr>
          <w:rStyle w:val="Hyperlink"/>
        </w:rPr>
        <w:fldChar w:fldCharType="end"/>
      </w:r>
      <w:r>
        <w:t xml:space="preserve">: </w:t>
      </w:r>
      <w:bookmarkEnd w:id="1126"/>
      <w:r>
        <w:t xml:space="preserve">The </w:t>
      </w:r>
      <w:r>
        <w:rPr>
          <w:b/>
        </w:rPr>
        <w:t>KerberosSupportedEncryptionTypes</w:t>
      </w:r>
      <w:r>
        <w:t xml:space="preserve"> field is not supported in Windows NT, Windows 2000, and Windows Server 2003.</w:t>
      </w:r>
    </w:p>
    <w:bookmarkStart w:id="1127" w:name="Appendix_A_26"/>
    <w:p w:rsidR="00720ACD" w:rsidRDefault="00BE5BF1">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 xml:space="preserve">&lt;26&gt; </w:t>
      </w:r>
      <w:r>
        <w:rPr>
          <w:rStyle w:val="Hyperlink"/>
        </w:rPr>
        <w:t>Section 2.2.1.3.7</w:t>
      </w:r>
      <w:r>
        <w:rPr>
          <w:rStyle w:val="Hyperlink"/>
        </w:rPr>
        <w:fldChar w:fldCharType="end"/>
      </w:r>
      <w:r>
        <w:t xml:space="preserve">: </w:t>
      </w:r>
      <w:bookmarkEnd w:id="1127"/>
      <w:r>
        <w:t xml:space="preserve">The </w:t>
      </w:r>
      <w:r>
        <w:rPr>
          <w:b/>
        </w:rPr>
        <w:t>NL_TRUST_PASSWORD</w:t>
      </w:r>
      <w:r>
        <w:t xml:space="preserve"> structure is not supported in Windows NT.</w:t>
      </w:r>
    </w:p>
    <w:bookmarkStart w:id="1128" w:name="Appendix_A_27"/>
    <w:p w:rsidR="00720ACD" w:rsidRDefault="00BE5BF1">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2.2.1.3.7</w:t>
      </w:r>
      <w:r>
        <w:rPr>
          <w:rStyle w:val="Hyperlink"/>
        </w:rPr>
        <w:fldChar w:fldCharType="end"/>
      </w:r>
      <w:r>
        <w:t xml:space="preserve">: </w:t>
      </w:r>
      <w:bookmarkEnd w:id="1128"/>
      <w:r>
        <w:t xml:space="preserve">Windows domain controller expects little-endian byte ordering for the encryption input. If your processor </w:t>
      </w:r>
      <w:r>
        <w:t xml:space="preserve">is in big endian, then both the wide-character buffer and length fields in the </w:t>
      </w:r>
      <w:r>
        <w:rPr>
          <w:b/>
        </w:rPr>
        <w:t>NL_TRUST_PASSWORD</w:t>
      </w:r>
      <w:r>
        <w:t xml:space="preserve"> structure MUST be converted to little endian before encryption. After encryption, byte swapping to reverse the order will be needed.</w:t>
      </w:r>
    </w:p>
    <w:bookmarkStart w:id="1129" w:name="Appendix_A_28"/>
    <w:p w:rsidR="00720ACD" w:rsidRDefault="00BE5BF1">
      <w:r>
        <w:rPr>
          <w:rStyle w:val="Hyperlink"/>
        </w:rPr>
        <w:fldChar w:fldCharType="begin"/>
      </w:r>
      <w:r>
        <w:rPr>
          <w:rStyle w:val="Hyperlink"/>
        </w:rPr>
        <w:instrText xml:space="preserve"> HYPERLINK \l "Appendix_</w:instrText>
      </w:r>
      <w:r>
        <w:rPr>
          <w:rStyle w:val="Hyperlink"/>
        </w:rPr>
        <w:instrText xml:space="preserve">A_Target_28" \h </w:instrText>
      </w:r>
      <w:r>
        <w:rPr>
          <w:rStyle w:val="Hyperlink"/>
        </w:rPr>
      </w:r>
      <w:r>
        <w:rPr>
          <w:rStyle w:val="Hyperlink"/>
        </w:rPr>
        <w:fldChar w:fldCharType="separate"/>
      </w:r>
      <w:r>
        <w:rPr>
          <w:rStyle w:val="Hyperlink"/>
        </w:rPr>
        <w:t>&lt;28&gt; Section 2.2.1.3.8</w:t>
      </w:r>
      <w:r>
        <w:rPr>
          <w:rStyle w:val="Hyperlink"/>
        </w:rPr>
        <w:fldChar w:fldCharType="end"/>
      </w:r>
      <w:r>
        <w:t xml:space="preserve">: </w:t>
      </w:r>
      <w:bookmarkEnd w:id="1129"/>
      <w:r>
        <w:t xml:space="preserve">The </w:t>
      </w:r>
      <w:r>
        <w:rPr>
          <w:b/>
        </w:rPr>
        <w:t>NL_PASSWORD_VERSION</w:t>
      </w:r>
      <w:r>
        <w:t xml:space="preserve"> structure is not supported in Windows NT.</w:t>
      </w:r>
    </w:p>
    <w:bookmarkStart w:id="1130" w:name="Appendix_A_29"/>
    <w:p w:rsidR="00720ACD" w:rsidRDefault="00BE5BF1">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2.2.1.3.9</w:t>
      </w:r>
      <w:r>
        <w:rPr>
          <w:rStyle w:val="Hyperlink"/>
        </w:rPr>
        <w:fldChar w:fldCharType="end"/>
      </w:r>
      <w:r>
        <w:t xml:space="preserve">: </w:t>
      </w:r>
      <w:bookmarkEnd w:id="1130"/>
      <w:r>
        <w:t xml:space="preserve">The </w:t>
      </w:r>
      <w:r>
        <w:rPr>
          <w:b/>
        </w:rPr>
        <w:t>NETLOGON_WORKSTATION_INFORMATION</w:t>
      </w:r>
      <w:r>
        <w:t xml:space="preserve"> union is not supported in Windows NT.</w:t>
      </w:r>
    </w:p>
    <w:bookmarkStart w:id="1131" w:name="Appendix_A_30"/>
    <w:p w:rsidR="00720ACD" w:rsidRDefault="00BE5BF1">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2.2.1.3.10</w:t>
      </w:r>
      <w:r>
        <w:rPr>
          <w:rStyle w:val="Hyperlink"/>
        </w:rPr>
        <w:fldChar w:fldCharType="end"/>
      </w:r>
      <w:r>
        <w:t xml:space="preserve">: </w:t>
      </w:r>
      <w:bookmarkEnd w:id="1131"/>
      <w:r>
        <w:t xml:space="preserve">The </w:t>
      </w:r>
      <w:r>
        <w:rPr>
          <w:b/>
        </w:rPr>
        <w:t>NETLOGON_ONE_DOMAIN_INFO</w:t>
      </w:r>
      <w:r>
        <w:t xml:space="preserve"> structure is not supported in Windows NT.</w:t>
      </w:r>
    </w:p>
    <w:bookmarkStart w:id="1132" w:name="Appendix_A_31"/>
    <w:p w:rsidR="00720ACD" w:rsidRDefault="00BE5BF1">
      <w:r>
        <w:rPr>
          <w:rStyle w:val="Hyperlink"/>
        </w:rPr>
        <w:fldChar w:fldCharType="begin"/>
      </w:r>
      <w:r>
        <w:rPr>
          <w:rStyle w:val="Hyperlink"/>
        </w:rPr>
        <w:instrText xml:space="preserve"> HYPERLINK \l "Appendix_A_Target_31" \h </w:instrText>
      </w:r>
      <w:r>
        <w:rPr>
          <w:rStyle w:val="Hyperlink"/>
        </w:rPr>
      </w:r>
      <w:r>
        <w:rPr>
          <w:rStyle w:val="Hyperlink"/>
        </w:rPr>
        <w:fldChar w:fldCharType="separate"/>
      </w:r>
      <w:r>
        <w:rPr>
          <w:rStyle w:val="Hyperlink"/>
        </w:rPr>
        <w:t>&lt;31&gt; Section 2.2.1.3.11</w:t>
      </w:r>
      <w:r>
        <w:rPr>
          <w:rStyle w:val="Hyperlink"/>
        </w:rPr>
        <w:fldChar w:fldCharType="end"/>
      </w:r>
      <w:r>
        <w:t xml:space="preserve">: </w:t>
      </w:r>
      <w:bookmarkEnd w:id="1132"/>
      <w:r>
        <w:t xml:space="preserve">The </w:t>
      </w:r>
      <w:r>
        <w:rPr>
          <w:b/>
        </w:rPr>
        <w:t>NETLOGON_DOMAIN_INFO</w:t>
      </w:r>
      <w:r>
        <w:t xml:space="preserve"> structure is not supported</w:t>
      </w:r>
      <w:r>
        <w:t xml:space="preserve"> in Windows NT.</w:t>
      </w:r>
    </w:p>
    <w:bookmarkStart w:id="1133" w:name="Appendix_A_32"/>
    <w:p w:rsidR="00720ACD" w:rsidRDefault="00BE5BF1">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2.2.1.3.11</w:t>
      </w:r>
      <w:r>
        <w:rPr>
          <w:rStyle w:val="Hyperlink"/>
        </w:rPr>
        <w:fldChar w:fldCharType="end"/>
      </w:r>
      <w:r>
        <w:t xml:space="preserve">: </w:t>
      </w:r>
      <w:bookmarkEnd w:id="1133"/>
      <w:r>
        <w:t xml:space="preserve">The </w:t>
      </w:r>
      <w:r>
        <w:rPr>
          <w:b/>
        </w:rPr>
        <w:t>SupportedEncTypes</w:t>
      </w:r>
      <w:r>
        <w:t xml:space="preserve"> field is ignored in Windows NT, Windows 2000, and Windows XP.</w:t>
      </w:r>
    </w:p>
    <w:bookmarkStart w:id="1134" w:name="Appendix_A_33"/>
    <w:p w:rsidR="00720ACD" w:rsidRDefault="00BE5BF1">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2.2.1.3.12</w:t>
      </w:r>
      <w:r>
        <w:rPr>
          <w:rStyle w:val="Hyperlink"/>
        </w:rPr>
        <w:fldChar w:fldCharType="end"/>
      </w:r>
      <w:r>
        <w:t xml:space="preserve">: </w:t>
      </w:r>
      <w:bookmarkEnd w:id="1134"/>
      <w:r>
        <w:t xml:space="preserve">The </w:t>
      </w:r>
      <w:r>
        <w:rPr>
          <w:b/>
        </w:rPr>
        <w:t>NETLOGON_DOMAIN_</w:t>
      </w:r>
      <w:r>
        <w:rPr>
          <w:b/>
        </w:rPr>
        <w:t>INFORMATION</w:t>
      </w:r>
      <w:r>
        <w:t xml:space="preserve"> structure is not implemented in Windows NT.</w:t>
      </w:r>
    </w:p>
    <w:bookmarkStart w:id="1135" w:name="Appendix_A_34"/>
    <w:p w:rsidR="00720ACD" w:rsidRDefault="00BE5BF1">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2.2.1.3.13</w:t>
      </w:r>
      <w:r>
        <w:rPr>
          <w:rStyle w:val="Hyperlink"/>
        </w:rPr>
        <w:fldChar w:fldCharType="end"/>
      </w:r>
      <w:r>
        <w:t xml:space="preserve">: </w:t>
      </w:r>
      <w:bookmarkEnd w:id="1135"/>
      <w:r>
        <w:t>One or both domains in a secure channel is required to be a Windows NT 4.0 domain.</w:t>
      </w:r>
    </w:p>
    <w:bookmarkStart w:id="1136" w:name="Appendix_A_35"/>
    <w:p w:rsidR="00720ACD" w:rsidRDefault="00BE5BF1">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w:t>
      </w:r>
      <w:r>
        <w:rPr>
          <w:rStyle w:val="Hyperlink"/>
        </w:rPr>
        <w:t>ection 2.2.1.3.13</w:t>
      </w:r>
      <w:r>
        <w:rPr>
          <w:rStyle w:val="Hyperlink"/>
        </w:rPr>
        <w:fldChar w:fldCharType="end"/>
      </w:r>
      <w:r>
        <w:t xml:space="preserve">: </w:t>
      </w:r>
      <w:bookmarkEnd w:id="1136"/>
      <w:r>
        <w:t xml:space="preserve">The </w:t>
      </w:r>
      <w:r>
        <w:rPr>
          <w:b/>
        </w:rPr>
        <w:t>CdcServerSecureChannel</w:t>
      </w:r>
      <w:r>
        <w:t xml:space="preserve"> type is not implemented in Windows NT, Windows 2000, Windows XP, Windows Server 2003, and Windows Vista.</w:t>
      </w:r>
    </w:p>
    <w:bookmarkStart w:id="1137" w:name="Appendix_A_36"/>
    <w:p w:rsidR="00720ACD" w:rsidRDefault="00BE5BF1">
      <w:r>
        <w:rPr>
          <w:rStyle w:val="Hyperlink"/>
        </w:rPr>
        <w:fldChar w:fldCharType="begin"/>
      </w:r>
      <w:r>
        <w:rPr>
          <w:rStyle w:val="Hyperlink"/>
        </w:rPr>
        <w:instrText xml:space="preserve"> HYPERLINK \l "Appendix_A_Target_36" \h </w:instrText>
      </w:r>
      <w:r>
        <w:rPr>
          <w:rStyle w:val="Hyperlink"/>
        </w:rPr>
      </w:r>
      <w:r>
        <w:rPr>
          <w:rStyle w:val="Hyperlink"/>
        </w:rPr>
        <w:fldChar w:fldCharType="separate"/>
      </w:r>
      <w:r>
        <w:rPr>
          <w:rStyle w:val="Hyperlink"/>
        </w:rPr>
        <w:t>&lt;36&gt; Section 2.2.1.3.14</w:t>
      </w:r>
      <w:r>
        <w:rPr>
          <w:rStyle w:val="Hyperlink"/>
        </w:rPr>
        <w:fldChar w:fldCharType="end"/>
      </w:r>
      <w:r>
        <w:t xml:space="preserve">: </w:t>
      </w:r>
      <w:bookmarkEnd w:id="1137"/>
      <w:r>
        <w:t xml:space="preserve">The </w:t>
      </w:r>
      <w:r>
        <w:rPr>
          <w:b/>
        </w:rPr>
        <w:t>NETLOGON_CAPABILITIES</w:t>
      </w:r>
      <w:r>
        <w:t xml:space="preserve"> union is not supported in Windows NT, Windows 2000, Windows XP, and Windows Server 2003.</w:t>
      </w:r>
    </w:p>
    <w:bookmarkStart w:id="1138" w:name="Appendix_A_37"/>
    <w:p w:rsidR="00720ACD" w:rsidRDefault="00BE5BF1">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&lt;37&gt; Section 2.2.1.3.14</w:t>
      </w:r>
      <w:r>
        <w:rPr>
          <w:rStyle w:val="Hyperlink"/>
        </w:rPr>
        <w:fldChar w:fldCharType="end"/>
      </w:r>
      <w:r>
        <w:t xml:space="preserve">: </w:t>
      </w:r>
      <w:bookmarkEnd w:id="1138"/>
      <w:r>
        <w:t xml:space="preserve">The </w:t>
      </w:r>
      <w:r>
        <w:rPr>
          <w:b/>
        </w:rPr>
        <w:t>RequestedFlags</w:t>
      </w:r>
      <w:r>
        <w:t xml:space="preserve"> addition applies to Windows 7 operating system with Service Pack 1 (SP1) and la</w:t>
      </w:r>
      <w:r>
        <w:t>ter and Windows Server 2008 operating system with Service Pack 2 (SP2) and later.</w:t>
      </w:r>
    </w:p>
    <w:bookmarkStart w:id="1139" w:name="Appendix_A_38"/>
    <w:p w:rsidR="00720ACD" w:rsidRDefault="00BE5BF1">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2.2.1.3.15</w:t>
      </w:r>
      <w:r>
        <w:rPr>
          <w:rStyle w:val="Hyperlink"/>
        </w:rPr>
        <w:fldChar w:fldCharType="end"/>
      </w:r>
      <w:r>
        <w:t xml:space="preserve">: </w:t>
      </w:r>
      <w:bookmarkEnd w:id="1139"/>
      <w:r>
        <w:t>The normal (writable) DC cannot be a Windows Server 2003 or a Windows 2000 Server DC.</w:t>
      </w:r>
    </w:p>
    <w:bookmarkStart w:id="1140" w:name="Appendix_A_39"/>
    <w:p w:rsidR="00720ACD" w:rsidRDefault="00BE5BF1">
      <w:r>
        <w:rPr>
          <w:rStyle w:val="Hyperlink"/>
        </w:rPr>
        <w:fldChar w:fldCharType="begin"/>
      </w:r>
      <w:r>
        <w:rPr>
          <w:rStyle w:val="Hyperlink"/>
        </w:rPr>
        <w:instrText xml:space="preserve"> HYPERLINK \l "App</w:instrText>
      </w:r>
      <w:r>
        <w:rPr>
          <w:rStyle w:val="Hyperlink"/>
        </w:rPr>
        <w:instrText xml:space="preserve">endix_A_Target_39" \h </w:instrText>
      </w:r>
      <w:r>
        <w:rPr>
          <w:rStyle w:val="Hyperlink"/>
        </w:rPr>
      </w:r>
      <w:r>
        <w:rPr>
          <w:rStyle w:val="Hyperlink"/>
        </w:rPr>
        <w:fldChar w:fldCharType="separate"/>
      </w:r>
      <w:r>
        <w:rPr>
          <w:rStyle w:val="Hyperlink"/>
        </w:rPr>
        <w:t>&lt;39&gt; Section 2.2.1.3.15</w:t>
      </w:r>
      <w:r>
        <w:rPr>
          <w:rStyle w:val="Hyperlink"/>
        </w:rPr>
        <w:fldChar w:fldCharType="end"/>
      </w:r>
      <w:r>
        <w:t xml:space="preserve">: </w:t>
      </w:r>
      <w:bookmarkEnd w:id="1140"/>
      <w:r>
        <w:t xml:space="preserve">The following table defines the </w:t>
      </w:r>
      <w:r>
        <w:rPr>
          <w:b/>
        </w:rPr>
        <w:t>dwMajorVersion</w:t>
      </w:r>
      <w:r>
        <w:t xml:space="preserve"> values.</w:t>
      </w:r>
    </w:p>
    <w:tbl>
      <w:tblPr>
        <w:tblStyle w:val="Table-ShadedHeader"/>
        <w:tblW w:w="9000" w:type="dxa"/>
        <w:tblInd w:w="475" w:type="dxa"/>
        <w:tblLook w:val="04A0" w:firstRow="1" w:lastRow="0" w:firstColumn="1" w:lastColumn="0" w:noHBand="0" w:noVBand="1"/>
      </w:tblPr>
      <w:tblGrid>
        <w:gridCol w:w="734"/>
        <w:gridCol w:w="826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lastRenderedPageBreak/>
              <w:t>Value</w:t>
            </w:r>
          </w:p>
        </w:tc>
        <w:tc>
          <w:tcPr>
            <w:tcW w:w="8266" w:type="dxa"/>
          </w:tcPr>
          <w:p w:rsidR="00720ACD" w:rsidRDefault="00BE5BF1">
            <w:pPr>
              <w:pStyle w:val="TableHeaderText"/>
            </w:pPr>
            <w:r>
              <w:t>Meaning</w:t>
            </w:r>
          </w:p>
        </w:tc>
      </w:tr>
      <w:tr w:rsidR="00720ACD" w:rsidTr="00720ACD">
        <w:tc>
          <w:tcPr>
            <w:tcW w:w="0" w:type="auto"/>
          </w:tcPr>
          <w:p w:rsidR="00720ACD" w:rsidRDefault="00BE5BF1">
            <w:pPr>
              <w:pStyle w:val="TableBodyText"/>
            </w:pPr>
            <w:r>
              <w:t>4</w:t>
            </w:r>
          </w:p>
        </w:tc>
        <w:tc>
          <w:tcPr>
            <w:tcW w:w="8266" w:type="dxa"/>
          </w:tcPr>
          <w:p w:rsidR="00720ACD" w:rsidRDefault="00BE5BF1">
            <w:pPr>
              <w:pStyle w:val="TableBodyText"/>
            </w:pPr>
            <w:r>
              <w:t>The operating system is Windows NT 4.0.</w:t>
            </w:r>
          </w:p>
        </w:tc>
      </w:tr>
      <w:tr w:rsidR="00720ACD" w:rsidTr="00720ACD">
        <w:tc>
          <w:tcPr>
            <w:tcW w:w="0" w:type="auto"/>
          </w:tcPr>
          <w:p w:rsidR="00720ACD" w:rsidRDefault="00BE5BF1">
            <w:pPr>
              <w:pStyle w:val="TableBodyText"/>
            </w:pPr>
            <w:r>
              <w:t>5</w:t>
            </w:r>
          </w:p>
        </w:tc>
        <w:tc>
          <w:tcPr>
            <w:tcW w:w="8266" w:type="dxa"/>
          </w:tcPr>
          <w:p w:rsidR="00720ACD" w:rsidRDefault="00BE5BF1">
            <w:pPr>
              <w:pStyle w:val="TableBodyText"/>
            </w:pPr>
            <w:r>
              <w:t>The operating system is Windows 2000, Windows XP, Windows Server 2003, or Windows Server 2003</w:t>
            </w:r>
            <w:r>
              <w:t xml:space="preserve"> R2 operating system.</w:t>
            </w:r>
          </w:p>
        </w:tc>
      </w:tr>
      <w:tr w:rsidR="00720ACD" w:rsidTr="00720ACD">
        <w:tc>
          <w:tcPr>
            <w:tcW w:w="0" w:type="auto"/>
          </w:tcPr>
          <w:p w:rsidR="00720ACD" w:rsidRDefault="00BE5BF1">
            <w:pPr>
              <w:pStyle w:val="TableBodyText"/>
            </w:pPr>
            <w:r>
              <w:t>6</w:t>
            </w:r>
          </w:p>
        </w:tc>
        <w:tc>
          <w:tcPr>
            <w:tcW w:w="8266" w:type="dxa"/>
          </w:tcPr>
          <w:p w:rsidR="00720ACD" w:rsidRDefault="00BE5BF1">
            <w:pPr>
              <w:pStyle w:val="TableBodyText"/>
            </w:pPr>
            <w:r>
              <w:t>The operating system is Windows Vista, Windows Server 2008, Windows 7, Windows Server 2008 R2, Windows 8, Windows Server 2012, Windows 8.1, or Windows Server 2012 R2.</w:t>
            </w:r>
          </w:p>
        </w:tc>
      </w:tr>
      <w:tr w:rsidR="00720ACD" w:rsidTr="00720ACD">
        <w:tc>
          <w:tcPr>
            <w:tcW w:w="0" w:type="auto"/>
          </w:tcPr>
          <w:p w:rsidR="00720ACD" w:rsidRDefault="00BE5BF1">
            <w:pPr>
              <w:pStyle w:val="TableBodyText"/>
            </w:pPr>
            <w:r>
              <w:t>10</w:t>
            </w:r>
          </w:p>
        </w:tc>
        <w:tc>
          <w:tcPr>
            <w:tcW w:w="8266" w:type="dxa"/>
          </w:tcPr>
          <w:p w:rsidR="00720ACD" w:rsidRDefault="00BE5BF1">
            <w:pPr>
              <w:pStyle w:val="TableBodyText"/>
            </w:pPr>
            <w:r>
              <w:t>The operating system is Windows 10 and later.</w:t>
            </w:r>
          </w:p>
        </w:tc>
      </w:tr>
    </w:tbl>
    <w:p w:rsidR="00720ACD" w:rsidRDefault="00720ACD"/>
    <w:bookmarkStart w:id="1141" w:name="Appendix_A_40"/>
    <w:p w:rsidR="00720ACD" w:rsidRDefault="00BE5BF1">
      <w:r>
        <w:rPr>
          <w:rStyle w:val="Hyperlink"/>
        </w:rPr>
        <w:fldChar w:fldCharType="begin"/>
      </w:r>
      <w:r>
        <w:rPr>
          <w:rStyle w:val="Hyperlink"/>
        </w:rPr>
        <w:instrText xml:space="preserve"> HYPERLINK \l "Appendix_A_Target_40" \h </w:instrText>
      </w:r>
      <w:r>
        <w:rPr>
          <w:rStyle w:val="Hyperlink"/>
        </w:rPr>
      </w:r>
      <w:r>
        <w:rPr>
          <w:rStyle w:val="Hyperlink"/>
        </w:rPr>
        <w:fldChar w:fldCharType="separate"/>
      </w:r>
      <w:r>
        <w:rPr>
          <w:rStyle w:val="Hyperlink"/>
        </w:rPr>
        <w:t>&lt;40&gt; Section 2.2.1.3.15</w:t>
      </w:r>
      <w:r>
        <w:rPr>
          <w:rStyle w:val="Hyperlink"/>
        </w:rPr>
        <w:fldChar w:fldCharType="end"/>
      </w:r>
      <w:r>
        <w:t xml:space="preserve">: </w:t>
      </w:r>
      <w:bookmarkEnd w:id="1141"/>
      <w:r>
        <w:t xml:space="preserve">The following table defines the </w:t>
      </w:r>
      <w:r>
        <w:rPr>
          <w:b/>
        </w:rPr>
        <w:t>dwMinorVersion</w:t>
      </w:r>
      <w:r>
        <w:t xml:space="preserve"> values. </w:t>
      </w:r>
    </w:p>
    <w:tbl>
      <w:tblPr>
        <w:tblStyle w:val="Table-ShadedHeader"/>
        <w:tblW w:w="9000" w:type="dxa"/>
        <w:tblInd w:w="475" w:type="dxa"/>
        <w:tblLook w:val="04A0" w:firstRow="1" w:lastRow="0" w:firstColumn="1" w:lastColumn="0" w:noHBand="0" w:noVBand="1"/>
      </w:tblPr>
      <w:tblGrid>
        <w:gridCol w:w="734"/>
        <w:gridCol w:w="8266"/>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Value</w:t>
            </w:r>
          </w:p>
        </w:tc>
        <w:tc>
          <w:tcPr>
            <w:tcW w:w="8266" w:type="dxa"/>
          </w:tcPr>
          <w:p w:rsidR="00720ACD" w:rsidRDefault="00BE5BF1">
            <w:pPr>
              <w:pStyle w:val="TableHeaderText"/>
            </w:pPr>
            <w:r>
              <w:t>Meaning</w:t>
            </w:r>
          </w:p>
        </w:tc>
      </w:tr>
      <w:tr w:rsidR="00720ACD" w:rsidTr="00720ACD">
        <w:tc>
          <w:tcPr>
            <w:tcW w:w="0" w:type="auto"/>
          </w:tcPr>
          <w:p w:rsidR="00720ACD" w:rsidRDefault="00BE5BF1">
            <w:pPr>
              <w:pStyle w:val="TableBodyText"/>
            </w:pPr>
            <w:r>
              <w:t>0</w:t>
            </w:r>
          </w:p>
        </w:tc>
        <w:tc>
          <w:tcPr>
            <w:tcW w:w="8266" w:type="dxa"/>
          </w:tcPr>
          <w:p w:rsidR="00720ACD" w:rsidRDefault="00BE5BF1">
            <w:pPr>
              <w:pStyle w:val="TableBodyText"/>
            </w:pPr>
            <w:r>
              <w:t xml:space="preserve">The operating system is Windows NT 4.0, Windows 2000, Windows Vista, Windows Server 2008, Windows 10, Windows Server </w:t>
            </w:r>
            <w:r>
              <w:t>2016, and later.</w:t>
            </w:r>
          </w:p>
        </w:tc>
      </w:tr>
      <w:tr w:rsidR="00720ACD" w:rsidTr="00720ACD">
        <w:tc>
          <w:tcPr>
            <w:tcW w:w="0" w:type="auto"/>
          </w:tcPr>
          <w:p w:rsidR="00720ACD" w:rsidRDefault="00BE5BF1">
            <w:pPr>
              <w:pStyle w:val="TableBodyText"/>
            </w:pPr>
            <w:r>
              <w:t>1</w:t>
            </w:r>
          </w:p>
        </w:tc>
        <w:tc>
          <w:tcPr>
            <w:tcW w:w="8266" w:type="dxa"/>
          </w:tcPr>
          <w:p w:rsidR="00720ACD" w:rsidRDefault="00BE5BF1">
            <w:pPr>
              <w:pStyle w:val="TableBodyText"/>
            </w:pPr>
            <w:r>
              <w:t>The operating system is Windows XP, Windows 7, or Windows Server 2008 R2.</w:t>
            </w:r>
          </w:p>
        </w:tc>
      </w:tr>
      <w:tr w:rsidR="00720ACD" w:rsidTr="00720ACD">
        <w:tc>
          <w:tcPr>
            <w:tcW w:w="0" w:type="auto"/>
          </w:tcPr>
          <w:p w:rsidR="00720ACD" w:rsidRDefault="00BE5BF1">
            <w:pPr>
              <w:pStyle w:val="TableBodyText"/>
            </w:pPr>
            <w:r>
              <w:t>2</w:t>
            </w:r>
          </w:p>
        </w:tc>
        <w:tc>
          <w:tcPr>
            <w:tcW w:w="8266" w:type="dxa"/>
          </w:tcPr>
          <w:p w:rsidR="00720ACD" w:rsidRDefault="00BE5BF1">
            <w:pPr>
              <w:pStyle w:val="TableBodyText"/>
            </w:pPr>
            <w:r>
              <w:t>The operating system is Windows XP Professional x64 Edition operating system, Windows Server 2003, Windows Server 2003 R2, Windows 8, or Windows Server 2012.</w:t>
            </w:r>
          </w:p>
        </w:tc>
      </w:tr>
      <w:tr w:rsidR="00720ACD" w:rsidTr="00720ACD">
        <w:tc>
          <w:tcPr>
            <w:tcW w:w="0" w:type="auto"/>
          </w:tcPr>
          <w:p w:rsidR="00720ACD" w:rsidRDefault="00BE5BF1">
            <w:pPr>
              <w:pStyle w:val="TableBodyText"/>
            </w:pPr>
            <w:r>
              <w:t>3</w:t>
            </w:r>
          </w:p>
        </w:tc>
        <w:tc>
          <w:tcPr>
            <w:tcW w:w="8266" w:type="dxa"/>
          </w:tcPr>
          <w:p w:rsidR="00720ACD" w:rsidRDefault="00BE5BF1">
            <w:pPr>
              <w:pStyle w:val="TableBodyText"/>
            </w:pPr>
            <w:r>
              <w:t>The operating system is Windows 8.1 or Windows Server 2012 R2.</w:t>
            </w:r>
          </w:p>
        </w:tc>
      </w:tr>
    </w:tbl>
    <w:p w:rsidR="00720ACD" w:rsidRDefault="00720ACD"/>
    <w:bookmarkStart w:id="1142" w:name="Appendix_A_41"/>
    <w:p w:rsidR="00720ACD" w:rsidRDefault="00BE5BF1">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&lt;41&gt; Section 2.2.1.3.15</w:t>
      </w:r>
      <w:r>
        <w:rPr>
          <w:rStyle w:val="Hyperlink"/>
        </w:rPr>
        <w:fldChar w:fldCharType="end"/>
      </w:r>
      <w:r>
        <w:t xml:space="preserve">: </w:t>
      </w:r>
      <w:bookmarkEnd w:id="1142"/>
      <w:r>
        <w:t>For Windows NT, the value is 0x00000002.</w:t>
      </w:r>
    </w:p>
    <w:bookmarkStart w:id="1143" w:name="Appendix_A_42"/>
    <w:p w:rsidR="00720ACD" w:rsidRDefault="00BE5BF1">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2.2.1.3.15</w:t>
      </w:r>
      <w:r>
        <w:rPr>
          <w:rStyle w:val="Hyperlink"/>
        </w:rPr>
        <w:fldChar w:fldCharType="end"/>
      </w:r>
      <w:r>
        <w:t xml:space="preserve">: </w:t>
      </w:r>
      <w:bookmarkEnd w:id="1143"/>
      <w:r>
        <w:t>The VER_NT_WORKSTATION value identifies the operating system as one of the following: Windows NT Workstation 4.0 operating system, Windows 2000 Professional, Windows XP Home Edition operating system, Windows XP Professional operating system, Windows Vista,</w:t>
      </w:r>
      <w:r>
        <w:t xml:space="preserve"> Windows 7, Windows 8, Windows 8.1, or Windows 10.</w:t>
      </w:r>
    </w:p>
    <w:bookmarkStart w:id="1144" w:name="Appendix_A_43"/>
    <w:p w:rsidR="00720ACD" w:rsidRDefault="00BE5BF1">
      <w:r>
        <w:rPr>
          <w:rStyle w:val="Hyperlink"/>
        </w:rPr>
        <w:fldChar w:fldCharType="begin"/>
      </w:r>
      <w:r>
        <w:rPr>
          <w:rStyle w:val="Hyperlink"/>
        </w:rPr>
        <w:instrText xml:space="preserve"> HYPERLINK \l "Appendix_A_Target_43" \h </w:instrText>
      </w:r>
      <w:r>
        <w:rPr>
          <w:rStyle w:val="Hyperlink"/>
        </w:rPr>
      </w:r>
      <w:r>
        <w:rPr>
          <w:rStyle w:val="Hyperlink"/>
        </w:rPr>
        <w:fldChar w:fldCharType="separate"/>
      </w:r>
      <w:r>
        <w:rPr>
          <w:rStyle w:val="Hyperlink"/>
        </w:rPr>
        <w:t>&lt;43&gt; Section 2.2.1.3.15</w:t>
      </w:r>
      <w:r>
        <w:rPr>
          <w:rStyle w:val="Hyperlink"/>
        </w:rPr>
        <w:fldChar w:fldCharType="end"/>
      </w:r>
      <w:r>
        <w:t xml:space="preserve">: </w:t>
      </w:r>
      <w:bookmarkEnd w:id="1144"/>
      <w:r>
        <w:t xml:space="preserve">The </w:t>
      </w:r>
      <w:r>
        <w:rPr>
          <w:b/>
        </w:rPr>
        <w:t>wReserved</w:t>
      </w:r>
      <w:r>
        <w:t xml:space="preserve"> field is not implemented in Windows NT, Windows 2000, Windows XP, Windows Server 2003, and Windows Vista. The Netlogon serv</w:t>
      </w:r>
      <w:r>
        <w:t>er ignores this value.</w:t>
      </w:r>
    </w:p>
    <w:bookmarkStart w:id="1145" w:name="Appendix_A_44"/>
    <w:p w:rsidR="00720ACD" w:rsidRDefault="00BE5BF1">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2.2.1.3.16</w:t>
      </w:r>
      <w:r>
        <w:rPr>
          <w:rStyle w:val="Hyperlink"/>
        </w:rPr>
        <w:fldChar w:fldCharType="end"/>
      </w:r>
      <w:r>
        <w:t xml:space="preserve">: </w:t>
      </w:r>
      <w:bookmarkEnd w:id="1145"/>
      <w:r>
        <w:t>The normal (writable) DC cannot be a Windows 2000 Server or a Windows Server 2003 domain controller.</w:t>
      </w:r>
    </w:p>
    <w:bookmarkStart w:id="1146" w:name="Appendix_A_45"/>
    <w:p w:rsidR="00720ACD" w:rsidRDefault="00BE5BF1">
      <w:r>
        <w:rPr>
          <w:rStyle w:val="Hyperlink"/>
        </w:rPr>
        <w:fldChar w:fldCharType="begin"/>
      </w:r>
      <w:r>
        <w:rPr>
          <w:rStyle w:val="Hyperlink"/>
        </w:rPr>
        <w:instrText xml:space="preserve"> HYPERLINK \l "Appendix_A_Target_45" \h </w:instrText>
      </w:r>
      <w:r>
        <w:rPr>
          <w:rStyle w:val="Hyperlink"/>
        </w:rPr>
      </w:r>
      <w:r>
        <w:rPr>
          <w:rStyle w:val="Hyperlink"/>
        </w:rPr>
        <w:fldChar w:fldCharType="separate"/>
      </w:r>
      <w:r>
        <w:rPr>
          <w:rStyle w:val="Hyperlink"/>
        </w:rPr>
        <w:t>&lt;45&gt; Section 2.2.1.3.</w:t>
      </w:r>
      <w:r>
        <w:rPr>
          <w:rStyle w:val="Hyperlink"/>
        </w:rPr>
        <w:t>16</w:t>
      </w:r>
      <w:r>
        <w:rPr>
          <w:rStyle w:val="Hyperlink"/>
        </w:rPr>
        <w:fldChar w:fldCharType="end"/>
      </w:r>
      <w:r>
        <w:t xml:space="preserve">: </w:t>
      </w:r>
      <w:bookmarkEnd w:id="1146"/>
      <w:r>
        <w:t xml:space="preserve">The </w:t>
      </w:r>
      <w:r>
        <w:rPr>
          <w:b/>
        </w:rPr>
        <w:t>OsName</w:t>
      </w:r>
      <w:r>
        <w:t xml:space="preserve"> field is not implemented in Windows NT, Windows 2000, Windows XP, Windows Server 2003, and Windows Vista.</w:t>
      </w:r>
    </w:p>
    <w:bookmarkStart w:id="1147" w:name="Appendix_A_46"/>
    <w:p w:rsidR="00720ACD" w:rsidRDefault="00BE5BF1">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2.2.1.3.17</w:t>
      </w:r>
      <w:r>
        <w:rPr>
          <w:rStyle w:val="Hyperlink"/>
        </w:rPr>
        <w:fldChar w:fldCharType="end"/>
      </w:r>
      <w:r>
        <w:t xml:space="preserve">: </w:t>
      </w:r>
      <w:bookmarkEnd w:id="1147"/>
      <w:r>
        <w:t xml:space="preserve">The </w:t>
      </w:r>
      <w:r>
        <w:rPr>
          <w:b/>
        </w:rPr>
        <w:t>V1</w:t>
      </w:r>
      <w:r>
        <w:t xml:space="preserve"> field is not supported by Windows NT, Windows 2000, Windows </w:t>
      </w:r>
      <w:r>
        <w:t>XP, Windows Server 2003, and Windows Vista.</w:t>
      </w:r>
    </w:p>
    <w:bookmarkStart w:id="1148" w:name="Appendix_A_47"/>
    <w:p w:rsidR="00720ACD" w:rsidRDefault="00BE5BF1">
      <w:r>
        <w:rPr>
          <w:rStyle w:val="Hyperlink"/>
        </w:rPr>
        <w:fldChar w:fldCharType="begin"/>
      </w:r>
      <w:r>
        <w:rPr>
          <w:rStyle w:val="Hyperlink"/>
        </w:rPr>
        <w:instrText xml:space="preserve"> HYPERLINK \l "Appendix_A_Target_47" \h </w:instrText>
      </w:r>
      <w:r>
        <w:rPr>
          <w:rStyle w:val="Hyperlink"/>
        </w:rPr>
      </w:r>
      <w:r>
        <w:rPr>
          <w:rStyle w:val="Hyperlink"/>
        </w:rPr>
        <w:fldChar w:fldCharType="separate"/>
      </w:r>
      <w:r>
        <w:rPr>
          <w:rStyle w:val="Hyperlink"/>
        </w:rPr>
        <w:t>&lt;47&gt; Section 2.2.1.3.18</w:t>
      </w:r>
      <w:r>
        <w:rPr>
          <w:rStyle w:val="Hyperlink"/>
        </w:rPr>
        <w:fldChar w:fldCharType="end"/>
      </w:r>
      <w:r>
        <w:t xml:space="preserve">: </w:t>
      </w:r>
      <w:bookmarkEnd w:id="1148"/>
      <w:r>
        <w:t>The normal (writable) DC cannot be a Windows 2000 Server or a Windows Server 2003 DC.</w:t>
      </w:r>
    </w:p>
    <w:bookmarkStart w:id="1149" w:name="Appendix_A_48"/>
    <w:p w:rsidR="00720ACD" w:rsidRDefault="00BE5BF1">
      <w:r>
        <w:rPr>
          <w:rStyle w:val="Hyperlink"/>
        </w:rPr>
        <w:fldChar w:fldCharType="begin"/>
      </w:r>
      <w:r>
        <w:rPr>
          <w:rStyle w:val="Hyperlink"/>
        </w:rPr>
        <w:instrText xml:space="preserve"> HYPERLINK \l "Appendix_A_Target_48" \h </w:instrText>
      </w:r>
      <w:r>
        <w:rPr>
          <w:rStyle w:val="Hyperlink"/>
        </w:rPr>
      </w:r>
      <w:r>
        <w:rPr>
          <w:rStyle w:val="Hyperlink"/>
        </w:rPr>
        <w:fldChar w:fldCharType="separate"/>
      </w:r>
      <w:r>
        <w:rPr>
          <w:rStyle w:val="Hyperlink"/>
        </w:rPr>
        <w:t>&lt;48&gt; Section 2.</w:t>
      </w:r>
      <w:r>
        <w:rPr>
          <w:rStyle w:val="Hyperlink"/>
        </w:rPr>
        <w:t>2.1.3.18</w:t>
      </w:r>
      <w:r>
        <w:rPr>
          <w:rStyle w:val="Hyperlink"/>
        </w:rPr>
        <w:fldChar w:fldCharType="end"/>
      </w:r>
      <w:r>
        <w:t xml:space="preserve">: </w:t>
      </w:r>
      <w:bookmarkEnd w:id="1149"/>
      <w:r>
        <w:t>RODCs are not supported in Windows NT, Windows 2000, Windows XP, and Windows Server 2003.</w:t>
      </w:r>
    </w:p>
    <w:bookmarkStart w:id="1150" w:name="Appendix_A_49"/>
    <w:p w:rsidR="00720ACD" w:rsidRDefault="00BE5BF1">
      <w:r>
        <w:rPr>
          <w:rStyle w:val="Hyperlink"/>
        </w:rPr>
        <w:fldChar w:fldCharType="begin"/>
      </w:r>
      <w:r>
        <w:rPr>
          <w:rStyle w:val="Hyperlink"/>
        </w:rPr>
        <w:instrText xml:space="preserve"> HYPERLINK \l "Appendix_A_Target_49" \h </w:instrText>
      </w:r>
      <w:r>
        <w:rPr>
          <w:rStyle w:val="Hyperlink"/>
        </w:rPr>
      </w:r>
      <w:r>
        <w:rPr>
          <w:rStyle w:val="Hyperlink"/>
        </w:rPr>
        <w:fldChar w:fldCharType="separate"/>
      </w:r>
      <w:r>
        <w:rPr>
          <w:rStyle w:val="Hyperlink"/>
        </w:rPr>
        <w:t>&lt;49&gt; Section 2.2.1.3.18</w:t>
      </w:r>
      <w:r>
        <w:rPr>
          <w:rStyle w:val="Hyperlink"/>
        </w:rPr>
        <w:fldChar w:fldCharType="end"/>
      </w:r>
      <w:r>
        <w:t xml:space="preserve">: </w:t>
      </w:r>
      <w:bookmarkEnd w:id="1150"/>
      <w:r>
        <w:t xml:space="preserve">The </w:t>
      </w:r>
      <w:r>
        <w:rPr>
          <w:b/>
        </w:rPr>
        <w:t>SupportedEncTypes</w:t>
      </w:r>
      <w:r>
        <w:t xml:space="preserve"> field is not implemented in Windows NT, Windows 2000, Windows XP, </w:t>
      </w:r>
      <w:r>
        <w:t>Windows Server 2003, and Windows Vista.</w:t>
      </w:r>
    </w:p>
    <w:bookmarkStart w:id="1151" w:name="Appendix_A_50"/>
    <w:p w:rsidR="00720ACD" w:rsidRDefault="00BE5BF1">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2.2.1.3.19</w:t>
      </w:r>
      <w:r>
        <w:rPr>
          <w:rStyle w:val="Hyperlink"/>
        </w:rPr>
        <w:fldChar w:fldCharType="end"/>
      </w:r>
      <w:r>
        <w:t xml:space="preserve">: </w:t>
      </w:r>
      <w:bookmarkEnd w:id="1151"/>
      <w:r>
        <w:t xml:space="preserve">The </w:t>
      </w:r>
      <w:r>
        <w:rPr>
          <w:b/>
        </w:rPr>
        <w:t>V1</w:t>
      </w:r>
      <w:r>
        <w:t xml:space="preserve"> field is not implemented in Windows NT, Windows 2000, Windows XP, Windows Server 2003, and Windows Vista.</w:t>
      </w:r>
    </w:p>
    <w:bookmarkStart w:id="1152" w:name="Appendix_A_51"/>
    <w:p w:rsidR="00720ACD" w:rsidRDefault="00BE5BF1">
      <w:r>
        <w:rPr>
          <w:rStyle w:val="Hyperlink"/>
        </w:rPr>
        <w:lastRenderedPageBreak/>
        <w:fldChar w:fldCharType="begin"/>
      </w:r>
      <w:r>
        <w:rPr>
          <w:rStyle w:val="Hyperlink"/>
        </w:rPr>
        <w:instrText xml:space="preserve"> HYPERLINK \l "Appendix_A_Target_51" \h </w:instrText>
      </w:r>
      <w:r>
        <w:rPr>
          <w:rStyle w:val="Hyperlink"/>
        </w:rPr>
      </w:r>
      <w:r>
        <w:rPr>
          <w:rStyle w:val="Hyperlink"/>
        </w:rPr>
        <w:fldChar w:fldCharType="separate"/>
      </w:r>
      <w:r>
        <w:rPr>
          <w:rStyle w:val="Hyperlink"/>
        </w:rPr>
        <w:t>&lt;51&gt; Section 2.2.1.4.16</w:t>
      </w:r>
      <w:r>
        <w:rPr>
          <w:rStyle w:val="Hyperlink"/>
        </w:rPr>
        <w:fldChar w:fldCharType="end"/>
      </w:r>
      <w:r>
        <w:t xml:space="preserve">: </w:t>
      </w:r>
      <w:bookmarkEnd w:id="1152"/>
      <w:r>
        <w:t xml:space="preserve">The </w:t>
      </w:r>
      <w:r>
        <w:rPr>
          <w:b/>
        </w:rPr>
        <w:t>NETLOGON_LOGON_INFO_CLASS</w:t>
      </w:r>
      <w:r>
        <w:t xml:space="preserve"> enumeration types are not supported in Windows Vista.</w:t>
      </w:r>
    </w:p>
    <w:bookmarkStart w:id="1153" w:name="Appendix_A_52"/>
    <w:p w:rsidR="00720ACD" w:rsidRDefault="00BE5BF1">
      <w:r>
        <w:rPr>
          <w:rStyle w:val="Hyperlink"/>
        </w:rPr>
        <w:fldChar w:fldCharType="begin"/>
      </w:r>
      <w:r>
        <w:rPr>
          <w:rStyle w:val="Hyperlink"/>
        </w:rPr>
        <w:instrText xml:space="preserve"> HYPERLINK \l "Appendix_A_Target_52" \h </w:instrText>
      </w:r>
      <w:r>
        <w:rPr>
          <w:rStyle w:val="Hyperlink"/>
        </w:rPr>
      </w:r>
      <w:r>
        <w:rPr>
          <w:rStyle w:val="Hyperlink"/>
        </w:rPr>
        <w:fldChar w:fldCharType="separate"/>
      </w:r>
      <w:r>
        <w:rPr>
          <w:rStyle w:val="Hyperlink"/>
        </w:rPr>
        <w:t>&lt;52&gt; Section 2.2.1.4.17</w:t>
      </w:r>
      <w:r>
        <w:rPr>
          <w:rStyle w:val="Hyperlink"/>
        </w:rPr>
        <w:fldChar w:fldCharType="end"/>
      </w:r>
      <w:r>
        <w:t xml:space="preserve">: </w:t>
      </w:r>
      <w:bookmarkEnd w:id="1153"/>
      <w:r>
        <w:t xml:space="preserve">The </w:t>
      </w:r>
      <w:r>
        <w:rPr>
          <w:b/>
        </w:rPr>
        <w:t>NETLOGON_VALIDATION_INFO_CLASS</w:t>
      </w:r>
      <w:r>
        <w:t xml:space="preserve"> enu</w:t>
      </w:r>
      <w:r>
        <w:t>meration types are not supported in Windows Vista.</w:t>
      </w:r>
    </w:p>
    <w:bookmarkStart w:id="1154" w:name="Appendix_A_53"/>
    <w:p w:rsidR="00720ACD" w:rsidRDefault="00BE5BF1">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&lt;53&gt; Section 2.2.1.5</w:t>
      </w:r>
      <w:r>
        <w:rPr>
          <w:rStyle w:val="Hyperlink"/>
        </w:rPr>
        <w:fldChar w:fldCharType="end"/>
      </w:r>
      <w:r>
        <w:t xml:space="preserve">: </w:t>
      </w:r>
      <w:bookmarkEnd w:id="1154"/>
      <w:r>
        <w:t xml:space="preserve">Sharing the user account </w:t>
      </w:r>
      <w:hyperlink w:anchor="gt_00f35ba3-4dbb-4ff9-8e27-572a6aea1b15">
        <w:r>
          <w:rPr>
            <w:rStyle w:val="HyperlinkGreen"/>
            <w:b/>
          </w:rPr>
          <w:t>database</w:t>
        </w:r>
      </w:hyperlink>
      <w:r>
        <w:t xml:space="preserve"> is achieved in Windows via replication of th</w:t>
      </w:r>
      <w:r>
        <w:t>e account database among DCs so that each DC in the domain has a matching copy of the database.</w:t>
      </w:r>
    </w:p>
    <w:bookmarkStart w:id="1155" w:name="Appendix_A_54"/>
    <w:p w:rsidR="00720ACD" w:rsidRDefault="00BE5BF1">
      <w:r>
        <w:rPr>
          <w:rStyle w:val="Hyperlink"/>
        </w:rPr>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2.2.1.5.22</w:t>
      </w:r>
      <w:r>
        <w:rPr>
          <w:rStyle w:val="Hyperlink"/>
        </w:rPr>
        <w:fldChar w:fldCharType="end"/>
      </w:r>
      <w:r>
        <w:t xml:space="preserve">: </w:t>
      </w:r>
      <w:bookmarkEnd w:id="1155"/>
      <w:r>
        <w:t xml:space="preserve">Except for Windows NT, </w:t>
      </w:r>
      <w:r>
        <w:rPr>
          <w:b/>
        </w:rPr>
        <w:t>NumControllerEntries</w:t>
      </w:r>
      <w:r>
        <w:t xml:space="preserve"> is set to zero in the </w:t>
      </w:r>
      <w:r>
        <w:rPr>
          <w:b/>
        </w:rPr>
        <w:t>NETLOGON_DELTA_TRUSTED_DOM</w:t>
      </w:r>
      <w:r>
        <w:rPr>
          <w:b/>
        </w:rPr>
        <w:t>AINS</w:t>
      </w:r>
      <w:r>
        <w:t xml:space="preserve"> structure.</w:t>
      </w:r>
    </w:p>
    <w:bookmarkStart w:id="1156" w:name="Appendix_A_55"/>
    <w:p w:rsidR="00720ACD" w:rsidRDefault="00BE5BF1">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2.2.1.5.22</w:t>
      </w:r>
      <w:r>
        <w:rPr>
          <w:rStyle w:val="Hyperlink"/>
        </w:rPr>
        <w:fldChar w:fldCharType="end"/>
      </w:r>
      <w:r>
        <w:t xml:space="preserve">: </w:t>
      </w:r>
      <w:bookmarkEnd w:id="1156"/>
      <w:r>
        <w:t xml:space="preserve">Except for Windows NT, </w:t>
      </w:r>
      <w:r>
        <w:rPr>
          <w:b/>
        </w:rPr>
        <w:t>ControllerNames</w:t>
      </w:r>
      <w:r>
        <w:t xml:space="preserve"> is set to NULL in the </w:t>
      </w:r>
      <w:r>
        <w:rPr>
          <w:b/>
        </w:rPr>
        <w:t>NETLOGON_DELTA_TRUSTED_DOMAINS</w:t>
      </w:r>
      <w:r>
        <w:t xml:space="preserve"> structure.</w:t>
      </w:r>
    </w:p>
    <w:bookmarkStart w:id="1157" w:name="Appendix_A_56"/>
    <w:p w:rsidR="00720ACD" w:rsidRDefault="00BE5BF1">
      <w:r>
        <w:rPr>
          <w:rStyle w:val="Hyperlink"/>
        </w:rPr>
        <w:fldChar w:fldCharType="begin"/>
      </w:r>
      <w:r>
        <w:rPr>
          <w:rStyle w:val="Hyperlink"/>
        </w:rPr>
        <w:instrText xml:space="preserve"> HYPERLINK \l "Appendix_A_Target_56" \h </w:instrText>
      </w:r>
      <w:r>
        <w:rPr>
          <w:rStyle w:val="Hyperlink"/>
        </w:rPr>
      </w:r>
      <w:r>
        <w:rPr>
          <w:rStyle w:val="Hyperlink"/>
        </w:rPr>
        <w:fldChar w:fldCharType="separate"/>
      </w:r>
      <w:r>
        <w:rPr>
          <w:rStyle w:val="Hyperlink"/>
        </w:rPr>
        <w:t>&lt;56&gt; Section 2.2.1.5.28</w:t>
      </w:r>
      <w:r>
        <w:rPr>
          <w:rStyle w:val="Hyperlink"/>
        </w:rPr>
        <w:fldChar w:fldCharType="end"/>
      </w:r>
      <w:r>
        <w:t xml:space="preserve">: </w:t>
      </w:r>
      <w:bookmarkEnd w:id="1157"/>
      <w:r>
        <w:t>I</w:t>
      </w:r>
      <w:r>
        <w:t xml:space="preserve">n Windows NT 4.0 replication, the </w:t>
      </w:r>
      <w:r>
        <w:rPr>
          <w:b/>
        </w:rPr>
        <w:t>DeleteGroupByName</w:t>
      </w:r>
      <w:r>
        <w:t xml:space="preserve">, </w:t>
      </w:r>
      <w:r>
        <w:rPr>
          <w:b/>
        </w:rPr>
        <w:t>DeleteUserByName</w:t>
      </w:r>
      <w:r>
        <w:t xml:space="preserve">, and </w:t>
      </w:r>
      <w:r>
        <w:rPr>
          <w:b/>
        </w:rPr>
        <w:t>SerialNumberSkip</w:t>
      </w:r>
      <w:r>
        <w:t xml:space="preserve"> types require NegotiateFlags=0x00000010. For more information, see the Capability Negotiation bullet in section </w:t>
      </w:r>
      <w:hyperlink w:anchor="Section_b5ad98b323be467e91cda580aab8abaf" w:history="1">
        <w:r>
          <w:rPr>
            <w:rStyle w:val="Hyperlink"/>
          </w:rPr>
          <w:t>1.7</w:t>
        </w:r>
      </w:hyperlink>
      <w:r>
        <w:t xml:space="preserve"> and the </w:t>
      </w:r>
      <w:r>
        <w:rPr>
          <w:i/>
        </w:rPr>
        <w:t>NegotiateFlags</w:t>
      </w:r>
      <w:r>
        <w:t xml:space="preserve"> parameter description in sections </w:t>
      </w:r>
      <w:hyperlink w:anchor="Section_985982ae9aa84565b30b33d6353d3355" w:history="1">
        <w:r>
          <w:rPr>
            <w:rStyle w:val="Hyperlink"/>
          </w:rPr>
          <w:t>3.5.4.4.4</w:t>
        </w:r>
      </w:hyperlink>
      <w:r>
        <w:t xml:space="preserve"> (</w:t>
      </w:r>
      <w:r>
        <w:rPr>
          <w:b/>
        </w:rPr>
        <w:t>NetrServerAuthenticate2</w:t>
      </w:r>
      <w:r>
        <w:t xml:space="preserve">) and </w:t>
      </w:r>
      <w:hyperlink w:anchor="Section_3a9ed16f801445ae80afc0ecb06e2db9" w:history="1">
        <w:r>
          <w:rPr>
            <w:rStyle w:val="Hyperlink"/>
          </w:rPr>
          <w:t>3.5.4.4.2</w:t>
        </w:r>
      </w:hyperlink>
      <w:r>
        <w:t xml:space="preserve"> (</w:t>
      </w:r>
      <w:r>
        <w:rPr>
          <w:b/>
        </w:rPr>
        <w:t>NetrServerAuthen</w:t>
      </w:r>
      <w:r>
        <w:rPr>
          <w:b/>
        </w:rPr>
        <w:t>ticate3</w:t>
      </w:r>
      <w:r>
        <w:t>).</w:t>
      </w:r>
    </w:p>
    <w:bookmarkStart w:id="1158" w:name="Appendix_A_57"/>
    <w:p w:rsidR="00720ACD" w:rsidRDefault="00BE5BF1">
      <w:r>
        <w:rPr>
          <w:rStyle w:val="Hyperlink"/>
        </w:rPr>
        <w:fldChar w:fldCharType="begin"/>
      </w:r>
      <w:r>
        <w:rPr>
          <w:rStyle w:val="Hyperlink"/>
        </w:rPr>
        <w:instrText xml:space="preserve"> HYPERLINK \l "Appendix_A_Target_57" \h </w:instrText>
      </w:r>
      <w:r>
        <w:rPr>
          <w:rStyle w:val="Hyperlink"/>
        </w:rPr>
      </w:r>
      <w:r>
        <w:rPr>
          <w:rStyle w:val="Hyperlink"/>
        </w:rPr>
        <w:fldChar w:fldCharType="separate"/>
      </w:r>
      <w:r>
        <w:rPr>
          <w:rStyle w:val="Hyperlink"/>
        </w:rPr>
        <w:t>&lt;57&gt; Section 2.2.1.6.2</w:t>
      </w:r>
      <w:r>
        <w:rPr>
          <w:rStyle w:val="Hyperlink"/>
        </w:rPr>
        <w:fldChar w:fldCharType="end"/>
      </w:r>
      <w:r>
        <w:t xml:space="preserve">: </w:t>
      </w:r>
      <w:bookmarkEnd w:id="1158"/>
      <w:r>
        <w:t xml:space="preserve">The </w:t>
      </w:r>
      <w:r>
        <w:rPr>
          <w:b/>
        </w:rPr>
        <w:t>DS_DOMAIN_TRUSTSW</w:t>
      </w:r>
      <w:r>
        <w:t xml:space="preserve"> structure is not supported in Windows NT.</w:t>
      </w:r>
    </w:p>
    <w:bookmarkStart w:id="1159" w:name="Appendix_A_58"/>
    <w:p w:rsidR="00720ACD" w:rsidRDefault="00BE5BF1">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Section 2.2.1.6.2</w:t>
      </w:r>
      <w:r>
        <w:rPr>
          <w:rStyle w:val="Hyperlink"/>
        </w:rPr>
        <w:fldChar w:fldCharType="end"/>
      </w:r>
      <w:r>
        <w:t xml:space="preserve">: </w:t>
      </w:r>
      <w:bookmarkEnd w:id="1159"/>
      <w:r>
        <w:t>0x00000001 is supported only in Windows NT.</w:t>
      </w:r>
    </w:p>
    <w:bookmarkStart w:id="1160" w:name="Appendix_A_59"/>
    <w:p w:rsidR="00720ACD" w:rsidRDefault="00BE5BF1">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2.2.1.6.2</w:t>
      </w:r>
      <w:r>
        <w:rPr>
          <w:rStyle w:val="Hyperlink"/>
        </w:rPr>
        <w:fldChar w:fldCharType="end"/>
      </w:r>
      <w:r>
        <w:t xml:space="preserve">: </w:t>
      </w:r>
      <w:bookmarkEnd w:id="1160"/>
      <w:r>
        <w:t>Trust with an Active Directory domain is not supported in Windows NT.</w:t>
      </w:r>
    </w:p>
    <w:bookmarkStart w:id="1161" w:name="Appendix_A_60"/>
    <w:p w:rsidR="00720ACD" w:rsidRDefault="00BE5BF1">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&lt;60&gt; Section 2.2.1.6.2</w:t>
      </w:r>
      <w:r>
        <w:rPr>
          <w:rStyle w:val="Hyperlink"/>
        </w:rPr>
        <w:fldChar w:fldCharType="end"/>
      </w:r>
      <w:r>
        <w:t xml:space="preserve">: </w:t>
      </w:r>
      <w:bookmarkEnd w:id="1161"/>
      <w:r>
        <w:t>A trust link is valid only for Windows 2000, Windows X</w:t>
      </w:r>
      <w:r>
        <w:t>P, Windows Server 2003, Windows Vista, and Windows Server 2008 domains.</w:t>
      </w:r>
    </w:p>
    <w:bookmarkStart w:id="1162" w:name="Appendix_A_61"/>
    <w:p w:rsidR="00720ACD" w:rsidRDefault="00BE5BF1">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2.2.1.6.3</w:t>
      </w:r>
      <w:r>
        <w:rPr>
          <w:rStyle w:val="Hyperlink"/>
        </w:rPr>
        <w:fldChar w:fldCharType="end"/>
      </w:r>
      <w:r>
        <w:t xml:space="preserve">: </w:t>
      </w:r>
      <w:bookmarkEnd w:id="1162"/>
      <w:r>
        <w:t xml:space="preserve">The </w:t>
      </w:r>
      <w:r>
        <w:rPr>
          <w:b/>
        </w:rPr>
        <w:t>NETLOGON_TRUSTED_DOMAIN_ARRAY</w:t>
      </w:r>
      <w:r>
        <w:t xml:space="preserve"> structure is not supported in Windows NT.</w:t>
      </w:r>
    </w:p>
    <w:bookmarkStart w:id="1163" w:name="Appendix_A_62"/>
    <w:p w:rsidR="00720ACD" w:rsidRDefault="00BE5BF1">
      <w:r>
        <w:rPr>
          <w:rStyle w:val="Hyperlink"/>
        </w:rPr>
        <w:fldChar w:fldCharType="begin"/>
      </w:r>
      <w:r>
        <w:rPr>
          <w:rStyle w:val="Hyperlink"/>
        </w:rPr>
        <w:instrText xml:space="preserve"> HYPERLINK \l "Appendix_A_Target_62" \h </w:instrText>
      </w:r>
      <w:r>
        <w:rPr>
          <w:rStyle w:val="Hyperlink"/>
        </w:rPr>
      </w:r>
      <w:r>
        <w:rPr>
          <w:rStyle w:val="Hyperlink"/>
        </w:rPr>
        <w:fldChar w:fldCharType="separate"/>
      </w:r>
      <w:r>
        <w:rPr>
          <w:rStyle w:val="Hyperlink"/>
        </w:rPr>
        <w:t>&lt;62&gt; Section 2.2.1.6.4</w:t>
      </w:r>
      <w:r>
        <w:rPr>
          <w:rStyle w:val="Hyperlink"/>
        </w:rPr>
        <w:fldChar w:fldCharType="end"/>
      </w:r>
      <w:r>
        <w:t xml:space="preserve">: </w:t>
      </w:r>
      <w:bookmarkEnd w:id="1163"/>
      <w:r>
        <w:t xml:space="preserve">The </w:t>
      </w:r>
      <w:r>
        <w:rPr>
          <w:b/>
        </w:rPr>
        <w:t>NL_GENERIC_RPC_DATA</w:t>
      </w:r>
      <w:r>
        <w:t xml:space="preserve"> structure is not supported in Windows NT or Windows 2000.</w:t>
      </w:r>
    </w:p>
    <w:bookmarkStart w:id="1164" w:name="Appendix_A_63"/>
    <w:p w:rsidR="00720ACD" w:rsidRDefault="00BE5BF1">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2.2.1.7.2</w:t>
      </w:r>
      <w:r>
        <w:rPr>
          <w:rStyle w:val="Hyperlink"/>
        </w:rPr>
        <w:fldChar w:fldCharType="end"/>
      </w:r>
      <w:r>
        <w:t xml:space="preserve">: </w:t>
      </w:r>
      <w:bookmarkEnd w:id="1164"/>
      <w:r>
        <w:t xml:space="preserve">The </w:t>
      </w:r>
      <w:r>
        <w:rPr>
          <w:b/>
        </w:rPr>
        <w:t>NETLOGON_INFO_1</w:t>
      </w:r>
      <w:r>
        <w:t xml:space="preserve"> structure contains inf</w:t>
      </w:r>
      <w:r>
        <w:t>ormation about the state of the database synchronization for Windows NT 4.0 backup domain controllers only.</w:t>
      </w:r>
    </w:p>
    <w:bookmarkStart w:id="1165" w:name="Appendix_A_64"/>
    <w:p w:rsidR="00720ACD" w:rsidRDefault="00BE5BF1">
      <w:r>
        <w:rPr>
          <w:rStyle w:val="Hyperlink"/>
        </w:rPr>
        <w:fldChar w:fldCharType="begin"/>
      </w:r>
      <w:r>
        <w:rPr>
          <w:rStyle w:val="Hyperlink"/>
        </w:rPr>
        <w:instrText xml:space="preserve"> HYPERLINK \l "Appendix_A_Target_64" \h </w:instrText>
      </w:r>
      <w:r>
        <w:rPr>
          <w:rStyle w:val="Hyperlink"/>
        </w:rPr>
      </w:r>
      <w:r>
        <w:rPr>
          <w:rStyle w:val="Hyperlink"/>
        </w:rPr>
        <w:fldChar w:fldCharType="separate"/>
      </w:r>
      <w:r>
        <w:rPr>
          <w:rStyle w:val="Hyperlink"/>
        </w:rPr>
        <w:t>&lt;64&gt; Section 2.2.1.7.2</w:t>
      </w:r>
      <w:r>
        <w:rPr>
          <w:rStyle w:val="Hyperlink"/>
        </w:rPr>
        <w:fldChar w:fldCharType="end"/>
      </w:r>
      <w:r>
        <w:t xml:space="preserve">: </w:t>
      </w:r>
      <w:bookmarkEnd w:id="1165"/>
      <w:r>
        <w:t>Flags A, B, C, and D are set only in the query response from a Windows NT 4.0-bas</w:t>
      </w:r>
      <w:r>
        <w:t>ed backup domain controller. Flags E, F, and G are not available in Windows NT and cannot be set in the query response from a domain controller running Windows NT.</w:t>
      </w:r>
    </w:p>
    <w:bookmarkStart w:id="1166" w:name="Appendix_A_65"/>
    <w:p w:rsidR="00720ACD" w:rsidRDefault="00BE5BF1">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2.2.1.7.3</w:t>
      </w:r>
      <w:r>
        <w:rPr>
          <w:rStyle w:val="Hyperlink"/>
        </w:rPr>
        <w:fldChar w:fldCharType="end"/>
      </w:r>
      <w:r>
        <w:t xml:space="preserve">: </w:t>
      </w:r>
      <w:bookmarkEnd w:id="1166"/>
      <w:r>
        <w:t xml:space="preserve">Flags A, B, and C cannot </w:t>
      </w:r>
      <w:r>
        <w:t>be set in the query response from a server running Windows NT. Flag C is also not supported in Windows 2000 or Windows XP.</w:t>
      </w:r>
    </w:p>
    <w:bookmarkStart w:id="1167" w:name="Appendix_A_66"/>
    <w:p w:rsidR="00720ACD" w:rsidRDefault="00BE5BF1">
      <w:r>
        <w:rPr>
          <w:rStyle w:val="Hyperlink"/>
        </w:rPr>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 Section 2.2.1.8</w:t>
      </w:r>
      <w:r>
        <w:rPr>
          <w:rStyle w:val="Hyperlink"/>
        </w:rPr>
        <w:fldChar w:fldCharType="end"/>
      </w:r>
      <w:r>
        <w:t xml:space="preserve">: </w:t>
      </w:r>
      <w:bookmarkEnd w:id="1167"/>
      <w:r>
        <w:t>The unsupported structures are used in Windows releases that are not</w:t>
      </w:r>
      <w:r>
        <w:t xml:space="preserve"> applicable to this specification.</w:t>
      </w:r>
    </w:p>
    <w:bookmarkStart w:id="1168" w:name="Appendix_A_67"/>
    <w:p w:rsidR="00720ACD" w:rsidRDefault="00BE5BF1">
      <w:r>
        <w:rPr>
          <w:rStyle w:val="Hyperlink"/>
        </w:rPr>
        <w:fldChar w:fldCharType="begin"/>
      </w:r>
      <w:r>
        <w:rPr>
          <w:rStyle w:val="Hyperlink"/>
        </w:rPr>
        <w:instrText xml:space="preserve"> HYPERLINK \l "Appendix_A_Target_67" \h </w:instrText>
      </w:r>
      <w:r>
        <w:rPr>
          <w:rStyle w:val="Hyperlink"/>
        </w:rPr>
      </w:r>
      <w:r>
        <w:rPr>
          <w:rStyle w:val="Hyperlink"/>
        </w:rPr>
        <w:fldChar w:fldCharType="separate"/>
      </w:r>
      <w:r>
        <w:rPr>
          <w:rStyle w:val="Hyperlink"/>
        </w:rPr>
        <w:t>&lt;67&gt; Section 2.2.1.8.4</w:t>
      </w:r>
      <w:r>
        <w:rPr>
          <w:rStyle w:val="Hyperlink"/>
        </w:rPr>
        <w:fldChar w:fldCharType="end"/>
      </w:r>
      <w:r>
        <w:t xml:space="preserve">: </w:t>
      </w:r>
      <w:bookmarkEnd w:id="1168"/>
      <w:r>
        <w:t xml:space="preserve">Windows never uses the </w:t>
      </w:r>
      <w:r>
        <w:rPr>
          <w:b/>
        </w:rPr>
        <w:t>NETLOGON_DUMMY1</w:t>
      </w:r>
      <w:r>
        <w:t xml:space="preserve"> union.</w:t>
      </w:r>
    </w:p>
    <w:bookmarkStart w:id="1169" w:name="Appendix_A_68"/>
    <w:p w:rsidR="00720ACD" w:rsidRDefault="00BE5BF1">
      <w:r>
        <w:rPr>
          <w:rStyle w:val="Hyperlink"/>
        </w:rPr>
        <w:fldChar w:fldCharType="begin"/>
      </w:r>
      <w:r>
        <w:rPr>
          <w:rStyle w:val="Hyperlink"/>
        </w:rPr>
        <w:instrText xml:space="preserve"> HYPERLINK \l "Appendix_A_Target_68" \h </w:instrText>
      </w:r>
      <w:r>
        <w:rPr>
          <w:rStyle w:val="Hyperlink"/>
        </w:rPr>
      </w:r>
      <w:r>
        <w:rPr>
          <w:rStyle w:val="Hyperlink"/>
        </w:rPr>
        <w:fldChar w:fldCharType="separate"/>
      </w:r>
      <w:r>
        <w:rPr>
          <w:rStyle w:val="Hyperlink"/>
        </w:rPr>
        <w:t>&lt;68&gt; Section 3</w:t>
      </w:r>
      <w:r>
        <w:rPr>
          <w:rStyle w:val="Hyperlink"/>
        </w:rPr>
        <w:fldChar w:fldCharType="end"/>
      </w:r>
      <w:r>
        <w:t xml:space="preserve">: </w:t>
      </w:r>
      <w:bookmarkEnd w:id="1169"/>
      <w:r>
        <w:t xml:space="preserve">In Windows NT 4.0, the </w:t>
      </w:r>
      <w:r>
        <w:rPr>
          <w:b/>
        </w:rPr>
        <w:t>Netlogon Remote Protocol</w:t>
      </w:r>
      <w:r>
        <w:t xml:space="preserve"> </w:t>
      </w:r>
      <w:hyperlink w:anchor="gt_8a7f6700-8311-45bc-af10-82e10accd331">
        <w:r>
          <w:rPr>
            <w:rStyle w:val="HyperlinkGreen"/>
            <w:b/>
          </w:rPr>
          <w:t>RPC</w:t>
        </w:r>
      </w:hyperlink>
      <w:r>
        <w:t xml:space="preserve"> interface is used to replicate account information from the primary domain controllers (PDCs) to the backup domain controllers (BDCs). PDCs also use </w:t>
      </w:r>
      <w:hyperlink w:anchor="gt_f53fe4b9-8e1d-4366-9254-3c4f73269e78">
        <w:r>
          <w:rPr>
            <w:rStyle w:val="HyperlinkGreen"/>
            <w:b/>
          </w:rPr>
          <w:t>mailslots</w:t>
        </w:r>
      </w:hyperlink>
      <w:r>
        <w:t xml:space="preserve"> to broadcast messages to the BDCs; these messages (as specified in section </w:t>
      </w:r>
      <w:hyperlink w:anchor="Section_b3a7e5f3d6694f54acb8e85580eaf46d" w:history="1">
        <w:r>
          <w:rPr>
            <w:rStyle w:val="Hyperlink"/>
          </w:rPr>
          <w:t>2.2.1.5.1</w:t>
        </w:r>
      </w:hyperlink>
      <w:r>
        <w:t>) are not transmitted via RPC.</w:t>
      </w:r>
    </w:p>
    <w:bookmarkStart w:id="1170" w:name="Appendix_A_69"/>
    <w:p w:rsidR="00720ACD" w:rsidRDefault="00BE5BF1">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w:t>
      </w:r>
      <w:r>
        <w:rPr>
          <w:rStyle w:val="Hyperlink"/>
        </w:rPr>
        <w:t>tion 3</w:t>
      </w:r>
      <w:r>
        <w:rPr>
          <w:rStyle w:val="Hyperlink"/>
        </w:rPr>
        <w:fldChar w:fldCharType="end"/>
      </w:r>
      <w:r>
        <w:t xml:space="preserve">: </w:t>
      </w:r>
      <w:bookmarkEnd w:id="1170"/>
      <w:r>
        <w:t>Except in Windows NT, the server defaults to the primary domain if the name is not found.</w:t>
      </w:r>
    </w:p>
    <w:bookmarkStart w:id="1171" w:name="Appendix_A_70"/>
    <w:p w:rsidR="00720ACD" w:rsidRDefault="00BE5BF1">
      <w:r>
        <w:rPr>
          <w:rStyle w:val="Hyperlink"/>
        </w:rPr>
        <w:lastRenderedPageBreak/>
        <w:fldChar w:fldCharType="begin"/>
      </w:r>
      <w:r>
        <w:rPr>
          <w:rStyle w:val="Hyperlink"/>
        </w:rPr>
        <w:instrText xml:space="preserve"> HYPERLINK \l "Appendix_A_Target_70" \h </w:instrText>
      </w:r>
      <w:r>
        <w:rPr>
          <w:rStyle w:val="Hyperlink"/>
        </w:rPr>
      </w:r>
      <w:r>
        <w:rPr>
          <w:rStyle w:val="Hyperlink"/>
        </w:rPr>
        <w:fldChar w:fldCharType="separate"/>
      </w:r>
      <w:r>
        <w:rPr>
          <w:rStyle w:val="Hyperlink"/>
        </w:rPr>
        <w:t>&lt;70&gt; Section 3.1.1</w:t>
      </w:r>
      <w:r>
        <w:rPr>
          <w:rStyle w:val="Hyperlink"/>
        </w:rPr>
        <w:fldChar w:fldCharType="end"/>
      </w:r>
      <w:r>
        <w:t xml:space="preserve">: </w:t>
      </w:r>
      <w:bookmarkEnd w:id="1171"/>
      <w:r>
        <w:t>In all applicable Windows Server releases except Windows NT</w:t>
      </w:r>
      <w:r>
        <w:t xml:space="preserve">, for computer accounts in a domain, the </w:t>
      </w:r>
      <w:hyperlink w:anchor="gt_9a5d11c7-eea9-4217-b9a8-478c6786e9e8">
        <w:r>
          <w:rPr>
            <w:rStyle w:val="HyperlinkGreen"/>
            <w:b/>
          </w:rPr>
          <w:t>OWF</w:t>
        </w:r>
      </w:hyperlink>
      <w:r>
        <w:t xml:space="preserve"> of the </w:t>
      </w:r>
      <w:hyperlink w:anchor="gt_ae8614db-83d9-406d-aa79-90b2f07c3ed1">
        <w:r>
          <w:rPr>
            <w:rStyle w:val="HyperlinkGreen"/>
            <w:b/>
          </w:rPr>
          <w:t>shared secret</w:t>
        </w:r>
      </w:hyperlink>
      <w:r>
        <w:t xml:space="preserve"> is stored in the </w:t>
      </w:r>
      <w:r>
        <w:rPr>
          <w:b/>
        </w:rPr>
        <w:t>unicodePwd</w:t>
      </w:r>
      <w:r>
        <w:t xml:space="preserve"> attribute of the computer account obje</w:t>
      </w:r>
      <w:r>
        <w:t>ct in Active Directory (</w:t>
      </w:r>
      <w:hyperlink r:id="rId379" w:anchor="Section_d243592709994c628c6d13ba31a52e1a">
        <w:r>
          <w:rPr>
            <w:rStyle w:val="Hyperlink"/>
          </w:rPr>
          <w:t>[MS-ADTS]</w:t>
        </w:r>
      </w:hyperlink>
      <w:r>
        <w:t xml:space="preserve"> section 6.4.2).</w:t>
      </w:r>
    </w:p>
    <w:p w:rsidR="00720ACD" w:rsidRDefault="00BE5BF1">
      <w:r>
        <w:t xml:space="preserve">For </w:t>
      </w:r>
      <w:hyperlink w:anchor="gt_5ee032d0-d944-4acb-bbb5-b1cfc7df6db6">
        <w:r>
          <w:rPr>
            <w:rStyle w:val="HyperlinkGreen"/>
            <w:b/>
          </w:rPr>
          <w:t>trusts</w:t>
        </w:r>
      </w:hyperlink>
      <w:r>
        <w:t xml:space="preserve"> with applicable Windows Server releases domains (excep</w:t>
      </w:r>
      <w:r>
        <w:t xml:space="preserve">t Windows NT), the shared secret is stored in the </w:t>
      </w:r>
      <w:r>
        <w:rPr>
          <w:b/>
        </w:rPr>
        <w:t>trustAuthIncoming</w:t>
      </w:r>
      <w:r>
        <w:t xml:space="preserve"> attribute ([MS-ADTS] section 6.1.6.7.10) and the </w:t>
      </w:r>
      <w:r>
        <w:rPr>
          <w:b/>
        </w:rPr>
        <w:t>trustAuthOutgoing</w:t>
      </w:r>
      <w:r>
        <w:t xml:space="preserve"> attribute ([MS-ADTS] section 6.1.6.7.11) of the </w:t>
      </w:r>
      <w:hyperlink w:anchor="gt_f2ceef4e-999b-4276-84cd-2e2829de5fc4">
        <w:r>
          <w:rPr>
            <w:rStyle w:val="HyperlinkGreen"/>
            <w:b/>
          </w:rPr>
          <w:t>trusted dom</w:t>
        </w:r>
        <w:r>
          <w:rPr>
            <w:rStyle w:val="HyperlinkGreen"/>
            <w:b/>
          </w:rPr>
          <w:t>ain object (TDO)</w:t>
        </w:r>
      </w:hyperlink>
      <w:r>
        <w:t xml:space="preserve"> that contains trust information in Active Directory ([MS-ADTS] section 6.1.6.9.1). Depending on the </w:t>
      </w:r>
      <w:r>
        <w:rPr>
          <w:b/>
        </w:rPr>
        <w:t>AuthType</w:t>
      </w:r>
      <w:r>
        <w:t xml:space="preserve"> either the shared secret (TRUST_AUTH_TYPE_CLEAR) or NTOWFv1 (TRUST_AUTH_TYPE_NT4OWF) is stored.</w:t>
      </w:r>
    </w:p>
    <w:p w:rsidR="00720ACD" w:rsidRDefault="00BE5BF1">
      <w:r>
        <w:t>For trusts with Windows NT 4.0 dom</w:t>
      </w:r>
      <w:r>
        <w:t xml:space="preserve">ains, the OWF of the shared secret is stored in the </w:t>
      </w:r>
      <w:r>
        <w:rPr>
          <w:b/>
        </w:rPr>
        <w:t>trustAuth</w:t>
      </w:r>
      <w:r>
        <w:t xml:space="preserve"> attribute of the corresponding TDO for the Windows NT 4.0 domain.</w:t>
      </w:r>
    </w:p>
    <w:bookmarkStart w:id="1172" w:name="Appendix_A_71"/>
    <w:p w:rsidR="00720ACD" w:rsidRDefault="00BE5BF1">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3.1.1</w:t>
      </w:r>
      <w:r>
        <w:rPr>
          <w:rStyle w:val="Hyperlink"/>
        </w:rPr>
        <w:fldChar w:fldCharType="end"/>
      </w:r>
      <w:r>
        <w:t xml:space="preserve">: </w:t>
      </w:r>
      <w:bookmarkEnd w:id="1172"/>
      <w:r>
        <w:t>In Windows NT 4.0, the OWF of the shared secret is stored as an a</w:t>
      </w:r>
      <w:r>
        <w:t xml:space="preserve">ttribute of the computer account object (for </w:t>
      </w:r>
      <w:hyperlink w:anchor="gt_6234a38c-ed1b-4c69-969f-6e6479566f65">
        <w:r>
          <w:rPr>
            <w:rStyle w:val="HyperlinkGreen"/>
            <w:b/>
          </w:rPr>
          <w:t>domain members</w:t>
        </w:r>
      </w:hyperlink>
      <w:r>
        <w:t>) or the interdomain trust account object (for domain trusts) (</w:t>
      </w:r>
      <w:hyperlink r:id="rId380" w:anchor="Section_4df07fab1bbc452f8e927853a3c7e380">
        <w:r>
          <w:rPr>
            <w:rStyle w:val="Hyperlink"/>
          </w:rPr>
          <w:t>[MS-SAMR]</w:t>
        </w:r>
      </w:hyperlink>
      <w:r>
        <w:t xml:space="preserve"> section 3.1.1.3).</w:t>
      </w:r>
    </w:p>
    <w:bookmarkStart w:id="1173" w:name="Appendix_A_72"/>
    <w:p w:rsidR="00720ACD" w:rsidRDefault="00BE5BF1">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3.1.1</w:t>
      </w:r>
      <w:r>
        <w:rPr>
          <w:rStyle w:val="Hyperlink"/>
        </w:rPr>
        <w:fldChar w:fldCharType="end"/>
      </w:r>
      <w:r>
        <w:t xml:space="preserve">: </w:t>
      </w:r>
      <w:bookmarkEnd w:id="1173"/>
      <w:r>
        <w:t xml:space="preserve">In all applicable Windows Server releases (except Windows NT), the trust password version is stored in the TRUST_AUTH_TYPE_VERSION of the </w:t>
      </w:r>
      <w:r>
        <w:rPr>
          <w:b/>
        </w:rPr>
        <w:t>trustAuthIncoming</w:t>
      </w:r>
      <w:r>
        <w:t xml:space="preserve"> at</w:t>
      </w:r>
      <w:r>
        <w:t xml:space="preserve">tribute ([MS-ADTS] section 6.1.6.7.10) and the </w:t>
      </w:r>
      <w:r>
        <w:rPr>
          <w:b/>
        </w:rPr>
        <w:t>trustAuthOutgoing</w:t>
      </w:r>
      <w:r>
        <w:t xml:space="preserve"> attribute ([MS-ADTS] section 6.1.6.7.11) of the TDO that contains trust information in Active Directory ([MS-ADTS] section 6.1.6.9.1). The trust password version is not maintained for Windows</w:t>
      </w:r>
      <w:r>
        <w:t xml:space="preserve"> NT 4.0 domains.</w:t>
      </w:r>
    </w:p>
    <w:bookmarkStart w:id="1174" w:name="Appendix_A_73"/>
    <w:p w:rsidR="00720ACD" w:rsidRDefault="00BE5BF1">
      <w:r>
        <w:rPr>
          <w:rStyle w:val="Hyperlink"/>
        </w:rPr>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3.1.1</w:t>
      </w:r>
      <w:r>
        <w:rPr>
          <w:rStyle w:val="Hyperlink"/>
        </w:rPr>
        <w:fldChar w:fldCharType="end"/>
      </w:r>
      <w:r>
        <w:t xml:space="preserve">: </w:t>
      </w:r>
      <w:bookmarkEnd w:id="1174"/>
      <w:r>
        <w:rPr>
          <w:b/>
        </w:rPr>
        <w:t>VulnerableChannelAllowList</w:t>
      </w:r>
      <w:r>
        <w:t xml:space="preserve"> is not supported in Windows NT, Windows 2000, Windows Server 2003. </w:t>
      </w:r>
    </w:p>
    <w:bookmarkStart w:id="1175" w:name="Appendix_A_74"/>
    <w:p w:rsidR="00720ACD" w:rsidRDefault="00BE5BF1">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Section 3.1.4.1</w:t>
      </w:r>
      <w:r>
        <w:rPr>
          <w:rStyle w:val="Hyperlink"/>
        </w:rPr>
        <w:fldChar w:fldCharType="end"/>
      </w:r>
      <w:r>
        <w:t xml:space="preserve">: </w:t>
      </w:r>
      <w:bookmarkEnd w:id="1175"/>
      <w:r>
        <w:t>Windows NT, Wind</w:t>
      </w:r>
      <w:r>
        <w:t>ows 2000, Windows Server 2003, and Windows Server 2008 allow the call to succeed.</w:t>
      </w:r>
    </w:p>
    <w:bookmarkStart w:id="1176" w:name="Appendix_A_75"/>
    <w:p w:rsidR="00720ACD" w:rsidRDefault="00BE5BF1">
      <w:r>
        <w:rPr>
          <w:rStyle w:val="Hyperlink"/>
        </w:rPr>
        <w:fldChar w:fldCharType="begin"/>
      </w:r>
      <w:r>
        <w:rPr>
          <w:rStyle w:val="Hyperlink"/>
        </w:rPr>
        <w:instrText xml:space="preserve"> HYPERLINK \l "Appendix_A_Target_75" \h </w:instrText>
      </w:r>
      <w:r>
        <w:rPr>
          <w:rStyle w:val="Hyperlink"/>
        </w:rPr>
      </w:r>
      <w:r>
        <w:rPr>
          <w:rStyle w:val="Hyperlink"/>
        </w:rPr>
        <w:fldChar w:fldCharType="separate"/>
      </w:r>
      <w:r>
        <w:rPr>
          <w:rStyle w:val="Hyperlink"/>
        </w:rPr>
        <w:t>&lt;75&gt; Section 3.1.4.1</w:t>
      </w:r>
      <w:r>
        <w:rPr>
          <w:rStyle w:val="Hyperlink"/>
        </w:rPr>
        <w:fldChar w:fldCharType="end"/>
      </w:r>
      <w:r>
        <w:t xml:space="preserve">: </w:t>
      </w:r>
      <w:bookmarkEnd w:id="1176"/>
      <w:r>
        <w:t xml:space="preserve">Returning the negotiated flags or received client flags for the current exchange is not supported in Windows </w:t>
      </w:r>
      <w:r>
        <w:t>NT, Windows 2000, Windows XP, and Windows Server 2003.</w:t>
      </w:r>
    </w:p>
    <w:bookmarkStart w:id="1177" w:name="Appendix_A_76"/>
    <w:p w:rsidR="00720ACD" w:rsidRDefault="00BE5BF1">
      <w:r>
        <w:rPr>
          <w:rStyle w:val="Hyperlink"/>
        </w:rPr>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3.1.4.1</w:t>
      </w:r>
      <w:r>
        <w:rPr>
          <w:rStyle w:val="Hyperlink"/>
        </w:rPr>
        <w:fldChar w:fldCharType="end"/>
      </w:r>
      <w:r>
        <w:t xml:space="preserve">: </w:t>
      </w:r>
      <w:bookmarkEnd w:id="1177"/>
      <w:r>
        <w:t xml:space="preserve">Comparing the received </w:t>
      </w:r>
      <w:r>
        <w:rPr>
          <w:b/>
        </w:rPr>
        <w:t>Capabilities</w:t>
      </w:r>
      <w:r>
        <w:t xml:space="preserve"> with the negotiated </w:t>
      </w:r>
      <w:bookmarkStart w:id="1178" w:name="_Hlk140169117"/>
      <w:r>
        <w:rPr>
          <w:b/>
        </w:rPr>
        <w:t>NegotiateFlags</w:t>
      </w:r>
      <w:r>
        <w:t xml:space="preserve"> </w:t>
      </w:r>
      <w:bookmarkEnd w:id="1178"/>
      <w:r>
        <w:t xml:space="preserve">or </w:t>
      </w:r>
      <w:bookmarkStart w:id="1179" w:name="_Hlk140169126"/>
      <w:r>
        <w:rPr>
          <w:b/>
        </w:rPr>
        <w:t>RequestedFlags</w:t>
      </w:r>
      <w:r>
        <w:t xml:space="preserve"> </w:t>
      </w:r>
      <w:bookmarkEnd w:id="1179"/>
      <w:r>
        <w:t xml:space="preserve">is not supported in Windows NT, Windows 2000, </w:t>
      </w:r>
      <w:r>
        <w:t>Windows XP, and Windows Server 2003.</w:t>
      </w:r>
    </w:p>
    <w:bookmarkStart w:id="1180" w:name="Appendix_A_77"/>
    <w:p w:rsidR="00720ACD" w:rsidRDefault="00BE5BF1">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&lt;77&gt; Section 3.1.4.1</w:t>
      </w:r>
      <w:r>
        <w:rPr>
          <w:rStyle w:val="Hyperlink"/>
        </w:rPr>
        <w:fldChar w:fldCharType="end"/>
      </w:r>
      <w:r>
        <w:t xml:space="preserve">: </w:t>
      </w:r>
      <w:bookmarkEnd w:id="1180"/>
      <w:r>
        <w:t xml:space="preserve">Returning the negotiated flags or received client flags for the current exchange is not supported in Windows NT, Windows 2000, Windows XP, Windows Server </w:t>
      </w:r>
      <w:r>
        <w:t>2003.</w:t>
      </w:r>
    </w:p>
    <w:bookmarkStart w:id="1181" w:name="Appendix_A_78"/>
    <w:p w:rsidR="00720ACD" w:rsidRDefault="00BE5BF1">
      <w:r>
        <w:rPr>
          <w:rStyle w:val="Hyperlink"/>
        </w:rPr>
        <w:fldChar w:fldCharType="begin"/>
      </w:r>
      <w:r>
        <w:rPr>
          <w:rStyle w:val="Hyperlink"/>
        </w:rPr>
        <w:instrText xml:space="preserve"> HYPERLINK \l "Appendix_A_Target_78" \h </w:instrText>
      </w:r>
      <w:r>
        <w:rPr>
          <w:rStyle w:val="Hyperlink"/>
        </w:rPr>
      </w:r>
      <w:r>
        <w:rPr>
          <w:rStyle w:val="Hyperlink"/>
        </w:rPr>
        <w:fldChar w:fldCharType="separate"/>
      </w:r>
      <w:r>
        <w:rPr>
          <w:rStyle w:val="Hyperlink"/>
        </w:rPr>
        <w:t>&lt;78&gt; Section 3.1.4.1</w:t>
      </w:r>
      <w:r>
        <w:rPr>
          <w:rStyle w:val="Hyperlink"/>
        </w:rPr>
        <w:fldChar w:fldCharType="end"/>
      </w:r>
      <w:r>
        <w:t xml:space="preserve">: </w:t>
      </w:r>
      <w:bookmarkEnd w:id="1181"/>
      <w:r>
        <w:t xml:space="preserve">Comparing the received </w:t>
      </w:r>
      <w:r>
        <w:rPr>
          <w:b/>
        </w:rPr>
        <w:t>Capabilities</w:t>
      </w:r>
      <w:r>
        <w:t xml:space="preserve"> with the negotiated </w:t>
      </w:r>
      <w:r>
        <w:rPr>
          <w:b/>
        </w:rPr>
        <w:t>NegotiateFlags</w:t>
      </w:r>
      <w:r>
        <w:t xml:space="preserve"> or </w:t>
      </w:r>
      <w:r>
        <w:rPr>
          <w:b/>
        </w:rPr>
        <w:t>RequestedFlags</w:t>
      </w:r>
      <w:r>
        <w:t xml:space="preserve"> is not supported in Windows NT, Windows 2000, Windows XP, and Windows Server 2003.</w:t>
      </w:r>
    </w:p>
    <w:bookmarkStart w:id="1182" w:name="Appendix_A_79"/>
    <w:p w:rsidR="00720ACD" w:rsidRDefault="00BE5BF1">
      <w:r>
        <w:rPr>
          <w:rStyle w:val="Hyperlink"/>
        </w:rPr>
        <w:fldChar w:fldCharType="begin"/>
      </w:r>
      <w:r>
        <w:rPr>
          <w:rStyle w:val="Hyperlink"/>
        </w:rPr>
        <w:instrText xml:space="preserve"> HYPERLINK </w:instrText>
      </w:r>
      <w:r>
        <w:rPr>
          <w:rStyle w:val="Hyperlink"/>
        </w:rPr>
        <w:instrText xml:space="preserve">\l "Appendix_A_Target_79" \h </w:instrText>
      </w:r>
      <w:r>
        <w:rPr>
          <w:rStyle w:val="Hyperlink"/>
        </w:rPr>
      </w:r>
      <w:r>
        <w:rPr>
          <w:rStyle w:val="Hyperlink"/>
        </w:rPr>
        <w:fldChar w:fldCharType="separate"/>
      </w:r>
      <w:r>
        <w:rPr>
          <w:rStyle w:val="Hyperlink"/>
        </w:rPr>
        <w:t>&lt;79&gt; Section 3.1.4.2</w:t>
      </w:r>
      <w:r>
        <w:rPr>
          <w:rStyle w:val="Hyperlink"/>
        </w:rPr>
        <w:fldChar w:fldCharType="end"/>
      </w:r>
      <w:r>
        <w:t xml:space="preserve">: </w:t>
      </w:r>
      <w:bookmarkEnd w:id="1182"/>
      <w:r>
        <w:t>The negotiable options that are available vary by Windows releases:</w:t>
      </w:r>
    </w:p>
    <w:p w:rsidR="00720ACD" w:rsidRDefault="00BE5BF1">
      <w:pPr>
        <w:pStyle w:val="ListParagraph"/>
        <w:numPr>
          <w:ilvl w:val="0"/>
          <w:numId w:val="59"/>
        </w:numPr>
      </w:pPr>
      <w:r>
        <w:t>B is used in Windows NT 3.5 operating system only.</w:t>
      </w:r>
    </w:p>
    <w:p w:rsidR="00720ACD" w:rsidRDefault="00BE5BF1">
      <w:pPr>
        <w:pStyle w:val="ListParagraph"/>
        <w:numPr>
          <w:ilvl w:val="0"/>
          <w:numId w:val="59"/>
        </w:numPr>
      </w:pPr>
      <w:r>
        <w:t>J through S are not supported in Windows NT.</w:t>
      </w:r>
    </w:p>
    <w:p w:rsidR="00720ACD" w:rsidRDefault="00BE5BF1">
      <w:pPr>
        <w:pStyle w:val="ListParagraph"/>
        <w:numPr>
          <w:ilvl w:val="0"/>
          <w:numId w:val="59"/>
        </w:numPr>
      </w:pPr>
      <w:r>
        <w:t xml:space="preserve">T and U are not supported in Windows NT </w:t>
      </w:r>
      <w:r>
        <w:t xml:space="preserve">or Windows 2000. U supports neutralizing Windows NT 4.0 emulation. </w:t>
      </w:r>
    </w:p>
    <w:p w:rsidR="00720ACD" w:rsidRDefault="00BE5BF1">
      <w:pPr>
        <w:pStyle w:val="ListParagraph"/>
        <w:numPr>
          <w:ilvl w:val="0"/>
          <w:numId w:val="59"/>
        </w:numPr>
      </w:pPr>
      <w:r>
        <w:t>V is not supported in Windows NT, Windows 2000, Windows XP, and Windows Server 2003.</w:t>
      </w:r>
    </w:p>
    <w:p w:rsidR="00720ACD" w:rsidRDefault="00BE5BF1">
      <w:pPr>
        <w:pStyle w:val="ListParagraph"/>
        <w:numPr>
          <w:ilvl w:val="0"/>
          <w:numId w:val="59"/>
        </w:numPr>
      </w:pPr>
      <w:r>
        <w:t>W is not supported in Windows NT, Windows 2000, Windows XP, Windows Server 2003, Windows Vista, and Win</w:t>
      </w:r>
      <w:r>
        <w:t>dows Server 2008.</w:t>
      </w:r>
    </w:p>
    <w:p w:rsidR="00720ACD" w:rsidRDefault="00BE5BF1">
      <w:pPr>
        <w:pStyle w:val="ListParagraph"/>
        <w:numPr>
          <w:ilvl w:val="0"/>
          <w:numId w:val="59"/>
        </w:numPr>
      </w:pPr>
      <w:r>
        <w:t>Y is not supported in Windows NT prior to Windows NT 4.0 operating system Service Pack 2 (SP2). Windows NT 4.0 operating system Service Pack 4 (SP4) does not support Secure RPC and does not perform a secure bind.</w:t>
      </w:r>
    </w:p>
    <w:bookmarkStart w:id="1183" w:name="Appendix_A_80"/>
    <w:p w:rsidR="00720ACD" w:rsidRDefault="00BE5BF1">
      <w:r>
        <w:rPr>
          <w:rStyle w:val="Hyperlink"/>
        </w:rPr>
        <w:lastRenderedPageBreak/>
        <w:fldChar w:fldCharType="begin"/>
      </w:r>
      <w:r>
        <w:rPr>
          <w:rStyle w:val="Hyperlink"/>
        </w:rPr>
        <w:instrText xml:space="preserve"> HYPERLINK \l "Appendix</w:instrText>
      </w:r>
      <w:r>
        <w:rPr>
          <w:rStyle w:val="Hyperlink"/>
        </w:rPr>
        <w:instrText xml:space="preserve">_A_Target_80" \h </w:instrText>
      </w:r>
      <w:r>
        <w:rPr>
          <w:rStyle w:val="Hyperlink"/>
        </w:rPr>
      </w:r>
      <w:r>
        <w:rPr>
          <w:rStyle w:val="Hyperlink"/>
        </w:rPr>
        <w:fldChar w:fldCharType="separate"/>
      </w:r>
      <w:r>
        <w:rPr>
          <w:rStyle w:val="Hyperlink"/>
        </w:rPr>
        <w:t>&lt;80&gt; Section 3.1.4.6</w:t>
      </w:r>
      <w:r>
        <w:rPr>
          <w:rStyle w:val="Hyperlink"/>
        </w:rPr>
        <w:fldChar w:fldCharType="end"/>
      </w:r>
      <w:r>
        <w:t xml:space="preserve">: </w:t>
      </w:r>
      <w:bookmarkEnd w:id="1183"/>
      <w:r>
        <w:t xml:space="preserve">Windows XP and later clients will request secure RPC. Windows Server 2008 and later will enforce that clients are using RPC Confidentiality to secure the connection. For more information, see </w:t>
      </w:r>
      <w:hyperlink r:id="rId381">
        <w:r>
          <w:rPr>
            <w:rStyle w:val="Hyperlink"/>
          </w:rPr>
          <w:t>[MSFT-CVE-2020-1472]</w:t>
        </w:r>
      </w:hyperlink>
      <w:r>
        <w:t xml:space="preserve"> and </w:t>
      </w:r>
      <w:hyperlink r:id="rId382">
        <w:r>
          <w:rPr>
            <w:rStyle w:val="Hyperlink"/>
          </w:rPr>
          <w:t>[MSFT-CVE-2022-38023]</w:t>
        </w:r>
      </w:hyperlink>
      <w:r>
        <w:t>.</w:t>
      </w:r>
    </w:p>
    <w:bookmarkStart w:id="1184" w:name="Appendix_A_81"/>
    <w:p w:rsidR="00720ACD" w:rsidRDefault="00BE5BF1">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3.1.4.6</w:t>
      </w:r>
      <w:r>
        <w:rPr>
          <w:rStyle w:val="Hyperlink"/>
        </w:rPr>
        <w:fldChar w:fldCharType="end"/>
      </w:r>
      <w:r>
        <w:t xml:space="preserve">: </w:t>
      </w:r>
      <w:bookmarkEnd w:id="1184"/>
      <w:r>
        <w:t>For Windows</w:t>
      </w:r>
      <w:r>
        <w:t>, the client binds to the RPC server using TCP (except for Windows NT, in which the client binds to the RPC server using the named pipe "\PIPE\NETLOGON"). If RPC returns an error indicating that the protocol sequence is not supported, the client binds to t</w:t>
      </w:r>
      <w:r>
        <w:t>he RPC server using named pipes.</w:t>
      </w:r>
    </w:p>
    <w:bookmarkStart w:id="1185" w:name="Appendix_A_82"/>
    <w:p w:rsidR="00720ACD" w:rsidRDefault="00BE5BF1">
      <w:r>
        <w:rPr>
          <w:rStyle w:val="Hyperlink"/>
        </w:rPr>
        <w:fldChar w:fldCharType="begin"/>
      </w:r>
      <w:r>
        <w:rPr>
          <w:rStyle w:val="Hyperlink"/>
        </w:rPr>
        <w:instrText xml:space="preserve"> HYPERLINK \l "Appendix_A_Target_82" \h </w:instrText>
      </w:r>
      <w:r>
        <w:rPr>
          <w:rStyle w:val="Hyperlink"/>
        </w:rPr>
      </w:r>
      <w:r>
        <w:rPr>
          <w:rStyle w:val="Hyperlink"/>
        </w:rPr>
        <w:fldChar w:fldCharType="separate"/>
      </w:r>
      <w:r>
        <w:rPr>
          <w:rStyle w:val="Hyperlink"/>
        </w:rPr>
        <w:t>&lt;82&gt; Section 3.1.4.6</w:t>
      </w:r>
      <w:r>
        <w:rPr>
          <w:rStyle w:val="Hyperlink"/>
        </w:rPr>
        <w:fldChar w:fldCharType="end"/>
      </w:r>
      <w:r>
        <w:t xml:space="preserve">: </w:t>
      </w:r>
      <w:bookmarkEnd w:id="1185"/>
      <w:r>
        <w:t xml:space="preserve">Windows NT, Windows 2000, and Windows Server 2003 MS-NRPC servers do not support enforcing that clients are using RPC Integrity and Confidentiality to secure </w:t>
      </w:r>
      <w:r>
        <w:t xml:space="preserve">the connection. </w:t>
      </w:r>
    </w:p>
    <w:bookmarkStart w:id="1186" w:name="Appendix_A_83"/>
    <w:p w:rsidR="00720ACD" w:rsidRDefault="00BE5BF1">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&lt;83&gt; Section 3.1.4.6</w:t>
      </w:r>
      <w:r>
        <w:rPr>
          <w:rStyle w:val="Hyperlink"/>
        </w:rPr>
        <w:fldChar w:fldCharType="end"/>
      </w:r>
      <w:r>
        <w:t xml:space="preserve">: </w:t>
      </w:r>
      <w:bookmarkEnd w:id="1186"/>
      <w:r>
        <w:t>Windows NT, Windows 2000, Windows Server 2003, and Windows Server 2008 allow the call to succeed.</w:t>
      </w:r>
    </w:p>
    <w:bookmarkStart w:id="1187" w:name="Appendix_A_84"/>
    <w:p w:rsidR="00720ACD" w:rsidRDefault="00BE5BF1">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3.1.4.6</w:t>
      </w:r>
      <w:r>
        <w:rPr>
          <w:rStyle w:val="Hyperlink"/>
        </w:rPr>
        <w:fldChar w:fldCharType="end"/>
      </w:r>
      <w:r>
        <w:t xml:space="preserve">: </w:t>
      </w:r>
      <w:bookmarkEnd w:id="1187"/>
      <w:r>
        <w:t>Windows cac</w:t>
      </w:r>
      <w:r>
        <w:t>hes and reuses the binding for subsequent RPC calls to the server.</w:t>
      </w:r>
    </w:p>
    <w:bookmarkStart w:id="1188" w:name="Appendix_A_85"/>
    <w:p w:rsidR="00720ACD" w:rsidRDefault="00BE5BF1">
      <w:r>
        <w:rPr>
          <w:rStyle w:val="Hyperlink"/>
        </w:rPr>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3.1.4.7</w:t>
      </w:r>
      <w:r>
        <w:rPr>
          <w:rStyle w:val="Hyperlink"/>
        </w:rPr>
        <w:fldChar w:fldCharType="end"/>
      </w:r>
      <w:r>
        <w:t xml:space="preserve">: </w:t>
      </w:r>
      <w:bookmarkEnd w:id="1188"/>
      <w:r>
        <w:t xml:space="preserve">Only Windows NT uses named pipes, see product note in step 1 in section </w:t>
      </w:r>
      <w:hyperlink w:anchor="Section_f61c3f4a53ff4f3090066d93a2162ef8" w:history="1">
        <w:r>
          <w:rPr>
            <w:rStyle w:val="Hyperlink"/>
          </w:rPr>
          <w:t>3.1.4.6</w:t>
        </w:r>
      </w:hyperlink>
      <w:r>
        <w:t>.</w:t>
      </w:r>
    </w:p>
    <w:bookmarkStart w:id="1189" w:name="Appendix_A_86"/>
    <w:p w:rsidR="00720ACD" w:rsidRDefault="00BE5BF1">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3.1.6</w:t>
      </w:r>
      <w:r>
        <w:rPr>
          <w:rStyle w:val="Hyperlink"/>
        </w:rPr>
        <w:fldChar w:fldCharType="end"/>
      </w:r>
      <w:r>
        <w:t xml:space="preserve">: </w:t>
      </w:r>
      <w:bookmarkEnd w:id="1189"/>
      <w:r>
        <w:t xml:space="preserve">When Netlogon receives a PolicyChange event, NRPC implementations that use the Windows registry to persistently store and retrieve the </w:t>
      </w:r>
      <w:r>
        <w:rPr>
          <w:b/>
        </w:rPr>
        <w:t>SealSecureChannel</w:t>
      </w:r>
      <w:r>
        <w:t xml:space="preserve"> variable need to load the new value from the HKEY_LOCAL_MACHINE\SYSTEM\CurrentControlSet\Services\Netlogon\Parameters registry path and </w:t>
      </w:r>
      <w:r>
        <w:rPr>
          <w:b/>
        </w:rPr>
        <w:t>SealSecureChannel</w:t>
      </w:r>
      <w:r>
        <w:t xml:space="preserve"> key.</w:t>
      </w:r>
    </w:p>
    <w:bookmarkStart w:id="1190" w:name="Appendix_A_87"/>
    <w:p w:rsidR="00720ACD" w:rsidRDefault="00BE5BF1">
      <w:r>
        <w:rPr>
          <w:rStyle w:val="Hyperlink"/>
        </w:rPr>
        <w:fldChar w:fldCharType="begin"/>
      </w:r>
      <w:r>
        <w:rPr>
          <w:rStyle w:val="Hyperlink"/>
        </w:rPr>
        <w:instrText xml:space="preserve"> HYPERLINK \l "Appendix_A_Target_87" \h </w:instrText>
      </w:r>
      <w:r>
        <w:rPr>
          <w:rStyle w:val="Hyperlink"/>
        </w:rPr>
      </w:r>
      <w:r>
        <w:rPr>
          <w:rStyle w:val="Hyperlink"/>
        </w:rPr>
        <w:fldChar w:fldCharType="separate"/>
      </w:r>
      <w:r>
        <w:rPr>
          <w:rStyle w:val="Hyperlink"/>
        </w:rPr>
        <w:t>&lt;87&gt; Section 3.3</w:t>
      </w:r>
      <w:r>
        <w:rPr>
          <w:rStyle w:val="Hyperlink"/>
        </w:rPr>
        <w:fldChar w:fldCharType="end"/>
      </w:r>
      <w:r>
        <w:t xml:space="preserve">: </w:t>
      </w:r>
      <w:bookmarkEnd w:id="1190"/>
      <w:r>
        <w:t>The Windows Netlogon SSP is not pro</w:t>
      </w:r>
      <w:r>
        <w:t xml:space="preserve">vided for use by other applications. It has neither the full functionally of public </w:t>
      </w:r>
      <w:hyperlink w:anchor="gt_e0edad22-1b0e-42f3-8e51-50f8aa30b29a">
        <w:r>
          <w:rPr>
            <w:rStyle w:val="HyperlinkGreen"/>
            <w:b/>
          </w:rPr>
          <w:t>SSPs</w:t>
        </w:r>
      </w:hyperlink>
      <w:r>
        <w:t xml:space="preserve"> nor access from non-</w:t>
      </w:r>
      <w:hyperlink w:anchor="gt_9e5f2104-d6df-4ae7-8a5c-6bd14a0da8fa">
        <w:r>
          <w:rPr>
            <w:rStyle w:val="HyperlinkGreen"/>
            <w:b/>
          </w:rPr>
          <w:t>LSA</w:t>
        </w:r>
      </w:hyperlink>
      <w:r>
        <w:t xml:space="preserve"> applications.</w:t>
      </w:r>
    </w:p>
    <w:bookmarkStart w:id="1191" w:name="Appendix_A_88"/>
    <w:p w:rsidR="00720ACD" w:rsidRDefault="00BE5BF1">
      <w:r>
        <w:rPr>
          <w:rStyle w:val="Hyperlink"/>
        </w:rPr>
        <w:fldChar w:fldCharType="begin"/>
      </w:r>
      <w:r>
        <w:rPr>
          <w:rStyle w:val="Hyperlink"/>
        </w:rPr>
        <w:instrText xml:space="preserve"> HY</w:instrText>
      </w:r>
      <w:r>
        <w:rPr>
          <w:rStyle w:val="Hyperlink"/>
        </w:rPr>
        <w:instrText xml:space="preserve">PERLINK \l "Appendix_A_Target_88" \h </w:instrText>
      </w:r>
      <w:r>
        <w:rPr>
          <w:rStyle w:val="Hyperlink"/>
        </w:rPr>
      </w:r>
      <w:r>
        <w:rPr>
          <w:rStyle w:val="Hyperlink"/>
        </w:rPr>
        <w:fldChar w:fldCharType="separate"/>
      </w:r>
      <w:r>
        <w:rPr>
          <w:rStyle w:val="Hyperlink"/>
        </w:rPr>
        <w:t>&lt;88&gt; Section 3.3</w:t>
      </w:r>
      <w:r>
        <w:rPr>
          <w:rStyle w:val="Hyperlink"/>
        </w:rPr>
        <w:fldChar w:fldCharType="end"/>
      </w:r>
      <w:r>
        <w:t xml:space="preserve">: </w:t>
      </w:r>
      <w:bookmarkEnd w:id="1191"/>
      <w:r>
        <w:t>The Netlogon capability of encrypting and signing data during communication is not supported in Windows NT prior to Windows NT 4.0 operating system Service Pack 6 (SP6).</w:t>
      </w:r>
    </w:p>
    <w:bookmarkStart w:id="1192" w:name="Appendix_A_89"/>
    <w:p w:rsidR="00720ACD" w:rsidRDefault="00BE5BF1">
      <w:r>
        <w:rPr>
          <w:rStyle w:val="Hyperlink"/>
        </w:rPr>
        <w:fldChar w:fldCharType="begin"/>
      </w:r>
      <w:r>
        <w:rPr>
          <w:rStyle w:val="Hyperlink"/>
        </w:rPr>
        <w:instrText xml:space="preserve"> HYPERLINK \l "Appendix_A_Ta</w:instrText>
      </w:r>
      <w:r>
        <w:rPr>
          <w:rStyle w:val="Hyperlink"/>
        </w:rPr>
        <w:instrText xml:space="preserve">rget_89" \h </w:instrText>
      </w:r>
      <w:r>
        <w:rPr>
          <w:rStyle w:val="Hyperlink"/>
        </w:rPr>
      </w:r>
      <w:r>
        <w:rPr>
          <w:rStyle w:val="Hyperlink"/>
        </w:rPr>
        <w:fldChar w:fldCharType="separate"/>
      </w:r>
      <w:r>
        <w:rPr>
          <w:rStyle w:val="Hyperlink"/>
        </w:rPr>
        <w:t>&lt;89&gt; Section 3.3.4.2.2</w:t>
      </w:r>
      <w:r>
        <w:rPr>
          <w:rStyle w:val="Hyperlink"/>
        </w:rPr>
        <w:fldChar w:fldCharType="end"/>
      </w:r>
      <w:r>
        <w:t xml:space="preserve">: </w:t>
      </w:r>
      <w:bookmarkEnd w:id="1192"/>
      <w:r>
        <w:t xml:space="preserve">Windows disregards the </w:t>
      </w:r>
      <w:r>
        <w:rPr>
          <w:b/>
        </w:rPr>
        <w:t>Flags</w:t>
      </w:r>
      <w:r>
        <w:t xml:space="preserve"> data.</w:t>
      </w:r>
    </w:p>
    <w:bookmarkStart w:id="1193" w:name="Appendix_A_90"/>
    <w:p w:rsidR="00720ACD" w:rsidRDefault="00BE5BF1">
      <w:r>
        <w:rPr>
          <w:rStyle w:val="Hyperlink"/>
        </w:rPr>
        <w:fldChar w:fldCharType="begin"/>
      </w:r>
      <w:r>
        <w:rPr>
          <w:rStyle w:val="Hyperlink"/>
        </w:rPr>
        <w:instrText xml:space="preserve"> HYPERLINK \l "Appendix_A_Target_90" \h </w:instrText>
      </w:r>
      <w:r>
        <w:rPr>
          <w:rStyle w:val="Hyperlink"/>
        </w:rPr>
      </w:r>
      <w:r>
        <w:rPr>
          <w:rStyle w:val="Hyperlink"/>
        </w:rPr>
        <w:fldChar w:fldCharType="separate"/>
      </w:r>
      <w:r>
        <w:rPr>
          <w:rStyle w:val="Hyperlink"/>
        </w:rPr>
        <w:t>&lt;90&gt; Section 3.3.4.2.2</w:t>
      </w:r>
      <w:r>
        <w:rPr>
          <w:rStyle w:val="Hyperlink"/>
        </w:rPr>
        <w:fldChar w:fldCharType="end"/>
      </w:r>
      <w:r>
        <w:t xml:space="preserve">: </w:t>
      </w:r>
      <w:bookmarkEnd w:id="1193"/>
      <w:r>
        <w:t>In Windows when SEC_E_OUT_OF_SEQUENCE is returned, the exact error shown depends on the RPC layer. The RPC_S_SEC_PKG_</w:t>
      </w:r>
      <w:r>
        <w:t>ERROR  (</w:t>
      </w:r>
      <w:hyperlink r:id="rId383" w:anchor="Section_1bc92ddfb79e413cbbaa99a5281a6c90">
        <w:r>
          <w:rPr>
            <w:rStyle w:val="Hyperlink"/>
          </w:rPr>
          <w:t>[MS-ERREF]</w:t>
        </w:r>
      </w:hyperlink>
      <w:r>
        <w:t xml:space="preserve"> section 2.2) might be the ultimate error shown.</w:t>
      </w:r>
    </w:p>
    <w:bookmarkStart w:id="1194" w:name="Appendix_A_91"/>
    <w:p w:rsidR="00720ACD" w:rsidRDefault="00BE5BF1">
      <w:r>
        <w:rPr>
          <w:rStyle w:val="Hyperlink"/>
        </w:rPr>
        <w:fldChar w:fldCharType="begin"/>
      </w:r>
      <w:r>
        <w:rPr>
          <w:rStyle w:val="Hyperlink"/>
        </w:rPr>
        <w:instrText xml:space="preserve"> HYPERLINK \l "Appendix_A_Target_91" \h </w:instrText>
      </w:r>
      <w:r>
        <w:rPr>
          <w:rStyle w:val="Hyperlink"/>
        </w:rPr>
      </w:r>
      <w:r>
        <w:rPr>
          <w:rStyle w:val="Hyperlink"/>
        </w:rPr>
        <w:fldChar w:fldCharType="separate"/>
      </w:r>
      <w:r>
        <w:rPr>
          <w:rStyle w:val="Hyperlink"/>
        </w:rPr>
        <w:t>&lt;91&gt; Section 3.4</w:t>
      </w:r>
      <w:r>
        <w:rPr>
          <w:rStyle w:val="Hyperlink"/>
        </w:rPr>
        <w:fldChar w:fldCharType="end"/>
      </w:r>
      <w:r>
        <w:t xml:space="preserve">: </w:t>
      </w:r>
      <w:bookmarkEnd w:id="1194"/>
      <w:r>
        <w:t>Netlogon runs only on machines joined to a domai</w:t>
      </w:r>
      <w:r>
        <w:t xml:space="preserve">n. Upon startup, it locates a domain controller and establishes a </w:t>
      </w:r>
      <w:hyperlink w:anchor="gt_08ce423c-9f9c-48ed-afa8-8b64c04ecdca">
        <w:r>
          <w:rPr>
            <w:rStyle w:val="HyperlinkGreen"/>
            <w:b/>
          </w:rPr>
          <w:t>secure channel</w:t>
        </w:r>
      </w:hyperlink>
      <w:r>
        <w:t xml:space="preserve"> to it. It is used for secure communication between the client and the domain controller and for passing sensitive</w:t>
      </w:r>
      <w:r>
        <w:t xml:space="preserve"> data between the two entities. Except in Windows NT, Netlogon also registers the </w:t>
      </w:r>
      <w:hyperlink w:anchor="gt_547217ca-134f-4b43-b375-f5bca4c16ce4">
        <w:r>
          <w:rPr>
            <w:rStyle w:val="HyperlinkGreen"/>
            <w:b/>
          </w:rPr>
          <w:t>SPNs</w:t>
        </w:r>
      </w:hyperlink>
      <w:r>
        <w:t xml:space="preserve"> for the computer that it runs on. It registers the SPNs of the form "HOST/NetBIOSName" and "HOST/Full.Dns.N</w:t>
      </w:r>
      <w:r>
        <w:t xml:space="preserve">ame", which updates the </w:t>
      </w:r>
      <w:r>
        <w:rPr>
          <w:b/>
        </w:rPr>
        <w:t>servicePrincipalName</w:t>
      </w:r>
      <w:r>
        <w:t xml:space="preserve"> attribute of the computer account object in Active Directory.</w:t>
      </w:r>
    </w:p>
    <w:bookmarkStart w:id="1195" w:name="Appendix_A_92"/>
    <w:p w:rsidR="00720ACD" w:rsidRDefault="00BE5BF1">
      <w:r>
        <w:rPr>
          <w:rStyle w:val="Hyperlink"/>
        </w:rPr>
        <w:fldChar w:fldCharType="begin"/>
      </w:r>
      <w:r>
        <w:rPr>
          <w:rStyle w:val="Hyperlink"/>
        </w:rPr>
        <w:instrText xml:space="preserve"> HYPERLINK \l "Appendix_A_Target_92" \h </w:instrText>
      </w:r>
      <w:r>
        <w:rPr>
          <w:rStyle w:val="Hyperlink"/>
        </w:rPr>
      </w:r>
      <w:r>
        <w:rPr>
          <w:rStyle w:val="Hyperlink"/>
        </w:rPr>
        <w:fldChar w:fldCharType="separate"/>
      </w:r>
      <w:r>
        <w:rPr>
          <w:rStyle w:val="Hyperlink"/>
        </w:rPr>
        <w:t>&lt;92&gt; Section 3.4.1</w:t>
      </w:r>
      <w:r>
        <w:rPr>
          <w:rStyle w:val="Hyperlink"/>
        </w:rPr>
        <w:fldChar w:fldCharType="end"/>
      </w:r>
      <w:r>
        <w:t xml:space="preserve">: </w:t>
      </w:r>
      <w:bookmarkEnd w:id="1195"/>
      <w:r>
        <w:t xml:space="preserve">The </w:t>
      </w:r>
      <w:r>
        <w:rPr>
          <w:b/>
        </w:rPr>
        <w:t>RejectMD5Servers</w:t>
      </w:r>
      <w:r>
        <w:t xml:space="preserve"> variable is not supported in Windows NT, Windows 2000, Windows XP</w:t>
      </w:r>
      <w:r>
        <w:t>, Windows Server 2003, Windows Vista, and Windows Server 2008.</w:t>
      </w:r>
    </w:p>
    <w:p w:rsidR="00720ACD" w:rsidRDefault="00BE5BF1">
      <w:r>
        <w:t xml:space="preserve">The Windows registry settings used to persistently store and retrieve the </w:t>
      </w:r>
      <w:r>
        <w:rPr>
          <w:b/>
        </w:rPr>
        <w:t>RejectMD5Servers</w:t>
      </w:r>
      <w:r>
        <w:t xml:space="preserve"> variable are the HKEY_LOCAL_MACHINE\SOFTWARE\Policies\Microsoft\Netlogon\Parameters registry path and </w:t>
      </w:r>
      <w:r>
        <w:rPr>
          <w:b/>
        </w:rPr>
        <w:t>RejectMD5Servers</w:t>
      </w:r>
      <w:r>
        <w:t xml:space="preserve"> key.</w:t>
      </w:r>
    </w:p>
    <w:bookmarkStart w:id="1196" w:name="Appendix_A_93"/>
    <w:p w:rsidR="00720ACD" w:rsidRDefault="00BE5BF1">
      <w:r>
        <w:rPr>
          <w:rStyle w:val="Hyperlink"/>
        </w:rPr>
        <w:fldChar w:fldCharType="begin"/>
      </w:r>
      <w:r>
        <w:rPr>
          <w:rStyle w:val="Hyperlink"/>
        </w:rPr>
        <w:instrText xml:space="preserve"> HYPERLINK \l "Appendix_A_Target_93" \h </w:instrText>
      </w:r>
      <w:r>
        <w:rPr>
          <w:rStyle w:val="Hyperlink"/>
        </w:rPr>
      </w:r>
      <w:r>
        <w:rPr>
          <w:rStyle w:val="Hyperlink"/>
        </w:rPr>
        <w:fldChar w:fldCharType="separate"/>
      </w:r>
      <w:r>
        <w:rPr>
          <w:rStyle w:val="Hyperlink"/>
        </w:rPr>
        <w:t>&lt;93&gt; Section 3.4.1</w:t>
      </w:r>
      <w:r>
        <w:rPr>
          <w:rStyle w:val="Hyperlink"/>
        </w:rPr>
        <w:fldChar w:fldCharType="end"/>
      </w:r>
      <w:r>
        <w:t xml:space="preserve">: </w:t>
      </w:r>
      <w:bookmarkEnd w:id="1196"/>
      <w:r>
        <w:t xml:space="preserve">The following Windows registry settings are used to persistently store and retrieve the </w:t>
      </w:r>
      <w:r>
        <w:rPr>
          <w:b/>
        </w:rPr>
        <w:t>RequireSignOrSeal</w:t>
      </w:r>
      <w:r>
        <w:t xml:space="preserve"> variable:</w:t>
      </w:r>
    </w:p>
    <w:p w:rsidR="00720ACD" w:rsidRDefault="00BE5BF1">
      <w:pPr>
        <w:pStyle w:val="ListParagraph"/>
        <w:numPr>
          <w:ilvl w:val="0"/>
          <w:numId w:val="74"/>
        </w:numPr>
        <w:ind w:left="720"/>
      </w:pPr>
      <w:r>
        <w:t>RegistryValueName: HKEY_LOCAL_MACHINE\SOFTWARE\Policies</w:t>
      </w:r>
      <w:r>
        <w:t>\Microsoft\Netlogon\Parameters</w:t>
      </w:r>
    </w:p>
    <w:p w:rsidR="00720ACD" w:rsidRDefault="00BE5BF1">
      <w:pPr>
        <w:pStyle w:val="ListParagraph"/>
        <w:numPr>
          <w:ilvl w:val="0"/>
          <w:numId w:val="74"/>
        </w:numPr>
        <w:ind w:left="720"/>
      </w:pPr>
      <w:r>
        <w:t>RegistryValueType: 4</w:t>
      </w:r>
    </w:p>
    <w:p w:rsidR="00720ACD" w:rsidRDefault="00BE5BF1">
      <w:pPr>
        <w:pStyle w:val="ListParagraph"/>
        <w:numPr>
          <w:ilvl w:val="0"/>
          <w:numId w:val="74"/>
        </w:numPr>
        <w:ind w:left="720"/>
      </w:pPr>
      <w:r>
        <w:t>RegistryValue: RequireSignOrSeal</w:t>
      </w:r>
    </w:p>
    <w:p w:rsidR="00720ACD" w:rsidRDefault="00BE5BF1">
      <w:pPr>
        <w:ind w:left="360"/>
      </w:pPr>
      <w:r>
        <w:lastRenderedPageBreak/>
        <w:t xml:space="preserve">See </w:t>
      </w:r>
      <w:hyperlink r:id="rId384" w:anchor="Section_6a07a06be62847659d910d63ba47fdc0">
        <w:r>
          <w:rPr>
            <w:rStyle w:val="Hyperlink"/>
          </w:rPr>
          <w:t>[MS-GPSB]</w:t>
        </w:r>
      </w:hyperlink>
      <w:r>
        <w:t xml:space="preserve"> section 2.2.5</w:t>
      </w:r>
      <w:r>
        <w:rPr>
          <w:rStyle w:val="Hyperlink"/>
          <w:u w:val="none"/>
        </w:rPr>
        <w:t xml:space="preserve"> </w:t>
      </w:r>
      <w:r>
        <w:t>for information on setting registry entries</w:t>
      </w:r>
      <w:r>
        <w:rPr>
          <w:rStyle w:val="Hyperlink"/>
          <w:u w:val="none"/>
        </w:rPr>
        <w:t>.</w:t>
      </w:r>
    </w:p>
    <w:bookmarkStart w:id="1197" w:name="Appendix_A_94"/>
    <w:p w:rsidR="00720ACD" w:rsidRDefault="00BE5BF1">
      <w:r>
        <w:rPr>
          <w:rStyle w:val="Hyperlink"/>
        </w:rPr>
        <w:fldChar w:fldCharType="begin"/>
      </w:r>
      <w:r>
        <w:rPr>
          <w:rStyle w:val="Hyperlink"/>
        </w:rPr>
        <w:instrText xml:space="preserve"> HYPERLINK \l "Appendix_A_Target_94" \h </w:instrText>
      </w:r>
      <w:r>
        <w:rPr>
          <w:rStyle w:val="Hyperlink"/>
        </w:rPr>
      </w:r>
      <w:r>
        <w:rPr>
          <w:rStyle w:val="Hyperlink"/>
        </w:rPr>
        <w:fldChar w:fldCharType="separate"/>
      </w:r>
      <w:r>
        <w:rPr>
          <w:rStyle w:val="Hyperlink"/>
        </w:rPr>
        <w:t>&lt;94&gt; Section 3.4.1</w:t>
      </w:r>
      <w:r>
        <w:rPr>
          <w:rStyle w:val="Hyperlink"/>
        </w:rPr>
        <w:fldChar w:fldCharType="end"/>
      </w:r>
      <w:r>
        <w:t xml:space="preserve">: </w:t>
      </w:r>
      <w:bookmarkEnd w:id="1197"/>
      <w:r>
        <w:t xml:space="preserve">The </w:t>
      </w:r>
      <w:r>
        <w:rPr>
          <w:b/>
        </w:rPr>
        <w:t>RequireStrongKey</w:t>
      </w:r>
      <w:r>
        <w:t xml:space="preserve"> variable is not supported in Windows NT.</w:t>
      </w:r>
    </w:p>
    <w:bookmarkStart w:id="1198" w:name="Appendix_A_95"/>
    <w:p w:rsidR="00720ACD" w:rsidRDefault="00BE5BF1">
      <w:r>
        <w:rPr>
          <w:rStyle w:val="Hyperlink"/>
        </w:rPr>
        <w:fldChar w:fldCharType="begin"/>
      </w:r>
      <w:r>
        <w:rPr>
          <w:rStyle w:val="Hyperlink"/>
        </w:rPr>
        <w:instrText xml:space="preserve"> HYPERLINK \l "Appendix_A_Target_95" \h </w:instrText>
      </w:r>
      <w:r>
        <w:rPr>
          <w:rStyle w:val="Hyperlink"/>
        </w:rPr>
      </w:r>
      <w:r>
        <w:rPr>
          <w:rStyle w:val="Hyperlink"/>
        </w:rPr>
        <w:fldChar w:fldCharType="separate"/>
      </w:r>
      <w:r>
        <w:rPr>
          <w:rStyle w:val="Hyperlink"/>
        </w:rPr>
        <w:t>&lt;95&gt; Section 3.4.1</w:t>
      </w:r>
      <w:r>
        <w:rPr>
          <w:rStyle w:val="Hyperlink"/>
        </w:rPr>
        <w:fldChar w:fldCharType="end"/>
      </w:r>
      <w:r>
        <w:t xml:space="preserve">: </w:t>
      </w:r>
      <w:bookmarkEnd w:id="1198"/>
      <w:r>
        <w:t xml:space="preserve">The Windows registry settings used to persistently store and retrieve </w:t>
      </w:r>
      <w:r>
        <w:t xml:space="preserve">the </w:t>
      </w:r>
      <w:r>
        <w:rPr>
          <w:b/>
        </w:rPr>
        <w:t>RequireStrongKey</w:t>
      </w:r>
      <w:r>
        <w:t xml:space="preserve"> variable are as follows:</w:t>
      </w:r>
    </w:p>
    <w:p w:rsidR="00720ACD" w:rsidRDefault="00BE5BF1">
      <w:pPr>
        <w:pStyle w:val="ListParagraph"/>
        <w:numPr>
          <w:ilvl w:val="0"/>
          <w:numId w:val="75"/>
        </w:numPr>
        <w:ind w:left="720"/>
      </w:pPr>
      <w:r>
        <w:t>RegistryValueName: HKEY_LOCAL_MACHINE\SOFTWARE\Policies\Microsoft\Netlogon\Parameters</w:t>
      </w:r>
    </w:p>
    <w:p w:rsidR="00720ACD" w:rsidRDefault="00BE5BF1">
      <w:pPr>
        <w:pStyle w:val="ListParagraph"/>
        <w:numPr>
          <w:ilvl w:val="0"/>
          <w:numId w:val="74"/>
        </w:numPr>
        <w:ind w:left="720"/>
      </w:pPr>
      <w:r>
        <w:t>RegistryValueType: 4</w:t>
      </w:r>
    </w:p>
    <w:p w:rsidR="00720ACD" w:rsidRDefault="00BE5BF1">
      <w:pPr>
        <w:pStyle w:val="ListParagraph"/>
        <w:numPr>
          <w:ilvl w:val="0"/>
          <w:numId w:val="74"/>
        </w:numPr>
        <w:ind w:left="720"/>
      </w:pPr>
      <w:r>
        <w:t>RegistryValue: RequireStrongKey</w:t>
      </w:r>
    </w:p>
    <w:bookmarkStart w:id="1199" w:name="Appendix_A_96"/>
    <w:p w:rsidR="00720ACD" w:rsidRDefault="00BE5BF1">
      <w:r>
        <w:rPr>
          <w:rStyle w:val="Hyperlink"/>
        </w:rPr>
        <w:fldChar w:fldCharType="begin"/>
      </w:r>
      <w:r>
        <w:rPr>
          <w:rStyle w:val="Hyperlink"/>
        </w:rPr>
        <w:instrText xml:space="preserve"> HYPERLINK \l "Appendix_A_Target_96" \h </w:instrText>
      </w:r>
      <w:r>
        <w:rPr>
          <w:rStyle w:val="Hyperlink"/>
        </w:rPr>
      </w:r>
      <w:r>
        <w:rPr>
          <w:rStyle w:val="Hyperlink"/>
        </w:rPr>
        <w:fldChar w:fldCharType="separate"/>
      </w:r>
      <w:r>
        <w:rPr>
          <w:rStyle w:val="Hyperlink"/>
        </w:rPr>
        <w:t>&lt;96&gt; Section 3.4.3</w:t>
      </w:r>
      <w:r>
        <w:rPr>
          <w:rStyle w:val="Hyperlink"/>
        </w:rPr>
        <w:fldChar w:fldCharType="end"/>
      </w:r>
      <w:r>
        <w:t xml:space="preserve">: </w:t>
      </w:r>
      <w:bookmarkEnd w:id="1199"/>
      <w:r>
        <w:t xml:space="preserve">Windows </w:t>
      </w:r>
      <w:r>
        <w:t>uses 4096. Other implementations can use any value.</w:t>
      </w:r>
    </w:p>
    <w:bookmarkStart w:id="1200" w:name="Appendix_A_97"/>
    <w:p w:rsidR="00720ACD" w:rsidRDefault="00BE5BF1">
      <w:r>
        <w:rPr>
          <w:rStyle w:val="Hyperlink"/>
        </w:rPr>
        <w:fldChar w:fldCharType="begin"/>
      </w:r>
      <w:r>
        <w:rPr>
          <w:rStyle w:val="Hyperlink"/>
        </w:rPr>
        <w:instrText xml:space="preserve"> HYPERLINK \l "Appendix_A_Target_97" \h </w:instrText>
      </w:r>
      <w:r>
        <w:rPr>
          <w:rStyle w:val="Hyperlink"/>
        </w:rPr>
      </w:r>
      <w:r>
        <w:rPr>
          <w:rStyle w:val="Hyperlink"/>
        </w:rPr>
        <w:fldChar w:fldCharType="separate"/>
      </w:r>
      <w:r>
        <w:rPr>
          <w:rStyle w:val="Hyperlink"/>
        </w:rPr>
        <w:t>&lt;97&gt; Section 3.4.3</w:t>
      </w:r>
      <w:r>
        <w:rPr>
          <w:rStyle w:val="Hyperlink"/>
        </w:rPr>
        <w:fldChar w:fldCharType="end"/>
      </w:r>
      <w:r>
        <w:t xml:space="preserve">: </w:t>
      </w:r>
      <w:bookmarkEnd w:id="1200"/>
      <w:r>
        <w:t xml:space="preserve">Implementations that use the Windows registry to persistently store and retrieve the settings for </w:t>
      </w:r>
      <w:r>
        <w:rPr>
          <w:b/>
        </w:rPr>
        <w:t>ClientCapabilities</w:t>
      </w:r>
      <w:r>
        <w:t xml:space="preserve"> bit O use the HKEY_LOCAL</w:t>
      </w:r>
      <w:r>
        <w:t xml:space="preserve">_MACHINE\SOFTWARE\Policies\Microsoft\Netlogon\Parameters registry path and the </w:t>
      </w:r>
      <w:r>
        <w:rPr>
          <w:b/>
        </w:rPr>
        <w:t>SignSecureChannel</w:t>
      </w:r>
      <w:r>
        <w:t xml:space="preserve"> and </w:t>
      </w:r>
      <w:r>
        <w:rPr>
          <w:b/>
        </w:rPr>
        <w:t>SealSecureChannel</w:t>
      </w:r>
      <w:r>
        <w:t xml:space="preserve"> values to indicate whether bit O is to be set. If either of these registry values are set to 0x1, then bit O is set.</w:t>
      </w:r>
    </w:p>
    <w:p w:rsidR="00720ACD" w:rsidRDefault="00BE5BF1">
      <w:r>
        <w:t>Implementations that</w:t>
      </w:r>
      <w:r>
        <w:t xml:space="preserve"> use the Windows registry to persistently store settings for </w:t>
      </w:r>
      <w:r>
        <w:rPr>
          <w:b/>
        </w:rPr>
        <w:t>ClientCapabilities</w:t>
      </w:r>
      <w:r>
        <w:t xml:space="preserve"> bit U use the HKEY_LOCAL_MACHINE\SOFTWARE\Policies\Microsoft\Netlogon\Parameters registry path and NeutralizeNt4Emulator key to indicate whether bit U is set. If this registry </w:t>
      </w:r>
      <w:r>
        <w:t>value is set to 0x1, then bit U is set.</w:t>
      </w:r>
    </w:p>
    <w:bookmarkStart w:id="1201" w:name="Appendix_A_98"/>
    <w:p w:rsidR="00720ACD" w:rsidRDefault="00BE5BF1">
      <w:r>
        <w:rPr>
          <w:rStyle w:val="Hyperlink"/>
        </w:rPr>
        <w:fldChar w:fldCharType="begin"/>
      </w:r>
      <w:r>
        <w:rPr>
          <w:rStyle w:val="Hyperlink"/>
        </w:rPr>
        <w:instrText xml:space="preserve"> HYPERLINK \l "Appendix_A_Target_98" \h </w:instrText>
      </w:r>
      <w:r>
        <w:rPr>
          <w:rStyle w:val="Hyperlink"/>
        </w:rPr>
      </w:r>
      <w:r>
        <w:rPr>
          <w:rStyle w:val="Hyperlink"/>
        </w:rPr>
        <w:fldChar w:fldCharType="separate"/>
      </w:r>
      <w:r>
        <w:rPr>
          <w:rStyle w:val="Hyperlink"/>
        </w:rPr>
        <w:t>&lt;98&gt; Section 3.4.3</w:t>
      </w:r>
      <w:r>
        <w:rPr>
          <w:rStyle w:val="Hyperlink"/>
        </w:rPr>
        <w:fldChar w:fldCharType="end"/>
      </w:r>
      <w:r>
        <w:t xml:space="preserve">: </w:t>
      </w:r>
      <w:bookmarkEnd w:id="1201"/>
      <w:r>
        <w:t xml:space="preserve">Windows NT 4.0 SP4, Windows 2000, Windows XP, Windows Server 2003, Windows Vista, and Windows Server 2008 initialize </w:t>
      </w:r>
      <w:r>
        <w:rPr>
          <w:b/>
        </w:rPr>
        <w:t>RequireSignOrSeal</w:t>
      </w:r>
      <w:r>
        <w:t xml:space="preserve"> to FALSE.</w:t>
      </w:r>
    </w:p>
    <w:bookmarkStart w:id="1202" w:name="Appendix_A_99"/>
    <w:p w:rsidR="00720ACD" w:rsidRDefault="00BE5BF1">
      <w:r>
        <w:rPr>
          <w:rStyle w:val="Hyperlink"/>
        </w:rPr>
        <w:fldChar w:fldCharType="begin"/>
      </w:r>
      <w:r>
        <w:rPr>
          <w:rStyle w:val="Hyperlink"/>
        </w:rPr>
        <w:instrText xml:space="preserve"> HYPERLINK \l "Appendix_A_Target_99" \h </w:instrText>
      </w:r>
      <w:r>
        <w:rPr>
          <w:rStyle w:val="Hyperlink"/>
        </w:rPr>
      </w:r>
      <w:r>
        <w:rPr>
          <w:rStyle w:val="Hyperlink"/>
        </w:rPr>
        <w:fldChar w:fldCharType="separate"/>
      </w:r>
      <w:r>
        <w:rPr>
          <w:rStyle w:val="Hyperlink"/>
        </w:rPr>
        <w:t>&lt;99&gt; Section 3.4.3</w:t>
      </w:r>
      <w:r>
        <w:rPr>
          <w:rStyle w:val="Hyperlink"/>
        </w:rPr>
        <w:fldChar w:fldCharType="end"/>
      </w:r>
      <w:r>
        <w:t xml:space="preserve">: </w:t>
      </w:r>
      <w:bookmarkEnd w:id="1202"/>
      <w:r>
        <w:t xml:space="preserve">The </w:t>
      </w:r>
      <w:r>
        <w:rPr>
          <w:b/>
        </w:rPr>
        <w:t>RequireStrongKey</w:t>
      </w:r>
      <w:r>
        <w:t xml:space="preserve"> is initialized to FALSE in Windows.</w:t>
      </w:r>
    </w:p>
    <w:bookmarkStart w:id="1203" w:name="Appendix_A_100"/>
    <w:p w:rsidR="00720ACD" w:rsidRDefault="00BE5BF1">
      <w:r>
        <w:rPr>
          <w:rStyle w:val="Hyperlink"/>
        </w:rPr>
        <w:fldChar w:fldCharType="begin"/>
      </w:r>
      <w:r>
        <w:rPr>
          <w:rStyle w:val="Hyperlink"/>
        </w:rPr>
        <w:instrText xml:space="preserve"> HYPERLINK \l "Appendix_A_Target_100" \h </w:instrText>
      </w:r>
      <w:r>
        <w:rPr>
          <w:rStyle w:val="Hyperlink"/>
        </w:rPr>
      </w:r>
      <w:r>
        <w:rPr>
          <w:rStyle w:val="Hyperlink"/>
        </w:rPr>
        <w:fldChar w:fldCharType="separate"/>
      </w:r>
      <w:r>
        <w:rPr>
          <w:rStyle w:val="Hyperlink"/>
        </w:rPr>
        <w:t>&lt;100&gt; Section 3.4.5.1.3</w:t>
      </w:r>
      <w:r>
        <w:rPr>
          <w:rStyle w:val="Hyperlink"/>
        </w:rPr>
        <w:fldChar w:fldCharType="end"/>
      </w:r>
      <w:r>
        <w:t xml:space="preserve">: </w:t>
      </w:r>
      <w:bookmarkEnd w:id="1203"/>
      <w:r>
        <w:t xml:space="preserve">The </w:t>
      </w:r>
      <w:r>
        <w:rPr>
          <w:i/>
        </w:rPr>
        <w:t>SiteGuid</w:t>
      </w:r>
      <w:r>
        <w:t xml:space="preserve"> parameter is set to NULL by all applications available a</w:t>
      </w:r>
      <w:r>
        <w:t>s part of Windows.</w:t>
      </w:r>
    </w:p>
    <w:bookmarkStart w:id="1204" w:name="Appendix_A_101"/>
    <w:p w:rsidR="00720ACD" w:rsidRDefault="00BE5BF1">
      <w:r>
        <w:rPr>
          <w:rStyle w:val="Hyperlink"/>
        </w:rPr>
        <w:fldChar w:fldCharType="begin"/>
      </w:r>
      <w:r>
        <w:rPr>
          <w:rStyle w:val="Hyperlink"/>
        </w:rPr>
        <w:instrText xml:space="preserve"> HYPERLINK \l "Appendix_A_Target_101" \h </w:instrText>
      </w:r>
      <w:r>
        <w:rPr>
          <w:rStyle w:val="Hyperlink"/>
        </w:rPr>
      </w:r>
      <w:r>
        <w:rPr>
          <w:rStyle w:val="Hyperlink"/>
        </w:rPr>
        <w:fldChar w:fldCharType="separate"/>
      </w:r>
      <w:r>
        <w:rPr>
          <w:rStyle w:val="Hyperlink"/>
        </w:rPr>
        <w:t>&lt;101&gt; Section 3.4.5.1.11</w:t>
      </w:r>
      <w:r>
        <w:rPr>
          <w:rStyle w:val="Hyperlink"/>
        </w:rPr>
        <w:fldChar w:fldCharType="end"/>
      </w:r>
      <w:r>
        <w:t xml:space="preserve">: </w:t>
      </w:r>
      <w:bookmarkEnd w:id="1204"/>
      <w:r>
        <w:t xml:space="preserve">The </w:t>
      </w:r>
      <w:r>
        <w:rPr>
          <w:i/>
        </w:rPr>
        <w:t>ServerName</w:t>
      </w:r>
      <w:r>
        <w:t xml:space="preserve"> parameter is a normal (writable) DC but is not a Windows Server 2003 or a Windows 2000 Server DC.</w:t>
      </w:r>
    </w:p>
    <w:bookmarkStart w:id="1205" w:name="Appendix_A_102"/>
    <w:p w:rsidR="00720ACD" w:rsidRDefault="00BE5BF1">
      <w:r>
        <w:rPr>
          <w:rStyle w:val="Hyperlink"/>
        </w:rPr>
        <w:fldChar w:fldCharType="begin"/>
      </w:r>
      <w:r>
        <w:rPr>
          <w:rStyle w:val="Hyperlink"/>
        </w:rPr>
        <w:instrText xml:space="preserve"> HYPERLINK \l "Appendix_A_Target_102" \h </w:instrText>
      </w:r>
      <w:r>
        <w:rPr>
          <w:rStyle w:val="Hyperlink"/>
        </w:rPr>
      </w:r>
      <w:r>
        <w:rPr>
          <w:rStyle w:val="Hyperlink"/>
        </w:rPr>
        <w:fldChar w:fldCharType="separate"/>
      </w:r>
      <w:r>
        <w:rPr>
          <w:rStyle w:val="Hyperlink"/>
        </w:rPr>
        <w:t>&lt;102&gt;</w:t>
      </w:r>
      <w:r>
        <w:rPr>
          <w:rStyle w:val="Hyperlink"/>
        </w:rPr>
        <w:t xml:space="preserve"> Section 3.4.5.2.5</w:t>
      </w:r>
      <w:r>
        <w:rPr>
          <w:rStyle w:val="Hyperlink"/>
        </w:rPr>
        <w:fldChar w:fldCharType="end"/>
      </w:r>
      <w:r>
        <w:t xml:space="preserve">: </w:t>
      </w:r>
      <w:bookmarkEnd w:id="1205"/>
      <w:r>
        <w:t xml:space="preserve">The </w:t>
      </w:r>
      <w:r>
        <w:rPr>
          <w:b/>
        </w:rPr>
        <w:t>NetrServerAuthenticate</w:t>
      </w:r>
      <w:r>
        <w:t xml:space="preserve"> method is used only in Windows NT Server 3.1 operating system.</w:t>
      </w:r>
    </w:p>
    <w:bookmarkStart w:id="1206" w:name="Appendix_A_103"/>
    <w:p w:rsidR="00720ACD" w:rsidRDefault="00BE5BF1">
      <w:r>
        <w:rPr>
          <w:rStyle w:val="Hyperlink"/>
        </w:rPr>
        <w:fldChar w:fldCharType="begin"/>
      </w:r>
      <w:r>
        <w:rPr>
          <w:rStyle w:val="Hyperlink"/>
        </w:rPr>
        <w:instrText xml:space="preserve"> HYPERLINK \l "Appendix_A_Target_103" \h </w:instrText>
      </w:r>
      <w:r>
        <w:rPr>
          <w:rStyle w:val="Hyperlink"/>
        </w:rPr>
      </w:r>
      <w:r>
        <w:rPr>
          <w:rStyle w:val="Hyperlink"/>
        </w:rPr>
        <w:fldChar w:fldCharType="separate"/>
      </w:r>
      <w:r>
        <w:rPr>
          <w:rStyle w:val="Hyperlink"/>
        </w:rPr>
        <w:t>&lt;103&gt; Section 3.4.5.2.6</w:t>
      </w:r>
      <w:r>
        <w:rPr>
          <w:rStyle w:val="Hyperlink"/>
        </w:rPr>
        <w:fldChar w:fldCharType="end"/>
      </w:r>
      <w:r>
        <w:t xml:space="preserve">: </w:t>
      </w:r>
      <w:bookmarkEnd w:id="1206"/>
      <w:r>
        <w:t>Windows domain controller expects little-endian byte ordering for the encrypt</w:t>
      </w:r>
      <w:r>
        <w:t xml:space="preserve">ion input. If your processor is in big endian, then both the wide-character buffer and length fields in the </w:t>
      </w:r>
      <w:r>
        <w:rPr>
          <w:b/>
        </w:rPr>
        <w:t>NL_TRUST_PASSWORD</w:t>
      </w:r>
      <w:r>
        <w:t xml:space="preserve"> structure MUST be converted to little endian before encryption. After encryption, byte swapping to reverse the order will be neede</w:t>
      </w:r>
      <w:r>
        <w:t>d.</w:t>
      </w:r>
    </w:p>
    <w:bookmarkStart w:id="1207" w:name="Appendix_A_104"/>
    <w:p w:rsidR="00720ACD" w:rsidRDefault="00BE5BF1">
      <w:r>
        <w:rPr>
          <w:rStyle w:val="Hyperlink"/>
        </w:rPr>
        <w:fldChar w:fldCharType="begin"/>
      </w:r>
      <w:r>
        <w:rPr>
          <w:rStyle w:val="Hyperlink"/>
        </w:rPr>
        <w:instrText xml:space="preserve"> HYPERLINK \l "Appendix_A_Target_104" \h </w:instrText>
      </w:r>
      <w:r>
        <w:rPr>
          <w:rStyle w:val="Hyperlink"/>
        </w:rPr>
      </w:r>
      <w:r>
        <w:rPr>
          <w:rStyle w:val="Hyperlink"/>
        </w:rPr>
        <w:fldChar w:fldCharType="separate"/>
      </w:r>
      <w:r>
        <w:rPr>
          <w:rStyle w:val="Hyperlink"/>
        </w:rPr>
        <w:t>&lt;104&gt; Section 3.4.5.2.6</w:t>
      </w:r>
      <w:r>
        <w:rPr>
          <w:rStyle w:val="Hyperlink"/>
        </w:rPr>
        <w:fldChar w:fldCharType="end"/>
      </w:r>
      <w:r>
        <w:t xml:space="preserve">: </w:t>
      </w:r>
      <w:bookmarkEnd w:id="1207"/>
      <w:r>
        <w:t xml:space="preserve">Windows clients do not call NetrServerPasswordSet2 for group managed Microsoft Service Accounts (gMSA) accounts. </w:t>
      </w:r>
      <w:bookmarkStart w:id="1208" w:name="_Hlk174460846"/>
      <w:r>
        <w:t>Calling this API for gMSA accounts could cause undefined behavior.</w:t>
      </w:r>
      <w:bookmarkEnd w:id="1208"/>
    </w:p>
    <w:bookmarkStart w:id="1209" w:name="Appendix_A_105"/>
    <w:p w:rsidR="00720ACD" w:rsidRDefault="00BE5BF1">
      <w:r>
        <w:rPr>
          <w:rStyle w:val="Hyperlink"/>
        </w:rPr>
        <w:fldChar w:fldCharType="begin"/>
      </w:r>
      <w:r>
        <w:rPr>
          <w:rStyle w:val="Hyperlink"/>
        </w:rPr>
        <w:instrText xml:space="preserve"> H</w:instrText>
      </w:r>
      <w:r>
        <w:rPr>
          <w:rStyle w:val="Hyperlink"/>
        </w:rPr>
        <w:instrText xml:space="preserve">YPERLINK \l "Appendix_A_Target_105" \h </w:instrText>
      </w:r>
      <w:r>
        <w:rPr>
          <w:rStyle w:val="Hyperlink"/>
        </w:rPr>
      </w:r>
      <w:r>
        <w:rPr>
          <w:rStyle w:val="Hyperlink"/>
        </w:rPr>
        <w:fldChar w:fldCharType="separate"/>
      </w:r>
      <w:r>
        <w:rPr>
          <w:rStyle w:val="Hyperlink"/>
        </w:rPr>
        <w:t>&lt;105&gt; Section 3.4.5.2.6</w:t>
      </w:r>
      <w:r>
        <w:rPr>
          <w:rStyle w:val="Hyperlink"/>
        </w:rPr>
        <w:fldChar w:fldCharType="end"/>
      </w:r>
      <w:r>
        <w:t xml:space="preserve">: </w:t>
      </w:r>
      <w:bookmarkEnd w:id="1209"/>
      <w:r>
        <w:t>Windows clients re-establish the secure channel with the domain controller upon receiving STATUS_ACCESS_DENIED.</w:t>
      </w:r>
    </w:p>
    <w:bookmarkStart w:id="1210" w:name="Appendix_A_106"/>
    <w:p w:rsidR="00720ACD" w:rsidRDefault="00BE5BF1">
      <w:r>
        <w:rPr>
          <w:rStyle w:val="Hyperlink"/>
        </w:rPr>
        <w:fldChar w:fldCharType="begin"/>
      </w:r>
      <w:r>
        <w:rPr>
          <w:rStyle w:val="Hyperlink"/>
        </w:rPr>
        <w:instrText xml:space="preserve"> HYPERLINK \l "Appendix_A_Target_106" \h </w:instrText>
      </w:r>
      <w:r>
        <w:rPr>
          <w:rStyle w:val="Hyperlink"/>
        </w:rPr>
      </w:r>
      <w:r>
        <w:rPr>
          <w:rStyle w:val="Hyperlink"/>
        </w:rPr>
        <w:fldChar w:fldCharType="separate"/>
      </w:r>
      <w:r>
        <w:rPr>
          <w:rStyle w:val="Hyperlink"/>
        </w:rPr>
        <w:t>&lt;106&gt; Section 3.4.5.2.7</w:t>
      </w:r>
      <w:r>
        <w:rPr>
          <w:rStyle w:val="Hyperlink"/>
        </w:rPr>
        <w:fldChar w:fldCharType="end"/>
      </w:r>
      <w:r>
        <w:t xml:space="preserve">: </w:t>
      </w:r>
      <w:bookmarkEnd w:id="1210"/>
      <w:r>
        <w:t>Windows cl</w:t>
      </w:r>
      <w:r>
        <w:t>ients re-establish the secure channel with the domain controller upon receiving STATUS_ACCESS_DENIED.</w:t>
      </w:r>
    </w:p>
    <w:bookmarkStart w:id="1211" w:name="Appendix_A_107"/>
    <w:p w:rsidR="00720ACD" w:rsidRDefault="00BE5BF1">
      <w:r>
        <w:rPr>
          <w:rStyle w:val="Hyperlink"/>
        </w:rPr>
        <w:fldChar w:fldCharType="begin"/>
      </w:r>
      <w:r>
        <w:rPr>
          <w:rStyle w:val="Hyperlink"/>
        </w:rPr>
        <w:instrText xml:space="preserve"> HYPERLINK \l "Appendix_A_Target_107" \h </w:instrText>
      </w:r>
      <w:r>
        <w:rPr>
          <w:rStyle w:val="Hyperlink"/>
        </w:rPr>
      </w:r>
      <w:r>
        <w:rPr>
          <w:rStyle w:val="Hyperlink"/>
        </w:rPr>
        <w:fldChar w:fldCharType="separate"/>
      </w:r>
      <w:r>
        <w:rPr>
          <w:rStyle w:val="Hyperlink"/>
        </w:rPr>
        <w:t>&lt;107&gt; Section 3.4.5.2.8</w:t>
      </w:r>
      <w:r>
        <w:rPr>
          <w:rStyle w:val="Hyperlink"/>
        </w:rPr>
        <w:fldChar w:fldCharType="end"/>
      </w:r>
      <w:r>
        <w:t xml:space="preserve">: </w:t>
      </w:r>
      <w:bookmarkEnd w:id="1211"/>
      <w:r>
        <w:t>Windows clients re-establish the secure channel with the domain controller upon recei</w:t>
      </w:r>
      <w:r>
        <w:t>ving STATUS_ACCESS_DENIED.</w:t>
      </w:r>
    </w:p>
    <w:bookmarkStart w:id="1212" w:name="Appendix_A_108"/>
    <w:p w:rsidR="00720ACD" w:rsidRDefault="00BE5BF1">
      <w:r>
        <w:rPr>
          <w:rStyle w:val="Hyperlink"/>
        </w:rPr>
        <w:fldChar w:fldCharType="begin"/>
      </w:r>
      <w:r>
        <w:rPr>
          <w:rStyle w:val="Hyperlink"/>
        </w:rPr>
        <w:instrText xml:space="preserve"> HYPERLINK \l "Appendix_A_Target_108" \h </w:instrText>
      </w:r>
      <w:r>
        <w:rPr>
          <w:rStyle w:val="Hyperlink"/>
        </w:rPr>
      </w:r>
      <w:r>
        <w:rPr>
          <w:rStyle w:val="Hyperlink"/>
        </w:rPr>
        <w:fldChar w:fldCharType="separate"/>
      </w:r>
      <w:r>
        <w:rPr>
          <w:rStyle w:val="Hyperlink"/>
        </w:rPr>
        <w:t>&lt;108&gt; Section 3.4.5.2.10</w:t>
      </w:r>
      <w:r>
        <w:rPr>
          <w:rStyle w:val="Hyperlink"/>
        </w:rPr>
        <w:fldChar w:fldCharType="end"/>
      </w:r>
      <w:r>
        <w:t xml:space="preserve">: </w:t>
      </w:r>
      <w:bookmarkEnd w:id="1212"/>
      <w:r>
        <w:t>Windows clients reestablish the secure channel with the domain controller upon receiving STATUS_ACCESS_DENIED.</w:t>
      </w:r>
    </w:p>
    <w:bookmarkStart w:id="1213" w:name="Appendix_A_109"/>
    <w:p w:rsidR="00720ACD" w:rsidRDefault="00BE5BF1">
      <w:r>
        <w:rPr>
          <w:rStyle w:val="Hyperlink"/>
        </w:rPr>
        <w:lastRenderedPageBreak/>
        <w:fldChar w:fldCharType="begin"/>
      </w:r>
      <w:r>
        <w:rPr>
          <w:rStyle w:val="Hyperlink"/>
        </w:rPr>
        <w:instrText xml:space="preserve"> HYPERLINK \l "Appendix_A_Target_109" \h </w:instrText>
      </w:r>
      <w:r>
        <w:rPr>
          <w:rStyle w:val="Hyperlink"/>
        </w:rPr>
      </w:r>
      <w:r>
        <w:rPr>
          <w:rStyle w:val="Hyperlink"/>
        </w:rPr>
        <w:fldChar w:fldCharType="separate"/>
      </w:r>
      <w:r>
        <w:rPr>
          <w:rStyle w:val="Hyperlink"/>
        </w:rPr>
        <w:t>&lt;109</w:t>
      </w:r>
      <w:r>
        <w:rPr>
          <w:rStyle w:val="Hyperlink"/>
        </w:rPr>
        <w:t>&gt; Section 3.4.5.2.11</w:t>
      </w:r>
      <w:r>
        <w:rPr>
          <w:rStyle w:val="Hyperlink"/>
        </w:rPr>
        <w:fldChar w:fldCharType="end"/>
      </w:r>
      <w:r>
        <w:t xml:space="preserve">: </w:t>
      </w:r>
      <w:bookmarkEnd w:id="1213"/>
      <w:r>
        <w:rPr>
          <w:b/>
        </w:rPr>
        <w:t>NetrLogonGetCapabilities</w:t>
      </w:r>
      <w:r>
        <w:t xml:space="preserve"> is not supported by Windows NT, Windows 2000, Windows XP, and  Windows Server 2003.</w:t>
      </w:r>
    </w:p>
    <w:bookmarkStart w:id="1214" w:name="Appendix_A_110"/>
    <w:p w:rsidR="00720ACD" w:rsidRDefault="00BE5BF1">
      <w:r>
        <w:rPr>
          <w:rStyle w:val="Hyperlink"/>
        </w:rPr>
        <w:fldChar w:fldCharType="begin"/>
      </w:r>
      <w:r>
        <w:rPr>
          <w:rStyle w:val="Hyperlink"/>
        </w:rPr>
        <w:instrText xml:space="preserve"> HYPERLINK \l "Appendix_A_Target_110" \h </w:instrText>
      </w:r>
      <w:r>
        <w:rPr>
          <w:rStyle w:val="Hyperlink"/>
        </w:rPr>
      </w:r>
      <w:r>
        <w:rPr>
          <w:rStyle w:val="Hyperlink"/>
        </w:rPr>
        <w:fldChar w:fldCharType="separate"/>
      </w:r>
      <w:r>
        <w:rPr>
          <w:rStyle w:val="Hyperlink"/>
        </w:rPr>
        <w:t>&lt;110&gt; Section 3.4.5.2.11</w:t>
      </w:r>
      <w:r>
        <w:rPr>
          <w:rStyle w:val="Hyperlink"/>
        </w:rPr>
        <w:fldChar w:fldCharType="end"/>
      </w:r>
      <w:r>
        <w:t xml:space="preserve">: </w:t>
      </w:r>
      <w:bookmarkEnd w:id="1214"/>
      <w:r>
        <w:t>Re-establishing the secure channel with the DC is not s</w:t>
      </w:r>
      <w:r>
        <w:t>upported by Windows NT, Windows 2000, Windows XP, and Windows Server 2003, Windows Vista, and Windows Server 2008.</w:t>
      </w:r>
    </w:p>
    <w:bookmarkStart w:id="1215" w:name="Appendix_A_111"/>
    <w:p w:rsidR="00720ACD" w:rsidRDefault="00BE5BF1">
      <w:r>
        <w:rPr>
          <w:rStyle w:val="Hyperlink"/>
        </w:rPr>
        <w:fldChar w:fldCharType="begin"/>
      </w:r>
      <w:r>
        <w:rPr>
          <w:rStyle w:val="Hyperlink"/>
        </w:rPr>
        <w:instrText xml:space="preserve"> HYPERLINK \l "Appendix_A_Target_111" \h </w:instrText>
      </w:r>
      <w:r>
        <w:rPr>
          <w:rStyle w:val="Hyperlink"/>
        </w:rPr>
      </w:r>
      <w:r>
        <w:rPr>
          <w:rStyle w:val="Hyperlink"/>
        </w:rPr>
        <w:fldChar w:fldCharType="separate"/>
      </w:r>
      <w:r>
        <w:rPr>
          <w:rStyle w:val="Hyperlink"/>
        </w:rPr>
        <w:t>&lt;111&gt; Section 3.4.5.2.11</w:t>
      </w:r>
      <w:r>
        <w:rPr>
          <w:rStyle w:val="Hyperlink"/>
        </w:rPr>
        <w:fldChar w:fldCharType="end"/>
      </w:r>
      <w:r>
        <w:t xml:space="preserve">: </w:t>
      </w:r>
      <w:bookmarkEnd w:id="1215"/>
      <w:r>
        <w:t>Re-establishing the secure channel with the DC is not supported by Wind</w:t>
      </w:r>
      <w:r>
        <w:t>ows NT, Windows 2000, Windows XP, Windows Server 2003, Windows Vista, and Windows Server 2008.</w:t>
      </w:r>
    </w:p>
    <w:bookmarkStart w:id="1216" w:name="Appendix_A_112"/>
    <w:p w:rsidR="00720ACD" w:rsidRDefault="00BE5BF1">
      <w:r>
        <w:rPr>
          <w:rStyle w:val="Hyperlink"/>
        </w:rPr>
        <w:fldChar w:fldCharType="begin"/>
      </w:r>
      <w:r>
        <w:rPr>
          <w:rStyle w:val="Hyperlink"/>
        </w:rPr>
        <w:instrText xml:space="preserve"> HYPERLINK \l "Appendix_A_Target_112" \h </w:instrText>
      </w:r>
      <w:r>
        <w:rPr>
          <w:rStyle w:val="Hyperlink"/>
        </w:rPr>
      </w:r>
      <w:r>
        <w:rPr>
          <w:rStyle w:val="Hyperlink"/>
        </w:rPr>
        <w:fldChar w:fldCharType="separate"/>
      </w:r>
      <w:r>
        <w:rPr>
          <w:rStyle w:val="Hyperlink"/>
        </w:rPr>
        <w:t>&lt;112&gt; Section 3.4.5.2.11</w:t>
      </w:r>
      <w:r>
        <w:rPr>
          <w:rStyle w:val="Hyperlink"/>
        </w:rPr>
        <w:fldChar w:fldCharType="end"/>
      </w:r>
      <w:r>
        <w:t xml:space="preserve">: </w:t>
      </w:r>
      <w:bookmarkEnd w:id="1216"/>
      <w:r>
        <w:t>For Windows DCs, the STATUS_NOT_IMPLEMENTED error means the DC is a Windows NT, Windows Ser</w:t>
      </w:r>
      <w:r>
        <w:t>ver 2003, or Windows Server 2008 machine.</w:t>
      </w:r>
    </w:p>
    <w:bookmarkStart w:id="1217" w:name="Appendix_A_113"/>
    <w:p w:rsidR="00720ACD" w:rsidRDefault="00BE5BF1">
      <w:r>
        <w:rPr>
          <w:rStyle w:val="Hyperlink"/>
        </w:rPr>
        <w:fldChar w:fldCharType="begin"/>
      </w:r>
      <w:r>
        <w:rPr>
          <w:rStyle w:val="Hyperlink"/>
        </w:rPr>
        <w:instrText xml:space="preserve"> HYPERLINK \l "Appendix_A_Target_113" \h </w:instrText>
      </w:r>
      <w:r>
        <w:rPr>
          <w:rStyle w:val="Hyperlink"/>
        </w:rPr>
      </w:r>
      <w:r>
        <w:rPr>
          <w:rStyle w:val="Hyperlink"/>
        </w:rPr>
        <w:fldChar w:fldCharType="separate"/>
      </w:r>
      <w:r>
        <w:rPr>
          <w:rStyle w:val="Hyperlink"/>
        </w:rPr>
        <w:t>&lt;113&gt; Section 3.4.5.2.11</w:t>
      </w:r>
      <w:r>
        <w:rPr>
          <w:rStyle w:val="Hyperlink"/>
        </w:rPr>
        <w:fldChar w:fldCharType="end"/>
      </w:r>
      <w:r>
        <w:t xml:space="preserve">: </w:t>
      </w:r>
      <w:bookmarkEnd w:id="1217"/>
      <w:r>
        <w:t>Windows clients re-establish the secure channel with the domain controller upon receiving STATUS_ACCESS_DENIED.</w:t>
      </w:r>
    </w:p>
    <w:bookmarkStart w:id="1218" w:name="Appendix_A_114"/>
    <w:p w:rsidR="00720ACD" w:rsidRDefault="00BE5BF1">
      <w:r>
        <w:rPr>
          <w:rStyle w:val="Hyperlink"/>
        </w:rPr>
        <w:fldChar w:fldCharType="begin"/>
      </w:r>
      <w:r>
        <w:rPr>
          <w:rStyle w:val="Hyperlink"/>
        </w:rPr>
        <w:instrText xml:space="preserve"> HYPERLINK \l "Appendix_A_Targ</w:instrText>
      </w:r>
      <w:r>
        <w:rPr>
          <w:rStyle w:val="Hyperlink"/>
        </w:rPr>
        <w:instrText xml:space="preserve">et_114" \h </w:instrText>
      </w:r>
      <w:r>
        <w:rPr>
          <w:rStyle w:val="Hyperlink"/>
        </w:rPr>
      </w:r>
      <w:r>
        <w:rPr>
          <w:rStyle w:val="Hyperlink"/>
        </w:rPr>
        <w:fldChar w:fldCharType="separate"/>
      </w:r>
      <w:r>
        <w:rPr>
          <w:rStyle w:val="Hyperlink"/>
        </w:rPr>
        <w:t>&lt;114&gt; Section 3.4.5.2.12</w:t>
      </w:r>
      <w:r>
        <w:rPr>
          <w:rStyle w:val="Hyperlink"/>
        </w:rPr>
        <w:fldChar w:fldCharType="end"/>
      </w:r>
      <w:r>
        <w:t xml:space="preserve">: </w:t>
      </w:r>
      <w:bookmarkEnd w:id="1218"/>
      <w:r>
        <w:t>The normal (writable) DC cannot be a Windows 2000 Server or a Windows Server 2003 DC.</w:t>
      </w:r>
    </w:p>
    <w:bookmarkStart w:id="1219" w:name="Appendix_A_115"/>
    <w:p w:rsidR="00720ACD" w:rsidRDefault="00BE5BF1">
      <w:r>
        <w:rPr>
          <w:rStyle w:val="Hyperlink"/>
        </w:rPr>
        <w:fldChar w:fldCharType="begin"/>
      </w:r>
      <w:r>
        <w:rPr>
          <w:rStyle w:val="Hyperlink"/>
        </w:rPr>
        <w:instrText xml:space="preserve"> HYPERLINK \l "Appendix_A_Target_115" \h </w:instrText>
      </w:r>
      <w:r>
        <w:rPr>
          <w:rStyle w:val="Hyperlink"/>
        </w:rPr>
      </w:r>
      <w:r>
        <w:rPr>
          <w:rStyle w:val="Hyperlink"/>
        </w:rPr>
        <w:fldChar w:fldCharType="separate"/>
      </w:r>
      <w:r>
        <w:rPr>
          <w:rStyle w:val="Hyperlink"/>
        </w:rPr>
        <w:t>&lt;115&gt; Section 3.4.5.3.2</w:t>
      </w:r>
      <w:r>
        <w:rPr>
          <w:rStyle w:val="Hyperlink"/>
        </w:rPr>
        <w:fldChar w:fldCharType="end"/>
      </w:r>
      <w:r>
        <w:t xml:space="preserve">: </w:t>
      </w:r>
      <w:bookmarkEnd w:id="1219"/>
      <w:r>
        <w:t xml:space="preserve">Except in Windows NT 3.1 operating system, Windows encrypts by </w:t>
      </w:r>
      <w:r>
        <w:t xml:space="preserve">using the negotiated encryption algorithm and the </w:t>
      </w:r>
      <w:hyperlink w:anchor="gt_4f67a585-fb00-4166-93e8-cf4abca8226d">
        <w:r>
          <w:rPr>
            <w:rStyle w:val="HyperlinkGreen"/>
            <w:b/>
          </w:rPr>
          <w:t>session key</w:t>
        </w:r>
      </w:hyperlink>
      <w:r>
        <w:t>.</w:t>
      </w:r>
    </w:p>
    <w:p w:rsidR="00720ACD" w:rsidRDefault="00BE5BF1">
      <w:r>
        <w:t>For Windows NT 3.1, encrypt as follows.</w:t>
      </w:r>
    </w:p>
    <w:p w:rsidR="00720ACD" w:rsidRDefault="00BE5BF1">
      <w:pPr>
        <w:pStyle w:val="Code"/>
      </w:pPr>
      <w:r>
        <w:t>InitLMKey(KeyIn, KeyOut)</w:t>
      </w:r>
    </w:p>
    <w:p w:rsidR="00720ACD" w:rsidRDefault="00BE5BF1">
      <w:pPr>
        <w:pStyle w:val="Code"/>
      </w:pPr>
      <w:r>
        <w:t xml:space="preserve">     KeyOut[0] = KeyIn[0] &gt;&gt; 0x01;</w:t>
      </w:r>
    </w:p>
    <w:p w:rsidR="00720ACD" w:rsidRDefault="00BE5BF1">
      <w:pPr>
        <w:pStyle w:val="Code"/>
      </w:pPr>
      <w:r>
        <w:t xml:space="preserve">     KeyOut[1] = ((KeyIn[0]&amp;</w:t>
      </w:r>
      <w:r>
        <w:t>0x01)&lt;&lt;6) | (KeyIn[1]&gt;&gt;2);</w:t>
      </w:r>
    </w:p>
    <w:p w:rsidR="00720ACD" w:rsidRDefault="00BE5BF1">
      <w:pPr>
        <w:pStyle w:val="Code"/>
      </w:pPr>
      <w:r>
        <w:t xml:space="preserve">     KeyOut[2] = ((KeyIn[1]&amp;0x03)&lt;&lt;5) | (KeyIn[2]&gt;&gt;3);</w:t>
      </w:r>
    </w:p>
    <w:p w:rsidR="00720ACD" w:rsidRDefault="00BE5BF1">
      <w:pPr>
        <w:pStyle w:val="Code"/>
      </w:pPr>
      <w:r>
        <w:t xml:space="preserve">     KeyOut[3] = ((KeyIn[2]&amp;0x07)&lt;&lt;4) | (KeyIn[3]&gt;&gt;4);</w:t>
      </w:r>
    </w:p>
    <w:p w:rsidR="00720ACD" w:rsidRDefault="00BE5BF1">
      <w:pPr>
        <w:pStyle w:val="Code"/>
      </w:pPr>
      <w:r>
        <w:t xml:space="preserve">     KeyOut[4] = ((KeyIn[3]&amp;0x0F)&lt;&lt;3) | (KeyIn[4]&gt;&gt;5);</w:t>
      </w:r>
    </w:p>
    <w:p w:rsidR="00720ACD" w:rsidRDefault="00BE5BF1">
      <w:pPr>
        <w:pStyle w:val="Code"/>
      </w:pPr>
      <w:r>
        <w:t xml:space="preserve">     KeyOut[5] = ((KeyIn[4]&amp;0x1F)&lt;&lt;2) | (KeyIn[5]&gt;&gt;6);</w:t>
      </w:r>
    </w:p>
    <w:p w:rsidR="00720ACD" w:rsidRDefault="00BE5BF1">
      <w:pPr>
        <w:pStyle w:val="Code"/>
      </w:pPr>
      <w:r>
        <w:t xml:space="preserve">     KeyO</w:t>
      </w:r>
      <w:r>
        <w:t>ut[6] = ((KeyIn[5]&amp;0x3F)&lt;&lt;1) | (KeyIn[6]&gt;&gt;7);</w:t>
      </w:r>
    </w:p>
    <w:p w:rsidR="00720ACD" w:rsidRDefault="00BE5BF1">
      <w:pPr>
        <w:pStyle w:val="Code"/>
      </w:pPr>
      <w:r>
        <w:t xml:space="preserve">     KeyOut[7] = KeyIn[6] &amp; 0x7F;</w:t>
      </w:r>
    </w:p>
    <w:p w:rsidR="00720ACD" w:rsidRDefault="00BE5BF1">
      <w:pPr>
        <w:pStyle w:val="Code"/>
      </w:pPr>
      <w:r>
        <w:t xml:space="preserve">     ((DWORD*)KeyOut)[0] &lt;&lt;= 1;</w:t>
      </w:r>
    </w:p>
    <w:p w:rsidR="00720ACD" w:rsidRDefault="00BE5BF1">
      <w:pPr>
        <w:pStyle w:val="Code"/>
      </w:pPr>
      <w:r>
        <w:t xml:space="preserve">     ((DWORD*)KeyOut)[1] &lt;&lt;= 1;</w:t>
      </w:r>
    </w:p>
    <w:p w:rsidR="00720ACD" w:rsidRDefault="00BE5BF1">
      <w:pPr>
        <w:pStyle w:val="Code"/>
      </w:pPr>
      <w:r>
        <w:t xml:space="preserve">     ((DWORD*)KeyOut)[0] &amp;= 0xfefefefe;</w:t>
      </w:r>
    </w:p>
    <w:p w:rsidR="00720ACD" w:rsidRDefault="00BE5BF1">
      <w:pPr>
        <w:pStyle w:val="Code"/>
      </w:pPr>
      <w:r>
        <w:t xml:space="preserve">     ((DWORD*)KeyOut)[1] &amp;= 0xfefefefe;</w:t>
      </w:r>
    </w:p>
    <w:p w:rsidR="00720ACD" w:rsidRDefault="00BE5BF1">
      <w:r>
        <w:t xml:space="preserve">Assume bytes(s, e, l) returns </w:t>
      </w:r>
      <w:r>
        <w:t>bytes from s to e of the byte array l. Assume concat(a1, a2) returns byte array containing the bytes of array a1 followed by the bytes from byte array a2.</w:t>
      </w:r>
    </w:p>
    <w:p w:rsidR="00720ACD" w:rsidRDefault="00BE5BF1">
      <w:pPr>
        <w:pStyle w:val="Code"/>
      </w:pPr>
      <w:r>
        <w:t>LMDESECB(Input, Sk, Output)</w:t>
      </w:r>
    </w:p>
    <w:p w:rsidR="00720ACD" w:rsidRDefault="00BE5BF1">
      <w:pPr>
        <w:pStyle w:val="Code"/>
      </w:pPr>
      <w:r>
        <w:t xml:space="preserve">     SET k1 to bytes(0, 7, Sk)</w:t>
      </w:r>
    </w:p>
    <w:p w:rsidR="00720ACD" w:rsidRDefault="00BE5BF1">
      <w:pPr>
        <w:pStyle w:val="Code"/>
      </w:pPr>
      <w:r>
        <w:t xml:space="preserve">     CALL InitLMKey(k1, k3)</w:t>
      </w:r>
    </w:p>
    <w:p w:rsidR="00720ACD" w:rsidRDefault="00BE5BF1">
      <w:pPr>
        <w:pStyle w:val="Code"/>
      </w:pPr>
      <w:r>
        <w:t xml:space="preserve">     SET k2 to</w:t>
      </w:r>
      <w:r>
        <w:t xml:space="preserve"> bytes(8, 15, Sk)</w:t>
      </w:r>
    </w:p>
    <w:p w:rsidR="00720ACD" w:rsidRDefault="00BE5BF1">
      <w:pPr>
        <w:pStyle w:val="Code"/>
      </w:pPr>
      <w:r>
        <w:t xml:space="preserve">     CALL InitLMKey(k2, k4)</w:t>
      </w:r>
    </w:p>
    <w:p w:rsidR="00720ACD" w:rsidRDefault="00BE5BF1">
      <w:pPr>
        <w:pStyle w:val="Code"/>
      </w:pPr>
      <w:r>
        <w:t xml:space="preserve">     SET i1 to bytes(0, 7, Input)</w:t>
      </w:r>
    </w:p>
    <w:p w:rsidR="00720ACD" w:rsidRDefault="00BE5BF1">
      <w:pPr>
        <w:pStyle w:val="Code"/>
      </w:pPr>
      <w:r>
        <w:t xml:space="preserve">     SET i2 to bytes(8, 15, Input)</w:t>
      </w:r>
    </w:p>
    <w:p w:rsidR="00720ACD" w:rsidRDefault="00BE5BF1">
      <w:pPr>
        <w:pStyle w:val="Code"/>
      </w:pPr>
      <w:r>
        <w:t xml:space="preserve">     CALL DES_ECB(i1, k3, &amp;output1)</w:t>
      </w:r>
    </w:p>
    <w:p w:rsidR="00720ACD" w:rsidRDefault="00BE5BF1">
      <w:pPr>
        <w:pStyle w:val="Code"/>
      </w:pPr>
      <w:r>
        <w:t xml:space="preserve">     CALL DES_ECB(i2, k4, &amp;output2)</w:t>
      </w:r>
    </w:p>
    <w:p w:rsidR="00720ACD" w:rsidRDefault="00BE5BF1">
      <w:pPr>
        <w:pStyle w:val="Code"/>
      </w:pPr>
      <w:r>
        <w:t xml:space="preserve">     SET Output to concat(output1, output2)</w:t>
      </w:r>
    </w:p>
    <w:bookmarkStart w:id="1220" w:name="Appendix_A_116"/>
    <w:p w:rsidR="00720ACD" w:rsidRDefault="00BE5BF1">
      <w:r>
        <w:rPr>
          <w:rStyle w:val="Hyperlink"/>
        </w:rPr>
        <w:fldChar w:fldCharType="begin"/>
      </w:r>
      <w:r>
        <w:rPr>
          <w:rStyle w:val="Hyperlink"/>
        </w:rPr>
        <w:instrText xml:space="preserve"> HYPERLINK \l "Appendix</w:instrText>
      </w:r>
      <w:r>
        <w:rPr>
          <w:rStyle w:val="Hyperlink"/>
        </w:rPr>
        <w:instrText xml:space="preserve">_A_Target_116" \h </w:instrText>
      </w:r>
      <w:r>
        <w:rPr>
          <w:rStyle w:val="Hyperlink"/>
        </w:rPr>
      </w:r>
      <w:r>
        <w:rPr>
          <w:rStyle w:val="Hyperlink"/>
        </w:rPr>
        <w:fldChar w:fldCharType="separate"/>
      </w:r>
      <w:r>
        <w:rPr>
          <w:rStyle w:val="Hyperlink"/>
        </w:rPr>
        <w:t>&lt;116&gt; Section 3.4.5.3.2</w:t>
      </w:r>
      <w:r>
        <w:rPr>
          <w:rStyle w:val="Hyperlink"/>
        </w:rPr>
        <w:fldChar w:fldCharType="end"/>
      </w:r>
      <w:r>
        <w:t xml:space="preserve">: </w:t>
      </w:r>
      <w:bookmarkEnd w:id="1220"/>
      <w:r>
        <w:t xml:space="preserve">Except in Windows NT 3.1, Windows encrypts using the negotiated encryption algorithm and the session key. Windows NT 3.1 encryption is described in the preceding product behavior note. </w:t>
      </w:r>
    </w:p>
    <w:bookmarkStart w:id="1221" w:name="Appendix_A_117"/>
    <w:p w:rsidR="00720ACD" w:rsidRDefault="00BE5BF1">
      <w:r>
        <w:rPr>
          <w:rStyle w:val="Hyperlink"/>
        </w:rPr>
        <w:fldChar w:fldCharType="begin"/>
      </w:r>
      <w:r>
        <w:rPr>
          <w:rStyle w:val="Hyperlink"/>
        </w:rPr>
        <w:instrText xml:space="preserve"> HYPERLINK \l "Appendix_</w:instrText>
      </w:r>
      <w:r>
        <w:rPr>
          <w:rStyle w:val="Hyperlink"/>
        </w:rPr>
        <w:instrText xml:space="preserve">A_Target_117" \h </w:instrText>
      </w:r>
      <w:r>
        <w:rPr>
          <w:rStyle w:val="Hyperlink"/>
        </w:rPr>
      </w:r>
      <w:r>
        <w:rPr>
          <w:rStyle w:val="Hyperlink"/>
        </w:rPr>
        <w:fldChar w:fldCharType="separate"/>
      </w:r>
      <w:r>
        <w:rPr>
          <w:rStyle w:val="Hyperlink"/>
        </w:rPr>
        <w:t>&lt;117&gt; Section 3.4.5.3.2</w:t>
      </w:r>
      <w:r>
        <w:rPr>
          <w:rStyle w:val="Hyperlink"/>
        </w:rPr>
        <w:fldChar w:fldCharType="end"/>
      </w:r>
      <w:r>
        <w:t xml:space="preserve">: </w:t>
      </w:r>
      <w:bookmarkEnd w:id="1221"/>
      <w:r>
        <w:t>Except in Windows NT 3.1, Windows encrypts using the negotiated encryption algorithm and the session key. Windows NT 3.1 encryption is described in a preceding product behavior note in this section.</w:t>
      </w:r>
    </w:p>
    <w:bookmarkStart w:id="1222" w:name="Appendix_A_118"/>
    <w:p w:rsidR="00720ACD" w:rsidRDefault="00BE5BF1">
      <w:r>
        <w:rPr>
          <w:rStyle w:val="Hyperlink"/>
        </w:rPr>
        <w:lastRenderedPageBreak/>
        <w:fldChar w:fldCharType="begin"/>
      </w:r>
      <w:r>
        <w:rPr>
          <w:rStyle w:val="Hyperlink"/>
        </w:rPr>
        <w:instrText xml:space="preserve"> HYPERLINK \</w:instrText>
      </w:r>
      <w:r>
        <w:rPr>
          <w:rStyle w:val="Hyperlink"/>
        </w:rPr>
        <w:instrText xml:space="preserve">l "Appendix_A_Target_118" \h </w:instrText>
      </w:r>
      <w:r>
        <w:rPr>
          <w:rStyle w:val="Hyperlink"/>
        </w:rPr>
      </w:r>
      <w:r>
        <w:rPr>
          <w:rStyle w:val="Hyperlink"/>
        </w:rPr>
        <w:fldChar w:fldCharType="separate"/>
      </w:r>
      <w:r>
        <w:rPr>
          <w:rStyle w:val="Hyperlink"/>
        </w:rPr>
        <w:t>&lt;118&gt; Section 3.4.5.3.2</w:t>
      </w:r>
      <w:r>
        <w:rPr>
          <w:rStyle w:val="Hyperlink"/>
        </w:rPr>
        <w:fldChar w:fldCharType="end"/>
      </w:r>
      <w:r>
        <w:t xml:space="preserve">: </w:t>
      </w:r>
      <w:bookmarkEnd w:id="1222"/>
      <w:r>
        <w:t>Windows clients reestablish the secure channel with the domain controller upon receiving STATUS_ACCESS_DENIED.</w:t>
      </w:r>
    </w:p>
    <w:bookmarkStart w:id="1223" w:name="Appendix_A_119"/>
    <w:p w:rsidR="00720ACD" w:rsidRDefault="00BE5BF1">
      <w:r>
        <w:rPr>
          <w:rStyle w:val="Hyperlink"/>
        </w:rPr>
        <w:fldChar w:fldCharType="begin"/>
      </w:r>
      <w:r>
        <w:rPr>
          <w:rStyle w:val="Hyperlink"/>
        </w:rPr>
        <w:instrText xml:space="preserve"> HYPERLINK \l "Appendix_A_Target_119" \h </w:instrText>
      </w:r>
      <w:r>
        <w:rPr>
          <w:rStyle w:val="Hyperlink"/>
        </w:rPr>
      </w:r>
      <w:r>
        <w:rPr>
          <w:rStyle w:val="Hyperlink"/>
        </w:rPr>
        <w:fldChar w:fldCharType="separate"/>
      </w:r>
      <w:r>
        <w:rPr>
          <w:rStyle w:val="Hyperlink"/>
        </w:rPr>
        <w:t>&lt;119&gt; Section 3.4.5.3.4</w:t>
      </w:r>
      <w:r>
        <w:rPr>
          <w:rStyle w:val="Hyperlink"/>
        </w:rPr>
        <w:fldChar w:fldCharType="end"/>
      </w:r>
      <w:r>
        <w:t xml:space="preserve">: </w:t>
      </w:r>
      <w:bookmarkEnd w:id="1223"/>
      <w:r>
        <w:t xml:space="preserve">Except in Windows NT </w:t>
      </w:r>
      <w:r>
        <w:t xml:space="preserve">3.1, Windows encrypts by using the negotiated encryption algorithm and the session key. For Windows NT 3.1, encrypt as described in the product behavior note in section </w:t>
      </w:r>
      <w:hyperlink w:anchor="Section_3d11001b56594eeaa8dfacdd8f478490" w:history="1">
        <w:r>
          <w:rPr>
            <w:rStyle w:val="Hyperlink"/>
          </w:rPr>
          <w:t>3.4.5.3.2</w:t>
        </w:r>
      </w:hyperlink>
      <w:r>
        <w:t>.</w:t>
      </w:r>
    </w:p>
    <w:bookmarkStart w:id="1224" w:name="Appendix_A_120"/>
    <w:p w:rsidR="00720ACD" w:rsidRDefault="00BE5BF1">
      <w:r>
        <w:rPr>
          <w:rStyle w:val="Hyperlink"/>
        </w:rPr>
        <w:fldChar w:fldCharType="begin"/>
      </w:r>
      <w:r>
        <w:rPr>
          <w:rStyle w:val="Hyperlink"/>
        </w:rPr>
        <w:instrText xml:space="preserve"> HYPERLINK \l </w:instrText>
      </w:r>
      <w:r>
        <w:rPr>
          <w:rStyle w:val="Hyperlink"/>
        </w:rPr>
        <w:instrText xml:space="preserve">"Appendix_A_Target_120" \h </w:instrText>
      </w:r>
      <w:r>
        <w:rPr>
          <w:rStyle w:val="Hyperlink"/>
        </w:rPr>
      </w:r>
      <w:r>
        <w:rPr>
          <w:rStyle w:val="Hyperlink"/>
        </w:rPr>
        <w:fldChar w:fldCharType="separate"/>
      </w:r>
      <w:r>
        <w:rPr>
          <w:rStyle w:val="Hyperlink"/>
        </w:rPr>
        <w:t>&lt;120&gt; Section 3.4.5.3.4</w:t>
      </w:r>
      <w:r>
        <w:rPr>
          <w:rStyle w:val="Hyperlink"/>
        </w:rPr>
        <w:fldChar w:fldCharType="end"/>
      </w:r>
      <w:r>
        <w:t xml:space="preserve">: </w:t>
      </w:r>
      <w:bookmarkEnd w:id="1224"/>
      <w:r>
        <w:t>Windows clients reestablish the secure channel with the domain controller upon receiving STATUS_ACCESS_DENIED.</w:t>
      </w:r>
    </w:p>
    <w:bookmarkStart w:id="1225" w:name="Appendix_A_121"/>
    <w:p w:rsidR="00720ACD" w:rsidRDefault="00BE5BF1">
      <w:r>
        <w:rPr>
          <w:rStyle w:val="Hyperlink"/>
        </w:rPr>
        <w:fldChar w:fldCharType="begin"/>
      </w:r>
      <w:r>
        <w:rPr>
          <w:rStyle w:val="Hyperlink"/>
        </w:rPr>
        <w:instrText xml:space="preserve"> HYPERLINK \l "Appendix_A_Target_121" \h </w:instrText>
      </w:r>
      <w:r>
        <w:rPr>
          <w:rStyle w:val="Hyperlink"/>
        </w:rPr>
      </w:r>
      <w:r>
        <w:rPr>
          <w:rStyle w:val="Hyperlink"/>
        </w:rPr>
        <w:fldChar w:fldCharType="separate"/>
      </w:r>
      <w:r>
        <w:rPr>
          <w:rStyle w:val="Hyperlink"/>
        </w:rPr>
        <w:t>&lt;121&gt; Section 3.4.5.3.5</w:t>
      </w:r>
      <w:r>
        <w:rPr>
          <w:rStyle w:val="Hyperlink"/>
        </w:rPr>
        <w:fldChar w:fldCharType="end"/>
      </w:r>
      <w:r>
        <w:t xml:space="preserve">: </w:t>
      </w:r>
      <w:bookmarkEnd w:id="1225"/>
      <w:r>
        <w:t>Windows clients reestab</w:t>
      </w:r>
      <w:r>
        <w:t>lish the secure channel with the domain controller upon receiving STATUS_ACCESS_DENIED.</w:t>
      </w:r>
    </w:p>
    <w:bookmarkStart w:id="1226" w:name="Appendix_A_122"/>
    <w:p w:rsidR="00720ACD" w:rsidRDefault="00BE5BF1">
      <w:r>
        <w:rPr>
          <w:rStyle w:val="Hyperlink"/>
        </w:rPr>
        <w:fldChar w:fldCharType="begin"/>
      </w:r>
      <w:r>
        <w:rPr>
          <w:rStyle w:val="Hyperlink"/>
        </w:rPr>
        <w:instrText xml:space="preserve"> HYPERLINK \l "Appendix_A_Target_122" \h </w:instrText>
      </w:r>
      <w:r>
        <w:rPr>
          <w:rStyle w:val="Hyperlink"/>
        </w:rPr>
      </w:r>
      <w:r>
        <w:rPr>
          <w:rStyle w:val="Hyperlink"/>
        </w:rPr>
        <w:fldChar w:fldCharType="separate"/>
      </w:r>
      <w:r>
        <w:rPr>
          <w:rStyle w:val="Hyperlink"/>
        </w:rPr>
        <w:t>&lt;122&gt; Section 3.4.5.4.1</w:t>
      </w:r>
      <w:r>
        <w:rPr>
          <w:rStyle w:val="Hyperlink"/>
        </w:rPr>
        <w:fldChar w:fldCharType="end"/>
      </w:r>
      <w:r>
        <w:t xml:space="preserve">: </w:t>
      </w:r>
      <w:bookmarkEnd w:id="1226"/>
      <w:r>
        <w:t>Windows clients reestablish the secure channel with the domain controller upon receiving STATUS_ACC</w:t>
      </w:r>
      <w:r>
        <w:t>ESS_DENIED.</w:t>
      </w:r>
    </w:p>
    <w:bookmarkStart w:id="1227" w:name="Appendix_A_123"/>
    <w:p w:rsidR="00720ACD" w:rsidRDefault="00BE5BF1">
      <w:r>
        <w:rPr>
          <w:rStyle w:val="Hyperlink"/>
        </w:rPr>
        <w:fldChar w:fldCharType="begin"/>
      </w:r>
      <w:r>
        <w:rPr>
          <w:rStyle w:val="Hyperlink"/>
        </w:rPr>
        <w:instrText xml:space="preserve"> HYPERLINK \l "Appendix_A_Target_123" \h </w:instrText>
      </w:r>
      <w:r>
        <w:rPr>
          <w:rStyle w:val="Hyperlink"/>
        </w:rPr>
      </w:r>
      <w:r>
        <w:rPr>
          <w:rStyle w:val="Hyperlink"/>
        </w:rPr>
        <w:fldChar w:fldCharType="separate"/>
      </w:r>
      <w:r>
        <w:rPr>
          <w:rStyle w:val="Hyperlink"/>
        </w:rPr>
        <w:t>&lt;123&gt; Section 3.4.5.4.2</w:t>
      </w:r>
      <w:r>
        <w:rPr>
          <w:rStyle w:val="Hyperlink"/>
        </w:rPr>
        <w:fldChar w:fldCharType="end"/>
      </w:r>
      <w:r>
        <w:t xml:space="preserve">: </w:t>
      </w:r>
      <w:bookmarkEnd w:id="1227"/>
      <w:r>
        <w:t xml:space="preserve">Windows clients call the </w:t>
      </w:r>
      <w:r>
        <w:rPr>
          <w:b/>
        </w:rPr>
        <w:t>NetrDatabaseSync2</w:t>
      </w:r>
      <w:r>
        <w:t xml:space="preserve"> method in a loop until all database records are received.</w:t>
      </w:r>
    </w:p>
    <w:bookmarkStart w:id="1228" w:name="Appendix_A_124"/>
    <w:p w:rsidR="00720ACD" w:rsidRDefault="00BE5BF1">
      <w:r>
        <w:rPr>
          <w:rStyle w:val="Hyperlink"/>
        </w:rPr>
        <w:fldChar w:fldCharType="begin"/>
      </w:r>
      <w:r>
        <w:rPr>
          <w:rStyle w:val="Hyperlink"/>
        </w:rPr>
        <w:instrText xml:space="preserve"> HYPERLINK \l "Appendix_A_Target_124" \h </w:instrText>
      </w:r>
      <w:r>
        <w:rPr>
          <w:rStyle w:val="Hyperlink"/>
        </w:rPr>
      </w:r>
      <w:r>
        <w:rPr>
          <w:rStyle w:val="Hyperlink"/>
        </w:rPr>
        <w:fldChar w:fldCharType="separate"/>
      </w:r>
      <w:r>
        <w:rPr>
          <w:rStyle w:val="Hyperlink"/>
        </w:rPr>
        <w:t>&lt;124&gt; Section 3.4.5.4.2</w:t>
      </w:r>
      <w:r>
        <w:rPr>
          <w:rStyle w:val="Hyperlink"/>
        </w:rPr>
        <w:fldChar w:fldCharType="end"/>
      </w:r>
      <w:r>
        <w:t xml:space="preserve">: </w:t>
      </w:r>
      <w:bookmarkEnd w:id="1228"/>
      <w:r>
        <w:t xml:space="preserve">On receiving the STATUS_MORE_ENTRIES status code, Windows clients continue calling the </w:t>
      </w:r>
      <w:r>
        <w:rPr>
          <w:b/>
        </w:rPr>
        <w:t>NetrDatabaseSync2</w:t>
      </w:r>
      <w:r>
        <w:t xml:space="preserve"> routine in a loop until all missing database entries are received. The client terminates the loop on a computer shutdown notification.</w:t>
      </w:r>
    </w:p>
    <w:bookmarkStart w:id="1229" w:name="Appendix_A_125"/>
    <w:p w:rsidR="00720ACD" w:rsidRDefault="00BE5BF1">
      <w:r>
        <w:rPr>
          <w:rStyle w:val="Hyperlink"/>
        </w:rPr>
        <w:fldChar w:fldCharType="begin"/>
      </w:r>
      <w:r>
        <w:rPr>
          <w:rStyle w:val="Hyperlink"/>
        </w:rPr>
        <w:instrText xml:space="preserve"> HYPERLINK \l </w:instrText>
      </w:r>
      <w:r>
        <w:rPr>
          <w:rStyle w:val="Hyperlink"/>
        </w:rPr>
        <w:instrText xml:space="preserve">"Appendix_A_Target_125" \h </w:instrText>
      </w:r>
      <w:r>
        <w:rPr>
          <w:rStyle w:val="Hyperlink"/>
        </w:rPr>
      </w:r>
      <w:r>
        <w:rPr>
          <w:rStyle w:val="Hyperlink"/>
        </w:rPr>
        <w:fldChar w:fldCharType="separate"/>
      </w:r>
      <w:r>
        <w:rPr>
          <w:rStyle w:val="Hyperlink"/>
        </w:rPr>
        <w:t>&lt;125&gt; Section 3.4.5.4.2</w:t>
      </w:r>
      <w:r>
        <w:rPr>
          <w:rStyle w:val="Hyperlink"/>
        </w:rPr>
        <w:fldChar w:fldCharType="end"/>
      </w:r>
      <w:r>
        <w:t xml:space="preserve">: </w:t>
      </w:r>
      <w:bookmarkEnd w:id="1229"/>
      <w:r>
        <w:t>Windows clients re-establish the secure channel with the domain controller upon receiving STATUS_ACCESS_DENIED.</w:t>
      </w:r>
    </w:p>
    <w:bookmarkStart w:id="1230" w:name="Appendix_A_126"/>
    <w:p w:rsidR="00720ACD" w:rsidRDefault="00BE5BF1">
      <w:r>
        <w:rPr>
          <w:rStyle w:val="Hyperlink"/>
        </w:rPr>
        <w:fldChar w:fldCharType="begin"/>
      </w:r>
      <w:r>
        <w:rPr>
          <w:rStyle w:val="Hyperlink"/>
        </w:rPr>
        <w:instrText xml:space="preserve"> HYPERLINK \l "Appendix_A_Target_126" \h </w:instrText>
      </w:r>
      <w:r>
        <w:rPr>
          <w:rStyle w:val="Hyperlink"/>
        </w:rPr>
      </w:r>
      <w:r>
        <w:rPr>
          <w:rStyle w:val="Hyperlink"/>
        </w:rPr>
        <w:fldChar w:fldCharType="separate"/>
      </w:r>
      <w:r>
        <w:rPr>
          <w:rStyle w:val="Hyperlink"/>
        </w:rPr>
        <w:t>&lt;126&gt; Section 3.4.5.4.4</w:t>
      </w:r>
      <w:r>
        <w:rPr>
          <w:rStyle w:val="Hyperlink"/>
        </w:rPr>
        <w:fldChar w:fldCharType="end"/>
      </w:r>
      <w:r>
        <w:t xml:space="preserve">: </w:t>
      </w:r>
      <w:bookmarkEnd w:id="1230"/>
      <w:r>
        <w:t>Windows clients reesta</w:t>
      </w:r>
      <w:r>
        <w:t>blish the secure channel with the domain controller upon receiving STATUS_ACCESS_DENIED.</w:t>
      </w:r>
    </w:p>
    <w:bookmarkStart w:id="1231" w:name="Appendix_A_127"/>
    <w:p w:rsidR="00720ACD" w:rsidRDefault="00BE5BF1">
      <w:r>
        <w:rPr>
          <w:rStyle w:val="Hyperlink"/>
        </w:rPr>
        <w:fldChar w:fldCharType="begin"/>
      </w:r>
      <w:r>
        <w:rPr>
          <w:rStyle w:val="Hyperlink"/>
        </w:rPr>
        <w:instrText xml:space="preserve"> HYPERLINK \l "Appendix_A_Target_127" \h </w:instrText>
      </w:r>
      <w:r>
        <w:rPr>
          <w:rStyle w:val="Hyperlink"/>
        </w:rPr>
      </w:r>
      <w:r>
        <w:rPr>
          <w:rStyle w:val="Hyperlink"/>
        </w:rPr>
        <w:fldChar w:fldCharType="separate"/>
      </w:r>
      <w:r>
        <w:rPr>
          <w:rStyle w:val="Hyperlink"/>
        </w:rPr>
        <w:t>&lt;127&gt; Section 3.4.5.5.4</w:t>
      </w:r>
      <w:r>
        <w:rPr>
          <w:rStyle w:val="Hyperlink"/>
        </w:rPr>
        <w:fldChar w:fldCharType="end"/>
      </w:r>
      <w:r>
        <w:t xml:space="preserve">: </w:t>
      </w:r>
      <w:bookmarkEnd w:id="1231"/>
      <w:r>
        <w:t>Windows clients reestablish the secure channel with the domain controller upon receiving STATUS_AC</w:t>
      </w:r>
      <w:r>
        <w:t>CESS_DENIED.</w:t>
      </w:r>
    </w:p>
    <w:bookmarkStart w:id="1232" w:name="Appendix_A_128"/>
    <w:p w:rsidR="00720ACD" w:rsidRDefault="00BE5BF1">
      <w:r>
        <w:rPr>
          <w:rStyle w:val="Hyperlink"/>
        </w:rPr>
        <w:fldChar w:fldCharType="begin"/>
      </w:r>
      <w:r>
        <w:rPr>
          <w:rStyle w:val="Hyperlink"/>
        </w:rPr>
        <w:instrText xml:space="preserve"> HYPERLINK \l "Appendix_A_Target_128" \h </w:instrText>
      </w:r>
      <w:r>
        <w:rPr>
          <w:rStyle w:val="Hyperlink"/>
        </w:rPr>
      </w:r>
      <w:r>
        <w:rPr>
          <w:rStyle w:val="Hyperlink"/>
        </w:rPr>
        <w:fldChar w:fldCharType="separate"/>
      </w:r>
      <w:r>
        <w:rPr>
          <w:rStyle w:val="Hyperlink"/>
        </w:rPr>
        <w:t>&lt;128&gt; Section 3.4.5.5.6</w:t>
      </w:r>
      <w:r>
        <w:rPr>
          <w:rStyle w:val="Hyperlink"/>
        </w:rPr>
        <w:fldChar w:fldCharType="end"/>
      </w:r>
      <w:r>
        <w:t xml:space="preserve">: </w:t>
      </w:r>
      <w:bookmarkEnd w:id="1232"/>
      <w:r>
        <w:t>Windows clients reestablish the secure channel with the domain controller upon receiving STATUS_ACCESS_DENIED.</w:t>
      </w:r>
    </w:p>
    <w:bookmarkStart w:id="1233" w:name="Appendix_A_129"/>
    <w:p w:rsidR="00720ACD" w:rsidRDefault="00BE5BF1">
      <w:r>
        <w:rPr>
          <w:rStyle w:val="Hyperlink"/>
        </w:rPr>
        <w:fldChar w:fldCharType="begin"/>
      </w:r>
      <w:r>
        <w:rPr>
          <w:rStyle w:val="Hyperlink"/>
        </w:rPr>
        <w:instrText xml:space="preserve"> HYPERLINK \l "Appendix_A_Target_129" \h </w:instrText>
      </w:r>
      <w:r>
        <w:rPr>
          <w:rStyle w:val="Hyperlink"/>
        </w:rPr>
      </w:r>
      <w:r>
        <w:rPr>
          <w:rStyle w:val="Hyperlink"/>
        </w:rPr>
        <w:fldChar w:fldCharType="separate"/>
      </w:r>
      <w:r>
        <w:rPr>
          <w:rStyle w:val="Hyperlink"/>
        </w:rPr>
        <w:t>&lt;129&gt; Section 3.4.5</w:t>
      </w:r>
      <w:r>
        <w:rPr>
          <w:rStyle w:val="Hyperlink"/>
        </w:rPr>
        <w:t>.6.4</w:t>
      </w:r>
      <w:r>
        <w:rPr>
          <w:rStyle w:val="Hyperlink"/>
        </w:rPr>
        <w:fldChar w:fldCharType="end"/>
      </w:r>
      <w:r>
        <w:t xml:space="preserve">: </w:t>
      </w:r>
      <w:bookmarkEnd w:id="1233"/>
      <w:r>
        <w:t>Windows clients reestablish the secure channel with the domain controller upon receiving STATUS_ACCESS_DENIED.</w:t>
      </w:r>
    </w:p>
    <w:bookmarkStart w:id="1234" w:name="Appendix_A_130"/>
    <w:p w:rsidR="00720ACD" w:rsidRDefault="00BE5BF1">
      <w:r>
        <w:rPr>
          <w:rStyle w:val="Hyperlink"/>
        </w:rPr>
        <w:fldChar w:fldCharType="begin"/>
      </w:r>
      <w:r>
        <w:rPr>
          <w:rStyle w:val="Hyperlink"/>
        </w:rPr>
        <w:instrText xml:space="preserve"> HYPERLINK \l "Appendix_A_Target_130" \h </w:instrText>
      </w:r>
      <w:r>
        <w:rPr>
          <w:rStyle w:val="Hyperlink"/>
        </w:rPr>
      </w:r>
      <w:r>
        <w:rPr>
          <w:rStyle w:val="Hyperlink"/>
        </w:rPr>
        <w:fldChar w:fldCharType="separate"/>
      </w:r>
      <w:r>
        <w:rPr>
          <w:rStyle w:val="Hyperlink"/>
        </w:rPr>
        <w:t>&lt;130&gt; Section 3.4.6.1</w:t>
      </w:r>
      <w:r>
        <w:rPr>
          <w:rStyle w:val="Hyperlink"/>
        </w:rPr>
        <w:fldChar w:fldCharType="end"/>
      </w:r>
      <w:r>
        <w:t xml:space="preserve">: </w:t>
      </w:r>
      <w:bookmarkEnd w:id="1234"/>
      <w:r>
        <w:t>Windows uses 4096. Other implementations can use any value.</w:t>
      </w:r>
    </w:p>
    <w:bookmarkStart w:id="1235" w:name="Appendix_A_131"/>
    <w:p w:rsidR="00720ACD" w:rsidRDefault="00BE5BF1">
      <w:r>
        <w:rPr>
          <w:rStyle w:val="Hyperlink"/>
        </w:rPr>
        <w:fldChar w:fldCharType="begin"/>
      </w:r>
      <w:r>
        <w:rPr>
          <w:rStyle w:val="Hyperlink"/>
        </w:rPr>
        <w:instrText xml:space="preserve"> HYPERLINK \l "Appendix_A_Target_131" \h </w:instrText>
      </w:r>
      <w:r>
        <w:rPr>
          <w:rStyle w:val="Hyperlink"/>
        </w:rPr>
      </w:r>
      <w:r>
        <w:rPr>
          <w:rStyle w:val="Hyperlink"/>
        </w:rPr>
        <w:fldChar w:fldCharType="separate"/>
      </w:r>
      <w:r>
        <w:rPr>
          <w:rStyle w:val="Hyperlink"/>
        </w:rPr>
        <w:t>&lt;131&gt; Section 3.4.7</w:t>
      </w:r>
      <w:r>
        <w:rPr>
          <w:rStyle w:val="Hyperlink"/>
        </w:rPr>
        <w:fldChar w:fldCharType="end"/>
      </w:r>
      <w:r>
        <w:t xml:space="preserve">: </w:t>
      </w:r>
      <w:bookmarkEnd w:id="1235"/>
      <w:r>
        <w:t xml:space="preserve">The new Windows registry settings for the </w:t>
      </w:r>
      <w:r>
        <w:rPr>
          <w:b/>
        </w:rPr>
        <w:t>RequireStrongKey</w:t>
      </w:r>
      <w:r>
        <w:t xml:space="preserve"> and </w:t>
      </w:r>
      <w:r>
        <w:rPr>
          <w:b/>
        </w:rPr>
        <w:t>RequireSignOrSeal</w:t>
      </w:r>
      <w:r>
        <w:t xml:space="preserve"> variables are loaded from the HKEY_LOCAL_MACHINE\SOFTWARE\Policies\Microsoft\Netlogon\Parameters registry path a</w:t>
      </w:r>
      <w:r>
        <w:t xml:space="preserve">nd the </w:t>
      </w:r>
      <w:r>
        <w:rPr>
          <w:b/>
        </w:rPr>
        <w:t>RequireStrongKey</w:t>
      </w:r>
      <w:r>
        <w:t xml:space="preserve"> and </w:t>
      </w:r>
      <w:r>
        <w:rPr>
          <w:b/>
        </w:rPr>
        <w:t>RequireSignOrSeal</w:t>
      </w:r>
      <w:r>
        <w:t xml:space="preserve"> keys.</w:t>
      </w:r>
    </w:p>
    <w:bookmarkStart w:id="1236" w:name="Appendix_A_132"/>
    <w:p w:rsidR="00720ACD" w:rsidRDefault="00BE5BF1">
      <w:r>
        <w:rPr>
          <w:rStyle w:val="Hyperlink"/>
        </w:rPr>
        <w:fldChar w:fldCharType="begin"/>
      </w:r>
      <w:r>
        <w:rPr>
          <w:rStyle w:val="Hyperlink"/>
        </w:rPr>
        <w:instrText xml:space="preserve"> HYPERLINK \l "Appendix_A_Target_132" \h </w:instrText>
      </w:r>
      <w:r>
        <w:rPr>
          <w:rStyle w:val="Hyperlink"/>
        </w:rPr>
      </w:r>
      <w:r>
        <w:rPr>
          <w:rStyle w:val="Hyperlink"/>
        </w:rPr>
        <w:fldChar w:fldCharType="separate"/>
      </w:r>
      <w:r>
        <w:rPr>
          <w:rStyle w:val="Hyperlink"/>
        </w:rPr>
        <w:t>&lt;132&gt; Section 3.5.1</w:t>
      </w:r>
      <w:r>
        <w:rPr>
          <w:rStyle w:val="Hyperlink"/>
        </w:rPr>
        <w:fldChar w:fldCharType="end"/>
      </w:r>
      <w:r>
        <w:t xml:space="preserve">: </w:t>
      </w:r>
      <w:bookmarkEnd w:id="1236"/>
      <w:r>
        <w:t xml:space="preserve">In Windows, the default </w:t>
      </w:r>
      <w:r>
        <w:rPr>
          <w:b/>
        </w:rPr>
        <w:t>DynamicSiteNameTimeout</w:t>
      </w:r>
      <w:r>
        <w:t xml:space="preserve"> value is 5 minutes, and the allowed range is 0 minutes to 49 days.</w:t>
      </w:r>
    </w:p>
    <w:bookmarkStart w:id="1237" w:name="Appendix_A_133"/>
    <w:p w:rsidR="00720ACD" w:rsidRDefault="00BE5BF1">
      <w:r>
        <w:rPr>
          <w:rStyle w:val="Hyperlink"/>
        </w:rPr>
        <w:fldChar w:fldCharType="begin"/>
      </w:r>
      <w:r>
        <w:rPr>
          <w:rStyle w:val="Hyperlink"/>
        </w:rPr>
        <w:instrText xml:space="preserve"> HYPERLINK \l "Appendix</w:instrText>
      </w:r>
      <w:r>
        <w:rPr>
          <w:rStyle w:val="Hyperlink"/>
        </w:rPr>
        <w:instrText xml:space="preserve">_A_Target_133" \h </w:instrText>
      </w:r>
      <w:r>
        <w:rPr>
          <w:rStyle w:val="Hyperlink"/>
        </w:rPr>
      </w:r>
      <w:r>
        <w:rPr>
          <w:rStyle w:val="Hyperlink"/>
        </w:rPr>
        <w:fldChar w:fldCharType="separate"/>
      </w:r>
      <w:r>
        <w:rPr>
          <w:rStyle w:val="Hyperlink"/>
        </w:rPr>
        <w:t>&lt;133&gt; Section 3.5.1</w:t>
      </w:r>
      <w:r>
        <w:rPr>
          <w:rStyle w:val="Hyperlink"/>
        </w:rPr>
        <w:fldChar w:fldCharType="end"/>
      </w:r>
      <w:r>
        <w:t xml:space="preserve">: </w:t>
      </w:r>
      <w:bookmarkEnd w:id="1237"/>
      <w:r>
        <w:rPr>
          <w:b/>
        </w:rPr>
        <w:t>RejectMD5Clients</w:t>
      </w:r>
      <w:r>
        <w:t xml:space="preserve"> is not supported in Windows NT, Windows 2000, Windows XP, Windows Server 2003, Windows Vista, and Windows Server 2008.</w:t>
      </w:r>
    </w:p>
    <w:bookmarkStart w:id="1238" w:name="Appendix_A_134"/>
    <w:p w:rsidR="00720ACD" w:rsidRDefault="00BE5BF1">
      <w:r>
        <w:rPr>
          <w:rStyle w:val="Hyperlink"/>
        </w:rPr>
        <w:fldChar w:fldCharType="begin"/>
      </w:r>
      <w:r>
        <w:rPr>
          <w:rStyle w:val="Hyperlink"/>
        </w:rPr>
        <w:instrText xml:space="preserve"> HYPERLINK \l "Appendix_A_Target_134" \h </w:instrText>
      </w:r>
      <w:r>
        <w:rPr>
          <w:rStyle w:val="Hyperlink"/>
        </w:rPr>
      </w:r>
      <w:r>
        <w:rPr>
          <w:rStyle w:val="Hyperlink"/>
        </w:rPr>
        <w:fldChar w:fldCharType="separate"/>
      </w:r>
      <w:r>
        <w:rPr>
          <w:rStyle w:val="Hyperlink"/>
        </w:rPr>
        <w:t>&lt;134&gt; Section 3.5.1</w:t>
      </w:r>
      <w:r>
        <w:rPr>
          <w:rStyle w:val="Hyperlink"/>
        </w:rPr>
        <w:fldChar w:fldCharType="end"/>
      </w:r>
      <w:r>
        <w:t xml:space="preserve">: </w:t>
      </w:r>
      <w:bookmarkEnd w:id="1238"/>
      <w:r>
        <w:t xml:space="preserve">The </w:t>
      </w:r>
      <w:r>
        <w:rPr>
          <w:b/>
        </w:rPr>
        <w:t>NT4Emulator</w:t>
      </w:r>
      <w:r>
        <w:t xml:space="preserve"> ADM element is not implemented in Windows NT prior to Windows NT 4.0.</w:t>
      </w:r>
    </w:p>
    <w:bookmarkStart w:id="1239" w:name="Appendix_A_135"/>
    <w:p w:rsidR="00720ACD" w:rsidRDefault="00BE5BF1">
      <w:r>
        <w:rPr>
          <w:rStyle w:val="Hyperlink"/>
        </w:rPr>
        <w:fldChar w:fldCharType="begin"/>
      </w:r>
      <w:r>
        <w:rPr>
          <w:rStyle w:val="Hyperlink"/>
        </w:rPr>
        <w:instrText xml:space="preserve"> HYPERLINK \l "Appendix_A_Target_135" \h </w:instrText>
      </w:r>
      <w:r>
        <w:rPr>
          <w:rStyle w:val="Hyperlink"/>
        </w:rPr>
      </w:r>
      <w:r>
        <w:rPr>
          <w:rStyle w:val="Hyperlink"/>
        </w:rPr>
        <w:fldChar w:fldCharType="separate"/>
      </w:r>
      <w:r>
        <w:rPr>
          <w:rStyle w:val="Hyperlink"/>
        </w:rPr>
        <w:t>&lt;135&gt; Section 3.5.1</w:t>
      </w:r>
      <w:r>
        <w:rPr>
          <w:rStyle w:val="Hyperlink"/>
        </w:rPr>
        <w:fldChar w:fldCharType="end"/>
      </w:r>
      <w:r>
        <w:t xml:space="preserve">: </w:t>
      </w:r>
      <w:bookmarkEnd w:id="1239"/>
      <w:r>
        <w:rPr>
          <w:b/>
        </w:rPr>
        <w:t>DCRPCPort</w:t>
      </w:r>
      <w:r>
        <w:t xml:space="preserve"> is not supported in Windows NT Server and Windows 2000 Server.</w:t>
      </w:r>
    </w:p>
    <w:bookmarkStart w:id="1240" w:name="Appendix_A_136"/>
    <w:p w:rsidR="00720ACD" w:rsidRDefault="00BE5BF1">
      <w:r>
        <w:rPr>
          <w:rStyle w:val="Hyperlink"/>
        </w:rPr>
        <w:fldChar w:fldCharType="begin"/>
      </w:r>
      <w:r>
        <w:rPr>
          <w:rStyle w:val="Hyperlink"/>
        </w:rPr>
        <w:instrText xml:space="preserve"> HYPERLINK \l "Appendix_A_Target_136" \h </w:instrText>
      </w:r>
      <w:r>
        <w:rPr>
          <w:rStyle w:val="Hyperlink"/>
        </w:rPr>
      </w:r>
      <w:r>
        <w:rPr>
          <w:rStyle w:val="Hyperlink"/>
        </w:rPr>
        <w:fldChar w:fldCharType="separate"/>
      </w:r>
      <w:r>
        <w:rPr>
          <w:rStyle w:val="Hyperlink"/>
        </w:rPr>
        <w:t>&lt;</w:t>
      </w:r>
      <w:r>
        <w:rPr>
          <w:rStyle w:val="Hyperlink"/>
        </w:rPr>
        <w:t>136&gt; Section 3.5.3</w:t>
      </w:r>
      <w:r>
        <w:rPr>
          <w:rStyle w:val="Hyperlink"/>
        </w:rPr>
        <w:fldChar w:fldCharType="end"/>
      </w:r>
      <w:r>
        <w:t xml:space="preserve">: </w:t>
      </w:r>
      <w:bookmarkEnd w:id="1240"/>
      <w:r>
        <w:t xml:space="preserve">The named pipe LSASS is also known by the alias NETLOGON. The client can use this alias to establish an RPC over a named pipe connection. </w:t>
      </w:r>
    </w:p>
    <w:bookmarkStart w:id="1241" w:name="Appendix_A_137"/>
    <w:p w:rsidR="00720ACD" w:rsidRDefault="00BE5BF1">
      <w:r>
        <w:rPr>
          <w:rStyle w:val="Hyperlink"/>
        </w:rPr>
        <w:fldChar w:fldCharType="begin"/>
      </w:r>
      <w:r>
        <w:rPr>
          <w:rStyle w:val="Hyperlink"/>
        </w:rPr>
        <w:instrText xml:space="preserve"> HYPERLINK \l "Appendix_A_Target_137" \h </w:instrText>
      </w:r>
      <w:r>
        <w:rPr>
          <w:rStyle w:val="Hyperlink"/>
        </w:rPr>
      </w:r>
      <w:r>
        <w:rPr>
          <w:rStyle w:val="Hyperlink"/>
        </w:rPr>
        <w:fldChar w:fldCharType="separate"/>
      </w:r>
      <w:r>
        <w:rPr>
          <w:rStyle w:val="Hyperlink"/>
        </w:rPr>
        <w:t>&lt;137&gt; Section 3.5.3</w:t>
      </w:r>
      <w:r>
        <w:rPr>
          <w:rStyle w:val="Hyperlink"/>
        </w:rPr>
        <w:fldChar w:fldCharType="end"/>
      </w:r>
      <w:r>
        <w:t xml:space="preserve">: </w:t>
      </w:r>
      <w:bookmarkEnd w:id="1241"/>
      <w:r>
        <w:t>Implementations that use the Win</w:t>
      </w:r>
      <w:r>
        <w:t xml:space="preserve">dows registry to persistently store and retrieve the </w:t>
      </w:r>
      <w:r>
        <w:rPr>
          <w:b/>
        </w:rPr>
        <w:t>RejectMD5Clients</w:t>
      </w:r>
      <w:r>
        <w:t xml:space="preserve"> variable use the </w:t>
      </w:r>
      <w:r>
        <w:lastRenderedPageBreak/>
        <w:t>HKEY_LOCAL_MACHINE\SOFTWARE\Policies\Microsoft\Netlogon\Parameters registry path and RejectMD5Clients key.</w:t>
      </w:r>
    </w:p>
    <w:bookmarkStart w:id="1242" w:name="Appendix_A_138"/>
    <w:p w:rsidR="00720ACD" w:rsidRDefault="00BE5BF1">
      <w:r>
        <w:rPr>
          <w:rStyle w:val="Hyperlink"/>
        </w:rPr>
        <w:fldChar w:fldCharType="begin"/>
      </w:r>
      <w:r>
        <w:rPr>
          <w:rStyle w:val="Hyperlink"/>
        </w:rPr>
        <w:instrText xml:space="preserve"> HYPERLINK \l "Appendix_A_Target_138" \h </w:instrText>
      </w:r>
      <w:r>
        <w:rPr>
          <w:rStyle w:val="Hyperlink"/>
        </w:rPr>
      </w:r>
      <w:r>
        <w:rPr>
          <w:rStyle w:val="Hyperlink"/>
        </w:rPr>
        <w:fldChar w:fldCharType="separate"/>
      </w:r>
      <w:r>
        <w:rPr>
          <w:rStyle w:val="Hyperlink"/>
        </w:rPr>
        <w:t>&lt;138&gt; Section 3.5.</w:t>
      </w:r>
      <w:r>
        <w:rPr>
          <w:rStyle w:val="Hyperlink"/>
        </w:rPr>
        <w:t>3</w:t>
      </w:r>
      <w:r>
        <w:rPr>
          <w:rStyle w:val="Hyperlink"/>
        </w:rPr>
        <w:fldChar w:fldCharType="end"/>
      </w:r>
      <w:r>
        <w:t xml:space="preserve">: </w:t>
      </w:r>
      <w:bookmarkEnd w:id="1242"/>
      <w:r>
        <w:t xml:space="preserve">Implementations that use the Windows registry to persistently store and retrieve the </w:t>
      </w:r>
      <w:r>
        <w:rPr>
          <w:b/>
        </w:rPr>
        <w:t>SignSecureChannel</w:t>
      </w:r>
      <w:r>
        <w:t xml:space="preserve"> variable set the following values:</w:t>
      </w:r>
    </w:p>
    <w:p w:rsidR="00720ACD" w:rsidRDefault="00BE5BF1">
      <w:pPr>
        <w:pStyle w:val="ListParagraph"/>
        <w:numPr>
          <w:ilvl w:val="0"/>
          <w:numId w:val="105"/>
        </w:numPr>
      </w:pPr>
      <w:r>
        <w:t>RegistryValueName: HKEY_LOCAL_MACHINE\SOFTWARE\Policies\Microsoft\Netlogon\Parameters</w:t>
      </w:r>
    </w:p>
    <w:p w:rsidR="00720ACD" w:rsidRDefault="00BE5BF1">
      <w:pPr>
        <w:pStyle w:val="ListParagraph"/>
        <w:numPr>
          <w:ilvl w:val="0"/>
          <w:numId w:val="105"/>
        </w:numPr>
      </w:pPr>
      <w:r>
        <w:t>RegistryValueType: 4</w:t>
      </w:r>
    </w:p>
    <w:p w:rsidR="00720ACD" w:rsidRDefault="00BE5BF1">
      <w:pPr>
        <w:pStyle w:val="ListParagraph"/>
        <w:numPr>
          <w:ilvl w:val="0"/>
          <w:numId w:val="105"/>
        </w:numPr>
      </w:pPr>
      <w:r>
        <w:t>Registry</w:t>
      </w:r>
      <w:r>
        <w:t>Value: SignSecureChannel</w:t>
      </w:r>
    </w:p>
    <w:p w:rsidR="00720ACD" w:rsidRDefault="00BE5BF1">
      <w:r>
        <w:t xml:space="preserve">Windows registry keys and values ([MS-GPSB]  section 2.2.5) are exposed at a specified registry path via the Windows Remote Registry Protocol </w:t>
      </w:r>
      <w:hyperlink r:id="rId385" w:anchor="Section_0fa3191dbb79490a81bd54c2601b7a78">
        <w:r>
          <w:rPr>
            <w:rStyle w:val="Hyperlink"/>
          </w:rPr>
          <w:t>[MS-RRP]</w:t>
        </w:r>
      </w:hyperlink>
      <w:r>
        <w:t>. F</w:t>
      </w:r>
      <w:r>
        <w:t xml:space="preserve">or each abstract data model (ADM) element that is loaded from the registry, there is one instance that is shared between the Windows Remote Registry Protocol and the protocol(s) that use(s) the ADM element. Any changes made to the </w:t>
      </w:r>
      <w:r>
        <w:rPr>
          <w:b/>
        </w:rPr>
        <w:t>RejectMD5Clients</w:t>
      </w:r>
      <w:r>
        <w:t xml:space="preserve"> registry</w:t>
      </w:r>
      <w:r>
        <w:t xml:space="preserve"> key will not be reflected in the ADM elements until the </w:t>
      </w:r>
      <w:hyperlink w:anchor="gt_70771a5a-04a3-447d-981b-e03098808c32">
        <w:r>
          <w:rPr>
            <w:rStyle w:val="HyperlinkGreen"/>
            <w:b/>
          </w:rPr>
          <w:t>Netlogon</w:t>
        </w:r>
      </w:hyperlink>
      <w:r>
        <w:t xml:space="preserve"> </w:t>
      </w:r>
      <w:hyperlink w:anchor="gt_434b0234-e970-4e8c-bdfa-e16a30d96703">
        <w:r>
          <w:rPr>
            <w:rStyle w:val="HyperlinkGreen"/>
            <w:b/>
          </w:rPr>
          <w:t>server</w:t>
        </w:r>
      </w:hyperlink>
      <w:r>
        <w:t xml:space="preserve"> is stopped and restarted.</w:t>
      </w:r>
    </w:p>
    <w:bookmarkStart w:id="1243" w:name="Appendix_A_139"/>
    <w:p w:rsidR="00720ACD" w:rsidRDefault="00BE5BF1">
      <w:r>
        <w:rPr>
          <w:rStyle w:val="Hyperlink"/>
        </w:rPr>
        <w:fldChar w:fldCharType="begin"/>
      </w:r>
      <w:r>
        <w:rPr>
          <w:rStyle w:val="Hyperlink"/>
        </w:rPr>
        <w:instrText xml:space="preserve"> HYPERLINK \l "Appendix_A_Targe</w:instrText>
      </w:r>
      <w:r>
        <w:rPr>
          <w:rStyle w:val="Hyperlink"/>
        </w:rPr>
        <w:instrText xml:space="preserve">t_139" \h </w:instrText>
      </w:r>
      <w:r>
        <w:rPr>
          <w:rStyle w:val="Hyperlink"/>
        </w:rPr>
      </w:r>
      <w:r>
        <w:rPr>
          <w:rStyle w:val="Hyperlink"/>
        </w:rPr>
        <w:fldChar w:fldCharType="separate"/>
      </w:r>
      <w:r>
        <w:rPr>
          <w:rStyle w:val="Hyperlink"/>
        </w:rPr>
        <w:t>&lt;139&gt; Section 3.5.3</w:t>
      </w:r>
      <w:r>
        <w:rPr>
          <w:rStyle w:val="Hyperlink"/>
        </w:rPr>
        <w:fldChar w:fldCharType="end"/>
      </w:r>
      <w:r>
        <w:t xml:space="preserve">: </w:t>
      </w:r>
      <w:bookmarkEnd w:id="1243"/>
      <w:r>
        <w:t xml:space="preserve">The </w:t>
      </w:r>
      <w:r>
        <w:rPr>
          <w:b/>
        </w:rPr>
        <w:t>StrongKeySupport</w:t>
      </w:r>
      <w:r>
        <w:t xml:space="preserve"> value is initialized to FALSE in Windows NT 4.0.</w:t>
      </w:r>
    </w:p>
    <w:bookmarkStart w:id="1244" w:name="Appendix_A_140"/>
    <w:p w:rsidR="00720ACD" w:rsidRDefault="00BE5BF1">
      <w:r>
        <w:rPr>
          <w:rStyle w:val="Hyperlink"/>
        </w:rPr>
        <w:fldChar w:fldCharType="begin"/>
      </w:r>
      <w:r>
        <w:rPr>
          <w:rStyle w:val="Hyperlink"/>
        </w:rPr>
        <w:instrText xml:space="preserve"> HYPERLINK \l "Appendix_A_Target_140" \h </w:instrText>
      </w:r>
      <w:r>
        <w:rPr>
          <w:rStyle w:val="Hyperlink"/>
        </w:rPr>
      </w:r>
      <w:r>
        <w:rPr>
          <w:rStyle w:val="Hyperlink"/>
        </w:rPr>
        <w:fldChar w:fldCharType="separate"/>
      </w:r>
      <w:r>
        <w:rPr>
          <w:rStyle w:val="Hyperlink"/>
        </w:rPr>
        <w:t>&lt;140&gt; Section 3.5.3</w:t>
      </w:r>
      <w:r>
        <w:rPr>
          <w:rStyle w:val="Hyperlink"/>
        </w:rPr>
        <w:fldChar w:fldCharType="end"/>
      </w:r>
      <w:r>
        <w:t xml:space="preserve">: </w:t>
      </w:r>
      <w:bookmarkEnd w:id="1244"/>
      <w:r>
        <w:t xml:space="preserve">In Windows, </w:t>
      </w:r>
      <w:r>
        <w:rPr>
          <w:b/>
        </w:rPr>
        <w:t>AllowSingleLabelDNSDomain</w:t>
      </w:r>
      <w:r>
        <w:t xml:space="preserve"> is configured using the following Windows registry </w:t>
      </w:r>
      <w:r>
        <w:t>path:</w:t>
      </w:r>
    </w:p>
    <w:p w:rsidR="00720ACD" w:rsidRDefault="00BE5BF1">
      <w:pPr>
        <w:pStyle w:val="ListParagraph"/>
        <w:numPr>
          <w:ilvl w:val="0"/>
          <w:numId w:val="105"/>
        </w:numPr>
      </w:pPr>
      <w:r>
        <w:t>Registry path: HKEY_LOCAL_MACHINE\SOFTWARE\Policies\Microsoft\Netlogon\Parameters</w:t>
      </w:r>
    </w:p>
    <w:p w:rsidR="00720ACD" w:rsidRDefault="00BE5BF1">
      <w:pPr>
        <w:pStyle w:val="ListParagraph"/>
        <w:numPr>
          <w:ilvl w:val="0"/>
          <w:numId w:val="105"/>
        </w:numPr>
      </w:pPr>
      <w:r>
        <w:t>RegistryValueName: AllowSingleLabelDNSDomain</w:t>
      </w:r>
    </w:p>
    <w:p w:rsidR="00720ACD" w:rsidRDefault="00BE5BF1">
      <w:pPr>
        <w:pStyle w:val="ListParagraph"/>
        <w:numPr>
          <w:ilvl w:val="0"/>
          <w:numId w:val="105"/>
        </w:numPr>
      </w:pPr>
      <w:r>
        <w:t>RegistryType: DWORD</w:t>
      </w:r>
    </w:p>
    <w:p w:rsidR="00720ACD" w:rsidRDefault="00BE5BF1">
      <w:pPr>
        <w:pStyle w:val="ListParagraph"/>
        <w:numPr>
          <w:ilvl w:val="0"/>
          <w:numId w:val="105"/>
        </w:numPr>
      </w:pPr>
      <w:r>
        <w:t>Acceptable values: 0 = Disabled, 1 = Enabled</w:t>
      </w:r>
    </w:p>
    <w:p w:rsidR="00720ACD" w:rsidRDefault="00BE5BF1">
      <w:pPr>
        <w:pStyle w:val="ListParagraph"/>
        <w:numPr>
          <w:ilvl w:val="0"/>
          <w:numId w:val="105"/>
        </w:numPr>
      </w:pPr>
      <w:r>
        <w:t>Default value if not explicitly configured: 0.</w:t>
      </w:r>
    </w:p>
    <w:bookmarkStart w:id="1245" w:name="Appendix_A_141"/>
    <w:p w:rsidR="00720ACD" w:rsidRDefault="00BE5BF1">
      <w:r>
        <w:rPr>
          <w:rStyle w:val="Hyperlink"/>
        </w:rPr>
        <w:fldChar w:fldCharType="begin"/>
      </w:r>
      <w:r>
        <w:rPr>
          <w:rStyle w:val="Hyperlink"/>
        </w:rPr>
        <w:instrText xml:space="preserve"> HYPERLIN</w:instrText>
      </w:r>
      <w:r>
        <w:rPr>
          <w:rStyle w:val="Hyperlink"/>
        </w:rPr>
        <w:instrText xml:space="preserve">K \l "Appendix_A_Target_141" \h </w:instrText>
      </w:r>
      <w:r>
        <w:rPr>
          <w:rStyle w:val="Hyperlink"/>
        </w:rPr>
      </w:r>
      <w:r>
        <w:rPr>
          <w:rStyle w:val="Hyperlink"/>
        </w:rPr>
        <w:fldChar w:fldCharType="separate"/>
      </w:r>
      <w:r>
        <w:rPr>
          <w:rStyle w:val="Hyperlink"/>
        </w:rPr>
        <w:t>&lt;141&gt; Section 3.5.3</w:t>
      </w:r>
      <w:r>
        <w:rPr>
          <w:rStyle w:val="Hyperlink"/>
        </w:rPr>
        <w:fldChar w:fldCharType="end"/>
      </w:r>
      <w:r>
        <w:t xml:space="preserve">: </w:t>
      </w:r>
      <w:bookmarkEnd w:id="1245"/>
      <w:r>
        <w:t xml:space="preserve">Windows 2000, Windows XP, Windows Server 2003, Windows Vista, Windows Server 2008, Windows 7, and Windows Server 2008 R2 consider </w:t>
      </w:r>
      <w:r>
        <w:rPr>
          <w:b/>
        </w:rPr>
        <w:t>AllowDnsSuffixSearch</w:t>
      </w:r>
      <w:r>
        <w:t xml:space="preserve"> to be FALSE.</w:t>
      </w:r>
    </w:p>
    <w:bookmarkStart w:id="1246" w:name="Appendix_A_142"/>
    <w:p w:rsidR="00720ACD" w:rsidRDefault="00BE5BF1">
      <w:r>
        <w:rPr>
          <w:rStyle w:val="Hyperlink"/>
        </w:rPr>
        <w:fldChar w:fldCharType="begin"/>
      </w:r>
      <w:r>
        <w:rPr>
          <w:rStyle w:val="Hyperlink"/>
        </w:rPr>
        <w:instrText xml:space="preserve"> HYPERLINK \l "Appendix_A_Target_142</w:instrText>
      </w:r>
      <w:r>
        <w:rPr>
          <w:rStyle w:val="Hyperlink"/>
        </w:rPr>
        <w:instrText xml:space="preserve">" \h </w:instrText>
      </w:r>
      <w:r>
        <w:rPr>
          <w:rStyle w:val="Hyperlink"/>
        </w:rPr>
      </w:r>
      <w:r>
        <w:rPr>
          <w:rStyle w:val="Hyperlink"/>
        </w:rPr>
        <w:fldChar w:fldCharType="separate"/>
      </w:r>
      <w:r>
        <w:rPr>
          <w:rStyle w:val="Hyperlink"/>
        </w:rPr>
        <w:t>&lt;142&gt; Section 3.5.3</w:t>
      </w:r>
      <w:r>
        <w:rPr>
          <w:rStyle w:val="Hyperlink"/>
        </w:rPr>
        <w:fldChar w:fldCharType="end"/>
      </w:r>
      <w:r>
        <w:t xml:space="preserve">: </w:t>
      </w:r>
      <w:bookmarkEnd w:id="1246"/>
      <w:r>
        <w:t xml:space="preserve">Windows uses the HKEY_LOCAL_MACHINE\SYSTEM\CurrentControlSet\Services\Netlogon\Parameters registry path and </w:t>
      </w:r>
      <w:r>
        <w:rPr>
          <w:b/>
        </w:rPr>
        <w:t>SiteName</w:t>
      </w:r>
      <w:r>
        <w:t xml:space="preserve"> value.</w:t>
      </w:r>
    </w:p>
    <w:bookmarkStart w:id="1247" w:name="Appendix_A_143"/>
    <w:p w:rsidR="00720ACD" w:rsidRDefault="00BE5BF1">
      <w:r>
        <w:rPr>
          <w:rStyle w:val="Hyperlink"/>
        </w:rPr>
        <w:fldChar w:fldCharType="begin"/>
      </w:r>
      <w:r>
        <w:rPr>
          <w:rStyle w:val="Hyperlink"/>
        </w:rPr>
        <w:instrText xml:space="preserve"> HYPERLINK \l "Appendix_A_Target_143" \h </w:instrText>
      </w:r>
      <w:r>
        <w:rPr>
          <w:rStyle w:val="Hyperlink"/>
        </w:rPr>
      </w:r>
      <w:r>
        <w:rPr>
          <w:rStyle w:val="Hyperlink"/>
        </w:rPr>
        <w:fldChar w:fldCharType="separate"/>
      </w:r>
      <w:r>
        <w:rPr>
          <w:rStyle w:val="Hyperlink"/>
        </w:rPr>
        <w:t>&lt;143&gt; Section 3.5.3</w:t>
      </w:r>
      <w:r>
        <w:rPr>
          <w:rStyle w:val="Hyperlink"/>
        </w:rPr>
        <w:fldChar w:fldCharType="end"/>
      </w:r>
      <w:r>
        <w:t xml:space="preserve">: </w:t>
      </w:r>
      <w:bookmarkEnd w:id="1247"/>
      <w:r>
        <w:t xml:space="preserve">In Windows, </w:t>
      </w:r>
      <w:r>
        <w:rPr>
          <w:b/>
        </w:rPr>
        <w:t>FailedDiscoveryCachePeriod</w:t>
      </w:r>
      <w:r>
        <w:t xml:space="preserve"> can be configured using the following Windows registry path:</w:t>
      </w:r>
    </w:p>
    <w:p w:rsidR="00720ACD" w:rsidRDefault="00BE5BF1">
      <w:pPr>
        <w:pStyle w:val="ListParagraph"/>
        <w:numPr>
          <w:ilvl w:val="0"/>
          <w:numId w:val="105"/>
        </w:numPr>
      </w:pPr>
      <w:r>
        <w:t>Registry path: HKEY_LOCAL_MACHINE\SOFTWARE\Policies\Microsoft\Netlogon\Parameters</w:t>
      </w:r>
    </w:p>
    <w:p w:rsidR="00720ACD" w:rsidRDefault="00BE5BF1">
      <w:pPr>
        <w:pStyle w:val="ListParagraph"/>
        <w:numPr>
          <w:ilvl w:val="0"/>
          <w:numId w:val="105"/>
        </w:numPr>
      </w:pPr>
      <w:r>
        <w:t>RegistryValueName: NegativeCachePeriod</w:t>
      </w:r>
    </w:p>
    <w:p w:rsidR="00720ACD" w:rsidRDefault="00BE5BF1">
      <w:pPr>
        <w:pStyle w:val="ListParagraph"/>
        <w:numPr>
          <w:ilvl w:val="0"/>
          <w:numId w:val="105"/>
        </w:numPr>
      </w:pPr>
      <w:r>
        <w:t>RegistryType: DWORD</w:t>
      </w:r>
    </w:p>
    <w:p w:rsidR="00720ACD" w:rsidRDefault="00BE5BF1">
      <w:pPr>
        <w:pStyle w:val="ListParagraph"/>
        <w:numPr>
          <w:ilvl w:val="0"/>
          <w:numId w:val="105"/>
        </w:numPr>
      </w:pPr>
      <w:r>
        <w:t>AllowedRange: 0 - 604800 (7 days)</w:t>
      </w:r>
    </w:p>
    <w:p w:rsidR="00720ACD" w:rsidRDefault="00BE5BF1">
      <w:pPr>
        <w:pStyle w:val="ListParagraph"/>
        <w:numPr>
          <w:ilvl w:val="0"/>
          <w:numId w:val="105"/>
        </w:numPr>
      </w:pPr>
      <w:r>
        <w:t>Default value if no</w:t>
      </w:r>
      <w:r>
        <w:t>t explicitly configured: 45 seconds</w:t>
      </w:r>
    </w:p>
    <w:bookmarkStart w:id="1248" w:name="Appendix_A_144"/>
    <w:p w:rsidR="00720ACD" w:rsidRDefault="00BE5BF1">
      <w:r>
        <w:rPr>
          <w:rStyle w:val="Hyperlink"/>
        </w:rPr>
        <w:fldChar w:fldCharType="begin"/>
      </w:r>
      <w:r>
        <w:rPr>
          <w:rStyle w:val="Hyperlink"/>
        </w:rPr>
        <w:instrText xml:space="preserve"> HYPERLINK \l "Appendix_A_Target_144" \h </w:instrText>
      </w:r>
      <w:r>
        <w:rPr>
          <w:rStyle w:val="Hyperlink"/>
        </w:rPr>
      </w:r>
      <w:r>
        <w:rPr>
          <w:rStyle w:val="Hyperlink"/>
        </w:rPr>
        <w:fldChar w:fldCharType="separate"/>
      </w:r>
      <w:r>
        <w:rPr>
          <w:rStyle w:val="Hyperlink"/>
        </w:rPr>
        <w:t>&lt;144&gt; Section 3.5.3</w:t>
      </w:r>
      <w:r>
        <w:rPr>
          <w:rStyle w:val="Hyperlink"/>
        </w:rPr>
        <w:fldChar w:fldCharType="end"/>
      </w:r>
      <w:r>
        <w:t xml:space="preserve">: </w:t>
      </w:r>
      <w:bookmarkEnd w:id="1248"/>
      <w:r>
        <w:t xml:space="preserve">In Windows, the </w:t>
      </w:r>
      <w:r>
        <w:rPr>
          <w:b/>
        </w:rPr>
        <w:t>CacheEntryValidityPeriod</w:t>
      </w:r>
      <w:r>
        <w:t xml:space="preserve"> variable value is 12 hours, unless changed by an administrator.</w:t>
      </w:r>
    </w:p>
    <w:bookmarkStart w:id="1249" w:name="Appendix_A_145"/>
    <w:p w:rsidR="00720ACD" w:rsidRDefault="00BE5BF1">
      <w:r>
        <w:rPr>
          <w:rStyle w:val="Hyperlink"/>
        </w:rPr>
        <w:fldChar w:fldCharType="begin"/>
      </w:r>
      <w:r>
        <w:rPr>
          <w:rStyle w:val="Hyperlink"/>
        </w:rPr>
        <w:instrText xml:space="preserve"> HYPERLINK \l "Appendix_A_Target_145" \h </w:instrText>
      </w:r>
      <w:r>
        <w:rPr>
          <w:rStyle w:val="Hyperlink"/>
        </w:rPr>
      </w:r>
      <w:r>
        <w:rPr>
          <w:rStyle w:val="Hyperlink"/>
        </w:rPr>
        <w:fldChar w:fldCharType="separate"/>
      </w:r>
      <w:r>
        <w:rPr>
          <w:rStyle w:val="Hyperlink"/>
        </w:rPr>
        <w:t>&lt;145&gt;</w:t>
      </w:r>
      <w:r>
        <w:rPr>
          <w:rStyle w:val="Hyperlink"/>
        </w:rPr>
        <w:t xml:space="preserve"> Section 3.5.3</w:t>
      </w:r>
      <w:r>
        <w:rPr>
          <w:rStyle w:val="Hyperlink"/>
        </w:rPr>
        <w:fldChar w:fldCharType="end"/>
      </w:r>
      <w:r>
        <w:t xml:space="preserve">: </w:t>
      </w:r>
      <w:bookmarkEnd w:id="1249"/>
      <w:r>
        <w:t xml:space="preserve">In Windows, the </w:t>
      </w:r>
      <w:r>
        <w:rPr>
          <w:b/>
        </w:rPr>
        <w:t>CacheEntryPingValidityPeriod</w:t>
      </w:r>
      <w:r>
        <w:t xml:space="preserve"> variable value is 30 minutes, unless changed by an administrator.</w:t>
      </w:r>
    </w:p>
    <w:bookmarkStart w:id="1250" w:name="Appendix_A_146"/>
    <w:p w:rsidR="00720ACD" w:rsidRDefault="00BE5BF1">
      <w:r>
        <w:rPr>
          <w:rStyle w:val="Hyperlink"/>
        </w:rPr>
        <w:lastRenderedPageBreak/>
        <w:fldChar w:fldCharType="begin"/>
      </w:r>
      <w:r>
        <w:rPr>
          <w:rStyle w:val="Hyperlink"/>
        </w:rPr>
        <w:instrText xml:space="preserve"> HYPERLINK \l "Appendix_A_Target_146" \h </w:instrText>
      </w:r>
      <w:r>
        <w:rPr>
          <w:rStyle w:val="Hyperlink"/>
        </w:rPr>
      </w:r>
      <w:r>
        <w:rPr>
          <w:rStyle w:val="Hyperlink"/>
        </w:rPr>
        <w:fldChar w:fldCharType="separate"/>
      </w:r>
      <w:r>
        <w:rPr>
          <w:rStyle w:val="Hyperlink"/>
        </w:rPr>
        <w:t>&lt;146&gt; Section 3.5.3</w:t>
      </w:r>
      <w:r>
        <w:rPr>
          <w:rStyle w:val="Hyperlink"/>
        </w:rPr>
        <w:fldChar w:fldCharType="end"/>
      </w:r>
      <w:r>
        <w:t xml:space="preserve">: </w:t>
      </w:r>
      <w:bookmarkEnd w:id="1250"/>
      <w:r>
        <w:t>The Windows registry settings to persistently store and retrieve</w:t>
      </w:r>
      <w:r>
        <w:t xml:space="preserve"> the </w:t>
      </w:r>
      <w:r>
        <w:rPr>
          <w:b/>
        </w:rPr>
        <w:t>DCRPCPort</w:t>
      </w:r>
      <w:r>
        <w:t xml:space="preserve"> variable are the HKEY_LOCAL_MACHINE\SOFTWARE\Policies\Microsoft\Netlogon\Parameters registry path and </w:t>
      </w:r>
      <w:r>
        <w:rPr>
          <w:b/>
        </w:rPr>
        <w:t>DCRPCPort</w:t>
      </w:r>
      <w:r>
        <w:t xml:space="preserve"> key.</w:t>
      </w:r>
    </w:p>
    <w:bookmarkStart w:id="1251" w:name="Appendix_A_147"/>
    <w:p w:rsidR="00720ACD" w:rsidRDefault="00BE5BF1">
      <w:r>
        <w:rPr>
          <w:rStyle w:val="Hyperlink"/>
        </w:rPr>
        <w:fldChar w:fldCharType="begin"/>
      </w:r>
      <w:r>
        <w:rPr>
          <w:rStyle w:val="Hyperlink"/>
        </w:rPr>
        <w:instrText xml:space="preserve"> HYPERLINK \l "Appendix_A_Target_147" \h </w:instrText>
      </w:r>
      <w:r>
        <w:rPr>
          <w:rStyle w:val="Hyperlink"/>
        </w:rPr>
      </w:r>
      <w:r>
        <w:rPr>
          <w:rStyle w:val="Hyperlink"/>
        </w:rPr>
        <w:fldChar w:fldCharType="separate"/>
      </w:r>
      <w:r>
        <w:rPr>
          <w:rStyle w:val="Hyperlink"/>
        </w:rPr>
        <w:t>&lt;147&gt; Section 3.5.3</w:t>
      </w:r>
      <w:r>
        <w:rPr>
          <w:rStyle w:val="Hyperlink"/>
        </w:rPr>
        <w:fldChar w:fldCharType="end"/>
      </w:r>
      <w:r>
        <w:t xml:space="preserve">: </w:t>
      </w:r>
      <w:bookmarkEnd w:id="1251"/>
      <w:r>
        <w:t>The Windows registry settings to persistently store and ret</w:t>
      </w:r>
      <w:r>
        <w:t xml:space="preserve">rieve the </w:t>
      </w:r>
      <w:r>
        <w:rPr>
          <w:b/>
        </w:rPr>
        <w:t>RejectDES</w:t>
      </w:r>
      <w:r>
        <w:t xml:space="preserve"> variable are the HKEY_LOCAL_MACHINE\SOFTWARE\Policies\Microsoft\Netlogon\Parameters registry path and </w:t>
      </w:r>
      <w:r>
        <w:rPr>
          <w:b/>
        </w:rPr>
        <w:t>AllowNT4Crypto</w:t>
      </w:r>
      <w:r>
        <w:t xml:space="preserve"> key set to negation of the </w:t>
      </w:r>
      <w:r>
        <w:rPr>
          <w:b/>
        </w:rPr>
        <w:t>RejectDES</w:t>
      </w:r>
      <w:r>
        <w:t xml:space="preserve"> variable.</w:t>
      </w:r>
    </w:p>
    <w:bookmarkStart w:id="1252" w:name="Appendix_A_148"/>
    <w:p w:rsidR="00720ACD" w:rsidRDefault="00BE5BF1">
      <w:r>
        <w:rPr>
          <w:rStyle w:val="Hyperlink"/>
        </w:rPr>
        <w:fldChar w:fldCharType="begin"/>
      </w:r>
      <w:r>
        <w:rPr>
          <w:rStyle w:val="Hyperlink"/>
        </w:rPr>
        <w:instrText xml:space="preserve"> HYPERLINK \l "Appendix_A_Target_148" \h </w:instrText>
      </w:r>
      <w:r>
        <w:rPr>
          <w:rStyle w:val="Hyperlink"/>
        </w:rPr>
      </w:r>
      <w:r>
        <w:rPr>
          <w:rStyle w:val="Hyperlink"/>
        </w:rPr>
        <w:fldChar w:fldCharType="separate"/>
      </w:r>
      <w:r>
        <w:rPr>
          <w:rStyle w:val="Hyperlink"/>
        </w:rPr>
        <w:t>&lt;148&gt; Section 3.5.3</w:t>
      </w:r>
      <w:r>
        <w:rPr>
          <w:rStyle w:val="Hyperlink"/>
        </w:rPr>
        <w:fldChar w:fldCharType="end"/>
      </w:r>
      <w:r>
        <w:t xml:space="preserve">: </w:t>
      </w:r>
      <w:bookmarkEnd w:id="1252"/>
      <w:r>
        <w:t xml:space="preserve">The </w:t>
      </w:r>
      <w:r>
        <w:rPr>
          <w:b/>
        </w:rPr>
        <w:t>Rej</w:t>
      </w:r>
      <w:r>
        <w:rPr>
          <w:b/>
        </w:rPr>
        <w:t>ectDES</w:t>
      </w:r>
      <w:r>
        <w:t xml:space="preserve"> is FALSE in Windows NT, Windows 2000, Windows XP, Windows Server 2003, and Windows Vista.</w:t>
      </w:r>
    </w:p>
    <w:bookmarkStart w:id="1253" w:name="Appendix_A_149"/>
    <w:p w:rsidR="00720ACD" w:rsidRDefault="00BE5BF1">
      <w:r>
        <w:rPr>
          <w:rStyle w:val="Hyperlink"/>
        </w:rPr>
        <w:fldChar w:fldCharType="begin"/>
      </w:r>
      <w:r>
        <w:rPr>
          <w:rStyle w:val="Hyperlink"/>
        </w:rPr>
        <w:instrText xml:space="preserve"> HYPERLINK \l "Appendix_A_Target_149" \h </w:instrText>
      </w:r>
      <w:r>
        <w:rPr>
          <w:rStyle w:val="Hyperlink"/>
        </w:rPr>
      </w:r>
      <w:r>
        <w:rPr>
          <w:rStyle w:val="Hyperlink"/>
        </w:rPr>
        <w:fldChar w:fldCharType="separate"/>
      </w:r>
      <w:r>
        <w:rPr>
          <w:rStyle w:val="Hyperlink"/>
        </w:rPr>
        <w:t>&lt;149&gt; Section 3.5.3</w:t>
      </w:r>
      <w:r>
        <w:rPr>
          <w:rStyle w:val="Hyperlink"/>
        </w:rPr>
        <w:fldChar w:fldCharType="end"/>
      </w:r>
      <w:r>
        <w:t xml:space="preserve">: </w:t>
      </w:r>
      <w:bookmarkEnd w:id="1253"/>
      <w:r>
        <w:t xml:space="preserve">The Windows registry settings to persistently store and retrieve the </w:t>
      </w:r>
      <w:r>
        <w:rPr>
          <w:b/>
        </w:rPr>
        <w:t>SiteCoverage</w:t>
      </w:r>
      <w:r>
        <w:t xml:space="preserve"> variable are</w:t>
      </w:r>
      <w:r>
        <w:t xml:space="preserve"> the HKEY_LOCAL_MACHINE\SOFTWARE\Policies\Microsoft\Netlogon\Parameters registry path and </w:t>
      </w:r>
      <w:r>
        <w:rPr>
          <w:b/>
        </w:rPr>
        <w:t>SiteCoverage</w:t>
      </w:r>
      <w:r>
        <w:t xml:space="preserve"> key.</w:t>
      </w:r>
    </w:p>
    <w:bookmarkStart w:id="1254" w:name="Appendix_A_150"/>
    <w:p w:rsidR="00720ACD" w:rsidRDefault="00BE5BF1">
      <w:r>
        <w:rPr>
          <w:rStyle w:val="Hyperlink"/>
        </w:rPr>
        <w:fldChar w:fldCharType="begin"/>
      </w:r>
      <w:r>
        <w:rPr>
          <w:rStyle w:val="Hyperlink"/>
        </w:rPr>
        <w:instrText xml:space="preserve"> HYPERLINK \l "Appendix_A_Target_150" \h </w:instrText>
      </w:r>
      <w:r>
        <w:rPr>
          <w:rStyle w:val="Hyperlink"/>
        </w:rPr>
      </w:r>
      <w:r>
        <w:rPr>
          <w:rStyle w:val="Hyperlink"/>
        </w:rPr>
        <w:fldChar w:fldCharType="separate"/>
      </w:r>
      <w:r>
        <w:rPr>
          <w:rStyle w:val="Hyperlink"/>
        </w:rPr>
        <w:t>&lt;150&gt; Section 3.5.4</w:t>
      </w:r>
      <w:r>
        <w:rPr>
          <w:rStyle w:val="Hyperlink"/>
        </w:rPr>
        <w:fldChar w:fldCharType="end"/>
      </w:r>
      <w:r>
        <w:t xml:space="preserve">: </w:t>
      </w:r>
      <w:bookmarkEnd w:id="1254"/>
      <w:r>
        <w:t xml:space="preserve">Gaps in the </w:t>
      </w:r>
      <w:hyperlink w:anchor="gt_e127848e-c66d-427d-b3aa-9f904fa4ada7">
        <w:r>
          <w:rPr>
            <w:rStyle w:val="HyperlinkGreen"/>
            <w:b/>
          </w:rPr>
          <w:t>opnum</w:t>
        </w:r>
      </w:hyperlink>
      <w:r>
        <w:t xml:space="preserve"> num</w:t>
      </w:r>
      <w:r>
        <w:t>bering sequence apply to Windows as follows.</w:t>
      </w:r>
    </w:p>
    <w:tbl>
      <w:tblPr>
        <w:tblStyle w:val="Table-ShadedHeader"/>
        <w:tblW w:w="0" w:type="auto"/>
        <w:tblLook w:val="04A0" w:firstRow="1" w:lastRow="0" w:firstColumn="1" w:lastColumn="0" w:noHBand="0" w:noVBand="1"/>
      </w:tblPr>
      <w:tblGrid>
        <w:gridCol w:w="876"/>
        <w:gridCol w:w="4730"/>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tcPr>
          <w:p w:rsidR="00720ACD" w:rsidRDefault="00BE5BF1">
            <w:pPr>
              <w:pStyle w:val="TableHeaderText"/>
            </w:pPr>
            <w:r>
              <w:t>Opnum</w:t>
            </w:r>
          </w:p>
        </w:tc>
        <w:tc>
          <w:tcPr>
            <w:tcW w:w="0" w:type="auto"/>
          </w:tcPr>
          <w:p w:rsidR="00720ACD" w:rsidRDefault="00BE5BF1">
            <w:pPr>
              <w:pStyle w:val="TableHeaderText"/>
            </w:pPr>
            <w:r>
              <w:t>Description</w:t>
            </w:r>
          </w:p>
        </w:tc>
      </w:tr>
      <w:tr w:rsidR="00720ACD" w:rsidTr="00720ACD">
        <w:tc>
          <w:tcPr>
            <w:tcW w:w="0" w:type="auto"/>
          </w:tcPr>
          <w:p w:rsidR="00720ACD" w:rsidRDefault="00BE5BF1">
            <w:pPr>
              <w:pStyle w:val="TableBodyText"/>
            </w:pPr>
            <w:r>
              <w:t>47</w:t>
            </w:r>
          </w:p>
        </w:tc>
        <w:tc>
          <w:tcPr>
            <w:tcW w:w="0" w:type="auto"/>
          </w:tcPr>
          <w:p w:rsidR="00720ACD" w:rsidRDefault="00BE5BF1">
            <w:pPr>
              <w:pStyle w:val="TableBodyText"/>
            </w:pPr>
            <w:r>
              <w:t>Windows uses this method only locally, never remotely.</w:t>
            </w:r>
          </w:p>
        </w:tc>
      </w:tr>
    </w:tbl>
    <w:p w:rsidR="00720ACD" w:rsidRDefault="00720ACD"/>
    <w:bookmarkStart w:id="1255" w:name="Appendix_A_151"/>
    <w:p w:rsidR="00720ACD" w:rsidRDefault="00BE5BF1">
      <w:r>
        <w:rPr>
          <w:rStyle w:val="Hyperlink"/>
        </w:rPr>
        <w:fldChar w:fldCharType="begin"/>
      </w:r>
      <w:r>
        <w:rPr>
          <w:rStyle w:val="Hyperlink"/>
        </w:rPr>
        <w:instrText xml:space="preserve"> HYPERLINK \l "Appendix_A_Target_151" \h </w:instrText>
      </w:r>
      <w:r>
        <w:rPr>
          <w:rStyle w:val="Hyperlink"/>
        </w:rPr>
      </w:r>
      <w:r>
        <w:rPr>
          <w:rStyle w:val="Hyperlink"/>
        </w:rPr>
        <w:fldChar w:fldCharType="separate"/>
      </w:r>
      <w:r>
        <w:rPr>
          <w:rStyle w:val="Hyperlink"/>
        </w:rPr>
        <w:t>&lt;151&gt; Section 3.5.4.3.1</w:t>
      </w:r>
      <w:r>
        <w:rPr>
          <w:rStyle w:val="Hyperlink"/>
        </w:rPr>
        <w:fldChar w:fldCharType="end"/>
      </w:r>
      <w:r>
        <w:t xml:space="preserve">: </w:t>
      </w:r>
      <w:bookmarkEnd w:id="1255"/>
      <w:r>
        <w:t xml:space="preserve">The </w:t>
      </w:r>
      <w:r>
        <w:rPr>
          <w:b/>
        </w:rPr>
        <w:t>DsrGetDcNameEx2</w:t>
      </w:r>
      <w:r>
        <w:t xml:space="preserve"> method is not supported in Windows NT.</w:t>
      </w:r>
    </w:p>
    <w:bookmarkStart w:id="1256" w:name="Appendix_A_152"/>
    <w:p w:rsidR="00720ACD" w:rsidRDefault="00BE5BF1">
      <w:r>
        <w:rPr>
          <w:rStyle w:val="Hyperlink"/>
        </w:rPr>
        <w:fldChar w:fldCharType="begin"/>
      </w:r>
      <w:r>
        <w:rPr>
          <w:rStyle w:val="Hyperlink"/>
        </w:rPr>
        <w:instrText xml:space="preserve"> HYPERLINK \l "Appendix_A_Target_152" \h </w:instrText>
      </w:r>
      <w:r>
        <w:rPr>
          <w:rStyle w:val="Hyperlink"/>
        </w:rPr>
      </w:r>
      <w:r>
        <w:rPr>
          <w:rStyle w:val="Hyperlink"/>
        </w:rPr>
        <w:fldChar w:fldCharType="separate"/>
      </w:r>
      <w:r>
        <w:rPr>
          <w:rStyle w:val="Hyperlink"/>
        </w:rPr>
        <w:t>&lt;152&gt; Section 3.5.4.3.1</w:t>
      </w:r>
      <w:r>
        <w:rPr>
          <w:rStyle w:val="Hyperlink"/>
        </w:rPr>
        <w:fldChar w:fldCharType="end"/>
      </w:r>
      <w:r>
        <w:t xml:space="preserve">: </w:t>
      </w:r>
      <w:bookmarkEnd w:id="1256"/>
      <w:r>
        <w:t>The F bit is not implemented in Windows NT, Windows 2000, Windows XP, Windows Server 2003, and Windows Vista.</w:t>
      </w:r>
    </w:p>
    <w:bookmarkStart w:id="1257" w:name="Appendix_A_153"/>
    <w:p w:rsidR="00720ACD" w:rsidRDefault="00BE5BF1">
      <w:r>
        <w:rPr>
          <w:rStyle w:val="Hyperlink"/>
        </w:rPr>
        <w:fldChar w:fldCharType="begin"/>
      </w:r>
      <w:r>
        <w:rPr>
          <w:rStyle w:val="Hyperlink"/>
        </w:rPr>
        <w:instrText xml:space="preserve"> HYPERLINK \l "Appendix_A_Target_153" \h </w:instrText>
      </w:r>
      <w:r>
        <w:rPr>
          <w:rStyle w:val="Hyperlink"/>
        </w:rPr>
      </w:r>
      <w:r>
        <w:rPr>
          <w:rStyle w:val="Hyperlink"/>
        </w:rPr>
        <w:fldChar w:fldCharType="separate"/>
      </w:r>
      <w:r>
        <w:rPr>
          <w:rStyle w:val="Hyperlink"/>
        </w:rPr>
        <w:t>&lt;153&gt; Section 3.5.4.3.1</w:t>
      </w:r>
      <w:r>
        <w:rPr>
          <w:rStyle w:val="Hyperlink"/>
        </w:rPr>
        <w:fldChar w:fldCharType="end"/>
      </w:r>
      <w:r>
        <w:t xml:space="preserve">: </w:t>
      </w:r>
      <w:bookmarkEnd w:id="1257"/>
      <w:r>
        <w:t xml:space="preserve">The P bit </w:t>
      </w:r>
      <w:r>
        <w:t>is not implemented in Windows NT, Windows 2000, Windows XP, and Windows Server 2003.</w:t>
      </w:r>
    </w:p>
    <w:bookmarkStart w:id="1258" w:name="Appendix_A_154"/>
    <w:p w:rsidR="00720ACD" w:rsidRDefault="00BE5BF1">
      <w:r>
        <w:rPr>
          <w:rStyle w:val="Hyperlink"/>
        </w:rPr>
        <w:fldChar w:fldCharType="begin"/>
      </w:r>
      <w:r>
        <w:rPr>
          <w:rStyle w:val="Hyperlink"/>
        </w:rPr>
        <w:instrText xml:space="preserve"> HYPERLINK \l "Appendix_A_Target_154" \h </w:instrText>
      </w:r>
      <w:r>
        <w:rPr>
          <w:rStyle w:val="Hyperlink"/>
        </w:rPr>
      </w:r>
      <w:r>
        <w:rPr>
          <w:rStyle w:val="Hyperlink"/>
        </w:rPr>
        <w:fldChar w:fldCharType="separate"/>
      </w:r>
      <w:r>
        <w:rPr>
          <w:rStyle w:val="Hyperlink"/>
        </w:rPr>
        <w:t>&lt;154&gt; Section 3.5.4.3.1</w:t>
      </w:r>
      <w:r>
        <w:rPr>
          <w:rStyle w:val="Hyperlink"/>
        </w:rPr>
        <w:fldChar w:fldCharType="end"/>
      </w:r>
      <w:r>
        <w:t xml:space="preserve">: </w:t>
      </w:r>
      <w:bookmarkEnd w:id="1258"/>
      <w:r>
        <w:t xml:space="preserve"> This bit is supported in Windows 10 and later, and Windows Server v2004 operating system and later.</w:t>
      </w:r>
    </w:p>
    <w:bookmarkStart w:id="1259" w:name="Appendix_A_155"/>
    <w:p w:rsidR="00720ACD" w:rsidRDefault="00BE5BF1">
      <w:r>
        <w:rPr>
          <w:rStyle w:val="Hyperlink"/>
        </w:rPr>
        <w:fldChar w:fldCharType="begin"/>
      </w:r>
      <w:r>
        <w:rPr>
          <w:rStyle w:val="Hyperlink"/>
        </w:rPr>
        <w:instrText xml:space="preserve"> HYPERLINK \l "Appendix_A_Target_155" \h </w:instrText>
      </w:r>
      <w:r>
        <w:rPr>
          <w:rStyle w:val="Hyperlink"/>
        </w:rPr>
      </w:r>
      <w:r>
        <w:rPr>
          <w:rStyle w:val="Hyperlink"/>
        </w:rPr>
        <w:fldChar w:fldCharType="separate"/>
      </w:r>
      <w:r>
        <w:rPr>
          <w:rStyle w:val="Hyperlink"/>
        </w:rPr>
        <w:t>&lt;155&gt; Section 3.5.4.3.1</w:t>
      </w:r>
      <w:r>
        <w:rPr>
          <w:rStyle w:val="Hyperlink"/>
        </w:rPr>
        <w:fldChar w:fldCharType="end"/>
      </w:r>
      <w:r>
        <w:t xml:space="preserve">: </w:t>
      </w:r>
      <w:bookmarkEnd w:id="1259"/>
      <w:r>
        <w:t xml:space="preserve"> This bit is supported in Windows Server 2025 and later.</w:t>
      </w:r>
    </w:p>
    <w:bookmarkStart w:id="1260" w:name="Appendix_A_156"/>
    <w:p w:rsidR="00720ACD" w:rsidRDefault="00BE5BF1">
      <w:r>
        <w:rPr>
          <w:rStyle w:val="Hyperlink"/>
        </w:rPr>
        <w:fldChar w:fldCharType="begin"/>
      </w:r>
      <w:r>
        <w:rPr>
          <w:rStyle w:val="Hyperlink"/>
        </w:rPr>
        <w:instrText xml:space="preserve"> HYPERLINK \l "Appendix_A_Target_156" \h </w:instrText>
      </w:r>
      <w:r>
        <w:rPr>
          <w:rStyle w:val="Hyperlink"/>
        </w:rPr>
      </w:r>
      <w:r>
        <w:rPr>
          <w:rStyle w:val="Hyperlink"/>
        </w:rPr>
        <w:fldChar w:fldCharType="separate"/>
      </w:r>
      <w:r>
        <w:rPr>
          <w:rStyle w:val="Hyperlink"/>
        </w:rPr>
        <w:t>&lt;156&gt; Section 3.5.4.3.1</w:t>
      </w:r>
      <w:r>
        <w:rPr>
          <w:rStyle w:val="Hyperlink"/>
        </w:rPr>
        <w:fldChar w:fldCharType="end"/>
      </w:r>
      <w:r>
        <w:t xml:space="preserve">: </w:t>
      </w:r>
      <w:bookmarkEnd w:id="1260"/>
      <w:r>
        <w:t xml:space="preserve"> This bit is supported in Windows Server 2022 and later.</w:t>
      </w:r>
    </w:p>
    <w:bookmarkStart w:id="1261" w:name="Appendix_A_157"/>
    <w:p w:rsidR="00720ACD" w:rsidRDefault="00BE5BF1">
      <w:r>
        <w:rPr>
          <w:rStyle w:val="Hyperlink"/>
        </w:rPr>
        <w:fldChar w:fldCharType="begin"/>
      </w:r>
      <w:r>
        <w:rPr>
          <w:rStyle w:val="Hyperlink"/>
        </w:rPr>
        <w:instrText xml:space="preserve"> HYPERLINK \l "Appendix_A_Target_157" \h </w:instrText>
      </w:r>
      <w:r>
        <w:rPr>
          <w:rStyle w:val="Hyperlink"/>
        </w:rPr>
      </w:r>
      <w:r>
        <w:rPr>
          <w:rStyle w:val="Hyperlink"/>
        </w:rPr>
        <w:fldChar w:fldCharType="separate"/>
      </w:r>
      <w:r>
        <w:rPr>
          <w:rStyle w:val="Hyperlink"/>
        </w:rPr>
        <w:t>&lt;157&gt; Section 3.5.4.3.1</w:t>
      </w:r>
      <w:r>
        <w:rPr>
          <w:rStyle w:val="Hyperlink"/>
        </w:rPr>
        <w:fldChar w:fldCharType="end"/>
      </w:r>
      <w:r>
        <w:t xml:space="preserve">: </w:t>
      </w:r>
      <w:bookmarkEnd w:id="1261"/>
      <w:r>
        <w:t xml:space="preserve"> Only domain controllers with security update </w:t>
      </w:r>
      <w:hyperlink r:id="rId386">
        <w:r>
          <w:rPr>
            <w:rStyle w:val="Hyperlink"/>
          </w:rPr>
          <w:t>[MSFT-CVE-2025-49716]</w:t>
        </w:r>
      </w:hyperlink>
      <w:r>
        <w:t xml:space="preserve"> with its related updates installed enforce NETLOGON_DC</w:t>
      </w:r>
      <w:r>
        <w:t>LOC_RPC_ACCESS.</w:t>
      </w:r>
    </w:p>
    <w:bookmarkStart w:id="1262" w:name="Appendix_A_158"/>
    <w:p w:rsidR="00720ACD" w:rsidRDefault="00BE5BF1">
      <w:r>
        <w:rPr>
          <w:rStyle w:val="Hyperlink"/>
        </w:rPr>
        <w:fldChar w:fldCharType="begin"/>
      </w:r>
      <w:r>
        <w:rPr>
          <w:rStyle w:val="Hyperlink"/>
        </w:rPr>
        <w:instrText xml:space="preserve"> HYPERLINK \l "Appendix_A_Target_158" \h </w:instrText>
      </w:r>
      <w:r>
        <w:rPr>
          <w:rStyle w:val="Hyperlink"/>
        </w:rPr>
      </w:r>
      <w:r>
        <w:rPr>
          <w:rStyle w:val="Hyperlink"/>
        </w:rPr>
        <w:fldChar w:fldCharType="separate"/>
      </w:r>
      <w:r>
        <w:rPr>
          <w:rStyle w:val="Hyperlink"/>
        </w:rPr>
        <w:t>&lt;158&gt; Section 3.5.4.3.1</w:t>
      </w:r>
      <w:r>
        <w:rPr>
          <w:rStyle w:val="Hyperlink"/>
        </w:rPr>
        <w:fldChar w:fldCharType="end"/>
      </w:r>
      <w:r>
        <w:t xml:space="preserve">: </w:t>
      </w:r>
      <w:bookmarkEnd w:id="1262"/>
      <w:r>
        <w:t xml:space="preserve">Windows implements both the </w:t>
      </w:r>
      <w:r>
        <w:rPr>
          <w:b/>
        </w:rPr>
        <w:t>LDAP Ping</w:t>
      </w:r>
      <w:r>
        <w:t xml:space="preserve"> and the </w:t>
      </w:r>
      <w:r>
        <w:rPr>
          <w:b/>
        </w:rPr>
        <w:t>Mailslot Ping</w:t>
      </w:r>
      <w:r>
        <w:t xml:space="preserve"> methods ([MS-ADTS] section 6.3.3 and section 6.3.5 respectively) and uses them to locate a DC.</w:t>
      </w:r>
    </w:p>
    <w:bookmarkStart w:id="1263" w:name="Appendix_A_159"/>
    <w:p w:rsidR="00720ACD" w:rsidRDefault="00BE5BF1">
      <w:r>
        <w:rPr>
          <w:rStyle w:val="Hyperlink"/>
        </w:rPr>
        <w:fldChar w:fldCharType="begin"/>
      </w:r>
      <w:r>
        <w:rPr>
          <w:rStyle w:val="Hyperlink"/>
        </w:rPr>
        <w:instrText xml:space="preserve"> HYPERLINK \l </w:instrText>
      </w:r>
      <w:r>
        <w:rPr>
          <w:rStyle w:val="Hyperlink"/>
        </w:rPr>
        <w:instrText xml:space="preserve">"Appendix_A_Target_159" \h </w:instrText>
      </w:r>
      <w:r>
        <w:rPr>
          <w:rStyle w:val="Hyperlink"/>
        </w:rPr>
      </w:r>
      <w:r>
        <w:rPr>
          <w:rStyle w:val="Hyperlink"/>
        </w:rPr>
        <w:fldChar w:fldCharType="separate"/>
      </w:r>
      <w:r>
        <w:rPr>
          <w:rStyle w:val="Hyperlink"/>
        </w:rPr>
        <w:t>&lt;159&gt; Section 3.5.4.3.1</w:t>
      </w:r>
      <w:r>
        <w:rPr>
          <w:rStyle w:val="Hyperlink"/>
        </w:rPr>
        <w:fldChar w:fldCharType="end"/>
      </w:r>
      <w:r>
        <w:t xml:space="preserve">: </w:t>
      </w:r>
      <w:bookmarkEnd w:id="1263"/>
      <w:r>
        <w:t xml:space="preserve">Windows NT does not support </w:t>
      </w:r>
      <w:hyperlink w:anchor="gt_c36db657-3138-4d9a-9289-ded5cbb8b40e">
        <w:r>
          <w:rPr>
            <w:rStyle w:val="HyperlinkGreen"/>
            <w:b/>
          </w:rPr>
          <w:t>directory service</w:t>
        </w:r>
      </w:hyperlink>
      <w:r>
        <w:t xml:space="preserve"> functions.</w:t>
      </w:r>
    </w:p>
    <w:bookmarkStart w:id="1264" w:name="Appendix_A_160"/>
    <w:p w:rsidR="00720ACD" w:rsidRDefault="00BE5BF1">
      <w:r>
        <w:rPr>
          <w:rStyle w:val="Hyperlink"/>
        </w:rPr>
        <w:fldChar w:fldCharType="begin"/>
      </w:r>
      <w:r>
        <w:rPr>
          <w:rStyle w:val="Hyperlink"/>
        </w:rPr>
        <w:instrText xml:space="preserve"> HYPERLINK \l "Appendix_A_Target_160" \h </w:instrText>
      </w:r>
      <w:r>
        <w:rPr>
          <w:rStyle w:val="Hyperlink"/>
        </w:rPr>
      </w:r>
      <w:r>
        <w:rPr>
          <w:rStyle w:val="Hyperlink"/>
        </w:rPr>
        <w:fldChar w:fldCharType="separate"/>
      </w:r>
      <w:r>
        <w:rPr>
          <w:rStyle w:val="Hyperlink"/>
        </w:rPr>
        <w:t>&lt;160&gt; Section 3.5.4.3.1</w:t>
      </w:r>
      <w:r>
        <w:rPr>
          <w:rStyle w:val="Hyperlink"/>
        </w:rPr>
        <w:fldChar w:fldCharType="end"/>
      </w:r>
      <w:r>
        <w:t xml:space="preserve">: </w:t>
      </w:r>
      <w:bookmarkEnd w:id="1264"/>
      <w:r>
        <w:t>In all applicab</w:t>
      </w:r>
      <w:r>
        <w:t>le Windows Server releases except Windows NT, DCs support directory service functions.</w:t>
      </w:r>
    </w:p>
    <w:bookmarkStart w:id="1265" w:name="Appendix_A_161"/>
    <w:p w:rsidR="00720ACD" w:rsidRDefault="00BE5BF1">
      <w:r>
        <w:rPr>
          <w:rStyle w:val="Hyperlink"/>
        </w:rPr>
        <w:fldChar w:fldCharType="begin"/>
      </w:r>
      <w:r>
        <w:rPr>
          <w:rStyle w:val="Hyperlink"/>
        </w:rPr>
        <w:instrText xml:space="preserve"> HYPERLINK \l "Appendix_A_Target_161" \h </w:instrText>
      </w:r>
      <w:r>
        <w:rPr>
          <w:rStyle w:val="Hyperlink"/>
        </w:rPr>
      </w:r>
      <w:r>
        <w:rPr>
          <w:rStyle w:val="Hyperlink"/>
        </w:rPr>
        <w:fldChar w:fldCharType="separate"/>
      </w:r>
      <w:r>
        <w:rPr>
          <w:rStyle w:val="Hyperlink"/>
        </w:rPr>
        <w:t>&lt;161&gt; Section 3.5.4.3.1</w:t>
      </w:r>
      <w:r>
        <w:rPr>
          <w:rStyle w:val="Hyperlink"/>
        </w:rPr>
        <w:fldChar w:fldCharType="end"/>
      </w:r>
      <w:r>
        <w:t xml:space="preserve">: </w:t>
      </w:r>
      <w:bookmarkEnd w:id="1265"/>
      <w:r>
        <w:t>In all applicable Windows Server releases except Windows NT, a DC is writable when it hosts a writab</w:t>
      </w:r>
      <w:r>
        <w:t>le copy of the directory service. These DCs are writable unless they are RODCs. A Windows NT DC is writable only if it is a PDC.</w:t>
      </w:r>
    </w:p>
    <w:bookmarkStart w:id="1266" w:name="Appendix_A_162"/>
    <w:p w:rsidR="00720ACD" w:rsidRDefault="00BE5BF1">
      <w:r>
        <w:rPr>
          <w:rStyle w:val="Hyperlink"/>
        </w:rPr>
        <w:fldChar w:fldCharType="begin"/>
      </w:r>
      <w:r>
        <w:rPr>
          <w:rStyle w:val="Hyperlink"/>
        </w:rPr>
        <w:instrText xml:space="preserve"> HYPERLINK \l "Appendix_A_Target_162" \h </w:instrText>
      </w:r>
      <w:r>
        <w:rPr>
          <w:rStyle w:val="Hyperlink"/>
        </w:rPr>
      </w:r>
      <w:r>
        <w:rPr>
          <w:rStyle w:val="Hyperlink"/>
        </w:rPr>
        <w:fldChar w:fldCharType="separate"/>
      </w:r>
      <w:r>
        <w:rPr>
          <w:rStyle w:val="Hyperlink"/>
        </w:rPr>
        <w:t>&lt;162&gt; Section 3.5.4.3.1</w:t>
      </w:r>
      <w:r>
        <w:rPr>
          <w:rStyle w:val="Hyperlink"/>
        </w:rPr>
        <w:fldChar w:fldCharType="end"/>
      </w:r>
      <w:r>
        <w:t xml:space="preserve">: </w:t>
      </w:r>
      <w:bookmarkEnd w:id="1266"/>
      <w:r>
        <w:t>The T bit is not supported in Windows NT, Windows 2000, Wi</w:t>
      </w:r>
      <w:r>
        <w:t>ndows XP, Windows Server 2003, Windows Vista, and Windows Server 2008.</w:t>
      </w:r>
    </w:p>
    <w:bookmarkStart w:id="1267" w:name="Appendix_A_163"/>
    <w:p w:rsidR="00720ACD" w:rsidRDefault="00BE5BF1">
      <w:r>
        <w:rPr>
          <w:rStyle w:val="Hyperlink"/>
        </w:rPr>
        <w:fldChar w:fldCharType="begin"/>
      </w:r>
      <w:r>
        <w:rPr>
          <w:rStyle w:val="Hyperlink"/>
        </w:rPr>
        <w:instrText xml:space="preserve"> HYPERLINK \l "Appendix_A_Target_163" \h </w:instrText>
      </w:r>
      <w:r>
        <w:rPr>
          <w:rStyle w:val="Hyperlink"/>
        </w:rPr>
      </w:r>
      <w:r>
        <w:rPr>
          <w:rStyle w:val="Hyperlink"/>
        </w:rPr>
        <w:fldChar w:fldCharType="separate"/>
      </w:r>
      <w:r>
        <w:rPr>
          <w:rStyle w:val="Hyperlink"/>
        </w:rPr>
        <w:t>&lt;163&gt; Section 3.5.4.3.1</w:t>
      </w:r>
      <w:r>
        <w:rPr>
          <w:rStyle w:val="Hyperlink"/>
        </w:rPr>
        <w:fldChar w:fldCharType="end"/>
      </w:r>
      <w:r>
        <w:t xml:space="preserve">: </w:t>
      </w:r>
      <w:bookmarkEnd w:id="1267"/>
      <w:r>
        <w:t xml:space="preserve">If neither the R nor S flag is specified, Windows returns the type of name that matches the type of the </w:t>
      </w:r>
      <w:r>
        <w:rPr>
          <w:i/>
        </w:rPr>
        <w:t>DomainName</w:t>
      </w:r>
      <w:r>
        <w:t xml:space="preserve"> p</w:t>
      </w:r>
      <w:r>
        <w:t>arameter.</w:t>
      </w:r>
    </w:p>
    <w:bookmarkStart w:id="1268" w:name="Appendix_A_164"/>
    <w:p w:rsidR="00720ACD" w:rsidRDefault="00BE5BF1">
      <w:r>
        <w:rPr>
          <w:rStyle w:val="Hyperlink"/>
        </w:rPr>
        <w:lastRenderedPageBreak/>
        <w:fldChar w:fldCharType="begin"/>
      </w:r>
      <w:r>
        <w:rPr>
          <w:rStyle w:val="Hyperlink"/>
        </w:rPr>
        <w:instrText xml:space="preserve"> HYPERLINK \l "Appendix_A_Target_164" \h </w:instrText>
      </w:r>
      <w:r>
        <w:rPr>
          <w:rStyle w:val="Hyperlink"/>
        </w:rPr>
      </w:r>
      <w:r>
        <w:rPr>
          <w:rStyle w:val="Hyperlink"/>
        </w:rPr>
        <w:fldChar w:fldCharType="separate"/>
      </w:r>
      <w:r>
        <w:rPr>
          <w:rStyle w:val="Hyperlink"/>
        </w:rPr>
        <w:t>&lt;164&gt; Section 3.5.4.3.1</w:t>
      </w:r>
      <w:r>
        <w:rPr>
          <w:rStyle w:val="Hyperlink"/>
        </w:rPr>
        <w:fldChar w:fldCharType="end"/>
      </w:r>
      <w:r>
        <w:t xml:space="preserve">: </w:t>
      </w:r>
      <w:bookmarkEnd w:id="1268"/>
      <w:r>
        <w:t xml:space="preserve">In Windows, if neither the R nor S flags are set in the </w:t>
      </w:r>
      <w:r>
        <w:rPr>
          <w:i/>
        </w:rPr>
        <w:t>Flags</w:t>
      </w:r>
      <w:r>
        <w:t xml:space="preserve"> parameter, the behavior is as follows:</w:t>
      </w:r>
    </w:p>
    <w:p w:rsidR="00720ACD" w:rsidRDefault="00BE5BF1">
      <w:pPr>
        <w:pStyle w:val="ListParagraph"/>
        <w:numPr>
          <w:ilvl w:val="0"/>
          <w:numId w:val="108"/>
        </w:numPr>
      </w:pPr>
      <w:r>
        <w:t xml:space="preserve">If only one of the </w:t>
      </w:r>
      <w:r>
        <w:rPr>
          <w:b/>
        </w:rPr>
        <w:t>DnsHostName</w:t>
      </w:r>
      <w:r>
        <w:t xml:space="preserve"> or </w:t>
      </w:r>
      <w:r>
        <w:rPr>
          <w:b/>
        </w:rPr>
        <w:t>NetbiosComputerName</w:t>
      </w:r>
      <w:r>
        <w:t xml:space="preserve"> fields is set in the message, the </w:t>
      </w:r>
      <w:r>
        <w:rPr>
          <w:b/>
        </w:rPr>
        <w:t>DomainControllerName</w:t>
      </w:r>
      <w:r>
        <w:t xml:space="preserve"> field is set to that value.</w:t>
      </w:r>
    </w:p>
    <w:p w:rsidR="00720ACD" w:rsidRDefault="00BE5BF1">
      <w:pPr>
        <w:pStyle w:val="ListParagraph"/>
        <w:numPr>
          <w:ilvl w:val="0"/>
          <w:numId w:val="108"/>
        </w:numPr>
      </w:pPr>
      <w:r>
        <w:t xml:space="preserve">Otherwise, if both the </w:t>
      </w:r>
      <w:r>
        <w:rPr>
          <w:b/>
        </w:rPr>
        <w:t>DnsHostName</w:t>
      </w:r>
      <w:r>
        <w:t xml:space="preserve"> and </w:t>
      </w:r>
      <w:r>
        <w:rPr>
          <w:b/>
        </w:rPr>
        <w:t>NetbiosComputerName</w:t>
      </w:r>
      <w:r>
        <w:t xml:space="preserve"> fields are set in the message:</w:t>
      </w:r>
    </w:p>
    <w:p w:rsidR="00720ACD" w:rsidRDefault="00BE5BF1">
      <w:pPr>
        <w:pStyle w:val="ListParagraph"/>
        <w:numPr>
          <w:ilvl w:val="1"/>
          <w:numId w:val="108"/>
        </w:numPr>
      </w:pPr>
      <w:r>
        <w:t xml:space="preserve">If the </w:t>
      </w:r>
      <w:r>
        <w:rPr>
          <w:i/>
        </w:rPr>
        <w:t>DomainName</w:t>
      </w:r>
      <w:r>
        <w:t xml:space="preserve"> parameter is equal to the </w:t>
      </w:r>
      <w:r>
        <w:rPr>
          <w:b/>
        </w:rPr>
        <w:t>DnsDomainName</w:t>
      </w:r>
      <w:r>
        <w:t xml:space="preserve"> message field, the </w:t>
      </w:r>
      <w:r>
        <w:rPr>
          <w:b/>
        </w:rPr>
        <w:t>Domai</w:t>
      </w:r>
      <w:r>
        <w:rPr>
          <w:b/>
        </w:rPr>
        <w:t>nControllerName</w:t>
      </w:r>
      <w:r>
        <w:t xml:space="preserve"> field is set to the value of the </w:t>
      </w:r>
      <w:r>
        <w:rPr>
          <w:b/>
        </w:rPr>
        <w:t>DnsHostName</w:t>
      </w:r>
      <w:r>
        <w:t xml:space="preserve"> message field.</w:t>
      </w:r>
    </w:p>
    <w:p w:rsidR="00720ACD" w:rsidRDefault="00BE5BF1">
      <w:pPr>
        <w:pStyle w:val="ListParagraph"/>
        <w:numPr>
          <w:ilvl w:val="1"/>
          <w:numId w:val="108"/>
        </w:numPr>
      </w:pPr>
      <w:r>
        <w:t xml:space="preserve">If the </w:t>
      </w:r>
      <w:r>
        <w:rPr>
          <w:i/>
        </w:rPr>
        <w:t>DomainName</w:t>
      </w:r>
      <w:r>
        <w:t xml:space="preserve"> parameter is equal to the </w:t>
      </w:r>
      <w:r>
        <w:rPr>
          <w:b/>
        </w:rPr>
        <w:t>NetbiosDomainName</w:t>
      </w:r>
      <w:r>
        <w:t xml:space="preserve"> message field, the </w:t>
      </w:r>
      <w:r>
        <w:rPr>
          <w:b/>
        </w:rPr>
        <w:t>DomainControllerName</w:t>
      </w:r>
      <w:r>
        <w:t xml:space="preserve"> field is set to the value of the </w:t>
      </w:r>
      <w:r>
        <w:rPr>
          <w:b/>
        </w:rPr>
        <w:t>NetbiosComputerName</w:t>
      </w:r>
      <w:r>
        <w:t xml:space="preserve"> message field.</w:t>
      </w:r>
    </w:p>
    <w:p w:rsidR="00720ACD" w:rsidRDefault="00BE5BF1">
      <w:pPr>
        <w:pStyle w:val="ListParagraph"/>
        <w:numPr>
          <w:ilvl w:val="1"/>
          <w:numId w:val="108"/>
        </w:numPr>
      </w:pPr>
      <w:r>
        <w:t xml:space="preserve">If the </w:t>
      </w:r>
      <w:r>
        <w:rPr>
          <w:i/>
        </w:rPr>
        <w:t>Dom</w:t>
      </w:r>
      <w:r>
        <w:rPr>
          <w:i/>
        </w:rPr>
        <w:t>ainName</w:t>
      </w:r>
      <w:r>
        <w:t xml:space="preserve"> parameter is NULL:</w:t>
      </w:r>
    </w:p>
    <w:p w:rsidR="00720ACD" w:rsidRDefault="00BE5BF1">
      <w:pPr>
        <w:pStyle w:val="ListParagraph"/>
        <w:numPr>
          <w:ilvl w:val="2"/>
          <w:numId w:val="108"/>
        </w:numPr>
      </w:pPr>
      <w:r>
        <w:t xml:space="preserve">If the DC responded to the LDAP message, the </w:t>
      </w:r>
      <w:r>
        <w:rPr>
          <w:b/>
        </w:rPr>
        <w:t>DomainControllerName</w:t>
      </w:r>
      <w:r>
        <w:t xml:space="preserve"> field is set to the value of the </w:t>
      </w:r>
      <w:r>
        <w:rPr>
          <w:b/>
        </w:rPr>
        <w:t>DnsHostName</w:t>
      </w:r>
      <w:r>
        <w:t xml:space="preserve"> message field.</w:t>
      </w:r>
    </w:p>
    <w:p w:rsidR="00720ACD" w:rsidRDefault="00BE5BF1">
      <w:pPr>
        <w:pStyle w:val="ListParagraph"/>
        <w:numPr>
          <w:ilvl w:val="2"/>
          <w:numId w:val="108"/>
        </w:numPr>
      </w:pPr>
      <w:r>
        <w:t xml:space="preserve">If the DC responded to the mailslot message, the </w:t>
      </w:r>
      <w:r>
        <w:rPr>
          <w:b/>
        </w:rPr>
        <w:t>DomainControllerName</w:t>
      </w:r>
      <w:r>
        <w:t xml:space="preserve"> field is set to the value of the </w:t>
      </w:r>
      <w:r>
        <w:rPr>
          <w:b/>
        </w:rPr>
        <w:t>NetbiosComputerName</w:t>
      </w:r>
      <w:r>
        <w:t xml:space="preserve"> message field.</w:t>
      </w:r>
    </w:p>
    <w:bookmarkStart w:id="1269" w:name="Appendix_A_165"/>
    <w:p w:rsidR="00720ACD" w:rsidRDefault="00BE5BF1">
      <w:r>
        <w:rPr>
          <w:rStyle w:val="Hyperlink"/>
        </w:rPr>
        <w:fldChar w:fldCharType="begin"/>
      </w:r>
      <w:r>
        <w:rPr>
          <w:rStyle w:val="Hyperlink"/>
        </w:rPr>
        <w:instrText xml:space="preserve"> HYPERLINK \l "Appendix_A_Target_165" \h </w:instrText>
      </w:r>
      <w:r>
        <w:rPr>
          <w:rStyle w:val="Hyperlink"/>
        </w:rPr>
      </w:r>
      <w:r>
        <w:rPr>
          <w:rStyle w:val="Hyperlink"/>
        </w:rPr>
        <w:fldChar w:fldCharType="separate"/>
      </w:r>
      <w:r>
        <w:rPr>
          <w:rStyle w:val="Hyperlink"/>
        </w:rPr>
        <w:t>&lt;165&gt; Section 3.5.4.3.1</w:t>
      </w:r>
      <w:r>
        <w:rPr>
          <w:rStyle w:val="Hyperlink"/>
        </w:rPr>
        <w:fldChar w:fldCharType="end"/>
      </w:r>
      <w:r>
        <w:t xml:space="preserve">: </w:t>
      </w:r>
      <w:bookmarkEnd w:id="1269"/>
      <w:r>
        <w:t xml:space="preserve">In Windows, if neither the R nor S flags are set in the </w:t>
      </w:r>
      <w:r>
        <w:rPr>
          <w:i/>
        </w:rPr>
        <w:t>Flags</w:t>
      </w:r>
      <w:r>
        <w:t xml:space="preserve"> parameter, the behavior is as follows:</w:t>
      </w:r>
    </w:p>
    <w:p w:rsidR="00720ACD" w:rsidRDefault="00BE5BF1">
      <w:pPr>
        <w:pStyle w:val="ListParagraph"/>
        <w:numPr>
          <w:ilvl w:val="0"/>
          <w:numId w:val="108"/>
        </w:numPr>
      </w:pPr>
      <w:r>
        <w:t xml:space="preserve">If only one of the </w:t>
      </w:r>
      <w:r>
        <w:rPr>
          <w:b/>
        </w:rPr>
        <w:t>DnsDomainName</w:t>
      </w:r>
      <w:r>
        <w:t xml:space="preserve"> or </w:t>
      </w:r>
      <w:r>
        <w:rPr>
          <w:b/>
        </w:rPr>
        <w:t>NetbiosDomainNa</w:t>
      </w:r>
      <w:r>
        <w:rPr>
          <w:b/>
        </w:rPr>
        <w:t>me</w:t>
      </w:r>
      <w:r>
        <w:t xml:space="preserve"> fields is set in the message, the </w:t>
      </w:r>
      <w:r>
        <w:rPr>
          <w:b/>
        </w:rPr>
        <w:t>DomainName</w:t>
      </w:r>
      <w:r>
        <w:t xml:space="preserve"> field is set to that value.</w:t>
      </w:r>
    </w:p>
    <w:p w:rsidR="00720ACD" w:rsidRDefault="00BE5BF1">
      <w:pPr>
        <w:pStyle w:val="ListParagraph"/>
        <w:numPr>
          <w:ilvl w:val="0"/>
          <w:numId w:val="108"/>
        </w:numPr>
      </w:pPr>
      <w:r>
        <w:t xml:space="preserve">Otherwise, if both the </w:t>
      </w:r>
      <w:r>
        <w:rPr>
          <w:b/>
        </w:rPr>
        <w:t>DnsDomainName</w:t>
      </w:r>
      <w:r>
        <w:t xml:space="preserve"> and </w:t>
      </w:r>
      <w:r>
        <w:rPr>
          <w:b/>
        </w:rPr>
        <w:t>NetbiosDomainName</w:t>
      </w:r>
      <w:r>
        <w:t xml:space="preserve"> fields are set in the message:</w:t>
      </w:r>
    </w:p>
    <w:p w:rsidR="00720ACD" w:rsidRDefault="00BE5BF1">
      <w:pPr>
        <w:pStyle w:val="ListParagraph"/>
        <w:numPr>
          <w:ilvl w:val="1"/>
          <w:numId w:val="108"/>
        </w:numPr>
      </w:pPr>
      <w:r>
        <w:t xml:space="preserve">If the </w:t>
      </w:r>
      <w:r>
        <w:rPr>
          <w:i/>
        </w:rPr>
        <w:t>DomainName</w:t>
      </w:r>
      <w:r>
        <w:t xml:space="preserve"> parameter of the </w:t>
      </w:r>
      <w:r>
        <w:rPr>
          <w:b/>
        </w:rPr>
        <w:t>DsrGetDcNameEx2</w:t>
      </w:r>
      <w:r>
        <w:t xml:space="preserve"> call is equal to the </w:t>
      </w:r>
      <w:r>
        <w:rPr>
          <w:b/>
        </w:rPr>
        <w:t>DnsDomainName</w:t>
      </w:r>
      <w:r>
        <w:t xml:space="preserve"> mess</w:t>
      </w:r>
      <w:r>
        <w:t xml:space="preserve">age field, the </w:t>
      </w:r>
      <w:r>
        <w:rPr>
          <w:b/>
        </w:rPr>
        <w:t>DomainName</w:t>
      </w:r>
      <w:r>
        <w:t xml:space="preserve"> field is set to the value of the </w:t>
      </w:r>
      <w:r>
        <w:rPr>
          <w:b/>
        </w:rPr>
        <w:t>DnsDomainName</w:t>
      </w:r>
      <w:r>
        <w:t xml:space="preserve"> message field.</w:t>
      </w:r>
    </w:p>
    <w:p w:rsidR="00720ACD" w:rsidRDefault="00BE5BF1">
      <w:pPr>
        <w:pStyle w:val="ListParagraph"/>
        <w:numPr>
          <w:ilvl w:val="1"/>
          <w:numId w:val="108"/>
        </w:numPr>
      </w:pPr>
      <w:r>
        <w:t xml:space="preserve">If the </w:t>
      </w:r>
      <w:r>
        <w:rPr>
          <w:i/>
        </w:rPr>
        <w:t>DomainName</w:t>
      </w:r>
      <w:r>
        <w:t xml:space="preserve"> parameter of the </w:t>
      </w:r>
      <w:r>
        <w:rPr>
          <w:b/>
        </w:rPr>
        <w:t>DsrGetDcNameEx2</w:t>
      </w:r>
      <w:r>
        <w:t xml:space="preserve"> call is equal to the </w:t>
      </w:r>
      <w:r>
        <w:rPr>
          <w:b/>
        </w:rPr>
        <w:t>NetbiosDomainName</w:t>
      </w:r>
      <w:r>
        <w:t xml:space="preserve"> message field, the </w:t>
      </w:r>
      <w:r>
        <w:rPr>
          <w:b/>
        </w:rPr>
        <w:t>DomainName</w:t>
      </w:r>
      <w:r>
        <w:t xml:space="preserve"> field is set to the value of the </w:t>
      </w:r>
      <w:r>
        <w:rPr>
          <w:b/>
        </w:rPr>
        <w:t>NetbiosDomainName</w:t>
      </w:r>
      <w:r>
        <w:t xml:space="preserve"> message field.</w:t>
      </w:r>
    </w:p>
    <w:p w:rsidR="00720ACD" w:rsidRDefault="00BE5BF1">
      <w:pPr>
        <w:pStyle w:val="ListParagraph"/>
        <w:numPr>
          <w:ilvl w:val="1"/>
          <w:numId w:val="108"/>
        </w:numPr>
      </w:pPr>
      <w:r>
        <w:t xml:space="preserve">If the </w:t>
      </w:r>
      <w:r>
        <w:rPr>
          <w:i/>
        </w:rPr>
        <w:t>DomainName</w:t>
      </w:r>
      <w:r>
        <w:t xml:space="preserve"> parameter of the </w:t>
      </w:r>
      <w:r>
        <w:rPr>
          <w:b/>
        </w:rPr>
        <w:t>DsrGetDcNameEx2</w:t>
      </w:r>
      <w:r>
        <w:t xml:space="preserve"> call is NULL:</w:t>
      </w:r>
    </w:p>
    <w:p w:rsidR="00720ACD" w:rsidRDefault="00BE5BF1">
      <w:pPr>
        <w:pStyle w:val="ListParagraph"/>
        <w:numPr>
          <w:ilvl w:val="2"/>
          <w:numId w:val="108"/>
        </w:numPr>
      </w:pPr>
      <w:r>
        <w:t xml:space="preserve">If the DC responded to the LDAP message, the </w:t>
      </w:r>
      <w:r>
        <w:rPr>
          <w:b/>
        </w:rPr>
        <w:t>DomainName</w:t>
      </w:r>
      <w:r>
        <w:t xml:space="preserve"> field is set to the value of the </w:t>
      </w:r>
      <w:r>
        <w:rPr>
          <w:b/>
        </w:rPr>
        <w:t>DnsDomainName</w:t>
      </w:r>
      <w:r>
        <w:t xml:space="preserve"> message field.</w:t>
      </w:r>
    </w:p>
    <w:p w:rsidR="00720ACD" w:rsidRDefault="00BE5BF1">
      <w:pPr>
        <w:pStyle w:val="ListParagraph"/>
        <w:numPr>
          <w:ilvl w:val="2"/>
          <w:numId w:val="108"/>
        </w:numPr>
      </w:pPr>
      <w:r>
        <w:t>If the DC responded to the mailslot mess</w:t>
      </w:r>
      <w:r>
        <w:t xml:space="preserve">age, the </w:t>
      </w:r>
      <w:r>
        <w:rPr>
          <w:b/>
        </w:rPr>
        <w:t>DomainName</w:t>
      </w:r>
      <w:r>
        <w:t xml:space="preserve"> field is set to the value of the </w:t>
      </w:r>
      <w:r>
        <w:rPr>
          <w:b/>
        </w:rPr>
        <w:t>NetbiosDomainName</w:t>
      </w:r>
      <w:r>
        <w:t xml:space="preserve"> message field.</w:t>
      </w:r>
    </w:p>
    <w:bookmarkStart w:id="1270" w:name="Appendix_A_166"/>
    <w:p w:rsidR="00720ACD" w:rsidRDefault="00BE5BF1">
      <w:r>
        <w:rPr>
          <w:rStyle w:val="Hyperlink"/>
        </w:rPr>
        <w:fldChar w:fldCharType="begin"/>
      </w:r>
      <w:r>
        <w:rPr>
          <w:rStyle w:val="Hyperlink"/>
        </w:rPr>
        <w:instrText xml:space="preserve"> HYPERLINK \l "Appendix_A_Target_166" \h </w:instrText>
      </w:r>
      <w:r>
        <w:rPr>
          <w:rStyle w:val="Hyperlink"/>
        </w:rPr>
      </w:r>
      <w:r>
        <w:rPr>
          <w:rStyle w:val="Hyperlink"/>
        </w:rPr>
        <w:fldChar w:fldCharType="separate"/>
      </w:r>
      <w:r>
        <w:rPr>
          <w:rStyle w:val="Hyperlink"/>
        </w:rPr>
        <w:t>&lt;166&gt; Section 3.5.4.3.2</w:t>
      </w:r>
      <w:r>
        <w:rPr>
          <w:rStyle w:val="Hyperlink"/>
        </w:rPr>
        <w:fldChar w:fldCharType="end"/>
      </w:r>
      <w:r>
        <w:t xml:space="preserve">: </w:t>
      </w:r>
      <w:bookmarkEnd w:id="1270"/>
      <w:r>
        <w:t xml:space="preserve">The </w:t>
      </w:r>
      <w:r>
        <w:rPr>
          <w:b/>
        </w:rPr>
        <w:t>DsrGetDcNameEx</w:t>
      </w:r>
      <w:r>
        <w:t xml:space="preserve"> method is not supported in Windows NT.</w:t>
      </w:r>
    </w:p>
    <w:bookmarkStart w:id="1271" w:name="Appendix_A_167"/>
    <w:p w:rsidR="00720ACD" w:rsidRDefault="00BE5BF1">
      <w:r>
        <w:rPr>
          <w:rStyle w:val="Hyperlink"/>
        </w:rPr>
        <w:fldChar w:fldCharType="begin"/>
      </w:r>
      <w:r>
        <w:rPr>
          <w:rStyle w:val="Hyperlink"/>
        </w:rPr>
        <w:instrText xml:space="preserve"> HYPERLINK \l "Appendix_A_Target_167" \h </w:instrText>
      </w:r>
      <w:r>
        <w:rPr>
          <w:rStyle w:val="Hyperlink"/>
        </w:rPr>
      </w:r>
      <w:r>
        <w:rPr>
          <w:rStyle w:val="Hyperlink"/>
        </w:rPr>
        <w:fldChar w:fldCharType="separate"/>
      </w:r>
      <w:r>
        <w:rPr>
          <w:rStyle w:val="Hyperlink"/>
        </w:rPr>
        <w:t>&lt;167&gt; Section 3.5.4.3.3</w:t>
      </w:r>
      <w:r>
        <w:rPr>
          <w:rStyle w:val="Hyperlink"/>
        </w:rPr>
        <w:fldChar w:fldCharType="end"/>
      </w:r>
      <w:r>
        <w:t xml:space="preserve">: </w:t>
      </w:r>
      <w:bookmarkEnd w:id="1271"/>
      <w:r>
        <w:t xml:space="preserve">The </w:t>
      </w:r>
      <w:r>
        <w:rPr>
          <w:b/>
        </w:rPr>
        <w:t>DsrGetDcName</w:t>
      </w:r>
      <w:r>
        <w:t xml:space="preserve"> method is not supported in Windows NT.</w:t>
      </w:r>
    </w:p>
    <w:bookmarkStart w:id="1272" w:name="Appendix_A_168"/>
    <w:p w:rsidR="00720ACD" w:rsidRDefault="00BE5BF1">
      <w:r>
        <w:rPr>
          <w:rStyle w:val="Hyperlink"/>
        </w:rPr>
        <w:fldChar w:fldCharType="begin"/>
      </w:r>
      <w:r>
        <w:rPr>
          <w:rStyle w:val="Hyperlink"/>
        </w:rPr>
        <w:instrText xml:space="preserve"> HYPERLINK \l "Appendix_A_Target_168" \h </w:instrText>
      </w:r>
      <w:r>
        <w:rPr>
          <w:rStyle w:val="Hyperlink"/>
        </w:rPr>
      </w:r>
      <w:r>
        <w:rPr>
          <w:rStyle w:val="Hyperlink"/>
        </w:rPr>
        <w:fldChar w:fldCharType="separate"/>
      </w:r>
      <w:r>
        <w:rPr>
          <w:rStyle w:val="Hyperlink"/>
        </w:rPr>
        <w:t>&lt;168&gt; Section 3.5.4.3.4</w:t>
      </w:r>
      <w:r>
        <w:rPr>
          <w:rStyle w:val="Hyperlink"/>
        </w:rPr>
        <w:fldChar w:fldCharType="end"/>
      </w:r>
      <w:r>
        <w:t xml:space="preserve">: </w:t>
      </w:r>
      <w:bookmarkEnd w:id="1272"/>
      <w:r>
        <w:t xml:space="preserve">The </w:t>
      </w:r>
      <w:r>
        <w:rPr>
          <w:b/>
        </w:rPr>
        <w:t>NetrGetDCName</w:t>
      </w:r>
      <w:r>
        <w:t xml:space="preserve"> method is supported in Windows NT Server 3.1. It is superseded by the </w:t>
      </w:r>
      <w:r>
        <w:rPr>
          <w:b/>
        </w:rPr>
        <w:t>DsrGetDcNameEx2</w:t>
      </w:r>
      <w:r>
        <w:t xml:space="preserve"> m</w:t>
      </w:r>
      <w:r>
        <w:t xml:space="preserve">ethod (section </w:t>
      </w:r>
      <w:hyperlink w:anchor="Section_fb8e1146a0454c3198d1c68507ad5620" w:history="1">
        <w:r>
          <w:rPr>
            <w:rStyle w:val="Hyperlink"/>
          </w:rPr>
          <w:t>3.5.4.3.1</w:t>
        </w:r>
      </w:hyperlink>
      <w:r>
        <w:t>) in Windows 2000.</w:t>
      </w:r>
    </w:p>
    <w:bookmarkStart w:id="1273" w:name="Appendix_A_169"/>
    <w:p w:rsidR="00720ACD" w:rsidRDefault="00BE5BF1">
      <w:r>
        <w:rPr>
          <w:rStyle w:val="Hyperlink"/>
        </w:rPr>
        <w:fldChar w:fldCharType="begin"/>
      </w:r>
      <w:r>
        <w:rPr>
          <w:rStyle w:val="Hyperlink"/>
        </w:rPr>
        <w:instrText xml:space="preserve"> HYPERLINK \l "Appendix_A_Target_169" \h </w:instrText>
      </w:r>
      <w:r>
        <w:rPr>
          <w:rStyle w:val="Hyperlink"/>
        </w:rPr>
      </w:r>
      <w:r>
        <w:rPr>
          <w:rStyle w:val="Hyperlink"/>
        </w:rPr>
        <w:fldChar w:fldCharType="separate"/>
      </w:r>
      <w:r>
        <w:rPr>
          <w:rStyle w:val="Hyperlink"/>
        </w:rPr>
        <w:t>&lt;169&gt; Section 3.5.4.3.4</w:t>
      </w:r>
      <w:r>
        <w:rPr>
          <w:rStyle w:val="Hyperlink"/>
        </w:rPr>
        <w:fldChar w:fldCharType="end"/>
      </w:r>
      <w:r>
        <w:t xml:space="preserve">: </w:t>
      </w:r>
      <w:bookmarkEnd w:id="1273"/>
      <w:r>
        <w:t>Only domain controllers with the appropriate updates enforce NETLOGON_DCLOC_RPC_ACCESS. The following table lists the updates and Microsoft Windows versions:</w:t>
      </w:r>
    </w:p>
    <w:p w:rsidR="00720ACD" w:rsidRDefault="00720ACD"/>
    <w:tbl>
      <w:tblPr>
        <w:tblStyle w:val="Table-ShadedHeader"/>
        <w:tblW w:w="0" w:type="auto"/>
        <w:tblInd w:w="720" w:type="dxa"/>
        <w:tblLook w:val="04A0" w:firstRow="1" w:lastRow="0" w:firstColumn="1" w:lastColumn="0" w:noHBand="0" w:noVBand="1"/>
      </w:tblPr>
      <w:tblGrid>
        <w:gridCol w:w="4738"/>
        <w:gridCol w:w="2037"/>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4738" w:type="dxa"/>
          </w:tcPr>
          <w:p w:rsidR="00720ACD" w:rsidRDefault="00BE5BF1">
            <w:r>
              <w:lastRenderedPageBreak/>
              <w:t>Windows Version</w:t>
            </w:r>
          </w:p>
        </w:tc>
        <w:tc>
          <w:tcPr>
            <w:tcW w:w="2037" w:type="dxa"/>
          </w:tcPr>
          <w:p w:rsidR="00720ACD" w:rsidRDefault="00BE5BF1">
            <w:r>
              <w:t>Update</w:t>
            </w:r>
          </w:p>
        </w:tc>
      </w:tr>
      <w:tr w:rsidR="00720ACD" w:rsidTr="00720ACD">
        <w:tc>
          <w:tcPr>
            <w:tcW w:w="4738" w:type="dxa"/>
          </w:tcPr>
          <w:p w:rsidR="00720ACD" w:rsidRDefault="00BE5BF1">
            <w:r>
              <w:t xml:space="preserve">Windows 11, version 24H2 operating system, Windows Server 2025 </w:t>
            </w:r>
          </w:p>
        </w:tc>
        <w:tc>
          <w:tcPr>
            <w:tcW w:w="2037" w:type="dxa"/>
          </w:tcPr>
          <w:p w:rsidR="00720ACD" w:rsidRDefault="00BE5BF1">
            <w:hyperlink r:id="rId387">
              <w:r>
                <w:rPr>
                  <w:rStyle w:val="Hyperlink"/>
                </w:rPr>
                <w:t>[MSKB-5063878]</w:t>
              </w:r>
            </w:hyperlink>
            <w:r>
              <w:t xml:space="preserve"> </w:t>
            </w:r>
          </w:p>
        </w:tc>
      </w:tr>
      <w:tr w:rsidR="00720ACD" w:rsidTr="00720ACD">
        <w:tc>
          <w:tcPr>
            <w:tcW w:w="4738" w:type="dxa"/>
          </w:tcPr>
          <w:p w:rsidR="00720ACD" w:rsidRDefault="00BE5BF1">
            <w:r>
              <w:t xml:space="preserve">Windows Server 2022, 23H2 operating system </w:t>
            </w:r>
          </w:p>
        </w:tc>
        <w:tc>
          <w:tcPr>
            <w:tcW w:w="2037" w:type="dxa"/>
          </w:tcPr>
          <w:p w:rsidR="00720ACD" w:rsidRDefault="00BE5BF1">
            <w:hyperlink r:id="rId388">
              <w:r>
                <w:rPr>
                  <w:rStyle w:val="Hyperlink"/>
                </w:rPr>
                <w:t>[MSKB-5063899]</w:t>
              </w:r>
            </w:hyperlink>
            <w:r>
              <w:t xml:space="preserve"> </w:t>
            </w:r>
          </w:p>
        </w:tc>
      </w:tr>
      <w:tr w:rsidR="00720ACD" w:rsidTr="00720ACD">
        <w:tc>
          <w:tcPr>
            <w:tcW w:w="4738" w:type="dxa"/>
          </w:tcPr>
          <w:p w:rsidR="00720ACD" w:rsidRDefault="00BE5BF1">
            <w:r>
              <w:t>Windows 11, version 22H2 operating system, Windows 11</w:t>
            </w:r>
            <w:r>
              <w:t xml:space="preserve">, version 23H2 operating system </w:t>
            </w:r>
          </w:p>
        </w:tc>
        <w:tc>
          <w:tcPr>
            <w:tcW w:w="2037" w:type="dxa"/>
          </w:tcPr>
          <w:p w:rsidR="00720ACD" w:rsidRDefault="00BE5BF1">
            <w:hyperlink r:id="rId389">
              <w:r>
                <w:rPr>
                  <w:rStyle w:val="Hyperlink"/>
                </w:rPr>
                <w:t>[MSKB-5063875]</w:t>
              </w:r>
            </w:hyperlink>
            <w:r>
              <w:t xml:space="preserve"> </w:t>
            </w:r>
          </w:p>
        </w:tc>
      </w:tr>
      <w:tr w:rsidR="00720ACD" w:rsidTr="00720ACD">
        <w:tc>
          <w:tcPr>
            <w:tcW w:w="4738" w:type="dxa"/>
          </w:tcPr>
          <w:p w:rsidR="00720ACD" w:rsidRDefault="00BE5BF1">
            <w:r>
              <w:t xml:space="preserve">Windows Server 2022 </w:t>
            </w:r>
          </w:p>
        </w:tc>
        <w:tc>
          <w:tcPr>
            <w:tcW w:w="2037" w:type="dxa"/>
          </w:tcPr>
          <w:p w:rsidR="00720ACD" w:rsidRDefault="00BE5BF1">
            <w:hyperlink r:id="rId390">
              <w:r>
                <w:rPr>
                  <w:rStyle w:val="Hyperlink"/>
                </w:rPr>
                <w:t>[MSKB-5063880]</w:t>
              </w:r>
            </w:hyperlink>
            <w:r>
              <w:t xml:space="preserve"> </w:t>
            </w:r>
          </w:p>
        </w:tc>
      </w:tr>
      <w:tr w:rsidR="00720ACD" w:rsidTr="00720ACD">
        <w:tc>
          <w:tcPr>
            <w:tcW w:w="4738" w:type="dxa"/>
          </w:tcPr>
          <w:p w:rsidR="00720ACD" w:rsidRDefault="00BE5BF1">
            <w:r>
              <w:t>Windows 10 v2004 operating system</w:t>
            </w:r>
            <w:r>
              <w:t xml:space="preserve">, Windows Server v2004 </w:t>
            </w:r>
          </w:p>
        </w:tc>
        <w:tc>
          <w:tcPr>
            <w:tcW w:w="2037" w:type="dxa"/>
          </w:tcPr>
          <w:p w:rsidR="00720ACD" w:rsidRDefault="00BE5BF1">
            <w:hyperlink r:id="rId391">
              <w:r>
                <w:rPr>
                  <w:rStyle w:val="Hyperlink"/>
                </w:rPr>
                <w:t>[MSKB-5063709]</w:t>
              </w:r>
            </w:hyperlink>
            <w:r>
              <w:t xml:space="preserve"> </w:t>
            </w:r>
          </w:p>
        </w:tc>
      </w:tr>
      <w:tr w:rsidR="00720ACD" w:rsidTr="00720ACD">
        <w:tc>
          <w:tcPr>
            <w:tcW w:w="4738" w:type="dxa"/>
          </w:tcPr>
          <w:p w:rsidR="00720ACD" w:rsidRDefault="00BE5BF1">
            <w:r>
              <w:t xml:space="preserve">Windows 10 v1809 operating system, Windows Server 2019 </w:t>
            </w:r>
          </w:p>
        </w:tc>
        <w:tc>
          <w:tcPr>
            <w:tcW w:w="2037" w:type="dxa"/>
          </w:tcPr>
          <w:p w:rsidR="00720ACD" w:rsidRDefault="00BE5BF1">
            <w:hyperlink r:id="rId392">
              <w:r>
                <w:rPr>
                  <w:rStyle w:val="Hyperlink"/>
                </w:rPr>
                <w:t>[MSKB-5063877]</w:t>
              </w:r>
            </w:hyperlink>
            <w:r>
              <w:t xml:space="preserve"> </w:t>
            </w:r>
          </w:p>
        </w:tc>
      </w:tr>
      <w:tr w:rsidR="00720ACD" w:rsidTr="00720ACD">
        <w:tc>
          <w:tcPr>
            <w:tcW w:w="4738" w:type="dxa"/>
          </w:tcPr>
          <w:p w:rsidR="00720ACD" w:rsidRDefault="00BE5BF1">
            <w:r>
              <w:t xml:space="preserve">Windows </w:t>
            </w:r>
            <w:r>
              <w:t xml:space="preserve">10 v1607 operating system, Windows Server 2016 </w:t>
            </w:r>
          </w:p>
        </w:tc>
        <w:tc>
          <w:tcPr>
            <w:tcW w:w="2037" w:type="dxa"/>
          </w:tcPr>
          <w:p w:rsidR="00720ACD" w:rsidRDefault="00BE5BF1">
            <w:hyperlink r:id="rId393">
              <w:r>
                <w:rPr>
                  <w:rStyle w:val="Hyperlink"/>
                </w:rPr>
                <w:t>[MSKB-5063871]</w:t>
              </w:r>
            </w:hyperlink>
            <w:r>
              <w:t xml:space="preserve"> </w:t>
            </w:r>
          </w:p>
        </w:tc>
      </w:tr>
      <w:tr w:rsidR="00720ACD" w:rsidTr="00720ACD">
        <w:tc>
          <w:tcPr>
            <w:tcW w:w="4738" w:type="dxa"/>
          </w:tcPr>
          <w:p w:rsidR="00720ACD" w:rsidRDefault="00BE5BF1">
            <w:r>
              <w:t xml:space="preserve">Windows 10 v1507 operating system </w:t>
            </w:r>
          </w:p>
        </w:tc>
        <w:tc>
          <w:tcPr>
            <w:tcW w:w="2037" w:type="dxa"/>
          </w:tcPr>
          <w:p w:rsidR="00720ACD" w:rsidRDefault="00BE5BF1">
            <w:hyperlink r:id="rId394">
              <w:r>
                <w:rPr>
                  <w:rStyle w:val="Hyperlink"/>
                </w:rPr>
                <w:t>[MSKB-5063889]</w:t>
              </w:r>
            </w:hyperlink>
            <w:r>
              <w:t xml:space="preserve"> </w:t>
            </w:r>
          </w:p>
        </w:tc>
      </w:tr>
      <w:tr w:rsidR="00720ACD" w:rsidTr="00720ACD">
        <w:tc>
          <w:tcPr>
            <w:tcW w:w="4738" w:type="dxa"/>
          </w:tcPr>
          <w:p w:rsidR="00720ACD" w:rsidRDefault="00BE5BF1">
            <w:r>
              <w:t>Windo</w:t>
            </w:r>
            <w:r>
              <w:t xml:space="preserve">ws 8.1, Windows Server 2012 R2 </w:t>
            </w:r>
          </w:p>
        </w:tc>
        <w:tc>
          <w:tcPr>
            <w:tcW w:w="2037" w:type="dxa"/>
          </w:tcPr>
          <w:p w:rsidR="00720ACD" w:rsidRDefault="00BE5BF1">
            <w:hyperlink r:id="rId395">
              <w:r>
                <w:rPr>
                  <w:rStyle w:val="Hyperlink"/>
                </w:rPr>
                <w:t>[MSKB-5063950]</w:t>
              </w:r>
            </w:hyperlink>
            <w:r>
              <w:t xml:space="preserve"> </w:t>
            </w:r>
          </w:p>
        </w:tc>
      </w:tr>
      <w:tr w:rsidR="00720ACD" w:rsidTr="00720ACD">
        <w:tc>
          <w:tcPr>
            <w:tcW w:w="4738" w:type="dxa"/>
          </w:tcPr>
          <w:p w:rsidR="00720ACD" w:rsidRDefault="00BE5BF1">
            <w:r>
              <w:t xml:space="preserve">Windows 8 operating system </w:t>
            </w:r>
          </w:p>
        </w:tc>
        <w:tc>
          <w:tcPr>
            <w:tcW w:w="2037" w:type="dxa"/>
          </w:tcPr>
          <w:p w:rsidR="00720ACD" w:rsidRDefault="00BE5BF1">
            <w:hyperlink r:id="rId396">
              <w:r>
                <w:rPr>
                  <w:rStyle w:val="Hyperlink"/>
                </w:rPr>
                <w:t>[MSKB-5063906]</w:t>
              </w:r>
            </w:hyperlink>
            <w:r>
              <w:t xml:space="preserve">  </w:t>
            </w:r>
          </w:p>
        </w:tc>
      </w:tr>
      <w:tr w:rsidR="00720ACD" w:rsidTr="00720ACD">
        <w:tc>
          <w:tcPr>
            <w:tcW w:w="4738" w:type="dxa"/>
          </w:tcPr>
          <w:p w:rsidR="00720ACD" w:rsidRDefault="00BE5BF1">
            <w:r>
              <w:t xml:space="preserve">Windows 7 operating system </w:t>
            </w:r>
          </w:p>
        </w:tc>
        <w:tc>
          <w:tcPr>
            <w:tcW w:w="2037" w:type="dxa"/>
          </w:tcPr>
          <w:p w:rsidR="00720ACD" w:rsidRDefault="00BE5BF1">
            <w:hyperlink r:id="rId397">
              <w:r>
                <w:rPr>
                  <w:rStyle w:val="Hyperlink"/>
                </w:rPr>
                <w:t>[MSKB-5063927]</w:t>
              </w:r>
            </w:hyperlink>
            <w:r>
              <w:t xml:space="preserve">  </w:t>
            </w:r>
          </w:p>
        </w:tc>
      </w:tr>
      <w:tr w:rsidR="00720ACD" w:rsidTr="00720ACD">
        <w:tc>
          <w:tcPr>
            <w:tcW w:w="4738" w:type="dxa"/>
          </w:tcPr>
          <w:p w:rsidR="00720ACD" w:rsidRDefault="00BE5BF1">
            <w:r>
              <w:t>Windows Vista operating system</w:t>
            </w:r>
          </w:p>
        </w:tc>
        <w:tc>
          <w:tcPr>
            <w:tcW w:w="2037" w:type="dxa"/>
          </w:tcPr>
          <w:p w:rsidR="00720ACD" w:rsidRDefault="00BE5BF1">
            <w:hyperlink r:id="rId398">
              <w:r>
                <w:rPr>
                  <w:rStyle w:val="Hyperlink"/>
                </w:rPr>
                <w:t>[MSKB-5063948]</w:t>
              </w:r>
            </w:hyperlink>
            <w:r>
              <w:t xml:space="preserve">  </w:t>
            </w:r>
          </w:p>
        </w:tc>
      </w:tr>
    </w:tbl>
    <w:p w:rsidR="00720ACD" w:rsidRDefault="00720ACD"/>
    <w:bookmarkStart w:id="1274" w:name="Appendix_A_170"/>
    <w:p w:rsidR="00720ACD" w:rsidRDefault="00BE5BF1">
      <w:r>
        <w:rPr>
          <w:rStyle w:val="Hyperlink"/>
        </w:rPr>
        <w:fldChar w:fldCharType="begin"/>
      </w:r>
      <w:r>
        <w:rPr>
          <w:rStyle w:val="Hyperlink"/>
        </w:rPr>
        <w:instrText xml:space="preserve"> HYPERLINK \l "Appendix_A_Target_170" \h </w:instrText>
      </w:r>
      <w:r>
        <w:rPr>
          <w:rStyle w:val="Hyperlink"/>
        </w:rPr>
      </w:r>
      <w:r>
        <w:rPr>
          <w:rStyle w:val="Hyperlink"/>
        </w:rPr>
        <w:fldChar w:fldCharType="separate"/>
      </w:r>
      <w:r>
        <w:rPr>
          <w:rStyle w:val="Hyperlink"/>
        </w:rPr>
        <w:t>&lt;170&gt;</w:t>
      </w:r>
      <w:r>
        <w:rPr>
          <w:rStyle w:val="Hyperlink"/>
        </w:rPr>
        <w:t xml:space="preserve"> Section 3.5.4.3.4</w:t>
      </w:r>
      <w:r>
        <w:rPr>
          <w:rStyle w:val="Hyperlink"/>
        </w:rPr>
        <w:fldChar w:fldCharType="end"/>
      </w:r>
      <w:r>
        <w:t xml:space="preserve">: </w:t>
      </w:r>
      <w:bookmarkEnd w:id="1274"/>
      <w:r>
        <w:t xml:space="preserve">Windows implements both the </w:t>
      </w:r>
      <w:r>
        <w:rPr>
          <w:b/>
        </w:rPr>
        <w:t>LDAP Ping</w:t>
      </w:r>
      <w:r>
        <w:t xml:space="preserve"> method ([MS-ADTS] section 6.3.3) and the </w:t>
      </w:r>
      <w:r>
        <w:rPr>
          <w:b/>
        </w:rPr>
        <w:t>Mailslot Ping</w:t>
      </w:r>
      <w:r>
        <w:t xml:space="preserve"> method ([MS-ADTS] section 6.3.5), and uses those two methods to locate a DC.</w:t>
      </w:r>
    </w:p>
    <w:bookmarkStart w:id="1275" w:name="Appendix_A_171"/>
    <w:p w:rsidR="00720ACD" w:rsidRDefault="00BE5BF1">
      <w:r>
        <w:rPr>
          <w:rStyle w:val="Hyperlink"/>
        </w:rPr>
        <w:fldChar w:fldCharType="begin"/>
      </w:r>
      <w:r>
        <w:rPr>
          <w:rStyle w:val="Hyperlink"/>
        </w:rPr>
        <w:instrText xml:space="preserve"> HYPERLINK \l "Appendix_A_Target_171" \h </w:instrText>
      </w:r>
      <w:r>
        <w:rPr>
          <w:rStyle w:val="Hyperlink"/>
        </w:rPr>
      </w:r>
      <w:r>
        <w:rPr>
          <w:rStyle w:val="Hyperlink"/>
        </w:rPr>
        <w:fldChar w:fldCharType="separate"/>
      </w:r>
      <w:r>
        <w:rPr>
          <w:rStyle w:val="Hyperlink"/>
        </w:rPr>
        <w:t>&lt;171&gt; Section 3.5.4.3.</w:t>
      </w:r>
      <w:r>
        <w:rPr>
          <w:rStyle w:val="Hyperlink"/>
        </w:rPr>
        <w:t>5</w:t>
      </w:r>
      <w:r>
        <w:rPr>
          <w:rStyle w:val="Hyperlink"/>
        </w:rPr>
        <w:fldChar w:fldCharType="end"/>
      </w:r>
      <w:r>
        <w:t xml:space="preserve">: </w:t>
      </w:r>
      <w:bookmarkEnd w:id="1275"/>
      <w:r>
        <w:t xml:space="preserve">The </w:t>
      </w:r>
      <w:r>
        <w:rPr>
          <w:b/>
        </w:rPr>
        <w:t>NetrGetAnyDCName</w:t>
      </w:r>
      <w:r>
        <w:t xml:space="preserve"> method is supported in Windows NT Server 3.1 through Windows NT 4.0. It is superseded by the </w:t>
      </w:r>
      <w:r>
        <w:rPr>
          <w:b/>
        </w:rPr>
        <w:t>DsrGetDcNameEx2</w:t>
      </w:r>
      <w:r>
        <w:t xml:space="preserve"> method (section 3.5.4.3.1) in Windows 2000.</w:t>
      </w:r>
    </w:p>
    <w:bookmarkStart w:id="1276" w:name="Appendix_A_172"/>
    <w:p w:rsidR="00720ACD" w:rsidRDefault="00BE5BF1">
      <w:r>
        <w:rPr>
          <w:rStyle w:val="Hyperlink"/>
        </w:rPr>
        <w:fldChar w:fldCharType="begin"/>
      </w:r>
      <w:r>
        <w:rPr>
          <w:rStyle w:val="Hyperlink"/>
        </w:rPr>
        <w:instrText xml:space="preserve"> HYPERLINK \l "Appendix_A_Target_172" \h </w:instrText>
      </w:r>
      <w:r>
        <w:rPr>
          <w:rStyle w:val="Hyperlink"/>
        </w:rPr>
      </w:r>
      <w:r>
        <w:rPr>
          <w:rStyle w:val="Hyperlink"/>
        </w:rPr>
        <w:fldChar w:fldCharType="separate"/>
      </w:r>
      <w:r>
        <w:rPr>
          <w:rStyle w:val="Hyperlink"/>
        </w:rPr>
        <w:t>&lt;172&gt; Section 3.5.4.3.5</w:t>
      </w:r>
      <w:r>
        <w:rPr>
          <w:rStyle w:val="Hyperlink"/>
        </w:rPr>
        <w:fldChar w:fldCharType="end"/>
      </w:r>
      <w:r>
        <w:t xml:space="preserve">: </w:t>
      </w:r>
      <w:bookmarkEnd w:id="1276"/>
      <w:r>
        <w:t xml:space="preserve"> Only doma</w:t>
      </w:r>
      <w:r>
        <w:t>in controllers with the appropriate updates enforce NETLOGON_DCLOC_RPC_ACCESS. The following table lists the updates and Windows versions:</w:t>
      </w:r>
    </w:p>
    <w:p w:rsidR="00720ACD" w:rsidRDefault="00720ACD"/>
    <w:tbl>
      <w:tblPr>
        <w:tblStyle w:val="Table-ShadedHeader"/>
        <w:tblW w:w="0" w:type="auto"/>
        <w:tblInd w:w="720" w:type="dxa"/>
        <w:tblLook w:val="04A0" w:firstRow="1" w:lastRow="0" w:firstColumn="1" w:lastColumn="0" w:noHBand="0" w:noVBand="1"/>
      </w:tblPr>
      <w:tblGrid>
        <w:gridCol w:w="4738"/>
        <w:gridCol w:w="2037"/>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4738" w:type="dxa"/>
          </w:tcPr>
          <w:p w:rsidR="00720ACD" w:rsidRDefault="00BE5BF1">
            <w:r>
              <w:lastRenderedPageBreak/>
              <w:t>Windows Version</w:t>
            </w:r>
          </w:p>
        </w:tc>
        <w:tc>
          <w:tcPr>
            <w:tcW w:w="2037" w:type="dxa"/>
          </w:tcPr>
          <w:p w:rsidR="00720ACD" w:rsidRDefault="00BE5BF1">
            <w:r>
              <w:t>Update</w:t>
            </w:r>
          </w:p>
        </w:tc>
      </w:tr>
      <w:tr w:rsidR="00720ACD" w:rsidTr="00720ACD">
        <w:tc>
          <w:tcPr>
            <w:tcW w:w="4738" w:type="dxa"/>
          </w:tcPr>
          <w:p w:rsidR="00720ACD" w:rsidRDefault="00BE5BF1">
            <w:r>
              <w:t xml:space="preserve">Windows 11, version 24H2, Windows Server 2025 </w:t>
            </w:r>
          </w:p>
        </w:tc>
        <w:tc>
          <w:tcPr>
            <w:tcW w:w="2037" w:type="dxa"/>
          </w:tcPr>
          <w:p w:rsidR="00720ACD" w:rsidRDefault="00BE5BF1">
            <w:r>
              <w:t xml:space="preserve">[MSKB-5063878] </w:t>
            </w:r>
          </w:p>
        </w:tc>
      </w:tr>
      <w:tr w:rsidR="00720ACD" w:rsidTr="00720ACD">
        <w:tc>
          <w:tcPr>
            <w:tcW w:w="4738" w:type="dxa"/>
          </w:tcPr>
          <w:p w:rsidR="00720ACD" w:rsidRDefault="00BE5BF1">
            <w:r>
              <w:t xml:space="preserve">Windows Server 2022, 23H2 </w:t>
            </w:r>
          </w:p>
        </w:tc>
        <w:tc>
          <w:tcPr>
            <w:tcW w:w="2037" w:type="dxa"/>
          </w:tcPr>
          <w:p w:rsidR="00720ACD" w:rsidRDefault="00BE5BF1">
            <w:r>
              <w:t xml:space="preserve">[MSKB-5063899] </w:t>
            </w:r>
          </w:p>
        </w:tc>
      </w:tr>
      <w:tr w:rsidR="00720ACD" w:rsidTr="00720ACD">
        <w:tc>
          <w:tcPr>
            <w:tcW w:w="4738" w:type="dxa"/>
          </w:tcPr>
          <w:p w:rsidR="00720ACD" w:rsidRDefault="00BE5BF1">
            <w:r>
              <w:t xml:space="preserve">Windows 11 v22H2, Windows 11, version 23H2 </w:t>
            </w:r>
          </w:p>
        </w:tc>
        <w:tc>
          <w:tcPr>
            <w:tcW w:w="2037" w:type="dxa"/>
          </w:tcPr>
          <w:p w:rsidR="00720ACD" w:rsidRDefault="00BE5BF1">
            <w:r>
              <w:t xml:space="preserve">[MSKB-5063875] </w:t>
            </w:r>
          </w:p>
        </w:tc>
      </w:tr>
      <w:tr w:rsidR="00720ACD" w:rsidTr="00720ACD">
        <w:tc>
          <w:tcPr>
            <w:tcW w:w="4738" w:type="dxa"/>
          </w:tcPr>
          <w:p w:rsidR="00720ACD" w:rsidRDefault="00BE5BF1">
            <w:r>
              <w:t xml:space="preserve">Windows Server 2022 </w:t>
            </w:r>
          </w:p>
        </w:tc>
        <w:tc>
          <w:tcPr>
            <w:tcW w:w="2037" w:type="dxa"/>
          </w:tcPr>
          <w:p w:rsidR="00720ACD" w:rsidRDefault="00BE5BF1">
            <w:r>
              <w:t xml:space="preserve">[MSKB-5063880] </w:t>
            </w:r>
          </w:p>
        </w:tc>
      </w:tr>
      <w:tr w:rsidR="00720ACD" w:rsidTr="00720ACD">
        <w:tc>
          <w:tcPr>
            <w:tcW w:w="4738" w:type="dxa"/>
          </w:tcPr>
          <w:p w:rsidR="00720ACD" w:rsidRDefault="00BE5BF1">
            <w:r>
              <w:t xml:space="preserve">Windows 10 v2004, Windows Server v2004 </w:t>
            </w:r>
          </w:p>
        </w:tc>
        <w:tc>
          <w:tcPr>
            <w:tcW w:w="2037" w:type="dxa"/>
          </w:tcPr>
          <w:p w:rsidR="00720ACD" w:rsidRDefault="00BE5BF1">
            <w:r>
              <w:t xml:space="preserve">[MSKB-5063709] </w:t>
            </w:r>
          </w:p>
        </w:tc>
      </w:tr>
      <w:tr w:rsidR="00720ACD" w:rsidTr="00720ACD">
        <w:tc>
          <w:tcPr>
            <w:tcW w:w="4738" w:type="dxa"/>
          </w:tcPr>
          <w:p w:rsidR="00720ACD" w:rsidRDefault="00BE5BF1">
            <w:r>
              <w:t xml:space="preserve">Windows 10 v1809, Windows Server 2019 </w:t>
            </w:r>
          </w:p>
        </w:tc>
        <w:tc>
          <w:tcPr>
            <w:tcW w:w="2037" w:type="dxa"/>
          </w:tcPr>
          <w:p w:rsidR="00720ACD" w:rsidRDefault="00BE5BF1">
            <w:r>
              <w:t xml:space="preserve">[MSKB-5063877] </w:t>
            </w:r>
          </w:p>
        </w:tc>
      </w:tr>
      <w:tr w:rsidR="00720ACD" w:rsidTr="00720ACD">
        <w:tc>
          <w:tcPr>
            <w:tcW w:w="4738" w:type="dxa"/>
          </w:tcPr>
          <w:p w:rsidR="00720ACD" w:rsidRDefault="00BE5BF1">
            <w:r>
              <w:t xml:space="preserve">Windows 10 v1607, </w:t>
            </w:r>
            <w:r>
              <w:t xml:space="preserve">Windows Server 2016 </w:t>
            </w:r>
          </w:p>
        </w:tc>
        <w:tc>
          <w:tcPr>
            <w:tcW w:w="2037" w:type="dxa"/>
          </w:tcPr>
          <w:p w:rsidR="00720ACD" w:rsidRDefault="00BE5BF1">
            <w:r>
              <w:t xml:space="preserve">[MSKB-5063871] </w:t>
            </w:r>
          </w:p>
        </w:tc>
      </w:tr>
      <w:tr w:rsidR="00720ACD" w:rsidTr="00720ACD">
        <w:tc>
          <w:tcPr>
            <w:tcW w:w="4738" w:type="dxa"/>
          </w:tcPr>
          <w:p w:rsidR="00720ACD" w:rsidRDefault="00BE5BF1">
            <w:r>
              <w:t xml:space="preserve">Windows 10 v1507 </w:t>
            </w:r>
          </w:p>
        </w:tc>
        <w:tc>
          <w:tcPr>
            <w:tcW w:w="2037" w:type="dxa"/>
          </w:tcPr>
          <w:p w:rsidR="00720ACD" w:rsidRDefault="00BE5BF1">
            <w:r>
              <w:t xml:space="preserve">[MSKB-5063889] </w:t>
            </w:r>
          </w:p>
        </w:tc>
      </w:tr>
      <w:tr w:rsidR="00720ACD" w:rsidTr="00720ACD">
        <w:tc>
          <w:tcPr>
            <w:tcW w:w="4738" w:type="dxa"/>
          </w:tcPr>
          <w:p w:rsidR="00720ACD" w:rsidRDefault="00BE5BF1">
            <w:r>
              <w:t xml:space="preserve">Windows 8.1, Windows Server 2012 R2 </w:t>
            </w:r>
          </w:p>
        </w:tc>
        <w:tc>
          <w:tcPr>
            <w:tcW w:w="2037" w:type="dxa"/>
          </w:tcPr>
          <w:p w:rsidR="00720ACD" w:rsidRDefault="00BE5BF1">
            <w:r>
              <w:t xml:space="preserve">[MSKB-5063950]  </w:t>
            </w:r>
          </w:p>
        </w:tc>
      </w:tr>
      <w:tr w:rsidR="00720ACD" w:rsidTr="00720ACD">
        <w:tc>
          <w:tcPr>
            <w:tcW w:w="4738" w:type="dxa"/>
          </w:tcPr>
          <w:p w:rsidR="00720ACD" w:rsidRDefault="00BE5BF1">
            <w:r>
              <w:t xml:space="preserve">Windows 8 </w:t>
            </w:r>
          </w:p>
        </w:tc>
        <w:tc>
          <w:tcPr>
            <w:tcW w:w="2037" w:type="dxa"/>
          </w:tcPr>
          <w:p w:rsidR="00720ACD" w:rsidRDefault="00BE5BF1">
            <w:r>
              <w:t xml:space="preserve">[MSKB-5063906]  </w:t>
            </w:r>
          </w:p>
        </w:tc>
      </w:tr>
      <w:tr w:rsidR="00720ACD" w:rsidTr="00720ACD">
        <w:tc>
          <w:tcPr>
            <w:tcW w:w="4738" w:type="dxa"/>
          </w:tcPr>
          <w:p w:rsidR="00720ACD" w:rsidRDefault="00BE5BF1">
            <w:r>
              <w:t xml:space="preserve">Windows 7 </w:t>
            </w:r>
          </w:p>
        </w:tc>
        <w:tc>
          <w:tcPr>
            <w:tcW w:w="2037" w:type="dxa"/>
          </w:tcPr>
          <w:p w:rsidR="00720ACD" w:rsidRDefault="00BE5BF1">
            <w:r>
              <w:t xml:space="preserve">[MSKB-5063927]  </w:t>
            </w:r>
          </w:p>
        </w:tc>
      </w:tr>
      <w:tr w:rsidR="00720ACD" w:rsidTr="00720ACD">
        <w:tc>
          <w:tcPr>
            <w:tcW w:w="4738" w:type="dxa"/>
          </w:tcPr>
          <w:p w:rsidR="00720ACD" w:rsidRDefault="00BE5BF1">
            <w:r>
              <w:t>Windows Vista</w:t>
            </w:r>
          </w:p>
        </w:tc>
        <w:tc>
          <w:tcPr>
            <w:tcW w:w="2037" w:type="dxa"/>
          </w:tcPr>
          <w:p w:rsidR="00720ACD" w:rsidRDefault="00BE5BF1">
            <w:r>
              <w:t xml:space="preserve">[MSKB-5063948]  </w:t>
            </w:r>
          </w:p>
        </w:tc>
      </w:tr>
    </w:tbl>
    <w:p w:rsidR="00720ACD" w:rsidRDefault="00720ACD"/>
    <w:bookmarkStart w:id="1277" w:name="Appendix_A_173"/>
    <w:p w:rsidR="00720ACD" w:rsidRDefault="00BE5BF1">
      <w:r>
        <w:rPr>
          <w:rStyle w:val="Hyperlink"/>
        </w:rPr>
        <w:fldChar w:fldCharType="begin"/>
      </w:r>
      <w:r>
        <w:rPr>
          <w:rStyle w:val="Hyperlink"/>
        </w:rPr>
        <w:instrText xml:space="preserve"> HYPERLINK \l "Appendix_A_Target_173" \h </w:instrText>
      </w:r>
      <w:r>
        <w:rPr>
          <w:rStyle w:val="Hyperlink"/>
        </w:rPr>
      </w:r>
      <w:r>
        <w:rPr>
          <w:rStyle w:val="Hyperlink"/>
        </w:rPr>
        <w:fldChar w:fldCharType="separate"/>
      </w:r>
      <w:r>
        <w:rPr>
          <w:rStyle w:val="Hyperlink"/>
        </w:rPr>
        <w:t>&lt;173&gt; Section 3.5.4.3.5</w:t>
      </w:r>
      <w:r>
        <w:rPr>
          <w:rStyle w:val="Hyperlink"/>
        </w:rPr>
        <w:fldChar w:fldCharType="end"/>
      </w:r>
      <w:r>
        <w:t xml:space="preserve">: </w:t>
      </w:r>
      <w:bookmarkEnd w:id="1277"/>
      <w:r>
        <w:t xml:space="preserve">Windows implements both the </w:t>
      </w:r>
      <w:r>
        <w:rPr>
          <w:b/>
        </w:rPr>
        <w:t>LDAP Ping</w:t>
      </w:r>
      <w:r>
        <w:t xml:space="preserve"> method ([MS-ADTS] section 6.3.3) and the </w:t>
      </w:r>
      <w:r>
        <w:rPr>
          <w:b/>
        </w:rPr>
        <w:t>Mailslot Ping</w:t>
      </w:r>
      <w:r>
        <w:t xml:space="preserve"> method ([MS-ADTS] section 6.3.5), and uses those two methods to locate a DC ([MS-ADTS] section 6</w:t>
      </w:r>
      <w:r>
        <w:t>.3.6).</w:t>
      </w:r>
    </w:p>
    <w:bookmarkStart w:id="1278" w:name="Appendix_A_174"/>
    <w:p w:rsidR="00720ACD" w:rsidRDefault="00BE5BF1">
      <w:r>
        <w:rPr>
          <w:rStyle w:val="Hyperlink"/>
        </w:rPr>
        <w:fldChar w:fldCharType="begin"/>
      </w:r>
      <w:r>
        <w:rPr>
          <w:rStyle w:val="Hyperlink"/>
        </w:rPr>
        <w:instrText xml:space="preserve"> HYPERLINK \l "Appendix_A_Target_174" \h </w:instrText>
      </w:r>
      <w:r>
        <w:rPr>
          <w:rStyle w:val="Hyperlink"/>
        </w:rPr>
      </w:r>
      <w:r>
        <w:rPr>
          <w:rStyle w:val="Hyperlink"/>
        </w:rPr>
        <w:fldChar w:fldCharType="separate"/>
      </w:r>
      <w:r>
        <w:rPr>
          <w:rStyle w:val="Hyperlink"/>
        </w:rPr>
        <w:t>&lt;174&gt; Section 3.5.4.3.6</w:t>
      </w:r>
      <w:r>
        <w:rPr>
          <w:rStyle w:val="Hyperlink"/>
        </w:rPr>
        <w:fldChar w:fldCharType="end"/>
      </w:r>
      <w:r>
        <w:t xml:space="preserve">: </w:t>
      </w:r>
      <w:bookmarkEnd w:id="1278"/>
      <w:r>
        <w:t xml:space="preserve">The </w:t>
      </w:r>
      <w:r>
        <w:rPr>
          <w:b/>
        </w:rPr>
        <w:t>DsrGetSiteName</w:t>
      </w:r>
      <w:r>
        <w:t xml:space="preserve"> method is not supported in Windows NT.</w:t>
      </w:r>
    </w:p>
    <w:bookmarkStart w:id="1279" w:name="Appendix_A_175"/>
    <w:p w:rsidR="00720ACD" w:rsidRDefault="00BE5BF1">
      <w:r>
        <w:rPr>
          <w:rStyle w:val="Hyperlink"/>
        </w:rPr>
        <w:fldChar w:fldCharType="begin"/>
      </w:r>
      <w:r>
        <w:rPr>
          <w:rStyle w:val="Hyperlink"/>
        </w:rPr>
        <w:instrText xml:space="preserve"> HYPERLINK \l "Appendix_A_Target_175" \h </w:instrText>
      </w:r>
      <w:r>
        <w:rPr>
          <w:rStyle w:val="Hyperlink"/>
        </w:rPr>
      </w:r>
      <w:r>
        <w:rPr>
          <w:rStyle w:val="Hyperlink"/>
        </w:rPr>
        <w:fldChar w:fldCharType="separate"/>
      </w:r>
      <w:r>
        <w:rPr>
          <w:rStyle w:val="Hyperlink"/>
        </w:rPr>
        <w:t>&lt;175&gt; Section 3.5.4.3.6</w:t>
      </w:r>
      <w:r>
        <w:rPr>
          <w:rStyle w:val="Hyperlink"/>
        </w:rPr>
        <w:fldChar w:fldCharType="end"/>
      </w:r>
      <w:r>
        <w:t xml:space="preserve">: </w:t>
      </w:r>
      <w:bookmarkEnd w:id="1279"/>
      <w:r>
        <w:t xml:space="preserve"> Only domain controllers with security update [MSFT-C</w:t>
      </w:r>
      <w:r>
        <w:t>VE-2025-49716] with its related KB article installed enforce NETLOGON_DCLOC_RPC_ACCESS.</w:t>
      </w:r>
    </w:p>
    <w:bookmarkStart w:id="1280" w:name="Appendix_A_176"/>
    <w:p w:rsidR="00720ACD" w:rsidRDefault="00BE5BF1">
      <w:r>
        <w:rPr>
          <w:rStyle w:val="Hyperlink"/>
        </w:rPr>
        <w:fldChar w:fldCharType="begin"/>
      </w:r>
      <w:r>
        <w:rPr>
          <w:rStyle w:val="Hyperlink"/>
        </w:rPr>
        <w:instrText xml:space="preserve"> HYPERLINK \l "Appendix_A_Target_176" \h </w:instrText>
      </w:r>
      <w:r>
        <w:rPr>
          <w:rStyle w:val="Hyperlink"/>
        </w:rPr>
      </w:r>
      <w:r>
        <w:rPr>
          <w:rStyle w:val="Hyperlink"/>
        </w:rPr>
        <w:fldChar w:fldCharType="separate"/>
      </w:r>
      <w:r>
        <w:rPr>
          <w:rStyle w:val="Hyperlink"/>
        </w:rPr>
        <w:t>&lt;176&gt; Section 3.5.4.3.6</w:t>
      </w:r>
      <w:r>
        <w:rPr>
          <w:rStyle w:val="Hyperlink"/>
        </w:rPr>
        <w:fldChar w:fldCharType="end"/>
      </w:r>
      <w:r>
        <w:t xml:space="preserve">: </w:t>
      </w:r>
      <w:bookmarkEnd w:id="1280"/>
      <w:r>
        <w:t xml:space="preserve">Windows implements both the </w:t>
      </w:r>
      <w:r>
        <w:rPr>
          <w:b/>
        </w:rPr>
        <w:t>LDAP Ping</w:t>
      </w:r>
      <w:r>
        <w:t xml:space="preserve"> method ([MS-ADTS] section 6.3.3) and the </w:t>
      </w:r>
      <w:r>
        <w:rPr>
          <w:b/>
        </w:rPr>
        <w:t>Mailslot Ping</w:t>
      </w:r>
      <w:r>
        <w:t xml:space="preserve"> method</w:t>
      </w:r>
      <w:r>
        <w:t xml:space="preserve"> ([MS-ADTS] section 6.3.5), and uses those two methods to locate a DC ([MS-ADTS] section 6.3.6).</w:t>
      </w:r>
    </w:p>
    <w:bookmarkStart w:id="1281" w:name="Appendix_A_177"/>
    <w:p w:rsidR="00720ACD" w:rsidRDefault="00BE5BF1">
      <w:r>
        <w:rPr>
          <w:rStyle w:val="Hyperlink"/>
        </w:rPr>
        <w:fldChar w:fldCharType="begin"/>
      </w:r>
      <w:r>
        <w:rPr>
          <w:rStyle w:val="Hyperlink"/>
        </w:rPr>
        <w:instrText xml:space="preserve"> HYPERLINK \l "Appendix_A_Target_177" \h </w:instrText>
      </w:r>
      <w:r>
        <w:rPr>
          <w:rStyle w:val="Hyperlink"/>
        </w:rPr>
      </w:r>
      <w:r>
        <w:rPr>
          <w:rStyle w:val="Hyperlink"/>
        </w:rPr>
        <w:fldChar w:fldCharType="separate"/>
      </w:r>
      <w:r>
        <w:rPr>
          <w:rStyle w:val="Hyperlink"/>
        </w:rPr>
        <w:t>&lt;177&gt; Section 3.5.4.3.7</w:t>
      </w:r>
      <w:r>
        <w:rPr>
          <w:rStyle w:val="Hyperlink"/>
        </w:rPr>
        <w:fldChar w:fldCharType="end"/>
      </w:r>
      <w:r>
        <w:t xml:space="preserve">: </w:t>
      </w:r>
      <w:bookmarkEnd w:id="1281"/>
      <w:r>
        <w:t xml:space="preserve">The </w:t>
      </w:r>
      <w:r>
        <w:rPr>
          <w:b/>
        </w:rPr>
        <w:t>DsrGetDcSiteCoverageW</w:t>
      </w:r>
      <w:r>
        <w:t xml:space="preserve"> method</w:t>
      </w:r>
      <w:r>
        <w:rPr>
          <w:rStyle w:val="Hyperlink"/>
        </w:rPr>
        <w:t xml:space="preserve"> </w:t>
      </w:r>
      <w:r>
        <w:t>is not supported in Windows NT.</w:t>
      </w:r>
    </w:p>
    <w:bookmarkStart w:id="1282" w:name="Appendix_A_178"/>
    <w:p w:rsidR="00720ACD" w:rsidRDefault="00BE5BF1">
      <w:r>
        <w:rPr>
          <w:rStyle w:val="Hyperlink"/>
        </w:rPr>
        <w:fldChar w:fldCharType="begin"/>
      </w:r>
      <w:r>
        <w:rPr>
          <w:rStyle w:val="Hyperlink"/>
        </w:rPr>
        <w:instrText xml:space="preserve"> HYPERLINK \l "Appendix_A_Target_178" \h </w:instrText>
      </w:r>
      <w:r>
        <w:rPr>
          <w:rStyle w:val="Hyperlink"/>
        </w:rPr>
      </w:r>
      <w:r>
        <w:rPr>
          <w:rStyle w:val="Hyperlink"/>
        </w:rPr>
        <w:fldChar w:fldCharType="separate"/>
      </w:r>
      <w:r>
        <w:rPr>
          <w:rStyle w:val="Hyperlink"/>
        </w:rPr>
        <w:t>&lt;178&gt; Section 3.5.4.3.7</w:t>
      </w:r>
      <w:r>
        <w:rPr>
          <w:rStyle w:val="Hyperlink"/>
        </w:rPr>
        <w:fldChar w:fldCharType="end"/>
      </w:r>
      <w:r>
        <w:t xml:space="preserve">: </w:t>
      </w:r>
      <w:bookmarkEnd w:id="1282"/>
      <w:r>
        <w:t xml:space="preserve"> Only domain controllers with security update [MSFT-CVE-2025-49716] with its related KB article installed enforce NETLOGON_DCLOC_RPC_ACCESS.</w:t>
      </w:r>
    </w:p>
    <w:bookmarkStart w:id="1283" w:name="Appendix_A_179"/>
    <w:p w:rsidR="00720ACD" w:rsidRDefault="00BE5BF1">
      <w:r>
        <w:rPr>
          <w:rStyle w:val="Hyperlink"/>
        </w:rPr>
        <w:fldChar w:fldCharType="begin"/>
      </w:r>
      <w:r>
        <w:rPr>
          <w:rStyle w:val="Hyperlink"/>
        </w:rPr>
        <w:instrText xml:space="preserve"> HYPERLINK \l "Appendix_A_Target_179" \h </w:instrText>
      </w:r>
      <w:r>
        <w:rPr>
          <w:rStyle w:val="Hyperlink"/>
        </w:rPr>
      </w:r>
      <w:r>
        <w:rPr>
          <w:rStyle w:val="Hyperlink"/>
        </w:rPr>
        <w:fldChar w:fldCharType="separate"/>
      </w:r>
      <w:r>
        <w:rPr>
          <w:rStyle w:val="Hyperlink"/>
        </w:rPr>
        <w:t>&lt;179</w:t>
      </w:r>
      <w:r>
        <w:rPr>
          <w:rStyle w:val="Hyperlink"/>
        </w:rPr>
        <w:t>&gt; Section 3.5.4.3.8</w:t>
      </w:r>
      <w:r>
        <w:rPr>
          <w:rStyle w:val="Hyperlink"/>
        </w:rPr>
        <w:fldChar w:fldCharType="end"/>
      </w:r>
      <w:r>
        <w:t xml:space="preserve">: </w:t>
      </w:r>
      <w:bookmarkEnd w:id="1283"/>
      <w:r>
        <w:t xml:space="preserve">The </w:t>
      </w:r>
      <w:r>
        <w:rPr>
          <w:b/>
        </w:rPr>
        <w:t>DsrAddressToSiteNamesW</w:t>
      </w:r>
      <w:r>
        <w:t xml:space="preserve"> method is not supported in Windows NT.</w:t>
      </w:r>
    </w:p>
    <w:bookmarkStart w:id="1284" w:name="Appendix_A_180"/>
    <w:p w:rsidR="00720ACD" w:rsidRDefault="00BE5BF1">
      <w:r>
        <w:rPr>
          <w:rStyle w:val="Hyperlink"/>
        </w:rPr>
        <w:lastRenderedPageBreak/>
        <w:fldChar w:fldCharType="begin"/>
      </w:r>
      <w:r>
        <w:rPr>
          <w:rStyle w:val="Hyperlink"/>
        </w:rPr>
        <w:instrText xml:space="preserve"> HYPERLINK \l "Appendix_A_Target_180" \h </w:instrText>
      </w:r>
      <w:r>
        <w:rPr>
          <w:rStyle w:val="Hyperlink"/>
        </w:rPr>
      </w:r>
      <w:r>
        <w:rPr>
          <w:rStyle w:val="Hyperlink"/>
        </w:rPr>
        <w:fldChar w:fldCharType="separate"/>
      </w:r>
      <w:r>
        <w:rPr>
          <w:rStyle w:val="Hyperlink"/>
        </w:rPr>
        <w:t>&lt;180&gt; Section 3.5.4.3.8</w:t>
      </w:r>
      <w:r>
        <w:rPr>
          <w:rStyle w:val="Hyperlink"/>
        </w:rPr>
        <w:fldChar w:fldCharType="end"/>
      </w:r>
      <w:r>
        <w:t xml:space="preserve">: </w:t>
      </w:r>
      <w:bookmarkEnd w:id="1284"/>
      <w:r>
        <w:t xml:space="preserve"> Only domain controllers with security update [MSFT-CVE-2025-49716] with its related KB article inst</w:t>
      </w:r>
      <w:r>
        <w:t>alled enforce NETLOGON_DCLOC_RPC_ACCESS.</w:t>
      </w:r>
    </w:p>
    <w:bookmarkStart w:id="1285" w:name="Appendix_A_181"/>
    <w:p w:rsidR="00720ACD" w:rsidRDefault="00BE5BF1">
      <w:r>
        <w:rPr>
          <w:rStyle w:val="Hyperlink"/>
        </w:rPr>
        <w:fldChar w:fldCharType="begin"/>
      </w:r>
      <w:r>
        <w:rPr>
          <w:rStyle w:val="Hyperlink"/>
        </w:rPr>
        <w:instrText xml:space="preserve"> HYPERLINK \l "Appendix_A_Target_181" \h </w:instrText>
      </w:r>
      <w:r>
        <w:rPr>
          <w:rStyle w:val="Hyperlink"/>
        </w:rPr>
      </w:r>
      <w:r>
        <w:rPr>
          <w:rStyle w:val="Hyperlink"/>
        </w:rPr>
        <w:fldChar w:fldCharType="separate"/>
      </w:r>
      <w:r>
        <w:rPr>
          <w:rStyle w:val="Hyperlink"/>
        </w:rPr>
        <w:t>&lt;181&gt; Section 3.5.4.3.9</w:t>
      </w:r>
      <w:r>
        <w:rPr>
          <w:rStyle w:val="Hyperlink"/>
        </w:rPr>
        <w:fldChar w:fldCharType="end"/>
      </w:r>
      <w:r>
        <w:t xml:space="preserve">: </w:t>
      </w:r>
      <w:bookmarkEnd w:id="1285"/>
      <w:r>
        <w:t xml:space="preserve">The </w:t>
      </w:r>
      <w:r>
        <w:rPr>
          <w:b/>
        </w:rPr>
        <w:t>DsrAddressToSiteNamesExW</w:t>
      </w:r>
      <w:r>
        <w:t xml:space="preserve"> method is not supported in Windows NT.</w:t>
      </w:r>
    </w:p>
    <w:bookmarkStart w:id="1286" w:name="Appendix_A_182"/>
    <w:p w:rsidR="00720ACD" w:rsidRDefault="00BE5BF1">
      <w:r>
        <w:rPr>
          <w:rStyle w:val="Hyperlink"/>
        </w:rPr>
        <w:fldChar w:fldCharType="begin"/>
      </w:r>
      <w:r>
        <w:rPr>
          <w:rStyle w:val="Hyperlink"/>
        </w:rPr>
        <w:instrText xml:space="preserve"> HYPERLINK \l "Appendix_A_Target_182" \h </w:instrText>
      </w:r>
      <w:r>
        <w:rPr>
          <w:rStyle w:val="Hyperlink"/>
        </w:rPr>
      </w:r>
      <w:r>
        <w:rPr>
          <w:rStyle w:val="Hyperlink"/>
        </w:rPr>
        <w:fldChar w:fldCharType="separate"/>
      </w:r>
      <w:r>
        <w:rPr>
          <w:rStyle w:val="Hyperlink"/>
        </w:rPr>
        <w:t>&lt;182&gt; Section 3.5.4.3.9</w:t>
      </w:r>
      <w:r>
        <w:rPr>
          <w:rStyle w:val="Hyperlink"/>
        </w:rPr>
        <w:fldChar w:fldCharType="end"/>
      </w:r>
      <w:r>
        <w:t xml:space="preserve">: </w:t>
      </w:r>
      <w:bookmarkEnd w:id="1286"/>
      <w:r>
        <w:t xml:space="preserve"> Only dom</w:t>
      </w:r>
      <w:r>
        <w:t>ain controllers with security update [MSFT-CVE-2025-49716] with its related KB article installed enforce NETLOGON_DCLOC_RPC_ACCESS.</w:t>
      </w:r>
    </w:p>
    <w:bookmarkStart w:id="1287" w:name="Appendix_A_183"/>
    <w:p w:rsidR="00720ACD" w:rsidRDefault="00BE5BF1">
      <w:r>
        <w:rPr>
          <w:rStyle w:val="Hyperlink"/>
        </w:rPr>
        <w:fldChar w:fldCharType="begin"/>
      </w:r>
      <w:r>
        <w:rPr>
          <w:rStyle w:val="Hyperlink"/>
        </w:rPr>
        <w:instrText xml:space="preserve"> HYPERLINK \l "Appendix_A_Target_183" \h </w:instrText>
      </w:r>
      <w:r>
        <w:rPr>
          <w:rStyle w:val="Hyperlink"/>
        </w:rPr>
      </w:r>
      <w:r>
        <w:rPr>
          <w:rStyle w:val="Hyperlink"/>
        </w:rPr>
        <w:fldChar w:fldCharType="separate"/>
      </w:r>
      <w:r>
        <w:rPr>
          <w:rStyle w:val="Hyperlink"/>
        </w:rPr>
        <w:t>&lt;183&gt; Section 3.5.4.3.10</w:t>
      </w:r>
      <w:r>
        <w:rPr>
          <w:rStyle w:val="Hyperlink"/>
        </w:rPr>
        <w:fldChar w:fldCharType="end"/>
      </w:r>
      <w:r>
        <w:t xml:space="preserve">: </w:t>
      </w:r>
      <w:bookmarkEnd w:id="1287"/>
      <w:r>
        <w:t xml:space="preserve">The </w:t>
      </w:r>
      <w:r>
        <w:rPr>
          <w:b/>
        </w:rPr>
        <w:t>DsrDeregisterDnsHostRecords</w:t>
      </w:r>
      <w:r>
        <w:t xml:space="preserve"> method is not supporte</w:t>
      </w:r>
      <w:r>
        <w:t>d in Windows NT.</w:t>
      </w:r>
    </w:p>
    <w:bookmarkStart w:id="1288" w:name="Appendix_A_184"/>
    <w:p w:rsidR="00720ACD" w:rsidRDefault="00BE5BF1">
      <w:r>
        <w:rPr>
          <w:rStyle w:val="Hyperlink"/>
        </w:rPr>
        <w:fldChar w:fldCharType="begin"/>
      </w:r>
      <w:r>
        <w:rPr>
          <w:rStyle w:val="Hyperlink"/>
        </w:rPr>
        <w:instrText xml:space="preserve"> HYPERLINK \l "Appendix_A_Target_184" \h </w:instrText>
      </w:r>
      <w:r>
        <w:rPr>
          <w:rStyle w:val="Hyperlink"/>
        </w:rPr>
      </w:r>
      <w:r>
        <w:rPr>
          <w:rStyle w:val="Hyperlink"/>
        </w:rPr>
        <w:fldChar w:fldCharType="separate"/>
      </w:r>
      <w:r>
        <w:rPr>
          <w:rStyle w:val="Hyperlink"/>
        </w:rPr>
        <w:t>&lt;184&gt; Section 3.5.4.3.11</w:t>
      </w:r>
      <w:r>
        <w:rPr>
          <w:rStyle w:val="Hyperlink"/>
        </w:rPr>
        <w:fldChar w:fldCharType="end"/>
      </w:r>
      <w:r>
        <w:t xml:space="preserve">: </w:t>
      </w:r>
      <w:bookmarkEnd w:id="1288"/>
      <w:r>
        <w:t xml:space="preserve">The </w:t>
      </w:r>
      <w:r>
        <w:rPr>
          <w:b/>
        </w:rPr>
        <w:t>DsrUpdateReadOnlyServerDnsRecords</w:t>
      </w:r>
      <w:r>
        <w:t xml:space="preserve"> method is not implemented in Windows NT, Windows 2000, Windows XP, Windows Server 2003, and Windows Vista.</w:t>
      </w:r>
    </w:p>
    <w:bookmarkStart w:id="1289" w:name="Appendix_A_185"/>
    <w:p w:rsidR="00720ACD" w:rsidRDefault="00BE5BF1">
      <w:r>
        <w:rPr>
          <w:rStyle w:val="Hyperlink"/>
        </w:rPr>
        <w:fldChar w:fldCharType="begin"/>
      </w:r>
      <w:r>
        <w:rPr>
          <w:rStyle w:val="Hyperlink"/>
        </w:rPr>
        <w:instrText xml:space="preserve"> HYPERLINK \l "Appendi</w:instrText>
      </w:r>
      <w:r>
        <w:rPr>
          <w:rStyle w:val="Hyperlink"/>
        </w:rPr>
        <w:instrText xml:space="preserve">x_A_Target_185" \h </w:instrText>
      </w:r>
      <w:r>
        <w:rPr>
          <w:rStyle w:val="Hyperlink"/>
        </w:rPr>
      </w:r>
      <w:r>
        <w:rPr>
          <w:rStyle w:val="Hyperlink"/>
        </w:rPr>
        <w:fldChar w:fldCharType="separate"/>
      </w:r>
      <w:r>
        <w:rPr>
          <w:rStyle w:val="Hyperlink"/>
        </w:rPr>
        <w:t>&lt;185&gt; Section 3.5.4.3.11</w:t>
      </w:r>
      <w:r>
        <w:rPr>
          <w:rStyle w:val="Hyperlink"/>
        </w:rPr>
        <w:fldChar w:fldCharType="end"/>
      </w:r>
      <w:r>
        <w:t xml:space="preserve">: </w:t>
      </w:r>
      <w:bookmarkEnd w:id="1289"/>
      <w:r>
        <w:t>The normal (writable) DC cannot be a Windows 2000 Server or a Windows Server 2003 DC.</w:t>
      </w:r>
    </w:p>
    <w:bookmarkStart w:id="1290" w:name="Appendix_A_186"/>
    <w:p w:rsidR="00720ACD" w:rsidRDefault="00BE5BF1">
      <w:r>
        <w:rPr>
          <w:rStyle w:val="Hyperlink"/>
        </w:rPr>
        <w:fldChar w:fldCharType="begin"/>
      </w:r>
      <w:r>
        <w:rPr>
          <w:rStyle w:val="Hyperlink"/>
        </w:rPr>
        <w:instrText xml:space="preserve"> HYPERLINK \l "Appendix_A_Target_186" \h </w:instrText>
      </w:r>
      <w:r>
        <w:rPr>
          <w:rStyle w:val="Hyperlink"/>
        </w:rPr>
      </w:r>
      <w:r>
        <w:rPr>
          <w:rStyle w:val="Hyperlink"/>
        </w:rPr>
        <w:fldChar w:fldCharType="separate"/>
      </w:r>
      <w:r>
        <w:rPr>
          <w:rStyle w:val="Hyperlink"/>
        </w:rPr>
        <w:t>&lt;186&gt; Section 3.5.4.4.1</w:t>
      </w:r>
      <w:r>
        <w:rPr>
          <w:rStyle w:val="Hyperlink"/>
        </w:rPr>
        <w:fldChar w:fldCharType="end"/>
      </w:r>
      <w:r>
        <w:t xml:space="preserve">: </w:t>
      </w:r>
      <w:bookmarkEnd w:id="1290"/>
      <w:r>
        <w:t xml:space="preserve">The </w:t>
      </w:r>
      <w:r>
        <w:rPr>
          <w:b/>
        </w:rPr>
        <w:t>NetrServerReqChallenge</w:t>
      </w:r>
      <w:r>
        <w:t xml:space="preserve"> method is not implemented in</w:t>
      </w:r>
      <w:r>
        <w:t xml:space="preserve"> Windows NT 3.1.</w:t>
      </w:r>
    </w:p>
    <w:bookmarkStart w:id="1291" w:name="Appendix_A_187"/>
    <w:p w:rsidR="00720ACD" w:rsidRDefault="00BE5BF1">
      <w:r>
        <w:rPr>
          <w:rStyle w:val="Hyperlink"/>
        </w:rPr>
        <w:fldChar w:fldCharType="begin"/>
      </w:r>
      <w:r>
        <w:rPr>
          <w:rStyle w:val="Hyperlink"/>
        </w:rPr>
        <w:instrText xml:space="preserve"> HYPERLINK \l "Appendix_A_Target_187" \h </w:instrText>
      </w:r>
      <w:r>
        <w:rPr>
          <w:rStyle w:val="Hyperlink"/>
        </w:rPr>
      </w:r>
      <w:r>
        <w:rPr>
          <w:rStyle w:val="Hyperlink"/>
        </w:rPr>
        <w:fldChar w:fldCharType="separate"/>
      </w:r>
      <w:r>
        <w:rPr>
          <w:rStyle w:val="Hyperlink"/>
        </w:rPr>
        <w:t>&lt;187&gt; Section 3.5.4.4.2</w:t>
      </w:r>
      <w:r>
        <w:rPr>
          <w:rStyle w:val="Hyperlink"/>
        </w:rPr>
        <w:fldChar w:fldCharType="end"/>
      </w:r>
      <w:r>
        <w:t xml:space="preserve">: </w:t>
      </w:r>
      <w:bookmarkEnd w:id="1291"/>
      <w:r>
        <w:t xml:space="preserve">The </w:t>
      </w:r>
      <w:r>
        <w:rPr>
          <w:b/>
        </w:rPr>
        <w:t>NetrServerAuthenticate3</w:t>
      </w:r>
      <w:r>
        <w:t xml:space="preserve"> method is not supported in Windows NT.</w:t>
      </w:r>
    </w:p>
    <w:bookmarkStart w:id="1292" w:name="Appendix_A_188"/>
    <w:p w:rsidR="00720ACD" w:rsidRDefault="00BE5BF1">
      <w:r>
        <w:rPr>
          <w:rStyle w:val="Hyperlink"/>
        </w:rPr>
        <w:fldChar w:fldCharType="begin"/>
      </w:r>
      <w:r>
        <w:rPr>
          <w:rStyle w:val="Hyperlink"/>
        </w:rPr>
        <w:instrText xml:space="preserve"> HYPERLINK \l "Appendix_A_Target_188" \h </w:instrText>
      </w:r>
      <w:r>
        <w:rPr>
          <w:rStyle w:val="Hyperlink"/>
        </w:rPr>
      </w:r>
      <w:r>
        <w:rPr>
          <w:rStyle w:val="Hyperlink"/>
        </w:rPr>
        <w:fldChar w:fldCharType="separate"/>
      </w:r>
      <w:r>
        <w:rPr>
          <w:rStyle w:val="Hyperlink"/>
        </w:rPr>
        <w:t>&lt;188&gt; Section 3.5.4.4.2</w:t>
      </w:r>
      <w:r>
        <w:rPr>
          <w:rStyle w:val="Hyperlink"/>
        </w:rPr>
        <w:fldChar w:fldCharType="end"/>
      </w:r>
      <w:r>
        <w:t xml:space="preserve">: </w:t>
      </w:r>
      <w:bookmarkEnd w:id="1292"/>
      <w:r>
        <w:t>In Windows, all machine account na</w:t>
      </w:r>
      <w:r>
        <w:t>mes are the name of the machine with a "$" (dollar sign) appended.</w:t>
      </w:r>
    </w:p>
    <w:bookmarkStart w:id="1293" w:name="Appendix_A_189"/>
    <w:p w:rsidR="00720ACD" w:rsidRDefault="00BE5BF1">
      <w:r>
        <w:rPr>
          <w:rStyle w:val="Hyperlink"/>
        </w:rPr>
        <w:fldChar w:fldCharType="begin"/>
      </w:r>
      <w:r>
        <w:rPr>
          <w:rStyle w:val="Hyperlink"/>
        </w:rPr>
        <w:instrText xml:space="preserve"> HYPERLINK \l "Appendix_A_Target_189" \h </w:instrText>
      </w:r>
      <w:r>
        <w:rPr>
          <w:rStyle w:val="Hyperlink"/>
        </w:rPr>
      </w:r>
      <w:r>
        <w:rPr>
          <w:rStyle w:val="Hyperlink"/>
        </w:rPr>
        <w:fldChar w:fldCharType="separate"/>
      </w:r>
      <w:r>
        <w:rPr>
          <w:rStyle w:val="Hyperlink"/>
        </w:rPr>
        <w:t>&lt;189&gt; Section 3.5.4.4.2</w:t>
      </w:r>
      <w:r>
        <w:rPr>
          <w:rStyle w:val="Hyperlink"/>
        </w:rPr>
        <w:fldChar w:fldCharType="end"/>
      </w:r>
      <w:r>
        <w:t xml:space="preserve">: </w:t>
      </w:r>
      <w:bookmarkEnd w:id="1293"/>
      <w:r>
        <w:t>Except in Windows NT 4.0, if the value is 5 (UasServerSecureChannel), the server always returns an access-denied error b</w:t>
      </w:r>
      <w:r>
        <w:t>ecause this functionality is no longer supported. Windows NT 4.0 has configuration parameter options allowing UAS compatibility mode, and if this mode is enabled, the error is not returned, and further processing occurs. Otherwise, it returns an access-den</w:t>
      </w:r>
      <w:r>
        <w:t>ied error.</w:t>
      </w:r>
    </w:p>
    <w:bookmarkStart w:id="1294" w:name="Appendix_A_190"/>
    <w:p w:rsidR="00720ACD" w:rsidRDefault="00BE5BF1">
      <w:r>
        <w:rPr>
          <w:rStyle w:val="Hyperlink"/>
        </w:rPr>
        <w:fldChar w:fldCharType="begin"/>
      </w:r>
      <w:r>
        <w:rPr>
          <w:rStyle w:val="Hyperlink"/>
        </w:rPr>
        <w:instrText xml:space="preserve"> HYPERLINK \l "Appendix_A_Target_190" \h </w:instrText>
      </w:r>
      <w:r>
        <w:rPr>
          <w:rStyle w:val="Hyperlink"/>
        </w:rPr>
      </w:r>
      <w:r>
        <w:rPr>
          <w:rStyle w:val="Hyperlink"/>
        </w:rPr>
        <w:fldChar w:fldCharType="separate"/>
      </w:r>
      <w:r>
        <w:rPr>
          <w:rStyle w:val="Hyperlink"/>
        </w:rPr>
        <w:t>&lt;190&gt; Section 3.5.4.4.3</w:t>
      </w:r>
      <w:r>
        <w:rPr>
          <w:rStyle w:val="Hyperlink"/>
        </w:rPr>
        <w:fldChar w:fldCharType="end"/>
      </w:r>
      <w:r>
        <w:t xml:space="preserve">: </w:t>
      </w:r>
      <w:bookmarkEnd w:id="1294"/>
      <w:r>
        <w:t>Supported on Windows 11, version 24H2 and Windows Server 2025.</w:t>
      </w:r>
    </w:p>
    <w:bookmarkStart w:id="1295" w:name="Appendix_A_191"/>
    <w:p w:rsidR="00720ACD" w:rsidRDefault="00BE5BF1">
      <w:r>
        <w:rPr>
          <w:rStyle w:val="Hyperlink"/>
        </w:rPr>
        <w:fldChar w:fldCharType="begin"/>
      </w:r>
      <w:r>
        <w:rPr>
          <w:rStyle w:val="Hyperlink"/>
        </w:rPr>
        <w:instrText xml:space="preserve"> HYPERLINK \l "Appendix_A_Target_191" \h </w:instrText>
      </w:r>
      <w:r>
        <w:rPr>
          <w:rStyle w:val="Hyperlink"/>
        </w:rPr>
      </w:r>
      <w:r>
        <w:rPr>
          <w:rStyle w:val="Hyperlink"/>
        </w:rPr>
        <w:fldChar w:fldCharType="separate"/>
      </w:r>
      <w:r>
        <w:rPr>
          <w:rStyle w:val="Hyperlink"/>
        </w:rPr>
        <w:t>&lt;191&gt; Section 3.5.4.4.3</w:t>
      </w:r>
      <w:r>
        <w:rPr>
          <w:rStyle w:val="Hyperlink"/>
        </w:rPr>
        <w:fldChar w:fldCharType="end"/>
      </w:r>
      <w:r>
        <w:t xml:space="preserve">: </w:t>
      </w:r>
      <w:bookmarkEnd w:id="1295"/>
      <w:r>
        <w:t xml:space="preserve"> Windows uses netlogon/&lt;hostname&gt;</w:t>
      </w:r>
      <w:r>
        <w:t xml:space="preserve"> as the targetname for the workstation secure channels.</w:t>
      </w:r>
    </w:p>
    <w:bookmarkStart w:id="1296" w:name="Appendix_A_192"/>
    <w:p w:rsidR="00720ACD" w:rsidRDefault="00BE5BF1">
      <w:r>
        <w:rPr>
          <w:rStyle w:val="Hyperlink"/>
        </w:rPr>
        <w:fldChar w:fldCharType="begin"/>
      </w:r>
      <w:r>
        <w:rPr>
          <w:rStyle w:val="Hyperlink"/>
        </w:rPr>
        <w:instrText xml:space="preserve"> HYPERLINK \l "Appendix_A_Target_192" \h </w:instrText>
      </w:r>
      <w:r>
        <w:rPr>
          <w:rStyle w:val="Hyperlink"/>
        </w:rPr>
      </w:r>
      <w:r>
        <w:rPr>
          <w:rStyle w:val="Hyperlink"/>
        </w:rPr>
        <w:fldChar w:fldCharType="separate"/>
      </w:r>
      <w:r>
        <w:rPr>
          <w:rStyle w:val="Hyperlink"/>
        </w:rPr>
        <w:t>&lt;192&gt; Section 3.5.4.4.4</w:t>
      </w:r>
      <w:r>
        <w:rPr>
          <w:rStyle w:val="Hyperlink"/>
        </w:rPr>
        <w:fldChar w:fldCharType="end"/>
      </w:r>
      <w:r>
        <w:t xml:space="preserve">: </w:t>
      </w:r>
      <w:bookmarkEnd w:id="1296"/>
      <w:r>
        <w:t xml:space="preserve">The </w:t>
      </w:r>
      <w:r>
        <w:rPr>
          <w:b/>
        </w:rPr>
        <w:t>NetrServerAuthenticate2</w:t>
      </w:r>
      <w:r>
        <w:t xml:space="preserve"> method is used in Windows NT 3.5 and Windows NT 4.0. It is superseded by the NetrServerAuthenticate3</w:t>
      </w:r>
      <w:r>
        <w:t xml:space="preserve"> method (section 3.5.4.4.2).</w:t>
      </w:r>
    </w:p>
    <w:bookmarkStart w:id="1297" w:name="Appendix_A_193"/>
    <w:p w:rsidR="00720ACD" w:rsidRDefault="00BE5BF1">
      <w:r>
        <w:rPr>
          <w:rStyle w:val="Hyperlink"/>
        </w:rPr>
        <w:fldChar w:fldCharType="begin"/>
      </w:r>
      <w:r>
        <w:rPr>
          <w:rStyle w:val="Hyperlink"/>
        </w:rPr>
        <w:instrText xml:space="preserve"> HYPERLINK \l "Appendix_A_Target_193" \h </w:instrText>
      </w:r>
      <w:r>
        <w:rPr>
          <w:rStyle w:val="Hyperlink"/>
        </w:rPr>
      </w:r>
      <w:r>
        <w:rPr>
          <w:rStyle w:val="Hyperlink"/>
        </w:rPr>
        <w:fldChar w:fldCharType="separate"/>
      </w:r>
      <w:r>
        <w:rPr>
          <w:rStyle w:val="Hyperlink"/>
        </w:rPr>
        <w:t>&lt;193&gt; Section 3.5.4.4.5</w:t>
      </w:r>
      <w:r>
        <w:rPr>
          <w:rStyle w:val="Hyperlink"/>
        </w:rPr>
        <w:fldChar w:fldCharType="end"/>
      </w:r>
      <w:r>
        <w:t xml:space="preserve">: </w:t>
      </w:r>
      <w:bookmarkEnd w:id="1297"/>
      <w:r>
        <w:t xml:space="preserve">The </w:t>
      </w:r>
      <w:r>
        <w:rPr>
          <w:b/>
        </w:rPr>
        <w:t>NetrServerAuthenticate</w:t>
      </w:r>
      <w:r>
        <w:t xml:space="preserve"> method is used only in Windows NT Server 3.1. In Windows NT Server 3.5 operating system, it is superseded by the NetrServerAuthenti</w:t>
      </w:r>
      <w:r>
        <w:t>cate2 method (section 3.5.4.4.4).</w:t>
      </w:r>
    </w:p>
    <w:bookmarkStart w:id="1298" w:name="Appendix_A_194"/>
    <w:p w:rsidR="00720ACD" w:rsidRDefault="00BE5BF1">
      <w:r>
        <w:rPr>
          <w:rStyle w:val="Hyperlink"/>
        </w:rPr>
        <w:fldChar w:fldCharType="begin"/>
      </w:r>
      <w:r>
        <w:rPr>
          <w:rStyle w:val="Hyperlink"/>
        </w:rPr>
        <w:instrText xml:space="preserve"> HYPERLINK \l "Appendix_A_Target_194" \h </w:instrText>
      </w:r>
      <w:r>
        <w:rPr>
          <w:rStyle w:val="Hyperlink"/>
        </w:rPr>
      </w:r>
      <w:r>
        <w:rPr>
          <w:rStyle w:val="Hyperlink"/>
        </w:rPr>
        <w:fldChar w:fldCharType="separate"/>
      </w:r>
      <w:r>
        <w:rPr>
          <w:rStyle w:val="Hyperlink"/>
        </w:rPr>
        <w:t>&lt;194&gt; Section 3.5.4.4.6</w:t>
      </w:r>
      <w:r>
        <w:rPr>
          <w:rStyle w:val="Hyperlink"/>
        </w:rPr>
        <w:fldChar w:fldCharType="end"/>
      </w:r>
      <w:r>
        <w:t xml:space="preserve">: </w:t>
      </w:r>
      <w:bookmarkEnd w:id="1298"/>
      <w:r>
        <w:t xml:space="preserve">The </w:t>
      </w:r>
      <w:r>
        <w:rPr>
          <w:b/>
        </w:rPr>
        <w:t>NetrServerPasswordSet2</w:t>
      </w:r>
      <w:r>
        <w:t xml:space="preserve"> method is not supported in Windows NT.</w:t>
      </w:r>
    </w:p>
    <w:bookmarkStart w:id="1299" w:name="Appendix_A_195"/>
    <w:p w:rsidR="00720ACD" w:rsidRDefault="00BE5BF1">
      <w:r>
        <w:rPr>
          <w:rStyle w:val="Hyperlink"/>
        </w:rPr>
        <w:fldChar w:fldCharType="begin"/>
      </w:r>
      <w:r>
        <w:rPr>
          <w:rStyle w:val="Hyperlink"/>
        </w:rPr>
        <w:instrText xml:space="preserve"> HYPERLINK \l "Appendix_A_Target_195" \h </w:instrText>
      </w:r>
      <w:r>
        <w:rPr>
          <w:rStyle w:val="Hyperlink"/>
        </w:rPr>
      </w:r>
      <w:r>
        <w:rPr>
          <w:rStyle w:val="Hyperlink"/>
        </w:rPr>
        <w:fldChar w:fldCharType="separate"/>
      </w:r>
      <w:r>
        <w:rPr>
          <w:rStyle w:val="Hyperlink"/>
        </w:rPr>
        <w:t>&lt;195&gt; Section 3.5.4.4.6</w:t>
      </w:r>
      <w:r>
        <w:rPr>
          <w:rStyle w:val="Hyperlink"/>
        </w:rPr>
        <w:fldChar w:fldCharType="end"/>
      </w:r>
      <w:r>
        <w:t xml:space="preserve">: </w:t>
      </w:r>
      <w:bookmarkEnd w:id="1299"/>
      <w:r>
        <w:t>By default, the ma</w:t>
      </w:r>
      <w:r>
        <w:t>chine account password is changed every 30 days in Windows. The value is configurable with a minimum of one day and maximum of 1,000,000 days.</w:t>
      </w:r>
    </w:p>
    <w:bookmarkStart w:id="1300" w:name="Appendix_A_196"/>
    <w:p w:rsidR="00720ACD" w:rsidRDefault="00BE5BF1">
      <w:r>
        <w:rPr>
          <w:rStyle w:val="Hyperlink"/>
        </w:rPr>
        <w:fldChar w:fldCharType="begin"/>
      </w:r>
      <w:r>
        <w:rPr>
          <w:rStyle w:val="Hyperlink"/>
        </w:rPr>
        <w:instrText xml:space="preserve"> HYPERLINK \l "Appendix_A_Target_196" \h </w:instrText>
      </w:r>
      <w:r>
        <w:rPr>
          <w:rStyle w:val="Hyperlink"/>
        </w:rPr>
      </w:r>
      <w:r>
        <w:rPr>
          <w:rStyle w:val="Hyperlink"/>
        </w:rPr>
        <w:fldChar w:fldCharType="separate"/>
      </w:r>
      <w:r>
        <w:rPr>
          <w:rStyle w:val="Hyperlink"/>
        </w:rPr>
        <w:t>&lt;196&gt; Section 3.5.4.4.6</w:t>
      </w:r>
      <w:r>
        <w:rPr>
          <w:rStyle w:val="Hyperlink"/>
        </w:rPr>
        <w:fldChar w:fldCharType="end"/>
      </w:r>
      <w:r>
        <w:t xml:space="preserve">: </w:t>
      </w:r>
      <w:bookmarkEnd w:id="1300"/>
      <w:r>
        <w:t>In Windows, all machine account names are th</w:t>
      </w:r>
      <w:r>
        <w:t>e name of the machine with a "$" (dollar sign) appended.</w:t>
      </w:r>
    </w:p>
    <w:bookmarkStart w:id="1301" w:name="Appendix_A_197"/>
    <w:p w:rsidR="00720ACD" w:rsidRDefault="00BE5BF1">
      <w:r>
        <w:rPr>
          <w:rStyle w:val="Hyperlink"/>
        </w:rPr>
        <w:fldChar w:fldCharType="begin"/>
      </w:r>
      <w:r>
        <w:rPr>
          <w:rStyle w:val="Hyperlink"/>
        </w:rPr>
        <w:instrText xml:space="preserve"> HYPERLINK \l "Appendix_A_Target_197" \h </w:instrText>
      </w:r>
      <w:r>
        <w:rPr>
          <w:rStyle w:val="Hyperlink"/>
        </w:rPr>
      </w:r>
      <w:r>
        <w:rPr>
          <w:rStyle w:val="Hyperlink"/>
        </w:rPr>
        <w:fldChar w:fldCharType="separate"/>
      </w:r>
      <w:r>
        <w:rPr>
          <w:rStyle w:val="Hyperlink"/>
        </w:rPr>
        <w:t>&lt;197&gt; Section 3.5.4.4.6</w:t>
      </w:r>
      <w:r>
        <w:rPr>
          <w:rStyle w:val="Hyperlink"/>
        </w:rPr>
        <w:fldChar w:fldCharType="end"/>
      </w:r>
      <w:r>
        <w:t xml:space="preserve">: </w:t>
      </w:r>
      <w:bookmarkEnd w:id="1301"/>
      <w:r>
        <w:t>Windows domain controller expects little-endian byte ordering for the encryption input. If your processor is in big endian, then b</w:t>
      </w:r>
      <w:r>
        <w:t xml:space="preserve">oth the wide-character buffer and length fields in the </w:t>
      </w:r>
      <w:r>
        <w:rPr>
          <w:b/>
        </w:rPr>
        <w:t>NL_TRUST_PASSWORD</w:t>
      </w:r>
      <w:r>
        <w:t xml:space="preserve"> structure MUST be converted to little endian before encryption. After encryption, byte swapping to reverse the order will be needed.</w:t>
      </w:r>
    </w:p>
    <w:bookmarkStart w:id="1302" w:name="Appendix_A_198"/>
    <w:p w:rsidR="00720ACD" w:rsidRDefault="00BE5BF1">
      <w:r>
        <w:rPr>
          <w:rStyle w:val="Hyperlink"/>
        </w:rPr>
        <w:fldChar w:fldCharType="begin"/>
      </w:r>
      <w:r>
        <w:rPr>
          <w:rStyle w:val="Hyperlink"/>
        </w:rPr>
        <w:instrText xml:space="preserve"> HYPERLINK \l "Appendix_A_Target_198" \h </w:instrText>
      </w:r>
      <w:r>
        <w:rPr>
          <w:rStyle w:val="Hyperlink"/>
        </w:rPr>
      </w:r>
      <w:r>
        <w:rPr>
          <w:rStyle w:val="Hyperlink"/>
        </w:rPr>
        <w:fldChar w:fldCharType="separate"/>
      </w:r>
      <w:r>
        <w:rPr>
          <w:rStyle w:val="Hyperlink"/>
        </w:rPr>
        <w:t xml:space="preserve">&lt;198&gt; </w:t>
      </w:r>
      <w:r>
        <w:rPr>
          <w:rStyle w:val="Hyperlink"/>
        </w:rPr>
        <w:t>Section 3.5.4.4.7</w:t>
      </w:r>
      <w:r>
        <w:rPr>
          <w:rStyle w:val="Hyperlink"/>
        </w:rPr>
        <w:fldChar w:fldCharType="end"/>
      </w:r>
      <w:r>
        <w:t xml:space="preserve">: </w:t>
      </w:r>
      <w:bookmarkEnd w:id="1302"/>
      <w:r>
        <w:t xml:space="preserve">The </w:t>
      </w:r>
      <w:r>
        <w:rPr>
          <w:b/>
        </w:rPr>
        <w:t>NetrServerPasswordSet</w:t>
      </w:r>
      <w:r>
        <w:t xml:space="preserve"> method is not implemented in Windows NT 3.1.</w:t>
      </w:r>
    </w:p>
    <w:bookmarkStart w:id="1303" w:name="Appendix_A_199"/>
    <w:p w:rsidR="00720ACD" w:rsidRDefault="00BE5BF1">
      <w:r>
        <w:rPr>
          <w:rStyle w:val="Hyperlink"/>
        </w:rPr>
        <w:lastRenderedPageBreak/>
        <w:fldChar w:fldCharType="begin"/>
      </w:r>
      <w:r>
        <w:rPr>
          <w:rStyle w:val="Hyperlink"/>
        </w:rPr>
        <w:instrText xml:space="preserve"> HYPERLINK \l "Appendix_A_Target_199" \h </w:instrText>
      </w:r>
      <w:r>
        <w:rPr>
          <w:rStyle w:val="Hyperlink"/>
        </w:rPr>
      </w:r>
      <w:r>
        <w:rPr>
          <w:rStyle w:val="Hyperlink"/>
        </w:rPr>
        <w:fldChar w:fldCharType="separate"/>
      </w:r>
      <w:r>
        <w:rPr>
          <w:rStyle w:val="Hyperlink"/>
        </w:rPr>
        <w:t>&lt;199&gt; Section 3.5.4.4.7</w:t>
      </w:r>
      <w:r>
        <w:rPr>
          <w:rStyle w:val="Hyperlink"/>
        </w:rPr>
        <w:fldChar w:fldCharType="end"/>
      </w:r>
      <w:r>
        <w:t xml:space="preserve">: </w:t>
      </w:r>
      <w:bookmarkEnd w:id="1303"/>
      <w:r>
        <w:t>In Windows, all machine account names are the name of the machine with a "$" (dollar sign) append</w:t>
      </w:r>
      <w:r>
        <w:t>ed.</w:t>
      </w:r>
    </w:p>
    <w:bookmarkStart w:id="1304" w:name="Appendix_A_200"/>
    <w:p w:rsidR="00720ACD" w:rsidRDefault="00BE5BF1">
      <w:r>
        <w:rPr>
          <w:rStyle w:val="Hyperlink"/>
        </w:rPr>
        <w:fldChar w:fldCharType="begin"/>
      </w:r>
      <w:r>
        <w:rPr>
          <w:rStyle w:val="Hyperlink"/>
        </w:rPr>
        <w:instrText xml:space="preserve"> HYPERLINK \l "Appendix_A_Target_200" \h </w:instrText>
      </w:r>
      <w:r>
        <w:rPr>
          <w:rStyle w:val="Hyperlink"/>
        </w:rPr>
      </w:r>
      <w:r>
        <w:rPr>
          <w:rStyle w:val="Hyperlink"/>
        </w:rPr>
        <w:fldChar w:fldCharType="separate"/>
      </w:r>
      <w:r>
        <w:rPr>
          <w:rStyle w:val="Hyperlink"/>
        </w:rPr>
        <w:t>&lt;200&gt; Section 3.5.4.4.8</w:t>
      </w:r>
      <w:r>
        <w:rPr>
          <w:rStyle w:val="Hyperlink"/>
        </w:rPr>
        <w:fldChar w:fldCharType="end"/>
      </w:r>
      <w:r>
        <w:t xml:space="preserve">: </w:t>
      </w:r>
      <w:bookmarkEnd w:id="1304"/>
      <w:r>
        <w:t xml:space="preserve">The </w:t>
      </w:r>
      <w:r>
        <w:rPr>
          <w:b/>
        </w:rPr>
        <w:t>NetrServerPasswordGet</w:t>
      </w:r>
      <w:r>
        <w:t xml:space="preserve"> method is not supported in Windows NT.</w:t>
      </w:r>
    </w:p>
    <w:bookmarkStart w:id="1305" w:name="Appendix_A_201"/>
    <w:p w:rsidR="00720ACD" w:rsidRDefault="00BE5BF1">
      <w:r>
        <w:rPr>
          <w:rStyle w:val="Hyperlink"/>
        </w:rPr>
        <w:fldChar w:fldCharType="begin"/>
      </w:r>
      <w:r>
        <w:rPr>
          <w:rStyle w:val="Hyperlink"/>
        </w:rPr>
        <w:instrText xml:space="preserve"> HYPERLINK \l "Appendix_A_Target_201" \h </w:instrText>
      </w:r>
      <w:r>
        <w:rPr>
          <w:rStyle w:val="Hyperlink"/>
        </w:rPr>
      </w:r>
      <w:r>
        <w:rPr>
          <w:rStyle w:val="Hyperlink"/>
        </w:rPr>
        <w:fldChar w:fldCharType="separate"/>
      </w:r>
      <w:r>
        <w:rPr>
          <w:rStyle w:val="Hyperlink"/>
        </w:rPr>
        <w:t>&lt;201&gt; Section 3.5.4.4.8</w:t>
      </w:r>
      <w:r>
        <w:rPr>
          <w:rStyle w:val="Hyperlink"/>
        </w:rPr>
        <w:fldChar w:fldCharType="end"/>
      </w:r>
      <w:r>
        <w:t xml:space="preserve">: </w:t>
      </w:r>
      <w:bookmarkEnd w:id="1305"/>
      <w:r>
        <w:t>In Windows, all machine account names are the nam</w:t>
      </w:r>
      <w:r>
        <w:t>e of the machine with a "$" (dollar sign) appended.</w:t>
      </w:r>
    </w:p>
    <w:bookmarkStart w:id="1306" w:name="Appendix_A_202"/>
    <w:p w:rsidR="00720ACD" w:rsidRDefault="00BE5BF1">
      <w:r>
        <w:rPr>
          <w:rStyle w:val="Hyperlink"/>
        </w:rPr>
        <w:fldChar w:fldCharType="begin"/>
      </w:r>
      <w:r>
        <w:rPr>
          <w:rStyle w:val="Hyperlink"/>
        </w:rPr>
        <w:instrText xml:space="preserve"> HYPERLINK \l "Appendix_A_Target_202" \h </w:instrText>
      </w:r>
      <w:r>
        <w:rPr>
          <w:rStyle w:val="Hyperlink"/>
        </w:rPr>
      </w:r>
      <w:r>
        <w:rPr>
          <w:rStyle w:val="Hyperlink"/>
        </w:rPr>
        <w:fldChar w:fldCharType="separate"/>
      </w:r>
      <w:r>
        <w:rPr>
          <w:rStyle w:val="Hyperlink"/>
        </w:rPr>
        <w:t>&lt;202&gt; Section 3.5.4.4.9</w:t>
      </w:r>
      <w:r>
        <w:rPr>
          <w:rStyle w:val="Hyperlink"/>
        </w:rPr>
        <w:fldChar w:fldCharType="end"/>
      </w:r>
      <w:r>
        <w:t xml:space="preserve">: </w:t>
      </w:r>
      <w:bookmarkEnd w:id="1306"/>
      <w:r>
        <w:t xml:space="preserve">The </w:t>
      </w:r>
      <w:r>
        <w:rPr>
          <w:b/>
        </w:rPr>
        <w:t>NetrServerTrustPasswordsGet</w:t>
      </w:r>
      <w:r>
        <w:t xml:space="preserve"> method is not supported in Windows NT and Windows 2000 prior to Windows 2000 Server operating system Se</w:t>
      </w:r>
      <w:r>
        <w:t>rvice Pack 4 (SP4).</w:t>
      </w:r>
    </w:p>
    <w:bookmarkStart w:id="1307" w:name="Appendix_A_203"/>
    <w:p w:rsidR="00720ACD" w:rsidRDefault="00BE5BF1">
      <w:r>
        <w:rPr>
          <w:rStyle w:val="Hyperlink"/>
        </w:rPr>
        <w:fldChar w:fldCharType="begin"/>
      </w:r>
      <w:r>
        <w:rPr>
          <w:rStyle w:val="Hyperlink"/>
        </w:rPr>
        <w:instrText xml:space="preserve"> HYPERLINK \l "Appendix_A_Target_203" \h </w:instrText>
      </w:r>
      <w:r>
        <w:rPr>
          <w:rStyle w:val="Hyperlink"/>
        </w:rPr>
      </w:r>
      <w:r>
        <w:rPr>
          <w:rStyle w:val="Hyperlink"/>
        </w:rPr>
        <w:fldChar w:fldCharType="separate"/>
      </w:r>
      <w:r>
        <w:rPr>
          <w:rStyle w:val="Hyperlink"/>
        </w:rPr>
        <w:t>&lt;203&gt; Section 3.5.4.4.9</w:t>
      </w:r>
      <w:r>
        <w:rPr>
          <w:rStyle w:val="Hyperlink"/>
        </w:rPr>
        <w:fldChar w:fldCharType="end"/>
      </w:r>
      <w:r>
        <w:t xml:space="preserve">: </w:t>
      </w:r>
      <w:bookmarkEnd w:id="1307"/>
      <w:r>
        <w:t>In Windows, all machine account names are the name of the machine with a "$" (dollar sign) appended.</w:t>
      </w:r>
    </w:p>
    <w:bookmarkStart w:id="1308" w:name="Appendix_A_204"/>
    <w:p w:rsidR="00720ACD" w:rsidRDefault="00BE5BF1">
      <w:r>
        <w:rPr>
          <w:rStyle w:val="Hyperlink"/>
        </w:rPr>
        <w:fldChar w:fldCharType="begin"/>
      </w:r>
      <w:r>
        <w:rPr>
          <w:rStyle w:val="Hyperlink"/>
        </w:rPr>
        <w:instrText xml:space="preserve"> HYPERLINK \l "Appendix_A_Target_204" \h </w:instrText>
      </w:r>
      <w:r>
        <w:rPr>
          <w:rStyle w:val="Hyperlink"/>
        </w:rPr>
      </w:r>
      <w:r>
        <w:rPr>
          <w:rStyle w:val="Hyperlink"/>
        </w:rPr>
        <w:fldChar w:fldCharType="separate"/>
      </w:r>
      <w:r>
        <w:rPr>
          <w:rStyle w:val="Hyperlink"/>
        </w:rPr>
        <w:t>&lt;204&gt; Section 3.5.4.4.</w:t>
      </w:r>
      <w:r>
        <w:rPr>
          <w:rStyle w:val="Hyperlink"/>
        </w:rPr>
        <w:t>10</w:t>
      </w:r>
      <w:r>
        <w:rPr>
          <w:rStyle w:val="Hyperlink"/>
        </w:rPr>
        <w:fldChar w:fldCharType="end"/>
      </w:r>
      <w:r>
        <w:t xml:space="preserve">: </w:t>
      </w:r>
      <w:bookmarkEnd w:id="1308"/>
      <w:r>
        <w:t xml:space="preserve">The </w:t>
      </w:r>
      <w:r>
        <w:rPr>
          <w:b/>
        </w:rPr>
        <w:t>NetrLogonGetDomainInfo</w:t>
      </w:r>
      <w:r>
        <w:t xml:space="preserve"> method is not supported in Windows NT.</w:t>
      </w:r>
    </w:p>
    <w:bookmarkStart w:id="1309" w:name="Appendix_A_205"/>
    <w:p w:rsidR="00720ACD" w:rsidRDefault="00BE5BF1">
      <w:r>
        <w:rPr>
          <w:rStyle w:val="Hyperlink"/>
        </w:rPr>
        <w:fldChar w:fldCharType="begin"/>
      </w:r>
      <w:r>
        <w:rPr>
          <w:rStyle w:val="Hyperlink"/>
        </w:rPr>
        <w:instrText xml:space="preserve"> HYPERLINK \l "Appendix_A_Target_205" \h </w:instrText>
      </w:r>
      <w:r>
        <w:rPr>
          <w:rStyle w:val="Hyperlink"/>
        </w:rPr>
      </w:r>
      <w:r>
        <w:rPr>
          <w:rStyle w:val="Hyperlink"/>
        </w:rPr>
        <w:fldChar w:fldCharType="separate"/>
      </w:r>
      <w:r>
        <w:rPr>
          <w:rStyle w:val="Hyperlink"/>
        </w:rPr>
        <w:t>&lt;205&gt; Section 3.5.4.4.10</w:t>
      </w:r>
      <w:r>
        <w:rPr>
          <w:rStyle w:val="Hyperlink"/>
        </w:rPr>
        <w:fldChar w:fldCharType="end"/>
      </w:r>
      <w:r>
        <w:t xml:space="preserve">: </w:t>
      </w:r>
      <w:bookmarkEnd w:id="1309"/>
      <w:r>
        <w:t xml:space="preserve">Verifying that the </w:t>
      </w:r>
      <w:r>
        <w:rPr>
          <w:i/>
        </w:rPr>
        <w:t>WkstaBuffer</w:t>
      </w:r>
      <w:r>
        <w:t xml:space="preserve"> parameter is not NULL is not supported in Windows NT, Windows 2000, </w:t>
      </w:r>
      <w:r>
        <w:t>Windows Server 2003, and Windows Server 2008.</w:t>
      </w:r>
    </w:p>
    <w:bookmarkStart w:id="1310" w:name="Appendix_A_206"/>
    <w:p w:rsidR="00720ACD" w:rsidRDefault="00BE5BF1">
      <w:r>
        <w:rPr>
          <w:rStyle w:val="Hyperlink"/>
        </w:rPr>
        <w:fldChar w:fldCharType="begin"/>
      </w:r>
      <w:r>
        <w:rPr>
          <w:rStyle w:val="Hyperlink"/>
        </w:rPr>
        <w:instrText xml:space="preserve"> HYPERLINK \l "Appendix_A_Target_206" \h </w:instrText>
      </w:r>
      <w:r>
        <w:rPr>
          <w:rStyle w:val="Hyperlink"/>
        </w:rPr>
      </w:r>
      <w:r>
        <w:rPr>
          <w:rStyle w:val="Hyperlink"/>
        </w:rPr>
        <w:fldChar w:fldCharType="separate"/>
      </w:r>
      <w:r>
        <w:rPr>
          <w:rStyle w:val="Hyperlink"/>
        </w:rPr>
        <w:t>&lt;206&gt; Section 3.5.4.4.10</w:t>
      </w:r>
      <w:r>
        <w:rPr>
          <w:rStyle w:val="Hyperlink"/>
        </w:rPr>
        <w:fldChar w:fldCharType="end"/>
      </w:r>
      <w:r>
        <w:t xml:space="preserve">: </w:t>
      </w:r>
      <w:bookmarkEnd w:id="1310"/>
      <w:r>
        <w:t>Windows uses 4096. Other implementations can use any value.</w:t>
      </w:r>
    </w:p>
    <w:bookmarkStart w:id="1311" w:name="Appendix_A_207"/>
    <w:p w:rsidR="00720ACD" w:rsidRDefault="00BE5BF1">
      <w:r>
        <w:rPr>
          <w:rStyle w:val="Hyperlink"/>
        </w:rPr>
        <w:fldChar w:fldCharType="begin"/>
      </w:r>
      <w:r>
        <w:rPr>
          <w:rStyle w:val="Hyperlink"/>
        </w:rPr>
        <w:instrText xml:space="preserve"> HYPERLINK \l "Appendix_A_Target_207" \h </w:instrText>
      </w:r>
      <w:r>
        <w:rPr>
          <w:rStyle w:val="Hyperlink"/>
        </w:rPr>
      </w:r>
      <w:r>
        <w:rPr>
          <w:rStyle w:val="Hyperlink"/>
        </w:rPr>
        <w:fldChar w:fldCharType="separate"/>
      </w:r>
      <w:r>
        <w:rPr>
          <w:rStyle w:val="Hyperlink"/>
        </w:rPr>
        <w:t>&lt;207&gt; Section 3.5.4.4.10</w:t>
      </w:r>
      <w:r>
        <w:rPr>
          <w:rStyle w:val="Hyperlink"/>
        </w:rPr>
        <w:fldChar w:fldCharType="end"/>
      </w:r>
      <w:r>
        <w:t xml:space="preserve">: </w:t>
      </w:r>
      <w:bookmarkEnd w:id="1311"/>
      <w:r>
        <w:t>In Windows</w:t>
      </w:r>
      <w:r>
        <w:t xml:space="preserve">, </w:t>
      </w:r>
      <w:r>
        <w:rPr>
          <w:b/>
        </w:rPr>
        <w:t>NETLOGON_ONE_DOMAIN_INFO.TrustExtension</w:t>
      </w:r>
      <w:r>
        <w:t xml:space="preserve"> </w:t>
      </w:r>
      <w:r>
        <w:rPr>
          <w:b/>
        </w:rPr>
        <w:t>MaximumLength</w:t>
      </w:r>
      <w:r>
        <w:t xml:space="preserve"> and </w:t>
      </w:r>
      <w:r>
        <w:rPr>
          <w:b/>
        </w:rPr>
        <w:t>Length</w:t>
      </w:r>
      <w:r>
        <w:t xml:space="preserve"> are set to the size 0x10, and </w:t>
      </w:r>
      <w:r>
        <w:rPr>
          <w:b/>
        </w:rPr>
        <w:t>Buffer</w:t>
      </w:r>
      <w:r>
        <w:t xml:space="preserve"> points to a buffer containing the following fields of a </w:t>
      </w:r>
      <w:r>
        <w:rPr>
          <w:b/>
        </w:rPr>
        <w:t>DS_DOMAIN_TRUSTSW</w:t>
      </w:r>
      <w:r>
        <w:t xml:space="preserve"> structure: </w:t>
      </w:r>
      <w:r>
        <w:rPr>
          <w:b/>
        </w:rPr>
        <w:t>Flags</w:t>
      </w:r>
      <w:r>
        <w:t xml:space="preserve">, </w:t>
      </w:r>
      <w:r>
        <w:rPr>
          <w:b/>
        </w:rPr>
        <w:t>ParentIndex</w:t>
      </w:r>
      <w:r>
        <w:t xml:space="preserve">, </w:t>
      </w:r>
      <w:r>
        <w:rPr>
          <w:b/>
        </w:rPr>
        <w:t>TrustType</w:t>
      </w:r>
      <w:r>
        <w:t xml:space="preserve">, </w:t>
      </w:r>
      <w:r>
        <w:rPr>
          <w:b/>
        </w:rPr>
        <w:t>TrustAttributes</w:t>
      </w:r>
      <w:r>
        <w:t>.</w:t>
      </w:r>
    </w:p>
    <w:bookmarkStart w:id="1312" w:name="Appendix_A_208"/>
    <w:p w:rsidR="00720ACD" w:rsidRDefault="00BE5BF1">
      <w:r>
        <w:rPr>
          <w:rStyle w:val="Hyperlink"/>
        </w:rPr>
        <w:fldChar w:fldCharType="begin"/>
      </w:r>
      <w:r>
        <w:rPr>
          <w:rStyle w:val="Hyperlink"/>
        </w:rPr>
        <w:instrText xml:space="preserve"> HYPERLINK \l "Ap</w:instrText>
      </w:r>
      <w:r>
        <w:rPr>
          <w:rStyle w:val="Hyperlink"/>
        </w:rPr>
        <w:instrText xml:space="preserve">pendix_A_Target_208" \h </w:instrText>
      </w:r>
      <w:r>
        <w:rPr>
          <w:rStyle w:val="Hyperlink"/>
        </w:rPr>
      </w:r>
      <w:r>
        <w:rPr>
          <w:rStyle w:val="Hyperlink"/>
        </w:rPr>
        <w:fldChar w:fldCharType="separate"/>
      </w:r>
      <w:r>
        <w:rPr>
          <w:rStyle w:val="Hyperlink"/>
        </w:rPr>
        <w:t>&lt;208&gt; Section 3.5.4.4.10</w:t>
      </w:r>
      <w:r>
        <w:rPr>
          <w:rStyle w:val="Hyperlink"/>
        </w:rPr>
        <w:fldChar w:fldCharType="end"/>
      </w:r>
      <w:r>
        <w:t xml:space="preserve">: </w:t>
      </w:r>
      <w:bookmarkEnd w:id="1312"/>
      <w:r>
        <w:t xml:space="preserve">If the </w:t>
      </w:r>
      <w:r>
        <w:rPr>
          <w:i/>
        </w:rPr>
        <w:t>wProductType</w:t>
      </w:r>
      <w:r>
        <w:t xml:space="preserve"> is VER_NT_WORKSTATION, then the string is "Windows Workstation", otherwise the string is "Windows Server".</w:t>
      </w:r>
    </w:p>
    <w:bookmarkStart w:id="1313" w:name="Appendix_A_209"/>
    <w:p w:rsidR="00720ACD" w:rsidRDefault="00BE5BF1">
      <w:r>
        <w:rPr>
          <w:rStyle w:val="Hyperlink"/>
        </w:rPr>
        <w:fldChar w:fldCharType="begin"/>
      </w:r>
      <w:r>
        <w:rPr>
          <w:rStyle w:val="Hyperlink"/>
        </w:rPr>
        <w:instrText xml:space="preserve"> HYPERLINK \l "Appendix_A_Target_209" \h </w:instrText>
      </w:r>
      <w:r>
        <w:rPr>
          <w:rStyle w:val="Hyperlink"/>
        </w:rPr>
      </w:r>
      <w:r>
        <w:rPr>
          <w:rStyle w:val="Hyperlink"/>
        </w:rPr>
        <w:fldChar w:fldCharType="separate"/>
      </w:r>
      <w:r>
        <w:rPr>
          <w:rStyle w:val="Hyperlink"/>
        </w:rPr>
        <w:t>&lt;209&gt; Section 3.5.4.4.10</w:t>
      </w:r>
      <w:r>
        <w:rPr>
          <w:rStyle w:val="Hyperlink"/>
        </w:rPr>
        <w:fldChar w:fldCharType="end"/>
      </w:r>
      <w:r>
        <w:t xml:space="preserve">: </w:t>
      </w:r>
      <w:bookmarkEnd w:id="1313"/>
      <w:r>
        <w:t xml:space="preserve">If both </w:t>
      </w:r>
      <w:r>
        <w:t>WkstaBuffer.</w:t>
      </w:r>
      <w:r>
        <w:rPr>
          <w:i/>
        </w:rPr>
        <w:t>WorkstationInfo</w:t>
      </w:r>
      <w:r>
        <w:t>.</w:t>
      </w:r>
      <w:r>
        <w:rPr>
          <w:i/>
        </w:rPr>
        <w:t>OsVersion</w:t>
      </w:r>
      <w:r>
        <w:t xml:space="preserve"> and WkstaBuffer.</w:t>
      </w:r>
      <w:r>
        <w:rPr>
          <w:i/>
        </w:rPr>
        <w:t>WorkstationInfo</w:t>
      </w:r>
      <w:r>
        <w:t>.</w:t>
      </w:r>
      <w:r>
        <w:rPr>
          <w:i/>
        </w:rPr>
        <w:t>OsName</w:t>
      </w:r>
      <w:r>
        <w:t xml:space="preserve"> are unspecified, Windows 2000, Windows XP, and Windows Server 2003 use the generic string "Windows 2000" to update the </w:t>
      </w:r>
      <w:r>
        <w:rPr>
          <w:b/>
        </w:rPr>
        <w:t>operatingSystem</w:t>
      </w:r>
      <w:r>
        <w:t xml:space="preserve"> attribute. If only WkstaBuffer.</w:t>
      </w:r>
      <w:r>
        <w:rPr>
          <w:i/>
        </w:rPr>
        <w:t>WorkstationIn</w:t>
      </w:r>
      <w:r>
        <w:rPr>
          <w:i/>
        </w:rPr>
        <w:t>fo</w:t>
      </w:r>
      <w:r>
        <w:t>.</w:t>
      </w:r>
      <w:r>
        <w:rPr>
          <w:i/>
        </w:rPr>
        <w:t>OsName</w:t>
      </w:r>
      <w:r>
        <w:t xml:space="preserve"> is unspecified, Windows 2000, Windows XP, and Windows Server 2003 use the generic string "Windows 2000 Professional" when WkstaBuffer.</w:t>
      </w:r>
      <w:r>
        <w:rPr>
          <w:i/>
        </w:rPr>
        <w:t>WorkstationInfo</w:t>
      </w:r>
      <w:r>
        <w:t>.</w:t>
      </w:r>
      <w:r>
        <w:rPr>
          <w:i/>
        </w:rPr>
        <w:t>OsVersion</w:t>
      </w:r>
      <w:r>
        <w:t>.</w:t>
      </w:r>
      <w:r>
        <w:rPr>
          <w:i/>
        </w:rPr>
        <w:t>wProductType</w:t>
      </w:r>
      <w:r>
        <w:t xml:space="preserve"> is VER_NT_WORKSTATION, and otherwise use the string "Windows 2000 Server"</w:t>
      </w:r>
      <w:r>
        <w:t xml:space="preserve"> to update the </w:t>
      </w:r>
      <w:r>
        <w:rPr>
          <w:b/>
        </w:rPr>
        <w:t>operatingSystem</w:t>
      </w:r>
      <w:r>
        <w:t xml:space="preserve"> attribute.</w:t>
      </w:r>
    </w:p>
    <w:bookmarkStart w:id="1314" w:name="Appendix_A_210"/>
    <w:p w:rsidR="00720ACD" w:rsidRDefault="00BE5BF1">
      <w:r>
        <w:rPr>
          <w:rStyle w:val="Hyperlink"/>
        </w:rPr>
        <w:fldChar w:fldCharType="begin"/>
      </w:r>
      <w:r>
        <w:rPr>
          <w:rStyle w:val="Hyperlink"/>
        </w:rPr>
        <w:instrText xml:space="preserve"> HYPERLINK \l "Appendix_A_Target_210" \h </w:instrText>
      </w:r>
      <w:r>
        <w:rPr>
          <w:rStyle w:val="Hyperlink"/>
        </w:rPr>
      </w:r>
      <w:r>
        <w:rPr>
          <w:rStyle w:val="Hyperlink"/>
        </w:rPr>
        <w:fldChar w:fldCharType="separate"/>
      </w:r>
      <w:r>
        <w:rPr>
          <w:rStyle w:val="Hyperlink"/>
        </w:rPr>
        <w:t>&lt;210&gt; Section 3.5.4.4.11</w:t>
      </w:r>
      <w:r>
        <w:rPr>
          <w:rStyle w:val="Hyperlink"/>
        </w:rPr>
        <w:fldChar w:fldCharType="end"/>
      </w:r>
      <w:r>
        <w:t xml:space="preserve">: </w:t>
      </w:r>
      <w:bookmarkEnd w:id="1314"/>
      <w:r>
        <w:t xml:space="preserve">The </w:t>
      </w:r>
      <w:r>
        <w:rPr>
          <w:b/>
        </w:rPr>
        <w:t>NetrLogonGetCapabilities</w:t>
      </w:r>
      <w:r>
        <w:t xml:space="preserve"> method is not supported in Windows NT, Windows 2000, Windows XP, and Windows Server 2003.</w:t>
      </w:r>
    </w:p>
    <w:p w:rsidR="00720ACD" w:rsidRDefault="00BE5BF1">
      <w:r>
        <w:t>In Windows NT, Windows 20</w:t>
      </w:r>
      <w:r>
        <w:t>00, Windows XP, Windows Server 2003, Windows Vista, and Windows Server 2008, RPC Opnum 21 is associated with the following RPC method, which does not perform any protocol-relevant function:</w:t>
      </w:r>
    </w:p>
    <w:p w:rsidR="00720ACD" w:rsidRDefault="00BE5BF1">
      <w:pPr>
        <w:pStyle w:val="Code"/>
      </w:pPr>
      <w:r>
        <w:t>NTSTATUS NetrLogonDummyRoutine1(</w:t>
      </w:r>
    </w:p>
    <w:p w:rsidR="00720ACD" w:rsidRDefault="00BE5BF1">
      <w:pPr>
        <w:pStyle w:val="Code"/>
      </w:pPr>
      <w:r>
        <w:t xml:space="preserve">  [in, string] LOGONSRV_HANDLE Se</w:t>
      </w:r>
      <w:r>
        <w:t>rverName,</w:t>
      </w:r>
    </w:p>
    <w:p w:rsidR="00720ACD" w:rsidRDefault="00BE5BF1">
      <w:pPr>
        <w:pStyle w:val="Code"/>
      </w:pPr>
      <w:r>
        <w:t xml:space="preserve">  [in, string, unique] wchar_t* ComputerName,</w:t>
      </w:r>
    </w:p>
    <w:p w:rsidR="00720ACD" w:rsidRDefault="00BE5BF1">
      <w:pPr>
        <w:pStyle w:val="Code"/>
      </w:pPr>
      <w:r>
        <w:t xml:space="preserve">  [in] PNETLOGON_AUTHENTICATOR Authenticator,</w:t>
      </w:r>
    </w:p>
    <w:p w:rsidR="00720ACD" w:rsidRDefault="00BE5BF1">
      <w:pPr>
        <w:pStyle w:val="Code"/>
      </w:pPr>
      <w:r>
        <w:t xml:space="preserve">  [in, out] PNETLOGON_AUTHENTICATOR ReturnAuthenticator,</w:t>
      </w:r>
    </w:p>
    <w:p w:rsidR="00720ACD" w:rsidRDefault="00BE5BF1">
      <w:pPr>
        <w:pStyle w:val="Code"/>
      </w:pPr>
      <w:r>
        <w:t xml:space="preserve">  [in] DWORD QueryLevel,</w:t>
      </w:r>
    </w:p>
    <w:p w:rsidR="00720ACD" w:rsidRDefault="00BE5BF1">
      <w:pPr>
        <w:pStyle w:val="Code"/>
      </w:pPr>
      <w:r>
        <w:t xml:space="preserve">  [out, switch_is(QueryLevel)] PNETLOGON_DUMMY1 Buffer</w:t>
      </w:r>
    </w:p>
    <w:p w:rsidR="00720ACD" w:rsidRDefault="00BE5BF1">
      <w:pPr>
        <w:pStyle w:val="Code"/>
      </w:pPr>
      <w:r>
        <w:t>);</w:t>
      </w:r>
    </w:p>
    <w:p w:rsidR="00720ACD" w:rsidRDefault="00720ACD">
      <w:pPr>
        <w:pStyle w:val="Code"/>
      </w:pPr>
    </w:p>
    <w:p w:rsidR="00720ACD" w:rsidRDefault="00BE5BF1">
      <w:r>
        <w:t xml:space="preserve">The return type and parameters for NetrLogonDummyRoutine1 take on the same data representation as those for </w:t>
      </w:r>
      <w:r>
        <w:rPr>
          <w:b/>
        </w:rPr>
        <w:t>NetrLogonGetCapabilities</w:t>
      </w:r>
      <w:r>
        <w:t>.</w:t>
      </w:r>
    </w:p>
    <w:bookmarkStart w:id="1315" w:name="Appendix_A_211"/>
    <w:p w:rsidR="00720ACD" w:rsidRDefault="00BE5BF1">
      <w:r>
        <w:rPr>
          <w:rStyle w:val="Hyperlink"/>
        </w:rPr>
        <w:fldChar w:fldCharType="begin"/>
      </w:r>
      <w:r>
        <w:rPr>
          <w:rStyle w:val="Hyperlink"/>
        </w:rPr>
        <w:instrText xml:space="preserve"> HYPERLINK \l "Appendix_A_Target_211" \h </w:instrText>
      </w:r>
      <w:r>
        <w:rPr>
          <w:rStyle w:val="Hyperlink"/>
        </w:rPr>
      </w:r>
      <w:r>
        <w:rPr>
          <w:rStyle w:val="Hyperlink"/>
        </w:rPr>
        <w:fldChar w:fldCharType="separate"/>
      </w:r>
      <w:r>
        <w:rPr>
          <w:rStyle w:val="Hyperlink"/>
        </w:rPr>
        <w:t>&lt;211&gt; Section 3.5.4.4.11</w:t>
      </w:r>
      <w:r>
        <w:rPr>
          <w:rStyle w:val="Hyperlink"/>
        </w:rPr>
        <w:fldChar w:fldCharType="end"/>
      </w:r>
      <w:r>
        <w:t xml:space="preserve">: </w:t>
      </w:r>
      <w:bookmarkEnd w:id="1315"/>
      <w:r>
        <w:t xml:space="preserve">The </w:t>
      </w:r>
      <w:r>
        <w:rPr>
          <w:i/>
        </w:rPr>
        <w:t>Capabilities</w:t>
      </w:r>
      <w:r>
        <w:t xml:space="preserve"> parameter is not supported by Windo</w:t>
      </w:r>
      <w:r>
        <w:t>ws NT, Windows 2000, Windows XP, and Windows Server 2003. These operating systems supported a dummy buffer type:</w:t>
      </w:r>
    </w:p>
    <w:p w:rsidR="00720ACD" w:rsidRDefault="00BE5BF1">
      <w:r>
        <w:lastRenderedPageBreak/>
        <w:t>[out, switch_is(QueryLevel)] PNETLOGON_DUMMY1 Buffer</w:t>
      </w:r>
    </w:p>
    <w:p w:rsidR="00720ACD" w:rsidRDefault="00BE5BF1">
      <w:r>
        <w:rPr>
          <w:b/>
        </w:rPr>
        <w:t>Buffer</w:t>
      </w:r>
      <w:r>
        <w:t>: A pointer to a byte buffer.</w:t>
      </w:r>
    </w:p>
    <w:bookmarkStart w:id="1316" w:name="Appendix_A_212"/>
    <w:p w:rsidR="00720ACD" w:rsidRDefault="00BE5BF1">
      <w:r>
        <w:rPr>
          <w:rStyle w:val="Hyperlink"/>
        </w:rPr>
        <w:fldChar w:fldCharType="begin"/>
      </w:r>
      <w:r>
        <w:rPr>
          <w:rStyle w:val="Hyperlink"/>
        </w:rPr>
        <w:instrText xml:space="preserve"> HYPERLINK \l "Appendix_A_Target_212" \h </w:instrText>
      </w:r>
      <w:r>
        <w:rPr>
          <w:rStyle w:val="Hyperlink"/>
        </w:rPr>
      </w:r>
      <w:r>
        <w:rPr>
          <w:rStyle w:val="Hyperlink"/>
        </w:rPr>
        <w:fldChar w:fldCharType="separate"/>
      </w:r>
      <w:r>
        <w:rPr>
          <w:rStyle w:val="Hyperlink"/>
        </w:rPr>
        <w:t>&lt;212&gt; Sect</w:t>
      </w:r>
      <w:r>
        <w:rPr>
          <w:rStyle w:val="Hyperlink"/>
        </w:rPr>
        <w:t>ion 3.5.4.4.11</w:t>
      </w:r>
      <w:r>
        <w:rPr>
          <w:rStyle w:val="Hyperlink"/>
        </w:rPr>
        <w:fldChar w:fldCharType="end"/>
      </w:r>
      <w:r>
        <w:t xml:space="preserve">: </w:t>
      </w:r>
      <w:bookmarkEnd w:id="1316"/>
      <w:r>
        <w:t>Windows NT, Windows 2000, Windows XP, and Windows Server 2003 do no processing for this call, and always return 0xC0000002 (STATUS_NOT_IMPLEMENTED).</w:t>
      </w:r>
    </w:p>
    <w:bookmarkStart w:id="1317" w:name="Appendix_A_213"/>
    <w:p w:rsidR="00720ACD" w:rsidRDefault="00BE5BF1">
      <w:r>
        <w:rPr>
          <w:rStyle w:val="Hyperlink"/>
        </w:rPr>
        <w:fldChar w:fldCharType="begin"/>
      </w:r>
      <w:r>
        <w:rPr>
          <w:rStyle w:val="Hyperlink"/>
        </w:rPr>
        <w:instrText xml:space="preserve"> HYPERLINK \l "Appendix_A_Target_213" \h </w:instrText>
      </w:r>
      <w:r>
        <w:rPr>
          <w:rStyle w:val="Hyperlink"/>
        </w:rPr>
      </w:r>
      <w:r>
        <w:rPr>
          <w:rStyle w:val="Hyperlink"/>
        </w:rPr>
        <w:fldChar w:fldCharType="separate"/>
      </w:r>
      <w:r>
        <w:rPr>
          <w:rStyle w:val="Hyperlink"/>
        </w:rPr>
        <w:t>&lt;213&gt; Section 3.5.4.4.11</w:t>
      </w:r>
      <w:r>
        <w:rPr>
          <w:rStyle w:val="Hyperlink"/>
        </w:rPr>
        <w:fldChar w:fldCharType="end"/>
      </w:r>
      <w:r>
        <w:t xml:space="preserve">: </w:t>
      </w:r>
      <w:bookmarkEnd w:id="1317"/>
      <w:r>
        <w:t>Windows RPC layer may</w:t>
      </w:r>
      <w:r>
        <w:t xml:space="preserve"> return its own error code instead of STATUS_INVALID_LEVEL. The error code that a client gets depends on where the calling application is getting the error from:</w:t>
      </w:r>
    </w:p>
    <w:p w:rsidR="00720ACD" w:rsidRDefault="00BE5BF1">
      <w:pPr>
        <w:pStyle w:val="ListParagraph"/>
        <w:numPr>
          <w:ilvl w:val="0"/>
          <w:numId w:val="124"/>
        </w:numPr>
        <w:spacing w:before="0" w:after="0" w:line="276" w:lineRule="auto"/>
        <w:contextualSpacing/>
      </w:pPr>
      <w:r>
        <w:t>If the client is running on Windows and calling Windows RPC APIs, they may get the Win32 error</w:t>
      </w:r>
      <w:r>
        <w:t xml:space="preserve"> code RPC_S_INVALID_TAG ([MS-ERREF] section 2.2).</w:t>
      </w:r>
    </w:p>
    <w:p w:rsidR="00720ACD" w:rsidRDefault="00BE5BF1">
      <w:pPr>
        <w:pStyle w:val="ListParagraph"/>
        <w:numPr>
          <w:ilvl w:val="0"/>
          <w:numId w:val="124"/>
        </w:numPr>
        <w:spacing w:before="0" w:after="0" w:line="276" w:lineRule="auto"/>
        <w:contextualSpacing/>
      </w:pPr>
      <w:r>
        <w:t>If the client is running on third-party operating systems or getting the error code from the wire, they may get nca_s_fault_invalid_tag (0x1C000006). (</w:t>
      </w:r>
      <w:hyperlink r:id="rId399">
        <w:r>
          <w:rPr>
            <w:rStyle w:val="Hyperlink"/>
          </w:rPr>
          <w:t>[C706-RSCP]</w:t>
        </w:r>
      </w:hyperlink>
      <w:r>
        <w:t xml:space="preserve">). </w:t>
      </w:r>
    </w:p>
    <w:p w:rsidR="00720ACD" w:rsidRDefault="00BE5BF1">
      <w:pPr>
        <w:pStyle w:val="ListParagraph"/>
        <w:numPr>
          <w:ilvl w:val="0"/>
          <w:numId w:val="124"/>
        </w:numPr>
        <w:spacing w:before="0" w:after="0" w:line="276" w:lineRule="auto"/>
        <w:contextualSpacing/>
      </w:pPr>
      <w:r>
        <w:t xml:space="preserve">The conversion between the on-the-wire nca_s_fault_invalid_tag and Win32 error code RPC_S_INVALID_TAG is specified in </w:t>
      </w:r>
      <w:hyperlink r:id="rId400" w:anchor="Section_290c38b192fe422991e64fc376610c15">
        <w:r>
          <w:rPr>
            <w:rStyle w:val="Hyperlink"/>
          </w:rPr>
          <w:t>[MS-RPCE]</w:t>
        </w:r>
      </w:hyperlink>
      <w:r>
        <w:t xml:space="preserve"> section 3.1.1.5.5.</w:t>
      </w:r>
    </w:p>
    <w:bookmarkStart w:id="1318" w:name="Appendix_A_214"/>
    <w:p w:rsidR="00720ACD" w:rsidRDefault="00BE5BF1">
      <w:r>
        <w:rPr>
          <w:rStyle w:val="Hyperlink"/>
        </w:rPr>
        <w:fldChar w:fldCharType="begin"/>
      </w:r>
      <w:r>
        <w:rPr>
          <w:rStyle w:val="Hyperlink"/>
        </w:rPr>
        <w:instrText xml:space="preserve"> </w:instrText>
      </w:r>
      <w:r>
        <w:rPr>
          <w:rStyle w:val="Hyperlink"/>
        </w:rPr>
        <w:instrText xml:space="preserve">HYPERLINK \l "Appendix_A_Target_214" \h </w:instrText>
      </w:r>
      <w:r>
        <w:rPr>
          <w:rStyle w:val="Hyperlink"/>
        </w:rPr>
      </w:r>
      <w:r>
        <w:rPr>
          <w:rStyle w:val="Hyperlink"/>
        </w:rPr>
        <w:fldChar w:fldCharType="separate"/>
      </w:r>
      <w:r>
        <w:rPr>
          <w:rStyle w:val="Hyperlink"/>
        </w:rPr>
        <w:t>&lt;214&gt; Section 3.5.4.4.12</w:t>
      </w:r>
      <w:r>
        <w:rPr>
          <w:rStyle w:val="Hyperlink"/>
        </w:rPr>
        <w:fldChar w:fldCharType="end"/>
      </w:r>
      <w:r>
        <w:t xml:space="preserve">: </w:t>
      </w:r>
      <w:bookmarkEnd w:id="1318"/>
      <w:r>
        <w:t xml:space="preserve">The </w:t>
      </w:r>
      <w:r>
        <w:rPr>
          <w:b/>
        </w:rPr>
        <w:t>NetrChainSetClientAttributes</w:t>
      </w:r>
      <w:r>
        <w:t xml:space="preserve"> method is not supported by Windows NT, Windows 2000, Windows XP, Windows Server 2003, and Windows Vista. The normal (writable) DC cannot be a Windows 2000 S</w:t>
      </w:r>
      <w:r>
        <w:t>erver or a Windows Server 2003 DC.</w:t>
      </w:r>
    </w:p>
    <w:bookmarkStart w:id="1319" w:name="Appendix_A_215"/>
    <w:p w:rsidR="00720ACD" w:rsidRDefault="00BE5BF1">
      <w:r>
        <w:rPr>
          <w:rStyle w:val="Hyperlink"/>
        </w:rPr>
        <w:fldChar w:fldCharType="begin"/>
      </w:r>
      <w:r>
        <w:rPr>
          <w:rStyle w:val="Hyperlink"/>
        </w:rPr>
        <w:instrText xml:space="preserve"> HYPERLINK \l "Appendix_A_Target_215" \h </w:instrText>
      </w:r>
      <w:r>
        <w:rPr>
          <w:rStyle w:val="Hyperlink"/>
        </w:rPr>
      </w:r>
      <w:r>
        <w:rPr>
          <w:rStyle w:val="Hyperlink"/>
        </w:rPr>
        <w:fldChar w:fldCharType="separate"/>
      </w:r>
      <w:r>
        <w:rPr>
          <w:rStyle w:val="Hyperlink"/>
        </w:rPr>
        <w:t>&lt;215&gt; Section 3.5.4.5.1</w:t>
      </w:r>
      <w:r>
        <w:rPr>
          <w:rStyle w:val="Hyperlink"/>
        </w:rPr>
        <w:fldChar w:fldCharType="end"/>
      </w:r>
      <w:r>
        <w:t xml:space="preserve">: </w:t>
      </w:r>
      <w:bookmarkEnd w:id="1319"/>
      <w:r>
        <w:t xml:space="preserve">The </w:t>
      </w:r>
      <w:r>
        <w:rPr>
          <w:b/>
        </w:rPr>
        <w:t>NetrLogonSamLogonEx</w:t>
      </w:r>
      <w:r>
        <w:t xml:space="preserve"> method is not supported in Windows NT.</w:t>
      </w:r>
    </w:p>
    <w:bookmarkStart w:id="1320" w:name="Appendix_A_216"/>
    <w:p w:rsidR="00720ACD" w:rsidRDefault="00BE5BF1">
      <w:r>
        <w:rPr>
          <w:rStyle w:val="Hyperlink"/>
        </w:rPr>
        <w:fldChar w:fldCharType="begin"/>
      </w:r>
      <w:r>
        <w:rPr>
          <w:rStyle w:val="Hyperlink"/>
        </w:rPr>
        <w:instrText xml:space="preserve"> HYPERLINK \l "Appendix_A_Target_216" \h </w:instrText>
      </w:r>
      <w:r>
        <w:rPr>
          <w:rStyle w:val="Hyperlink"/>
        </w:rPr>
      </w:r>
      <w:r>
        <w:rPr>
          <w:rStyle w:val="Hyperlink"/>
        </w:rPr>
        <w:fldChar w:fldCharType="separate"/>
      </w:r>
      <w:r>
        <w:rPr>
          <w:rStyle w:val="Hyperlink"/>
        </w:rPr>
        <w:t>&lt;216&gt; Section 3.5.4.5.1</w:t>
      </w:r>
      <w:r>
        <w:rPr>
          <w:rStyle w:val="Hyperlink"/>
        </w:rPr>
        <w:fldChar w:fldCharType="end"/>
      </w:r>
      <w:r>
        <w:t xml:space="preserve">: </w:t>
      </w:r>
      <w:bookmarkEnd w:id="1320"/>
      <w:r>
        <w:t>Windows uses the val</w:t>
      </w:r>
      <w:r>
        <w:t>ue 0x01 as the representation of TRUE and 0x00 for FALSE.</w:t>
      </w:r>
    </w:p>
    <w:bookmarkStart w:id="1321" w:name="Appendix_A_217"/>
    <w:p w:rsidR="00720ACD" w:rsidRDefault="00BE5BF1">
      <w:r>
        <w:rPr>
          <w:rStyle w:val="Hyperlink"/>
        </w:rPr>
        <w:fldChar w:fldCharType="begin"/>
      </w:r>
      <w:r>
        <w:rPr>
          <w:rStyle w:val="Hyperlink"/>
        </w:rPr>
        <w:instrText xml:space="preserve"> HYPERLINK \l "Appendix_A_Target_217" \h </w:instrText>
      </w:r>
      <w:r>
        <w:rPr>
          <w:rStyle w:val="Hyperlink"/>
        </w:rPr>
      </w:r>
      <w:r>
        <w:rPr>
          <w:rStyle w:val="Hyperlink"/>
        </w:rPr>
        <w:fldChar w:fldCharType="separate"/>
      </w:r>
      <w:r>
        <w:rPr>
          <w:rStyle w:val="Hyperlink"/>
        </w:rPr>
        <w:t>&lt;217&gt; Section 3.5.4.5.1</w:t>
      </w:r>
      <w:r>
        <w:rPr>
          <w:rStyle w:val="Hyperlink"/>
        </w:rPr>
        <w:fldChar w:fldCharType="end"/>
      </w:r>
      <w:r>
        <w:t xml:space="preserve">: </w:t>
      </w:r>
      <w:bookmarkEnd w:id="1321"/>
      <w:r>
        <w:t>Bits C and D are not implemented in Windows NT, Windows 2000, and Windows Server 2003.</w:t>
      </w:r>
    </w:p>
    <w:bookmarkStart w:id="1322" w:name="Appendix_A_218"/>
    <w:p w:rsidR="00720ACD" w:rsidRDefault="00BE5BF1">
      <w:r>
        <w:rPr>
          <w:rStyle w:val="Hyperlink"/>
        </w:rPr>
        <w:fldChar w:fldCharType="begin"/>
      </w:r>
      <w:r>
        <w:rPr>
          <w:rStyle w:val="Hyperlink"/>
        </w:rPr>
        <w:instrText xml:space="preserve"> HYPERLINK \l "Appendix_A_Target_218" \h</w:instrText>
      </w:r>
      <w:r>
        <w:rPr>
          <w:rStyle w:val="Hyperlink"/>
        </w:rPr>
        <w:instrText xml:space="preserve"> </w:instrText>
      </w:r>
      <w:r>
        <w:rPr>
          <w:rStyle w:val="Hyperlink"/>
        </w:rPr>
      </w:r>
      <w:r>
        <w:rPr>
          <w:rStyle w:val="Hyperlink"/>
        </w:rPr>
        <w:fldChar w:fldCharType="separate"/>
      </w:r>
      <w:r>
        <w:rPr>
          <w:rStyle w:val="Hyperlink"/>
        </w:rPr>
        <w:t>&lt;218&gt; Section 3.5.4.5.1</w:t>
      </w:r>
      <w:r>
        <w:rPr>
          <w:rStyle w:val="Hyperlink"/>
        </w:rPr>
        <w:fldChar w:fldCharType="end"/>
      </w:r>
      <w:r>
        <w:t xml:space="preserve">: </w:t>
      </w:r>
      <w:bookmarkEnd w:id="1322"/>
      <w:r>
        <w:t>Windows will fragment a response that exceeds the maximum fragment size even if minor version is 0. If the RPC message is fragmented, operations are done on each message fragment.</w:t>
      </w:r>
    </w:p>
    <w:bookmarkStart w:id="1323" w:name="Appendix_A_219"/>
    <w:p w:rsidR="00720ACD" w:rsidRDefault="00BE5BF1">
      <w:r>
        <w:rPr>
          <w:rStyle w:val="Hyperlink"/>
        </w:rPr>
        <w:fldChar w:fldCharType="begin"/>
      </w:r>
      <w:r>
        <w:rPr>
          <w:rStyle w:val="Hyperlink"/>
        </w:rPr>
        <w:instrText xml:space="preserve"> HYPERLINK \l "Appendix_A_Target_219" \h </w:instrText>
      </w:r>
      <w:r>
        <w:rPr>
          <w:rStyle w:val="Hyperlink"/>
        </w:rPr>
      </w:r>
      <w:r>
        <w:rPr>
          <w:rStyle w:val="Hyperlink"/>
        </w:rPr>
        <w:fldChar w:fldCharType="separate"/>
      </w:r>
      <w:r>
        <w:rPr>
          <w:rStyle w:val="Hyperlink"/>
        </w:rPr>
        <w:t>&lt;219&gt;</w:t>
      </w:r>
      <w:r>
        <w:rPr>
          <w:rStyle w:val="Hyperlink"/>
        </w:rPr>
        <w:t xml:space="preserve"> Section 3.5.4.5.1</w:t>
      </w:r>
      <w:r>
        <w:rPr>
          <w:rStyle w:val="Hyperlink"/>
        </w:rPr>
        <w:fldChar w:fldCharType="end"/>
      </w:r>
      <w:r>
        <w:t xml:space="preserve">: </w:t>
      </w:r>
      <w:bookmarkEnd w:id="1323"/>
      <w:r>
        <w:t xml:space="preserve">Except in Windows NT 3.1, Windows decrypts by using the negotiated </w:t>
      </w:r>
      <w:hyperlink w:anchor="gt_8bf79983-1325-42db-8e2c-520c8ab2ae74">
        <w:r>
          <w:rPr>
            <w:rStyle w:val="HyperlinkGreen"/>
            <w:b/>
          </w:rPr>
          <w:t>decryption</w:t>
        </w:r>
      </w:hyperlink>
      <w:r>
        <w:t xml:space="preserve"> algorithm and the session key. For Windows NT 3.1, decrypt as follows.</w:t>
      </w:r>
    </w:p>
    <w:p w:rsidR="00720ACD" w:rsidRDefault="00BE5BF1">
      <w:pPr>
        <w:pStyle w:val="Code"/>
      </w:pPr>
      <w:r>
        <w:t>InitLMKey(KeyIn, KeyOut)</w:t>
      </w:r>
    </w:p>
    <w:p w:rsidR="00720ACD" w:rsidRDefault="00BE5BF1">
      <w:pPr>
        <w:pStyle w:val="Code"/>
      </w:pPr>
      <w:r>
        <w:t xml:space="preserve">     KeyOut[0] = KeyIn[0] &gt;&gt; 0x01;</w:t>
      </w:r>
    </w:p>
    <w:p w:rsidR="00720ACD" w:rsidRDefault="00BE5BF1">
      <w:pPr>
        <w:pStyle w:val="Code"/>
      </w:pPr>
      <w:r>
        <w:t xml:space="preserve">     KeyOut[1] = ((KeyIn[0]&amp;0x01)&lt;&lt;6) | (KeyIn[1]&gt;&gt;2);</w:t>
      </w:r>
    </w:p>
    <w:p w:rsidR="00720ACD" w:rsidRDefault="00BE5BF1">
      <w:pPr>
        <w:pStyle w:val="Code"/>
      </w:pPr>
      <w:r>
        <w:t xml:space="preserve">     KeyOut[2] = ((KeyIn[1]&amp;0x03)&lt;&lt;5) | (KeyIn[2]&gt;&gt;3);</w:t>
      </w:r>
    </w:p>
    <w:p w:rsidR="00720ACD" w:rsidRDefault="00BE5BF1">
      <w:pPr>
        <w:pStyle w:val="Code"/>
      </w:pPr>
      <w:r>
        <w:t xml:space="preserve">     KeyOut[3] = ((KeyIn[2]&amp;0x07)&lt;&lt;4) | (KeyIn[3]&gt;&gt;4);</w:t>
      </w:r>
    </w:p>
    <w:p w:rsidR="00720ACD" w:rsidRDefault="00BE5BF1">
      <w:pPr>
        <w:pStyle w:val="Code"/>
      </w:pPr>
      <w:r>
        <w:t xml:space="preserve">     KeyOut[4] = ((KeyIn[3]&amp;0x0F)&lt;&lt;3) | (KeyIn[4]&gt;&gt;5);</w:t>
      </w:r>
    </w:p>
    <w:p w:rsidR="00720ACD" w:rsidRDefault="00BE5BF1">
      <w:pPr>
        <w:pStyle w:val="Code"/>
      </w:pPr>
      <w:r>
        <w:t xml:space="preserve"> </w:t>
      </w:r>
      <w:r>
        <w:t xml:space="preserve">    KeyOut[5] = ((KeyIn[4]&amp;0x1F)&lt;&lt;2) | (KeyIn[5]&gt;&gt;6);</w:t>
      </w:r>
    </w:p>
    <w:p w:rsidR="00720ACD" w:rsidRDefault="00BE5BF1">
      <w:pPr>
        <w:pStyle w:val="Code"/>
      </w:pPr>
      <w:r>
        <w:t xml:space="preserve">     KeyOut[6] = ((KeyIn[5]&amp;0x3F)&lt;&lt;1) | (KeyIn[6]&gt;&gt;7);</w:t>
      </w:r>
    </w:p>
    <w:p w:rsidR="00720ACD" w:rsidRDefault="00BE5BF1">
      <w:pPr>
        <w:pStyle w:val="Code"/>
      </w:pPr>
      <w:r>
        <w:t xml:space="preserve">     KeyOut[7] = KeyIn[6] &amp; 0x7F;</w:t>
      </w:r>
    </w:p>
    <w:p w:rsidR="00720ACD" w:rsidRDefault="00BE5BF1">
      <w:pPr>
        <w:pStyle w:val="Code"/>
      </w:pPr>
      <w:r>
        <w:t xml:space="preserve">     ((DWORD*)KeyOut)[0] &lt;&lt;= 1;</w:t>
      </w:r>
    </w:p>
    <w:p w:rsidR="00720ACD" w:rsidRDefault="00BE5BF1">
      <w:pPr>
        <w:pStyle w:val="Code"/>
      </w:pPr>
      <w:r>
        <w:t xml:space="preserve">     ((DWORD*)KeyOut)[1] &lt;&lt;= 1;</w:t>
      </w:r>
    </w:p>
    <w:p w:rsidR="00720ACD" w:rsidRDefault="00BE5BF1">
      <w:pPr>
        <w:pStyle w:val="Code"/>
      </w:pPr>
      <w:r>
        <w:t xml:space="preserve">     ((DWORD*)KeyOut)[0] &amp;= 0xfefefefe;</w:t>
      </w:r>
    </w:p>
    <w:p w:rsidR="00720ACD" w:rsidRDefault="00BE5BF1">
      <w:pPr>
        <w:pStyle w:val="Code"/>
      </w:pPr>
      <w:r>
        <w:t xml:space="preserve">     ((DWORD*)KeyOut)[1] &amp;= 0xfefefefe;</w:t>
      </w:r>
    </w:p>
    <w:p w:rsidR="00720ACD" w:rsidRDefault="00BE5BF1">
      <w:r>
        <w:t>Assume bytes(s, e, l) returns bytes from s to e of the byte array l. Assume concat(a1, a2) returns byte array containing the bytes of array a1 followed by the bytes from byte array a2.</w:t>
      </w:r>
    </w:p>
    <w:p w:rsidR="00720ACD" w:rsidRDefault="00BE5BF1">
      <w:pPr>
        <w:pStyle w:val="Code"/>
      </w:pPr>
      <w:r>
        <w:t>LMDESECB(Input, Sk, Output)</w:t>
      </w:r>
    </w:p>
    <w:p w:rsidR="00720ACD" w:rsidRDefault="00BE5BF1">
      <w:pPr>
        <w:pStyle w:val="Code"/>
      </w:pPr>
      <w:r>
        <w:t xml:space="preserve">   </w:t>
      </w:r>
      <w:r>
        <w:t xml:space="preserve">  SET k1 to bytes(0, 7, Sk)</w:t>
      </w:r>
    </w:p>
    <w:p w:rsidR="00720ACD" w:rsidRDefault="00BE5BF1">
      <w:pPr>
        <w:pStyle w:val="Code"/>
      </w:pPr>
      <w:r>
        <w:t xml:space="preserve">     CALL InitLMKey(k1, k3)</w:t>
      </w:r>
    </w:p>
    <w:p w:rsidR="00720ACD" w:rsidRDefault="00BE5BF1">
      <w:pPr>
        <w:pStyle w:val="Code"/>
      </w:pPr>
      <w:r>
        <w:t xml:space="preserve">     SET k2 to bytes(8, 15, Sk)</w:t>
      </w:r>
    </w:p>
    <w:p w:rsidR="00720ACD" w:rsidRDefault="00BE5BF1">
      <w:pPr>
        <w:pStyle w:val="Code"/>
      </w:pPr>
      <w:r>
        <w:t xml:space="preserve">     CALL InitLMKey(k2, k4)</w:t>
      </w:r>
    </w:p>
    <w:p w:rsidR="00720ACD" w:rsidRDefault="00BE5BF1">
      <w:pPr>
        <w:pStyle w:val="Code"/>
      </w:pPr>
      <w:r>
        <w:t xml:space="preserve">     SET i1 to bytes(0, 7, Input)</w:t>
      </w:r>
    </w:p>
    <w:p w:rsidR="00720ACD" w:rsidRDefault="00BE5BF1">
      <w:pPr>
        <w:pStyle w:val="Code"/>
      </w:pPr>
      <w:r>
        <w:lastRenderedPageBreak/>
        <w:t xml:space="preserve">     SET i2 to bytes(8, 15, Input)</w:t>
      </w:r>
    </w:p>
    <w:p w:rsidR="00720ACD" w:rsidRDefault="00BE5BF1">
      <w:pPr>
        <w:pStyle w:val="Code"/>
      </w:pPr>
      <w:r>
        <w:t xml:space="preserve">     CALL DES_ECB(i1, k3, &amp;output1)</w:t>
      </w:r>
    </w:p>
    <w:p w:rsidR="00720ACD" w:rsidRDefault="00BE5BF1">
      <w:pPr>
        <w:pStyle w:val="Code"/>
      </w:pPr>
      <w:r>
        <w:t xml:space="preserve">     CALL DES_ECB(i2, k4, &amp;output2)</w:t>
      </w:r>
    </w:p>
    <w:p w:rsidR="00720ACD" w:rsidRDefault="00BE5BF1">
      <w:pPr>
        <w:pStyle w:val="Code"/>
      </w:pPr>
      <w:r>
        <w:t xml:space="preserve">     SET Output to concat(output1, output2)</w:t>
      </w:r>
    </w:p>
    <w:p w:rsidR="00720ACD" w:rsidRDefault="00720ACD">
      <w:pPr>
        <w:pStyle w:val="Code"/>
      </w:pPr>
    </w:p>
    <w:bookmarkStart w:id="1324" w:name="Appendix_A_220"/>
    <w:p w:rsidR="00720ACD" w:rsidRDefault="00BE5BF1">
      <w:r>
        <w:rPr>
          <w:rStyle w:val="Hyperlink"/>
        </w:rPr>
        <w:fldChar w:fldCharType="begin"/>
      </w:r>
      <w:r>
        <w:rPr>
          <w:rStyle w:val="Hyperlink"/>
        </w:rPr>
        <w:instrText xml:space="preserve"> HYPERLINK \l "Appendix_A_Target_220" \h </w:instrText>
      </w:r>
      <w:r>
        <w:rPr>
          <w:rStyle w:val="Hyperlink"/>
        </w:rPr>
      </w:r>
      <w:r>
        <w:rPr>
          <w:rStyle w:val="Hyperlink"/>
        </w:rPr>
        <w:fldChar w:fldCharType="separate"/>
      </w:r>
      <w:r>
        <w:rPr>
          <w:rStyle w:val="Hyperlink"/>
        </w:rPr>
        <w:t>&lt;220&gt; Section 3.5.4.5.1</w:t>
      </w:r>
      <w:r>
        <w:rPr>
          <w:rStyle w:val="Hyperlink"/>
        </w:rPr>
        <w:fldChar w:fldCharType="end"/>
      </w:r>
      <w:r>
        <w:t xml:space="preserve">: </w:t>
      </w:r>
      <w:bookmarkEnd w:id="1324"/>
      <w:r>
        <w:t>Except in Windows NT 3.1, Windows decrypts by using the negotiated decryption algorithm and the session key. For Windows NT 3.1, decrypt as d</w:t>
      </w:r>
      <w:r>
        <w:t>escribed in the product behavior note earlier in the section.</w:t>
      </w:r>
    </w:p>
    <w:bookmarkStart w:id="1325" w:name="Appendix_A_221"/>
    <w:p w:rsidR="00720ACD" w:rsidRDefault="00BE5BF1">
      <w:r>
        <w:rPr>
          <w:rStyle w:val="Hyperlink"/>
        </w:rPr>
        <w:fldChar w:fldCharType="begin"/>
      </w:r>
      <w:r>
        <w:rPr>
          <w:rStyle w:val="Hyperlink"/>
        </w:rPr>
        <w:instrText xml:space="preserve"> HYPERLINK \l "Appendix_A_Target_221" \h </w:instrText>
      </w:r>
      <w:r>
        <w:rPr>
          <w:rStyle w:val="Hyperlink"/>
        </w:rPr>
      </w:r>
      <w:r>
        <w:rPr>
          <w:rStyle w:val="Hyperlink"/>
        </w:rPr>
        <w:fldChar w:fldCharType="separate"/>
      </w:r>
      <w:r>
        <w:rPr>
          <w:rStyle w:val="Hyperlink"/>
        </w:rPr>
        <w:t>&lt;221&gt; Section 3.5.4.5.1</w:t>
      </w:r>
      <w:r>
        <w:rPr>
          <w:rStyle w:val="Hyperlink"/>
        </w:rPr>
        <w:fldChar w:fldCharType="end"/>
      </w:r>
      <w:r>
        <w:t xml:space="preserve">: </w:t>
      </w:r>
      <w:bookmarkEnd w:id="1325"/>
      <w:r>
        <w:t>Except in Windows NT 3.1, Windows decrypts by using the negotiated decryption algorithm and the session key. For Windows NT 3</w:t>
      </w:r>
      <w:r>
        <w:t>.1, decrypt as described in the product behavior note earlier in the section.</w:t>
      </w:r>
    </w:p>
    <w:bookmarkStart w:id="1326" w:name="Appendix_A_222"/>
    <w:p w:rsidR="00720ACD" w:rsidRDefault="00BE5BF1">
      <w:r>
        <w:rPr>
          <w:rStyle w:val="Hyperlink"/>
        </w:rPr>
        <w:fldChar w:fldCharType="begin"/>
      </w:r>
      <w:r>
        <w:rPr>
          <w:rStyle w:val="Hyperlink"/>
        </w:rPr>
        <w:instrText xml:space="preserve"> HYPERLINK \l "Appendix_A_Target_222" \h </w:instrText>
      </w:r>
      <w:r>
        <w:rPr>
          <w:rStyle w:val="Hyperlink"/>
        </w:rPr>
      </w:r>
      <w:r>
        <w:rPr>
          <w:rStyle w:val="Hyperlink"/>
        </w:rPr>
        <w:fldChar w:fldCharType="separate"/>
      </w:r>
      <w:r>
        <w:rPr>
          <w:rStyle w:val="Hyperlink"/>
        </w:rPr>
        <w:t>&lt;222&gt; Section 3.5.4.5.1</w:t>
      </w:r>
      <w:r>
        <w:rPr>
          <w:rStyle w:val="Hyperlink"/>
        </w:rPr>
        <w:fldChar w:fldCharType="end"/>
      </w:r>
      <w:r>
        <w:t xml:space="preserve">: </w:t>
      </w:r>
      <w:bookmarkEnd w:id="1326"/>
      <w:r>
        <w:t xml:space="preserve">Except in Windows NT and Windows 2000, Windows supports verifying whether a correct combination of </w:t>
      </w:r>
      <w:r>
        <w:rPr>
          <w:i/>
        </w:rPr>
        <w:t>LogonLevel</w:t>
      </w:r>
      <w:r>
        <w:t xml:space="preserve"> and </w:t>
      </w:r>
      <w:r>
        <w:rPr>
          <w:i/>
        </w:rPr>
        <w:t>ValidationLevel</w:t>
      </w:r>
      <w:r>
        <w:t xml:space="preserve"> is supplied. The data is opaque to Netlogon and is passed unexamined to the package specified by the </w:t>
      </w:r>
      <w:r>
        <w:rPr>
          <w:b/>
        </w:rPr>
        <w:t>PackageName</w:t>
      </w:r>
      <w:r>
        <w:t xml:space="preserve"> field of the </w:t>
      </w:r>
      <w:r>
        <w:rPr>
          <w:b/>
        </w:rPr>
        <w:t>NETLOGON_GENERIC_INFO</w:t>
      </w:r>
      <w:r>
        <w:t xml:space="preserve"> structure. For more information, see section </w:t>
      </w:r>
      <w:hyperlink w:anchor="Section_fe2775d4a3e24971a2558eef8dd27a27" w:history="1">
        <w:r>
          <w:rPr>
            <w:rStyle w:val="Hyperlink"/>
          </w:rPr>
          <w:t>3.2.4.1</w:t>
        </w:r>
      </w:hyperlink>
      <w:r>
        <w:t>.</w:t>
      </w:r>
    </w:p>
    <w:bookmarkStart w:id="1327" w:name="Appendix_A_223"/>
    <w:p w:rsidR="00720ACD" w:rsidRDefault="00BE5BF1">
      <w:r>
        <w:rPr>
          <w:rStyle w:val="Hyperlink"/>
        </w:rPr>
        <w:fldChar w:fldCharType="begin"/>
      </w:r>
      <w:r>
        <w:rPr>
          <w:rStyle w:val="Hyperlink"/>
        </w:rPr>
        <w:instrText xml:space="preserve"> HYPERLINK \l "Appendix_A_Target_223" \h </w:instrText>
      </w:r>
      <w:r>
        <w:rPr>
          <w:rStyle w:val="Hyperlink"/>
        </w:rPr>
      </w:r>
      <w:r>
        <w:rPr>
          <w:rStyle w:val="Hyperlink"/>
        </w:rPr>
        <w:fldChar w:fldCharType="separate"/>
      </w:r>
      <w:r>
        <w:rPr>
          <w:rStyle w:val="Hyperlink"/>
        </w:rPr>
        <w:t>&lt;223&gt; Section 3.5.4.5.1</w:t>
      </w:r>
      <w:r>
        <w:rPr>
          <w:rStyle w:val="Hyperlink"/>
        </w:rPr>
        <w:fldChar w:fldCharType="end"/>
      </w:r>
      <w:r>
        <w:t xml:space="preserve">: </w:t>
      </w:r>
      <w:bookmarkEnd w:id="1327"/>
      <w:r>
        <w:t xml:space="preserve">Windows NT and Windows 2000 do not verify whether a correct combination of </w:t>
      </w:r>
      <w:r>
        <w:rPr>
          <w:i/>
        </w:rPr>
        <w:t>LogonLevel</w:t>
      </w:r>
      <w:r>
        <w:t xml:space="preserve"> and </w:t>
      </w:r>
      <w:r>
        <w:rPr>
          <w:i/>
        </w:rPr>
        <w:t>ValidationLevel</w:t>
      </w:r>
      <w:r>
        <w:t xml:space="preserve"> is supplied.</w:t>
      </w:r>
    </w:p>
    <w:bookmarkStart w:id="1328" w:name="Appendix_A_224"/>
    <w:p w:rsidR="00720ACD" w:rsidRDefault="00BE5BF1">
      <w:r>
        <w:rPr>
          <w:rStyle w:val="Hyperlink"/>
        </w:rPr>
        <w:fldChar w:fldCharType="begin"/>
      </w:r>
      <w:r>
        <w:rPr>
          <w:rStyle w:val="Hyperlink"/>
        </w:rPr>
        <w:instrText xml:space="preserve"> HYPERLINK \l "Appendix_A_Target_224" \</w:instrText>
      </w:r>
      <w:r>
        <w:rPr>
          <w:rStyle w:val="Hyperlink"/>
        </w:rPr>
        <w:instrText xml:space="preserve">h </w:instrText>
      </w:r>
      <w:r>
        <w:rPr>
          <w:rStyle w:val="Hyperlink"/>
        </w:rPr>
      </w:r>
      <w:r>
        <w:rPr>
          <w:rStyle w:val="Hyperlink"/>
        </w:rPr>
        <w:fldChar w:fldCharType="separate"/>
      </w:r>
      <w:r>
        <w:rPr>
          <w:rStyle w:val="Hyperlink"/>
        </w:rPr>
        <w:t>&lt;224&gt; Section 3.5.4.5.1</w:t>
      </w:r>
      <w:r>
        <w:rPr>
          <w:rStyle w:val="Hyperlink"/>
        </w:rPr>
        <w:fldChar w:fldCharType="end"/>
      </w:r>
      <w:r>
        <w:t xml:space="preserve">: </w:t>
      </w:r>
      <w:bookmarkStart w:id="1329" w:name="_Hlk92292228"/>
      <w:bookmarkEnd w:id="1328"/>
      <w:r>
        <w:t xml:space="preserve">This functionality is only performed </w:t>
      </w:r>
      <w:bookmarkStart w:id="1330" w:name="_Hlk92292216"/>
      <w:r>
        <w:t xml:space="preserve">by the operating systems specified by security update </w:t>
      </w:r>
      <w:hyperlink r:id="rId401">
        <w:r>
          <w:rPr>
            <w:rStyle w:val="Hyperlink"/>
          </w:rPr>
          <w:t>[MSFT-CVE-2022-21857]</w:t>
        </w:r>
      </w:hyperlink>
      <w:bookmarkEnd w:id="1329"/>
      <w:r>
        <w:t xml:space="preserve"> with its related KB article installed. It excludes Windows Vista and earlier and Windows Server 2003 R2 and earlier.</w:t>
      </w:r>
    </w:p>
    <w:bookmarkStart w:id="1331" w:name="Appendix_A_225"/>
    <w:bookmarkEnd w:id="1330"/>
    <w:p w:rsidR="00720ACD" w:rsidRDefault="00BE5BF1">
      <w:r>
        <w:rPr>
          <w:rStyle w:val="Hyperlink"/>
        </w:rPr>
        <w:fldChar w:fldCharType="begin"/>
      </w:r>
      <w:r>
        <w:rPr>
          <w:rStyle w:val="Hyperlink"/>
        </w:rPr>
        <w:instrText xml:space="preserve"> HYPERLINK \l "Appendix_A_Target_225" \h </w:instrText>
      </w:r>
      <w:r>
        <w:rPr>
          <w:rStyle w:val="Hyperlink"/>
        </w:rPr>
      </w:r>
      <w:r>
        <w:rPr>
          <w:rStyle w:val="Hyperlink"/>
        </w:rPr>
        <w:fldChar w:fldCharType="separate"/>
      </w:r>
      <w:r>
        <w:rPr>
          <w:rStyle w:val="Hyperlink"/>
        </w:rPr>
        <w:t>&lt;225&gt; Section 3.5.4.5.1</w:t>
      </w:r>
      <w:r>
        <w:rPr>
          <w:rStyle w:val="Hyperlink"/>
        </w:rPr>
        <w:fldChar w:fldCharType="end"/>
      </w:r>
      <w:r>
        <w:t xml:space="preserve">: </w:t>
      </w:r>
      <w:bookmarkEnd w:id="1331"/>
      <w:r>
        <w:t>This functionality is only performed by the operating systems specifi</w:t>
      </w:r>
      <w:r>
        <w:t>ed by security update [MSFT-CVE-2022-21857] with its related KB article installed. It excludes Windows Vista and earlier and Windows Server 2003 R2 and earlier.</w:t>
      </w:r>
    </w:p>
    <w:bookmarkStart w:id="1332" w:name="Appendix_A_226"/>
    <w:p w:rsidR="00720ACD" w:rsidRDefault="00BE5BF1">
      <w:r>
        <w:rPr>
          <w:rStyle w:val="Hyperlink"/>
        </w:rPr>
        <w:fldChar w:fldCharType="begin"/>
      </w:r>
      <w:r>
        <w:rPr>
          <w:rStyle w:val="Hyperlink"/>
        </w:rPr>
        <w:instrText xml:space="preserve"> HYPERLINK \l "Appendix_A_Target_226" \h </w:instrText>
      </w:r>
      <w:r>
        <w:rPr>
          <w:rStyle w:val="Hyperlink"/>
        </w:rPr>
      </w:r>
      <w:r>
        <w:rPr>
          <w:rStyle w:val="Hyperlink"/>
        </w:rPr>
        <w:fldChar w:fldCharType="separate"/>
      </w:r>
      <w:r>
        <w:rPr>
          <w:rStyle w:val="Hyperlink"/>
        </w:rPr>
        <w:t>&lt;226&gt; Section 3.5.4.5.2</w:t>
      </w:r>
      <w:r>
        <w:rPr>
          <w:rStyle w:val="Hyperlink"/>
        </w:rPr>
        <w:fldChar w:fldCharType="end"/>
      </w:r>
      <w:r>
        <w:t xml:space="preserve">: </w:t>
      </w:r>
      <w:bookmarkEnd w:id="1332"/>
      <w:r>
        <w:t xml:space="preserve">The </w:t>
      </w:r>
      <w:r>
        <w:rPr>
          <w:b/>
        </w:rPr>
        <w:t>NetrLogonSamLogonWithF</w:t>
      </w:r>
      <w:r>
        <w:rPr>
          <w:b/>
        </w:rPr>
        <w:t>lags</w:t>
      </w:r>
      <w:r>
        <w:t xml:space="preserve"> method is not supported in Windows NT and Windows 2000 prior to Windows 2000 Server SP4.</w:t>
      </w:r>
    </w:p>
    <w:bookmarkStart w:id="1333" w:name="Appendix_A_227"/>
    <w:p w:rsidR="00720ACD" w:rsidRDefault="00BE5BF1">
      <w:r>
        <w:rPr>
          <w:rStyle w:val="Hyperlink"/>
        </w:rPr>
        <w:fldChar w:fldCharType="begin"/>
      </w:r>
      <w:r>
        <w:rPr>
          <w:rStyle w:val="Hyperlink"/>
        </w:rPr>
        <w:instrText xml:space="preserve"> HYPERLINK \l "Appendix_A_Target_227" \h </w:instrText>
      </w:r>
      <w:r>
        <w:rPr>
          <w:rStyle w:val="Hyperlink"/>
        </w:rPr>
      </w:r>
      <w:r>
        <w:rPr>
          <w:rStyle w:val="Hyperlink"/>
        </w:rPr>
        <w:fldChar w:fldCharType="separate"/>
      </w:r>
      <w:r>
        <w:rPr>
          <w:rStyle w:val="Hyperlink"/>
        </w:rPr>
        <w:t>&lt;227&gt; Section 3.5.4.5.2</w:t>
      </w:r>
      <w:r>
        <w:rPr>
          <w:rStyle w:val="Hyperlink"/>
        </w:rPr>
        <w:fldChar w:fldCharType="end"/>
      </w:r>
      <w:r>
        <w:t xml:space="preserve">: </w:t>
      </w:r>
      <w:bookmarkEnd w:id="1333"/>
      <w:r>
        <w:t>Windows uses the value of 0x01 as the representation of TRUE and 0x00 for FALSE.</w:t>
      </w:r>
    </w:p>
    <w:bookmarkStart w:id="1334" w:name="Appendix_A_228"/>
    <w:p w:rsidR="00720ACD" w:rsidRDefault="00BE5BF1">
      <w:r>
        <w:rPr>
          <w:rStyle w:val="Hyperlink"/>
        </w:rPr>
        <w:fldChar w:fldCharType="begin"/>
      </w:r>
      <w:r>
        <w:rPr>
          <w:rStyle w:val="Hyperlink"/>
        </w:rPr>
        <w:instrText xml:space="preserve"> HYPERLINK</w:instrText>
      </w:r>
      <w:r>
        <w:rPr>
          <w:rStyle w:val="Hyperlink"/>
        </w:rPr>
        <w:instrText xml:space="preserve"> \l "Appendix_A_Target_228" \h </w:instrText>
      </w:r>
      <w:r>
        <w:rPr>
          <w:rStyle w:val="Hyperlink"/>
        </w:rPr>
      </w:r>
      <w:r>
        <w:rPr>
          <w:rStyle w:val="Hyperlink"/>
        </w:rPr>
        <w:fldChar w:fldCharType="separate"/>
      </w:r>
      <w:r>
        <w:rPr>
          <w:rStyle w:val="Hyperlink"/>
        </w:rPr>
        <w:t>&lt;228&gt; Section 3.5.4.5.2</w:t>
      </w:r>
      <w:r>
        <w:rPr>
          <w:rStyle w:val="Hyperlink"/>
        </w:rPr>
        <w:fldChar w:fldCharType="end"/>
      </w:r>
      <w:r>
        <w:t xml:space="preserve">: </w:t>
      </w:r>
      <w:bookmarkEnd w:id="1334"/>
      <w:r>
        <w:t>Bits C and D are not supported in Windows NT, Windows 2000, Windows XP, and Windows Server 2003.</w:t>
      </w:r>
    </w:p>
    <w:bookmarkStart w:id="1335" w:name="Appendix_A_229"/>
    <w:p w:rsidR="00720ACD" w:rsidRDefault="00BE5BF1">
      <w:r>
        <w:rPr>
          <w:rStyle w:val="Hyperlink"/>
        </w:rPr>
        <w:fldChar w:fldCharType="begin"/>
      </w:r>
      <w:r>
        <w:rPr>
          <w:rStyle w:val="Hyperlink"/>
        </w:rPr>
        <w:instrText xml:space="preserve"> HYPERLINK \l "Appendix_A_Target_229" \h </w:instrText>
      </w:r>
      <w:r>
        <w:rPr>
          <w:rStyle w:val="Hyperlink"/>
        </w:rPr>
      </w:r>
      <w:r>
        <w:rPr>
          <w:rStyle w:val="Hyperlink"/>
        </w:rPr>
        <w:fldChar w:fldCharType="separate"/>
      </w:r>
      <w:r>
        <w:rPr>
          <w:rStyle w:val="Hyperlink"/>
        </w:rPr>
        <w:t>&lt;229&gt; Section 3.5.4.5.3</w:t>
      </w:r>
      <w:r>
        <w:rPr>
          <w:rStyle w:val="Hyperlink"/>
        </w:rPr>
        <w:fldChar w:fldCharType="end"/>
      </w:r>
      <w:r>
        <w:t xml:space="preserve">: </w:t>
      </w:r>
      <w:bookmarkEnd w:id="1335"/>
      <w:r>
        <w:t xml:space="preserve">The </w:t>
      </w:r>
      <w:r>
        <w:rPr>
          <w:b/>
        </w:rPr>
        <w:t>NetrLogonSamLogon</w:t>
      </w:r>
      <w:r>
        <w:t xml:space="preserve"> method is o</w:t>
      </w:r>
      <w:r>
        <w:t xml:space="preserve">nly used in Windows NT 4.0. It is superseded by the </w:t>
      </w:r>
      <w:hyperlink w:anchor="Section_d17f1077de4b4fcd886739068cb789f5" w:history="1">
        <w:r>
          <w:rPr>
            <w:rStyle w:val="Hyperlink"/>
          </w:rPr>
          <w:t>NetrLogonSamLogonWithFlags</w:t>
        </w:r>
      </w:hyperlink>
      <w:r>
        <w:t xml:space="preserve"> method (section 3.5.4.5.2).</w:t>
      </w:r>
    </w:p>
    <w:bookmarkStart w:id="1336" w:name="Appendix_A_230"/>
    <w:p w:rsidR="00720ACD" w:rsidRDefault="00BE5BF1">
      <w:r>
        <w:rPr>
          <w:rStyle w:val="Hyperlink"/>
        </w:rPr>
        <w:fldChar w:fldCharType="begin"/>
      </w:r>
      <w:r>
        <w:rPr>
          <w:rStyle w:val="Hyperlink"/>
        </w:rPr>
        <w:instrText xml:space="preserve"> HYPERLINK \l "Appendix_A_Target_230" \h </w:instrText>
      </w:r>
      <w:r>
        <w:rPr>
          <w:rStyle w:val="Hyperlink"/>
        </w:rPr>
      </w:r>
      <w:r>
        <w:rPr>
          <w:rStyle w:val="Hyperlink"/>
        </w:rPr>
        <w:fldChar w:fldCharType="separate"/>
      </w:r>
      <w:r>
        <w:rPr>
          <w:rStyle w:val="Hyperlink"/>
        </w:rPr>
        <w:t>&lt;230&gt; Section 3.5.4.5.3</w:t>
      </w:r>
      <w:r>
        <w:rPr>
          <w:rStyle w:val="Hyperlink"/>
        </w:rPr>
        <w:fldChar w:fldCharType="end"/>
      </w:r>
      <w:r>
        <w:t xml:space="preserve">: </w:t>
      </w:r>
      <w:bookmarkEnd w:id="1336"/>
      <w:r>
        <w:t>Windows will fragmen</w:t>
      </w:r>
      <w:r>
        <w:t>t a response that exceeds the maximum fragment size even if minor version is 0. If the RPC message is fragmented, operations are done on each message fragment.</w:t>
      </w:r>
    </w:p>
    <w:bookmarkStart w:id="1337" w:name="Appendix_A_231"/>
    <w:p w:rsidR="00720ACD" w:rsidRDefault="00BE5BF1">
      <w:r>
        <w:rPr>
          <w:rStyle w:val="Hyperlink"/>
        </w:rPr>
        <w:fldChar w:fldCharType="begin"/>
      </w:r>
      <w:r>
        <w:rPr>
          <w:rStyle w:val="Hyperlink"/>
        </w:rPr>
        <w:instrText xml:space="preserve"> HYPERLINK \l "Appendix_A_Target_231" \h </w:instrText>
      </w:r>
      <w:r>
        <w:rPr>
          <w:rStyle w:val="Hyperlink"/>
        </w:rPr>
      </w:r>
      <w:r>
        <w:rPr>
          <w:rStyle w:val="Hyperlink"/>
        </w:rPr>
        <w:fldChar w:fldCharType="separate"/>
      </w:r>
      <w:r>
        <w:rPr>
          <w:rStyle w:val="Hyperlink"/>
        </w:rPr>
        <w:t>&lt;231&gt; Section 3.5.4.5.4</w:t>
      </w:r>
      <w:r>
        <w:rPr>
          <w:rStyle w:val="Hyperlink"/>
        </w:rPr>
        <w:fldChar w:fldCharType="end"/>
      </w:r>
      <w:r>
        <w:t xml:space="preserve">: </w:t>
      </w:r>
      <w:bookmarkEnd w:id="1337"/>
      <w:r>
        <w:t xml:space="preserve">The </w:t>
      </w:r>
      <w:r>
        <w:rPr>
          <w:b/>
        </w:rPr>
        <w:t>NetrLogonSamLogoff</w:t>
      </w:r>
      <w:r>
        <w:t xml:space="preserve"> meth</w:t>
      </w:r>
      <w:r>
        <w:t>od is not available in Windows NT 3.1.</w:t>
      </w:r>
    </w:p>
    <w:bookmarkStart w:id="1338" w:name="Appendix_A_232"/>
    <w:p w:rsidR="00720ACD" w:rsidRDefault="00BE5BF1">
      <w:r>
        <w:rPr>
          <w:rStyle w:val="Hyperlink"/>
        </w:rPr>
        <w:fldChar w:fldCharType="begin"/>
      </w:r>
      <w:r>
        <w:rPr>
          <w:rStyle w:val="Hyperlink"/>
        </w:rPr>
        <w:instrText xml:space="preserve"> HYPERLINK \l "Appendix_A_Target_232" \h </w:instrText>
      </w:r>
      <w:r>
        <w:rPr>
          <w:rStyle w:val="Hyperlink"/>
        </w:rPr>
      </w:r>
      <w:r>
        <w:rPr>
          <w:rStyle w:val="Hyperlink"/>
        </w:rPr>
        <w:fldChar w:fldCharType="separate"/>
      </w:r>
      <w:r>
        <w:rPr>
          <w:rStyle w:val="Hyperlink"/>
        </w:rPr>
        <w:t>&lt;232&gt; Section 3.5.4.5.4</w:t>
      </w:r>
      <w:r>
        <w:rPr>
          <w:rStyle w:val="Hyperlink"/>
        </w:rPr>
        <w:fldChar w:fldCharType="end"/>
      </w:r>
      <w:r>
        <w:t xml:space="preserve">: </w:t>
      </w:r>
      <w:bookmarkEnd w:id="1338"/>
      <w:r>
        <w:t>Windows NT servers support logoff updates.</w:t>
      </w:r>
    </w:p>
    <w:bookmarkStart w:id="1339" w:name="Appendix_A_233"/>
    <w:p w:rsidR="00720ACD" w:rsidRDefault="00BE5BF1">
      <w:r>
        <w:rPr>
          <w:rStyle w:val="Hyperlink"/>
        </w:rPr>
        <w:fldChar w:fldCharType="begin"/>
      </w:r>
      <w:r>
        <w:rPr>
          <w:rStyle w:val="Hyperlink"/>
        </w:rPr>
        <w:instrText xml:space="preserve"> HYPERLINK \l "Appendix_A_Target_233" \h </w:instrText>
      </w:r>
      <w:r>
        <w:rPr>
          <w:rStyle w:val="Hyperlink"/>
        </w:rPr>
      </w:r>
      <w:r>
        <w:rPr>
          <w:rStyle w:val="Hyperlink"/>
        </w:rPr>
        <w:fldChar w:fldCharType="separate"/>
      </w:r>
      <w:r>
        <w:rPr>
          <w:rStyle w:val="Hyperlink"/>
        </w:rPr>
        <w:t>&lt;233&gt; Section 3.5.4.6.1</w:t>
      </w:r>
      <w:r>
        <w:rPr>
          <w:rStyle w:val="Hyperlink"/>
        </w:rPr>
        <w:fldChar w:fldCharType="end"/>
      </w:r>
      <w:r>
        <w:t xml:space="preserve">: </w:t>
      </w:r>
      <w:bookmarkEnd w:id="1339"/>
      <w:r>
        <w:t xml:space="preserve">The </w:t>
      </w:r>
      <w:r>
        <w:rPr>
          <w:b/>
        </w:rPr>
        <w:t>NetrDatabaseDeltas</w:t>
      </w:r>
      <w:r>
        <w:t xml:space="preserve"> method is not</w:t>
      </w:r>
      <w:r>
        <w:t xml:space="preserve"> available in Windows NT 3.1.</w:t>
      </w:r>
    </w:p>
    <w:bookmarkStart w:id="1340" w:name="Appendix_A_234"/>
    <w:p w:rsidR="00720ACD" w:rsidRDefault="00BE5BF1">
      <w:r>
        <w:rPr>
          <w:rStyle w:val="Hyperlink"/>
        </w:rPr>
        <w:fldChar w:fldCharType="begin"/>
      </w:r>
      <w:r>
        <w:rPr>
          <w:rStyle w:val="Hyperlink"/>
        </w:rPr>
        <w:instrText xml:space="preserve"> HYPERLINK \l "Appendix_A_Target_234" \h </w:instrText>
      </w:r>
      <w:r>
        <w:rPr>
          <w:rStyle w:val="Hyperlink"/>
        </w:rPr>
      </w:r>
      <w:r>
        <w:rPr>
          <w:rStyle w:val="Hyperlink"/>
        </w:rPr>
        <w:fldChar w:fldCharType="separate"/>
      </w:r>
      <w:r>
        <w:rPr>
          <w:rStyle w:val="Hyperlink"/>
        </w:rPr>
        <w:t>&lt;234&gt; Section 3.5.4.6.1</w:t>
      </w:r>
      <w:r>
        <w:rPr>
          <w:rStyle w:val="Hyperlink"/>
        </w:rPr>
        <w:fldChar w:fldCharType="end"/>
      </w:r>
      <w:r>
        <w:t xml:space="preserve">: </w:t>
      </w:r>
      <w:bookmarkEnd w:id="1340"/>
      <w:r>
        <w:t xml:space="preserve">All applicable Windows Server releases stop including elements in the returned </w:t>
      </w:r>
      <w:r>
        <w:rPr>
          <w:i/>
        </w:rPr>
        <w:t>DeltaArray</w:t>
      </w:r>
      <w:r>
        <w:t xml:space="preserve"> after the size of the returned data equals or exceeds the value of the </w:t>
      </w:r>
      <w:r>
        <w:rPr>
          <w:i/>
        </w:rPr>
        <w:t>PreferredMaximumLength</w:t>
      </w:r>
      <w:r>
        <w:t xml:space="preserve"> parameter.</w:t>
      </w:r>
    </w:p>
    <w:bookmarkStart w:id="1341" w:name="Appendix_A_235"/>
    <w:p w:rsidR="00720ACD" w:rsidRDefault="00BE5BF1">
      <w:r>
        <w:rPr>
          <w:rStyle w:val="Hyperlink"/>
        </w:rPr>
        <w:fldChar w:fldCharType="begin"/>
      </w:r>
      <w:r>
        <w:rPr>
          <w:rStyle w:val="Hyperlink"/>
        </w:rPr>
        <w:instrText xml:space="preserve"> HYPERLINK \l "Appendix_A_Target_235" \h </w:instrText>
      </w:r>
      <w:r>
        <w:rPr>
          <w:rStyle w:val="Hyperlink"/>
        </w:rPr>
      </w:r>
      <w:r>
        <w:rPr>
          <w:rStyle w:val="Hyperlink"/>
        </w:rPr>
        <w:fldChar w:fldCharType="separate"/>
      </w:r>
      <w:r>
        <w:rPr>
          <w:rStyle w:val="Hyperlink"/>
        </w:rPr>
        <w:t>&lt;235&gt; Section 3.5.4.6.1</w:t>
      </w:r>
      <w:r>
        <w:rPr>
          <w:rStyle w:val="Hyperlink"/>
        </w:rPr>
        <w:fldChar w:fldCharType="end"/>
      </w:r>
      <w:r>
        <w:t xml:space="preserve">: </w:t>
      </w:r>
      <w:bookmarkEnd w:id="1341"/>
      <w:r>
        <w:t>Windows limits the number of records to approximately 1,000 records per call.</w:t>
      </w:r>
    </w:p>
    <w:bookmarkStart w:id="1342" w:name="Appendix_A_236"/>
    <w:p w:rsidR="00720ACD" w:rsidRDefault="00BE5BF1">
      <w:r>
        <w:rPr>
          <w:rStyle w:val="Hyperlink"/>
        </w:rPr>
        <w:lastRenderedPageBreak/>
        <w:fldChar w:fldCharType="begin"/>
      </w:r>
      <w:r>
        <w:rPr>
          <w:rStyle w:val="Hyperlink"/>
        </w:rPr>
        <w:instrText xml:space="preserve"> </w:instrText>
      </w:r>
      <w:r>
        <w:rPr>
          <w:rStyle w:val="Hyperlink"/>
        </w:rPr>
        <w:instrText xml:space="preserve">HYPERLINK \l "Appendix_A_Target_236" \h </w:instrText>
      </w:r>
      <w:r>
        <w:rPr>
          <w:rStyle w:val="Hyperlink"/>
        </w:rPr>
      </w:r>
      <w:r>
        <w:rPr>
          <w:rStyle w:val="Hyperlink"/>
        </w:rPr>
        <w:fldChar w:fldCharType="separate"/>
      </w:r>
      <w:r>
        <w:rPr>
          <w:rStyle w:val="Hyperlink"/>
        </w:rPr>
        <w:t>&lt;236&gt; Section 3.5.4.6.2</w:t>
      </w:r>
      <w:r>
        <w:rPr>
          <w:rStyle w:val="Hyperlink"/>
        </w:rPr>
        <w:fldChar w:fldCharType="end"/>
      </w:r>
      <w:r>
        <w:t xml:space="preserve">: </w:t>
      </w:r>
      <w:bookmarkEnd w:id="1342"/>
      <w:r>
        <w:t xml:space="preserve">The </w:t>
      </w:r>
      <w:r>
        <w:rPr>
          <w:b/>
        </w:rPr>
        <w:t>NetrDatabaseSync2</w:t>
      </w:r>
      <w:r>
        <w:t xml:space="preserve"> method is not available in Windows NT 3.1, Windows NT Server 3.1, Windows NT 3.5, Windows 7, or Windows Server 2008 R2.</w:t>
      </w:r>
    </w:p>
    <w:bookmarkStart w:id="1343" w:name="Appendix_A_237"/>
    <w:p w:rsidR="00720ACD" w:rsidRDefault="00BE5BF1">
      <w:r>
        <w:rPr>
          <w:rStyle w:val="Hyperlink"/>
        </w:rPr>
        <w:fldChar w:fldCharType="begin"/>
      </w:r>
      <w:r>
        <w:rPr>
          <w:rStyle w:val="Hyperlink"/>
        </w:rPr>
        <w:instrText xml:space="preserve"> HYPERLINK \l "Appendix_A_Target_237" \h </w:instrText>
      </w:r>
      <w:r>
        <w:rPr>
          <w:rStyle w:val="Hyperlink"/>
        </w:rPr>
      </w:r>
      <w:r>
        <w:rPr>
          <w:rStyle w:val="Hyperlink"/>
        </w:rPr>
        <w:fldChar w:fldCharType="separate"/>
      </w:r>
      <w:r>
        <w:rPr>
          <w:rStyle w:val="Hyperlink"/>
        </w:rPr>
        <w:t>&lt;237</w:t>
      </w:r>
      <w:r>
        <w:rPr>
          <w:rStyle w:val="Hyperlink"/>
        </w:rPr>
        <w:t>&gt; Section 3.5.4.6.2</w:t>
      </w:r>
      <w:r>
        <w:rPr>
          <w:rStyle w:val="Hyperlink"/>
        </w:rPr>
        <w:fldChar w:fldCharType="end"/>
      </w:r>
      <w:r>
        <w:t xml:space="preserve">: </w:t>
      </w:r>
      <w:bookmarkEnd w:id="1343"/>
      <w:r>
        <w:t xml:space="preserve">Windows stops including elements in the returned </w:t>
      </w:r>
      <w:r>
        <w:rPr>
          <w:i/>
        </w:rPr>
        <w:t>DeltaArray</w:t>
      </w:r>
      <w:r>
        <w:t xml:space="preserve"> once the size of the returned data equals or exceeds the value of the </w:t>
      </w:r>
      <w:r>
        <w:rPr>
          <w:i/>
        </w:rPr>
        <w:t>PreferredMaximumLength</w:t>
      </w:r>
      <w:r>
        <w:t xml:space="preserve"> parameter.</w:t>
      </w:r>
    </w:p>
    <w:bookmarkStart w:id="1344" w:name="Appendix_A_238"/>
    <w:p w:rsidR="00720ACD" w:rsidRDefault="00BE5BF1">
      <w:r>
        <w:rPr>
          <w:rStyle w:val="Hyperlink"/>
        </w:rPr>
        <w:fldChar w:fldCharType="begin"/>
      </w:r>
      <w:r>
        <w:rPr>
          <w:rStyle w:val="Hyperlink"/>
        </w:rPr>
        <w:instrText xml:space="preserve"> HYPERLINK \l "Appendix_A_Target_238" \h </w:instrText>
      </w:r>
      <w:r>
        <w:rPr>
          <w:rStyle w:val="Hyperlink"/>
        </w:rPr>
      </w:r>
      <w:r>
        <w:rPr>
          <w:rStyle w:val="Hyperlink"/>
        </w:rPr>
        <w:fldChar w:fldCharType="separate"/>
      </w:r>
      <w:r>
        <w:rPr>
          <w:rStyle w:val="Hyperlink"/>
        </w:rPr>
        <w:t>&lt;238&gt; Section 3.5.4.6.2</w:t>
      </w:r>
      <w:r>
        <w:rPr>
          <w:rStyle w:val="Hyperlink"/>
        </w:rPr>
        <w:fldChar w:fldCharType="end"/>
      </w:r>
      <w:r>
        <w:t xml:space="preserve">: </w:t>
      </w:r>
      <w:bookmarkEnd w:id="1344"/>
      <w:r>
        <w:t>Wi</w:t>
      </w:r>
      <w:r>
        <w:t>ndows limits the number of records to approximately 1,000 records per call.</w:t>
      </w:r>
    </w:p>
    <w:bookmarkStart w:id="1345" w:name="Appendix_A_239"/>
    <w:p w:rsidR="00720ACD" w:rsidRDefault="00BE5BF1">
      <w:r>
        <w:rPr>
          <w:rStyle w:val="Hyperlink"/>
        </w:rPr>
        <w:fldChar w:fldCharType="begin"/>
      </w:r>
      <w:r>
        <w:rPr>
          <w:rStyle w:val="Hyperlink"/>
        </w:rPr>
        <w:instrText xml:space="preserve"> HYPERLINK \l "Appendix_A_Target_239" \h </w:instrText>
      </w:r>
      <w:r>
        <w:rPr>
          <w:rStyle w:val="Hyperlink"/>
        </w:rPr>
      </w:r>
      <w:r>
        <w:rPr>
          <w:rStyle w:val="Hyperlink"/>
        </w:rPr>
        <w:fldChar w:fldCharType="separate"/>
      </w:r>
      <w:r>
        <w:rPr>
          <w:rStyle w:val="Hyperlink"/>
        </w:rPr>
        <w:t>&lt;239&gt; Section 3.5.4.6.3</w:t>
      </w:r>
      <w:r>
        <w:rPr>
          <w:rStyle w:val="Hyperlink"/>
        </w:rPr>
        <w:fldChar w:fldCharType="end"/>
      </w:r>
      <w:r>
        <w:t xml:space="preserve">: </w:t>
      </w:r>
      <w:bookmarkEnd w:id="1345"/>
      <w:r>
        <w:t xml:space="preserve">The </w:t>
      </w:r>
      <w:r>
        <w:rPr>
          <w:b/>
        </w:rPr>
        <w:t>NetrDatabaseSync</w:t>
      </w:r>
      <w:r>
        <w:t xml:space="preserve"> method was used in Windows NT prior to Windows NT 4.0. It is superseded by the </w:t>
      </w:r>
      <w:hyperlink w:anchor="Section_31fc80bd4f4d4512a792e488bb78f6a0" w:history="1">
        <w:r>
          <w:rPr>
            <w:rStyle w:val="Hyperlink"/>
          </w:rPr>
          <w:t>NetrDatabaseSync2</w:t>
        </w:r>
      </w:hyperlink>
      <w:r>
        <w:t xml:space="preserve"> method.</w:t>
      </w:r>
    </w:p>
    <w:bookmarkStart w:id="1346" w:name="Appendix_A_240"/>
    <w:p w:rsidR="00720ACD" w:rsidRDefault="00BE5BF1">
      <w:r>
        <w:rPr>
          <w:rStyle w:val="Hyperlink"/>
        </w:rPr>
        <w:fldChar w:fldCharType="begin"/>
      </w:r>
      <w:r>
        <w:rPr>
          <w:rStyle w:val="Hyperlink"/>
        </w:rPr>
        <w:instrText xml:space="preserve"> HYPERLINK \l "Appendix_A_Target_240" \h </w:instrText>
      </w:r>
      <w:r>
        <w:rPr>
          <w:rStyle w:val="Hyperlink"/>
        </w:rPr>
      </w:r>
      <w:r>
        <w:rPr>
          <w:rStyle w:val="Hyperlink"/>
        </w:rPr>
        <w:fldChar w:fldCharType="separate"/>
      </w:r>
      <w:r>
        <w:rPr>
          <w:rStyle w:val="Hyperlink"/>
        </w:rPr>
        <w:t>&lt;240&gt; Section 3.5.4.6.4</w:t>
      </w:r>
      <w:r>
        <w:rPr>
          <w:rStyle w:val="Hyperlink"/>
        </w:rPr>
        <w:fldChar w:fldCharType="end"/>
      </w:r>
      <w:r>
        <w:t xml:space="preserve">: </w:t>
      </w:r>
      <w:bookmarkEnd w:id="1346"/>
      <w:r>
        <w:t xml:space="preserve">The </w:t>
      </w:r>
      <w:r>
        <w:rPr>
          <w:b/>
        </w:rPr>
        <w:t>NetrDatabaseRedo</w:t>
      </w:r>
      <w:r>
        <w:t xml:space="preserve"> method is not available in Windows NT 3.1, Windows NT Server 3.1, Windows NT 3.5, Windows 7</w:t>
      </w:r>
      <w:r>
        <w:t>, or Windows Server 2008 R2.</w:t>
      </w:r>
    </w:p>
    <w:bookmarkStart w:id="1347" w:name="Appendix_A_241"/>
    <w:p w:rsidR="00720ACD" w:rsidRDefault="00BE5BF1">
      <w:r>
        <w:rPr>
          <w:rStyle w:val="Hyperlink"/>
        </w:rPr>
        <w:fldChar w:fldCharType="begin"/>
      </w:r>
      <w:r>
        <w:rPr>
          <w:rStyle w:val="Hyperlink"/>
        </w:rPr>
        <w:instrText xml:space="preserve"> HYPERLINK \l "Appendix_A_Target_241" \h </w:instrText>
      </w:r>
      <w:r>
        <w:rPr>
          <w:rStyle w:val="Hyperlink"/>
        </w:rPr>
      </w:r>
      <w:r>
        <w:rPr>
          <w:rStyle w:val="Hyperlink"/>
        </w:rPr>
        <w:fldChar w:fldCharType="separate"/>
      </w:r>
      <w:r>
        <w:rPr>
          <w:rStyle w:val="Hyperlink"/>
        </w:rPr>
        <w:t>&lt;241&gt; Section 3.5.4.7.1</w:t>
      </w:r>
      <w:r>
        <w:rPr>
          <w:rStyle w:val="Hyperlink"/>
        </w:rPr>
        <w:fldChar w:fldCharType="end"/>
      </w:r>
      <w:r>
        <w:t xml:space="preserve">: </w:t>
      </w:r>
      <w:bookmarkEnd w:id="1347"/>
      <w:r>
        <w:t xml:space="preserve">The </w:t>
      </w:r>
      <w:r>
        <w:rPr>
          <w:b/>
        </w:rPr>
        <w:t>DsrEnumerateDomainTrusts</w:t>
      </w:r>
      <w:r>
        <w:t xml:space="preserve"> method is not supported in Windows NT.</w:t>
      </w:r>
    </w:p>
    <w:bookmarkStart w:id="1348" w:name="Appendix_A_242"/>
    <w:p w:rsidR="00720ACD" w:rsidRDefault="00BE5BF1">
      <w:r>
        <w:rPr>
          <w:rStyle w:val="Hyperlink"/>
        </w:rPr>
        <w:fldChar w:fldCharType="begin"/>
      </w:r>
      <w:r>
        <w:rPr>
          <w:rStyle w:val="Hyperlink"/>
        </w:rPr>
        <w:instrText xml:space="preserve"> HYPERLINK \l "Appendix_A_Target_242" \h </w:instrText>
      </w:r>
      <w:r>
        <w:rPr>
          <w:rStyle w:val="Hyperlink"/>
        </w:rPr>
      </w:r>
      <w:r>
        <w:rPr>
          <w:rStyle w:val="Hyperlink"/>
        </w:rPr>
        <w:fldChar w:fldCharType="separate"/>
      </w:r>
      <w:r>
        <w:rPr>
          <w:rStyle w:val="Hyperlink"/>
        </w:rPr>
        <w:t>&lt;242&gt; Section 3.5.4.7.2</w:t>
      </w:r>
      <w:r>
        <w:rPr>
          <w:rStyle w:val="Hyperlink"/>
        </w:rPr>
        <w:fldChar w:fldCharType="end"/>
      </w:r>
      <w:r>
        <w:t xml:space="preserve">: </w:t>
      </w:r>
      <w:bookmarkEnd w:id="1348"/>
      <w:r>
        <w:t xml:space="preserve">The </w:t>
      </w:r>
      <w:r>
        <w:rPr>
          <w:b/>
        </w:rPr>
        <w:t>NetrEnumerateTrus</w:t>
      </w:r>
      <w:r>
        <w:rPr>
          <w:b/>
        </w:rPr>
        <w:t>tedDomainsEx</w:t>
      </w:r>
      <w:r>
        <w:t xml:space="preserve"> method is not supported in Windows NT.</w:t>
      </w:r>
    </w:p>
    <w:bookmarkStart w:id="1349" w:name="Appendix_A_243"/>
    <w:p w:rsidR="00720ACD" w:rsidRDefault="00BE5BF1">
      <w:r>
        <w:rPr>
          <w:rStyle w:val="Hyperlink"/>
        </w:rPr>
        <w:fldChar w:fldCharType="begin"/>
      </w:r>
      <w:r>
        <w:rPr>
          <w:rStyle w:val="Hyperlink"/>
        </w:rPr>
        <w:instrText xml:space="preserve"> HYPERLINK \l "Appendix_A_Target_243" \h </w:instrText>
      </w:r>
      <w:r>
        <w:rPr>
          <w:rStyle w:val="Hyperlink"/>
        </w:rPr>
      </w:r>
      <w:r>
        <w:rPr>
          <w:rStyle w:val="Hyperlink"/>
        </w:rPr>
        <w:fldChar w:fldCharType="separate"/>
      </w:r>
      <w:r>
        <w:rPr>
          <w:rStyle w:val="Hyperlink"/>
        </w:rPr>
        <w:t>&lt;243&gt; Section 3.5.4.7.3</w:t>
      </w:r>
      <w:r>
        <w:rPr>
          <w:rStyle w:val="Hyperlink"/>
        </w:rPr>
        <w:fldChar w:fldCharType="end"/>
      </w:r>
      <w:r>
        <w:t xml:space="preserve">: </w:t>
      </w:r>
      <w:bookmarkEnd w:id="1349"/>
      <w:r>
        <w:t xml:space="preserve">The </w:t>
      </w:r>
      <w:r>
        <w:rPr>
          <w:b/>
        </w:rPr>
        <w:t>NetrEnumerateTrustedDomains</w:t>
      </w:r>
      <w:r>
        <w:t xml:space="preserve"> method is not available in Windows NT prior to Windows NT 4.0.</w:t>
      </w:r>
    </w:p>
    <w:bookmarkStart w:id="1350" w:name="Appendix_A_244"/>
    <w:p w:rsidR="00720ACD" w:rsidRDefault="00BE5BF1">
      <w:r>
        <w:rPr>
          <w:rStyle w:val="Hyperlink"/>
        </w:rPr>
        <w:fldChar w:fldCharType="begin"/>
      </w:r>
      <w:r>
        <w:rPr>
          <w:rStyle w:val="Hyperlink"/>
        </w:rPr>
        <w:instrText xml:space="preserve"> HYPERLINK \l "Appendix_A_Target_244" </w:instrText>
      </w:r>
      <w:r>
        <w:rPr>
          <w:rStyle w:val="Hyperlink"/>
        </w:rPr>
        <w:instrText xml:space="preserve">\h </w:instrText>
      </w:r>
      <w:r>
        <w:rPr>
          <w:rStyle w:val="Hyperlink"/>
        </w:rPr>
      </w:r>
      <w:r>
        <w:rPr>
          <w:rStyle w:val="Hyperlink"/>
        </w:rPr>
        <w:fldChar w:fldCharType="separate"/>
      </w:r>
      <w:r>
        <w:rPr>
          <w:rStyle w:val="Hyperlink"/>
        </w:rPr>
        <w:t>&lt;244&gt; Section 3.5.4.7.4</w:t>
      </w:r>
      <w:r>
        <w:rPr>
          <w:rStyle w:val="Hyperlink"/>
        </w:rPr>
        <w:fldChar w:fldCharType="end"/>
      </w:r>
      <w:r>
        <w:t xml:space="preserve">: </w:t>
      </w:r>
      <w:bookmarkEnd w:id="1350"/>
      <w:r>
        <w:t xml:space="preserve">The </w:t>
      </w:r>
      <w:r>
        <w:rPr>
          <w:b/>
        </w:rPr>
        <w:t>NetrGetForestTrustInformation</w:t>
      </w:r>
      <w:r>
        <w:t xml:space="preserve"> method is not supported in Windows NT and Windows 2000 Server prior to Windows 2000 Server SP4.</w:t>
      </w:r>
    </w:p>
    <w:bookmarkStart w:id="1351" w:name="Appendix_A_245"/>
    <w:p w:rsidR="00720ACD" w:rsidRDefault="00BE5BF1">
      <w:r>
        <w:rPr>
          <w:rStyle w:val="Hyperlink"/>
        </w:rPr>
        <w:fldChar w:fldCharType="begin"/>
      </w:r>
      <w:r>
        <w:rPr>
          <w:rStyle w:val="Hyperlink"/>
        </w:rPr>
        <w:instrText xml:space="preserve"> HYPERLINK \l "Appendix_A_Target_245" \h </w:instrText>
      </w:r>
      <w:r>
        <w:rPr>
          <w:rStyle w:val="Hyperlink"/>
        </w:rPr>
      </w:r>
      <w:r>
        <w:rPr>
          <w:rStyle w:val="Hyperlink"/>
        </w:rPr>
        <w:fldChar w:fldCharType="separate"/>
      </w:r>
      <w:r>
        <w:rPr>
          <w:rStyle w:val="Hyperlink"/>
        </w:rPr>
        <w:t>&lt;245&gt; Section 3.5.4.7.5</w:t>
      </w:r>
      <w:r>
        <w:rPr>
          <w:rStyle w:val="Hyperlink"/>
        </w:rPr>
        <w:fldChar w:fldCharType="end"/>
      </w:r>
      <w:r>
        <w:t xml:space="preserve">: </w:t>
      </w:r>
      <w:bookmarkEnd w:id="1351"/>
      <w:r>
        <w:t xml:space="preserve">The </w:t>
      </w:r>
      <w:r>
        <w:rPr>
          <w:b/>
        </w:rPr>
        <w:t>DsrGetForestTrustInforma</w:t>
      </w:r>
      <w:r>
        <w:rPr>
          <w:b/>
        </w:rPr>
        <w:t>tion</w:t>
      </w:r>
      <w:r>
        <w:t xml:space="preserve"> method is not supported in Windows NT and Windows 2000 prior to Windows 2000 Server SP4.</w:t>
      </w:r>
    </w:p>
    <w:bookmarkStart w:id="1352" w:name="Appendix_A_246"/>
    <w:p w:rsidR="00720ACD" w:rsidRDefault="00BE5BF1">
      <w:r>
        <w:rPr>
          <w:rStyle w:val="Hyperlink"/>
        </w:rPr>
        <w:fldChar w:fldCharType="begin"/>
      </w:r>
      <w:r>
        <w:rPr>
          <w:rStyle w:val="Hyperlink"/>
        </w:rPr>
        <w:instrText xml:space="preserve"> HYPERLINK \l "Appendix_A_Target_246" \h </w:instrText>
      </w:r>
      <w:r>
        <w:rPr>
          <w:rStyle w:val="Hyperlink"/>
        </w:rPr>
      </w:r>
      <w:r>
        <w:rPr>
          <w:rStyle w:val="Hyperlink"/>
        </w:rPr>
        <w:fldChar w:fldCharType="separate"/>
      </w:r>
      <w:r>
        <w:rPr>
          <w:rStyle w:val="Hyperlink"/>
        </w:rPr>
        <w:t>&lt;246&gt; Section 3.5.4.7.6</w:t>
      </w:r>
      <w:r>
        <w:rPr>
          <w:rStyle w:val="Hyperlink"/>
        </w:rPr>
        <w:fldChar w:fldCharType="end"/>
      </w:r>
      <w:r>
        <w:t xml:space="preserve">: </w:t>
      </w:r>
      <w:bookmarkEnd w:id="1352"/>
      <w:r>
        <w:t xml:space="preserve">The </w:t>
      </w:r>
      <w:r>
        <w:rPr>
          <w:b/>
        </w:rPr>
        <w:t>NetrServerGetTrustInfo</w:t>
      </w:r>
      <w:r>
        <w:t xml:space="preserve"> method is not supported in Windows NT and Windows 2000 prior to Wi</w:t>
      </w:r>
      <w:r>
        <w:t>ndows 2000 Server SP4.</w:t>
      </w:r>
    </w:p>
    <w:bookmarkStart w:id="1353" w:name="Appendix_A_247"/>
    <w:p w:rsidR="00720ACD" w:rsidRDefault="00BE5BF1">
      <w:r>
        <w:rPr>
          <w:rStyle w:val="Hyperlink"/>
        </w:rPr>
        <w:fldChar w:fldCharType="begin"/>
      </w:r>
      <w:r>
        <w:rPr>
          <w:rStyle w:val="Hyperlink"/>
        </w:rPr>
        <w:instrText xml:space="preserve"> HYPERLINK \l "Appendix_A_Target_247" \h </w:instrText>
      </w:r>
      <w:r>
        <w:rPr>
          <w:rStyle w:val="Hyperlink"/>
        </w:rPr>
      </w:r>
      <w:r>
        <w:rPr>
          <w:rStyle w:val="Hyperlink"/>
        </w:rPr>
        <w:fldChar w:fldCharType="separate"/>
      </w:r>
      <w:r>
        <w:rPr>
          <w:rStyle w:val="Hyperlink"/>
        </w:rPr>
        <w:t>&lt;247&gt; Section 3.5.4.8.1</w:t>
      </w:r>
      <w:r>
        <w:rPr>
          <w:rStyle w:val="Hyperlink"/>
        </w:rPr>
        <w:fldChar w:fldCharType="end"/>
      </w:r>
      <w:r>
        <w:t xml:space="preserve">: </w:t>
      </w:r>
      <w:bookmarkEnd w:id="1353"/>
      <w:r>
        <w:t xml:space="preserve">The </w:t>
      </w:r>
      <w:r>
        <w:rPr>
          <w:b/>
        </w:rPr>
        <w:t>NetrLogonGetTrustRid</w:t>
      </w:r>
      <w:r>
        <w:t xml:space="preserve"> method is not supported in Windows NT.</w:t>
      </w:r>
    </w:p>
    <w:bookmarkStart w:id="1354" w:name="Appendix_A_248"/>
    <w:p w:rsidR="00720ACD" w:rsidRDefault="00BE5BF1">
      <w:r>
        <w:rPr>
          <w:rStyle w:val="Hyperlink"/>
        </w:rPr>
        <w:fldChar w:fldCharType="begin"/>
      </w:r>
      <w:r>
        <w:rPr>
          <w:rStyle w:val="Hyperlink"/>
        </w:rPr>
        <w:instrText xml:space="preserve"> HYPERLINK \l "Appendix_A_Target_248" \h </w:instrText>
      </w:r>
      <w:r>
        <w:rPr>
          <w:rStyle w:val="Hyperlink"/>
        </w:rPr>
      </w:r>
      <w:r>
        <w:rPr>
          <w:rStyle w:val="Hyperlink"/>
        </w:rPr>
        <w:fldChar w:fldCharType="separate"/>
      </w:r>
      <w:r>
        <w:rPr>
          <w:rStyle w:val="Hyperlink"/>
        </w:rPr>
        <w:t>&lt;248&gt; Section 3.5.4.8.1</w:t>
      </w:r>
      <w:r>
        <w:rPr>
          <w:rStyle w:val="Hyperlink"/>
        </w:rPr>
        <w:fldChar w:fldCharType="end"/>
      </w:r>
      <w:r>
        <w:t xml:space="preserve">: </w:t>
      </w:r>
      <w:bookmarkEnd w:id="1354"/>
      <w:r>
        <w:t xml:space="preserve">Windows NT, Windows 2000, </w:t>
      </w:r>
      <w:r>
        <w:t>Windows XP, and Windows Server 2003 allow the call to succeed. Other Windows releases return ERROR_ACCESS_DENIED if not local.</w:t>
      </w:r>
    </w:p>
    <w:bookmarkStart w:id="1355" w:name="Appendix_A_249"/>
    <w:p w:rsidR="00720ACD" w:rsidRDefault="00BE5BF1">
      <w:r>
        <w:rPr>
          <w:rStyle w:val="Hyperlink"/>
        </w:rPr>
        <w:fldChar w:fldCharType="begin"/>
      </w:r>
      <w:r>
        <w:rPr>
          <w:rStyle w:val="Hyperlink"/>
        </w:rPr>
        <w:instrText xml:space="preserve"> HYPERLINK \l "Appendix_A_Target_249" \h </w:instrText>
      </w:r>
      <w:r>
        <w:rPr>
          <w:rStyle w:val="Hyperlink"/>
        </w:rPr>
      </w:r>
      <w:r>
        <w:rPr>
          <w:rStyle w:val="Hyperlink"/>
        </w:rPr>
        <w:fldChar w:fldCharType="separate"/>
      </w:r>
      <w:r>
        <w:rPr>
          <w:rStyle w:val="Hyperlink"/>
        </w:rPr>
        <w:t>&lt;249&gt; Section 3.5.4.8.2</w:t>
      </w:r>
      <w:r>
        <w:rPr>
          <w:rStyle w:val="Hyperlink"/>
        </w:rPr>
        <w:fldChar w:fldCharType="end"/>
      </w:r>
      <w:r>
        <w:t xml:space="preserve">: </w:t>
      </w:r>
      <w:bookmarkEnd w:id="1355"/>
      <w:r>
        <w:t xml:space="preserve">The </w:t>
      </w:r>
      <w:r>
        <w:rPr>
          <w:b/>
        </w:rPr>
        <w:t>NetrLogonComputeServerDigest</w:t>
      </w:r>
      <w:r>
        <w:t xml:space="preserve"> method is not implemented i</w:t>
      </w:r>
      <w:r>
        <w:t>n Windows NT.</w:t>
      </w:r>
    </w:p>
    <w:bookmarkStart w:id="1356" w:name="Appendix_A_250"/>
    <w:p w:rsidR="00720ACD" w:rsidRDefault="00BE5BF1">
      <w:r>
        <w:rPr>
          <w:rStyle w:val="Hyperlink"/>
        </w:rPr>
        <w:fldChar w:fldCharType="begin"/>
      </w:r>
      <w:r>
        <w:rPr>
          <w:rStyle w:val="Hyperlink"/>
        </w:rPr>
        <w:instrText xml:space="preserve"> HYPERLINK \l "Appendix_A_Target_250" \h </w:instrText>
      </w:r>
      <w:r>
        <w:rPr>
          <w:rStyle w:val="Hyperlink"/>
        </w:rPr>
      </w:r>
      <w:r>
        <w:rPr>
          <w:rStyle w:val="Hyperlink"/>
        </w:rPr>
        <w:fldChar w:fldCharType="separate"/>
      </w:r>
      <w:r>
        <w:rPr>
          <w:rStyle w:val="Hyperlink"/>
        </w:rPr>
        <w:t>&lt;250&gt; Section 3.5.4.8.2</w:t>
      </w:r>
      <w:r>
        <w:rPr>
          <w:rStyle w:val="Hyperlink"/>
        </w:rPr>
        <w:fldChar w:fldCharType="end"/>
      </w:r>
      <w:r>
        <w:t xml:space="preserve">: </w:t>
      </w:r>
      <w:bookmarkEnd w:id="1356"/>
      <w:r>
        <w:t xml:space="preserve">When the previous password is not present, Windows Server 2012 and later use an uninitialized value to compute the </w:t>
      </w:r>
      <w:r>
        <w:rPr>
          <w:i/>
        </w:rPr>
        <w:t>OldMessageDigest</w:t>
      </w:r>
      <w:r>
        <w:t xml:space="preserve"> parameter.</w:t>
      </w:r>
    </w:p>
    <w:bookmarkStart w:id="1357" w:name="Appendix_A_251"/>
    <w:p w:rsidR="00720ACD" w:rsidRDefault="00BE5BF1">
      <w:r>
        <w:rPr>
          <w:rStyle w:val="Hyperlink"/>
        </w:rPr>
        <w:fldChar w:fldCharType="begin"/>
      </w:r>
      <w:r>
        <w:rPr>
          <w:rStyle w:val="Hyperlink"/>
        </w:rPr>
        <w:instrText xml:space="preserve"> HYPERLINK \l "Appendix_A_Ta</w:instrText>
      </w:r>
      <w:r>
        <w:rPr>
          <w:rStyle w:val="Hyperlink"/>
        </w:rPr>
        <w:instrText xml:space="preserve">rget_251" \h </w:instrText>
      </w:r>
      <w:r>
        <w:rPr>
          <w:rStyle w:val="Hyperlink"/>
        </w:rPr>
      </w:r>
      <w:r>
        <w:rPr>
          <w:rStyle w:val="Hyperlink"/>
        </w:rPr>
        <w:fldChar w:fldCharType="separate"/>
      </w:r>
      <w:r>
        <w:rPr>
          <w:rStyle w:val="Hyperlink"/>
        </w:rPr>
        <w:t>&lt;251&gt; Section 3.5.4.8.3</w:t>
      </w:r>
      <w:r>
        <w:rPr>
          <w:rStyle w:val="Hyperlink"/>
        </w:rPr>
        <w:fldChar w:fldCharType="end"/>
      </w:r>
      <w:r>
        <w:t xml:space="preserve">: </w:t>
      </w:r>
      <w:bookmarkEnd w:id="1357"/>
      <w:r>
        <w:t xml:space="preserve">The </w:t>
      </w:r>
      <w:r>
        <w:rPr>
          <w:b/>
        </w:rPr>
        <w:t>NetrLogonComputeClientDigest</w:t>
      </w:r>
      <w:r>
        <w:t xml:space="preserve"> method is not implemented in Windows NT.</w:t>
      </w:r>
    </w:p>
    <w:bookmarkStart w:id="1358" w:name="Appendix_A_252"/>
    <w:p w:rsidR="00720ACD" w:rsidRDefault="00BE5BF1">
      <w:r>
        <w:rPr>
          <w:rStyle w:val="Hyperlink"/>
        </w:rPr>
        <w:fldChar w:fldCharType="begin"/>
      </w:r>
      <w:r>
        <w:rPr>
          <w:rStyle w:val="Hyperlink"/>
        </w:rPr>
        <w:instrText xml:space="preserve"> HYPERLINK \l "Appendix_A_Target_252" \h </w:instrText>
      </w:r>
      <w:r>
        <w:rPr>
          <w:rStyle w:val="Hyperlink"/>
        </w:rPr>
      </w:r>
      <w:r>
        <w:rPr>
          <w:rStyle w:val="Hyperlink"/>
        </w:rPr>
        <w:fldChar w:fldCharType="separate"/>
      </w:r>
      <w:r>
        <w:rPr>
          <w:rStyle w:val="Hyperlink"/>
        </w:rPr>
        <w:t>&lt;252&gt; Section 3.5.4.8.4</w:t>
      </w:r>
      <w:r>
        <w:rPr>
          <w:rStyle w:val="Hyperlink"/>
        </w:rPr>
        <w:fldChar w:fldCharType="end"/>
      </w:r>
      <w:r>
        <w:t xml:space="preserve">: </w:t>
      </w:r>
      <w:bookmarkEnd w:id="1358"/>
      <w:r>
        <w:t xml:space="preserve">The </w:t>
      </w:r>
      <w:r>
        <w:rPr>
          <w:b/>
        </w:rPr>
        <w:t>NetrLogonSendToSam</w:t>
      </w:r>
      <w:r>
        <w:t xml:space="preserve"> method is not supported in Windows NT.</w:t>
      </w:r>
    </w:p>
    <w:bookmarkStart w:id="1359" w:name="Appendix_A_253"/>
    <w:p w:rsidR="00720ACD" w:rsidRDefault="00BE5BF1">
      <w:r>
        <w:rPr>
          <w:rStyle w:val="Hyperlink"/>
        </w:rPr>
        <w:fldChar w:fldCharType="begin"/>
      </w:r>
      <w:r>
        <w:rPr>
          <w:rStyle w:val="Hyperlink"/>
        </w:rPr>
        <w:instrText xml:space="preserve"> HYPERLINK</w:instrText>
      </w:r>
      <w:r>
        <w:rPr>
          <w:rStyle w:val="Hyperlink"/>
        </w:rPr>
        <w:instrText xml:space="preserve"> \l "Appendix_A_Target_253" \h </w:instrText>
      </w:r>
      <w:r>
        <w:rPr>
          <w:rStyle w:val="Hyperlink"/>
        </w:rPr>
      </w:r>
      <w:r>
        <w:rPr>
          <w:rStyle w:val="Hyperlink"/>
        </w:rPr>
        <w:fldChar w:fldCharType="separate"/>
      </w:r>
      <w:r>
        <w:rPr>
          <w:rStyle w:val="Hyperlink"/>
        </w:rPr>
        <w:t>&lt;253&gt; Section 3.5.4.8.5</w:t>
      </w:r>
      <w:r>
        <w:rPr>
          <w:rStyle w:val="Hyperlink"/>
        </w:rPr>
        <w:fldChar w:fldCharType="end"/>
      </w:r>
      <w:r>
        <w:t xml:space="preserve">: </w:t>
      </w:r>
      <w:bookmarkEnd w:id="1359"/>
      <w:r>
        <w:t xml:space="preserve">The </w:t>
      </w:r>
      <w:r>
        <w:rPr>
          <w:b/>
        </w:rPr>
        <w:t>NetrLogonSetServiceBits</w:t>
      </w:r>
      <w:r>
        <w:t xml:space="preserve"> method is not supported in Windows NT.</w:t>
      </w:r>
    </w:p>
    <w:bookmarkStart w:id="1360" w:name="Appendix_A_254"/>
    <w:p w:rsidR="00720ACD" w:rsidRDefault="00BE5BF1">
      <w:r>
        <w:rPr>
          <w:rStyle w:val="Hyperlink"/>
        </w:rPr>
        <w:fldChar w:fldCharType="begin"/>
      </w:r>
      <w:r>
        <w:rPr>
          <w:rStyle w:val="Hyperlink"/>
        </w:rPr>
        <w:instrText xml:space="preserve"> HYPERLINK \l "Appendix_A_Target_254" \h </w:instrText>
      </w:r>
      <w:r>
        <w:rPr>
          <w:rStyle w:val="Hyperlink"/>
        </w:rPr>
      </w:r>
      <w:r>
        <w:rPr>
          <w:rStyle w:val="Hyperlink"/>
        </w:rPr>
        <w:fldChar w:fldCharType="separate"/>
      </w:r>
      <w:r>
        <w:rPr>
          <w:rStyle w:val="Hyperlink"/>
        </w:rPr>
        <w:t>&lt;254&gt; Section 3.5.4.8.5</w:t>
      </w:r>
      <w:r>
        <w:rPr>
          <w:rStyle w:val="Hyperlink"/>
        </w:rPr>
        <w:fldChar w:fldCharType="end"/>
      </w:r>
      <w:r>
        <w:t xml:space="preserve">: </w:t>
      </w:r>
      <w:bookmarkEnd w:id="1360"/>
      <w:r>
        <w:t>The C flag is not supported in Windows NT, Windows 2000, Window</w:t>
      </w:r>
      <w:r>
        <w:t>s XP, Windows Server 2003, Windows Vista, and Windows Server 2008.</w:t>
      </w:r>
    </w:p>
    <w:bookmarkStart w:id="1361" w:name="Appendix_A_255"/>
    <w:p w:rsidR="00720ACD" w:rsidRDefault="00BE5BF1">
      <w:r>
        <w:rPr>
          <w:rStyle w:val="Hyperlink"/>
        </w:rPr>
        <w:fldChar w:fldCharType="begin"/>
      </w:r>
      <w:r>
        <w:rPr>
          <w:rStyle w:val="Hyperlink"/>
        </w:rPr>
        <w:instrText xml:space="preserve"> HYPERLINK \l "Appendix_A_Target_255" \h </w:instrText>
      </w:r>
      <w:r>
        <w:rPr>
          <w:rStyle w:val="Hyperlink"/>
        </w:rPr>
      </w:r>
      <w:r>
        <w:rPr>
          <w:rStyle w:val="Hyperlink"/>
        </w:rPr>
        <w:fldChar w:fldCharType="separate"/>
      </w:r>
      <w:r>
        <w:rPr>
          <w:rStyle w:val="Hyperlink"/>
        </w:rPr>
        <w:t>&lt;255&gt; Section 3.5.4.8.5</w:t>
      </w:r>
      <w:r>
        <w:rPr>
          <w:rStyle w:val="Hyperlink"/>
        </w:rPr>
        <w:fldChar w:fldCharType="end"/>
      </w:r>
      <w:r>
        <w:t xml:space="preserve">: </w:t>
      </w:r>
      <w:bookmarkEnd w:id="1361"/>
      <w:r>
        <w:t>The C flag is not supported in Windows NT, Windows 2000, Windows XP, Windows Server 2003, Windows Vista, and Windows Ser</w:t>
      </w:r>
      <w:r>
        <w:t>ver 2008.</w:t>
      </w:r>
    </w:p>
    <w:bookmarkStart w:id="1362" w:name="Appendix_A_256"/>
    <w:p w:rsidR="00720ACD" w:rsidRDefault="00BE5BF1">
      <w:r>
        <w:rPr>
          <w:rStyle w:val="Hyperlink"/>
        </w:rPr>
        <w:fldChar w:fldCharType="begin"/>
      </w:r>
      <w:r>
        <w:rPr>
          <w:rStyle w:val="Hyperlink"/>
        </w:rPr>
        <w:instrText xml:space="preserve"> HYPERLINK \l "Appendix_A_Target_256" \h </w:instrText>
      </w:r>
      <w:r>
        <w:rPr>
          <w:rStyle w:val="Hyperlink"/>
        </w:rPr>
      </w:r>
      <w:r>
        <w:rPr>
          <w:rStyle w:val="Hyperlink"/>
        </w:rPr>
        <w:fldChar w:fldCharType="separate"/>
      </w:r>
      <w:r>
        <w:rPr>
          <w:rStyle w:val="Hyperlink"/>
        </w:rPr>
        <w:t>&lt;256&gt; Section 3.5.4.8.5</w:t>
      </w:r>
      <w:r>
        <w:rPr>
          <w:rStyle w:val="Hyperlink"/>
        </w:rPr>
        <w:fldChar w:fldCharType="end"/>
      </w:r>
      <w:r>
        <w:t xml:space="preserve">: </w:t>
      </w:r>
      <w:bookmarkEnd w:id="1362"/>
      <w:r>
        <w:t>Windows NT, Windows 2000, Windows XP, and Windows Server 2003 allow the call to succeed. Other Windows releases return ERROR_ACCESS_DENIED if not local.</w:t>
      </w:r>
    </w:p>
    <w:bookmarkStart w:id="1363" w:name="Appendix_A_257"/>
    <w:p w:rsidR="00720ACD" w:rsidRDefault="00BE5BF1">
      <w:r>
        <w:rPr>
          <w:rStyle w:val="Hyperlink"/>
        </w:rPr>
        <w:lastRenderedPageBreak/>
        <w:fldChar w:fldCharType="begin"/>
      </w:r>
      <w:r>
        <w:rPr>
          <w:rStyle w:val="Hyperlink"/>
        </w:rPr>
        <w:instrText xml:space="preserve"> HYPERLINK \l "Appendi</w:instrText>
      </w:r>
      <w:r>
        <w:rPr>
          <w:rStyle w:val="Hyperlink"/>
        </w:rPr>
        <w:instrText xml:space="preserve">x_A_Target_257" \h </w:instrText>
      </w:r>
      <w:r>
        <w:rPr>
          <w:rStyle w:val="Hyperlink"/>
        </w:rPr>
      </w:r>
      <w:r>
        <w:rPr>
          <w:rStyle w:val="Hyperlink"/>
        </w:rPr>
        <w:fldChar w:fldCharType="separate"/>
      </w:r>
      <w:r>
        <w:rPr>
          <w:rStyle w:val="Hyperlink"/>
        </w:rPr>
        <w:t>&lt;257&gt; Section 3.5.4.8.6</w:t>
      </w:r>
      <w:r>
        <w:rPr>
          <w:rStyle w:val="Hyperlink"/>
        </w:rPr>
        <w:fldChar w:fldCharType="end"/>
      </w:r>
      <w:r>
        <w:t xml:space="preserve">: </w:t>
      </w:r>
      <w:bookmarkEnd w:id="1363"/>
      <w:r>
        <w:t xml:space="preserve">The </w:t>
      </w:r>
      <w:r>
        <w:rPr>
          <w:b/>
        </w:rPr>
        <w:t>NetrLogonGetTimeServiceParentDomain</w:t>
      </w:r>
      <w:r>
        <w:t xml:space="preserve"> method is not supported in Windows NT.</w:t>
      </w:r>
    </w:p>
    <w:bookmarkStart w:id="1364" w:name="Appendix_A_258"/>
    <w:p w:rsidR="00720ACD" w:rsidRDefault="00BE5BF1">
      <w:r>
        <w:rPr>
          <w:rStyle w:val="Hyperlink"/>
        </w:rPr>
        <w:fldChar w:fldCharType="begin"/>
      </w:r>
      <w:r>
        <w:rPr>
          <w:rStyle w:val="Hyperlink"/>
        </w:rPr>
        <w:instrText xml:space="preserve"> HYPERLINK \l "Appendix_A_Target_258" \h </w:instrText>
      </w:r>
      <w:r>
        <w:rPr>
          <w:rStyle w:val="Hyperlink"/>
        </w:rPr>
      </w:r>
      <w:r>
        <w:rPr>
          <w:rStyle w:val="Hyperlink"/>
        </w:rPr>
        <w:fldChar w:fldCharType="separate"/>
      </w:r>
      <w:r>
        <w:rPr>
          <w:rStyle w:val="Hyperlink"/>
        </w:rPr>
        <w:t>&lt;258&gt; Section 3.5.4.8.6</w:t>
      </w:r>
      <w:r>
        <w:rPr>
          <w:rStyle w:val="Hyperlink"/>
        </w:rPr>
        <w:fldChar w:fldCharType="end"/>
      </w:r>
      <w:r>
        <w:t xml:space="preserve">: </w:t>
      </w:r>
      <w:bookmarkEnd w:id="1364"/>
      <w:r>
        <w:t>Windows NT, Windows 2000, Windows XP, and Windows Server 2003 a</w:t>
      </w:r>
      <w:r>
        <w:t>llow the call to succeed.</w:t>
      </w:r>
    </w:p>
    <w:bookmarkStart w:id="1365" w:name="Appendix_A_259"/>
    <w:p w:rsidR="00720ACD" w:rsidRDefault="00BE5BF1">
      <w:r>
        <w:rPr>
          <w:rStyle w:val="Hyperlink"/>
        </w:rPr>
        <w:fldChar w:fldCharType="begin"/>
      </w:r>
      <w:r>
        <w:rPr>
          <w:rStyle w:val="Hyperlink"/>
        </w:rPr>
        <w:instrText xml:space="preserve"> HYPERLINK \l "Appendix_A_Target_259" \h </w:instrText>
      </w:r>
      <w:r>
        <w:rPr>
          <w:rStyle w:val="Hyperlink"/>
        </w:rPr>
      </w:r>
      <w:r>
        <w:rPr>
          <w:rStyle w:val="Hyperlink"/>
        </w:rPr>
        <w:fldChar w:fldCharType="separate"/>
      </w:r>
      <w:r>
        <w:rPr>
          <w:rStyle w:val="Hyperlink"/>
        </w:rPr>
        <w:t>&lt;259&gt; Section 3.5.4.9.1</w:t>
      </w:r>
      <w:r>
        <w:rPr>
          <w:rStyle w:val="Hyperlink"/>
        </w:rPr>
        <w:fldChar w:fldCharType="end"/>
      </w:r>
      <w:r>
        <w:t xml:space="preserve">: </w:t>
      </w:r>
      <w:bookmarkEnd w:id="1365"/>
      <w:r>
        <w:t xml:space="preserve">The </w:t>
      </w:r>
      <w:r>
        <w:rPr>
          <w:b/>
        </w:rPr>
        <w:t>NetrLogonControl2Ex</w:t>
      </w:r>
      <w:r>
        <w:t xml:space="preserve"> method executes Windows-specific administrative actions and is not available in Windows NT prior to Windows NT 4.0.</w:t>
      </w:r>
    </w:p>
    <w:bookmarkStart w:id="1366" w:name="Appendix_A_260"/>
    <w:p w:rsidR="00720ACD" w:rsidRDefault="00BE5BF1">
      <w:r>
        <w:rPr>
          <w:rStyle w:val="Hyperlink"/>
        </w:rPr>
        <w:fldChar w:fldCharType="begin"/>
      </w:r>
      <w:r>
        <w:rPr>
          <w:rStyle w:val="Hyperlink"/>
        </w:rPr>
        <w:instrText xml:space="preserve"> HYPERLINK \l "Appe</w:instrText>
      </w:r>
      <w:r>
        <w:rPr>
          <w:rStyle w:val="Hyperlink"/>
        </w:rPr>
        <w:instrText xml:space="preserve">ndix_A_Target_260" \h </w:instrText>
      </w:r>
      <w:r>
        <w:rPr>
          <w:rStyle w:val="Hyperlink"/>
        </w:rPr>
      </w:r>
      <w:r>
        <w:rPr>
          <w:rStyle w:val="Hyperlink"/>
        </w:rPr>
        <w:fldChar w:fldCharType="separate"/>
      </w:r>
      <w:r>
        <w:rPr>
          <w:rStyle w:val="Hyperlink"/>
        </w:rPr>
        <w:t>&lt;260&gt; Section 3.5.4.9.1</w:t>
      </w:r>
      <w:r>
        <w:rPr>
          <w:rStyle w:val="Hyperlink"/>
        </w:rPr>
        <w:fldChar w:fldCharType="end"/>
      </w:r>
      <w:r>
        <w:t xml:space="preserve">: </w:t>
      </w:r>
      <w:bookmarkEnd w:id="1366"/>
      <w:r>
        <w:t xml:space="preserve">The following restrictions apply to the values of the </w:t>
      </w:r>
      <w:r>
        <w:rPr>
          <w:i/>
        </w:rPr>
        <w:t>FunctionCode</w:t>
      </w:r>
      <w:r>
        <w:t xml:space="preserve"> parameter. The error ERROR_NOT_SUPPORTED is returned if one of these values is used.</w:t>
      </w:r>
    </w:p>
    <w:p w:rsidR="00720ACD" w:rsidRDefault="00BE5BF1">
      <w:r>
        <w:t>The following values are not supported on Windows NT 4.0</w:t>
      </w:r>
      <w:r>
        <w:t>:</w:t>
      </w:r>
    </w:p>
    <w:p w:rsidR="00720ACD" w:rsidRDefault="00BE5BF1">
      <w:pPr>
        <w:pStyle w:val="ListParagraph"/>
        <w:numPr>
          <w:ilvl w:val="0"/>
          <w:numId w:val="145"/>
        </w:numPr>
      </w:pPr>
      <w:r>
        <w:t>NETLOGON_CONTROL_CHANGE_PASSWORD (0x00000009)</w:t>
      </w:r>
    </w:p>
    <w:p w:rsidR="00720ACD" w:rsidRDefault="00BE5BF1">
      <w:pPr>
        <w:pStyle w:val="ListParagraph"/>
        <w:numPr>
          <w:ilvl w:val="0"/>
          <w:numId w:val="145"/>
        </w:numPr>
      </w:pPr>
      <w:r>
        <w:t>NETLOGON_CONTROL_TC_VERIFY (0x0000000A)</w:t>
      </w:r>
    </w:p>
    <w:p w:rsidR="00720ACD" w:rsidRDefault="00BE5BF1">
      <w:pPr>
        <w:pStyle w:val="ListParagraph"/>
        <w:numPr>
          <w:ilvl w:val="0"/>
          <w:numId w:val="145"/>
        </w:numPr>
      </w:pPr>
      <w:r>
        <w:t>NETLOGON_CONTROL_FORCE_DNS_REG (0x0000000B)</w:t>
      </w:r>
    </w:p>
    <w:p w:rsidR="00720ACD" w:rsidRDefault="00BE5BF1">
      <w:pPr>
        <w:pStyle w:val="ListParagraph"/>
        <w:numPr>
          <w:ilvl w:val="0"/>
          <w:numId w:val="145"/>
        </w:numPr>
      </w:pPr>
      <w:r>
        <w:t>NETLOGON_CONTROL_QUERY_DNS_REG (0x0000000C)</w:t>
      </w:r>
    </w:p>
    <w:p w:rsidR="00720ACD" w:rsidRDefault="00BE5BF1">
      <w:pPr>
        <w:pStyle w:val="ListParagraph"/>
        <w:numPr>
          <w:ilvl w:val="0"/>
          <w:numId w:val="145"/>
        </w:numPr>
      </w:pPr>
      <w:r>
        <w:t>NETLOGON_CONTROL_BACKUP_CHANGE_LOG (0x0000FFFC)</w:t>
      </w:r>
    </w:p>
    <w:p w:rsidR="00720ACD" w:rsidRDefault="00BE5BF1">
      <w:pPr>
        <w:pStyle w:val="ListParagraph"/>
        <w:numPr>
          <w:ilvl w:val="0"/>
          <w:numId w:val="145"/>
        </w:numPr>
      </w:pPr>
      <w:r>
        <w:t xml:space="preserve">NETLOGON_CONTROL_TRUNCATE_LOG </w:t>
      </w:r>
      <w:r>
        <w:t>(0x0000FFFD)</w:t>
      </w:r>
    </w:p>
    <w:p w:rsidR="00720ACD" w:rsidRDefault="00BE5BF1">
      <w:pPr>
        <w:pStyle w:val="ListParagraph"/>
        <w:numPr>
          <w:ilvl w:val="0"/>
          <w:numId w:val="145"/>
        </w:numPr>
      </w:pPr>
      <w:r>
        <w:t>NETLOGON_CONTROL_SET_DBFLAG (0x0000FFFE)</w:t>
      </w:r>
    </w:p>
    <w:p w:rsidR="00720ACD" w:rsidRDefault="00BE5BF1">
      <w:pPr>
        <w:pStyle w:val="ListParagraph"/>
        <w:numPr>
          <w:ilvl w:val="0"/>
          <w:numId w:val="145"/>
        </w:numPr>
      </w:pPr>
      <w:r>
        <w:t>NETLOGON_CONTROL_BREAKPOINT (0x0000FFFF)</w:t>
      </w:r>
    </w:p>
    <w:p w:rsidR="00720ACD" w:rsidRDefault="00BE5BF1">
      <w:r>
        <w:t>The following values are not supported on Windows 2000 Server:</w:t>
      </w:r>
    </w:p>
    <w:p w:rsidR="00720ACD" w:rsidRDefault="00BE5BF1">
      <w:pPr>
        <w:pStyle w:val="ListParagraph"/>
        <w:numPr>
          <w:ilvl w:val="0"/>
          <w:numId w:val="145"/>
        </w:numPr>
      </w:pPr>
      <w:r>
        <w:t>NETLOGON_CONTROL_TC_VERIFY (0x0000000A)</w:t>
      </w:r>
    </w:p>
    <w:p w:rsidR="00720ACD" w:rsidRDefault="00BE5BF1">
      <w:pPr>
        <w:pStyle w:val="ListParagraph"/>
        <w:numPr>
          <w:ilvl w:val="0"/>
          <w:numId w:val="145"/>
        </w:numPr>
      </w:pPr>
      <w:r>
        <w:t>NETLOGON_CONTROL_FORCE_DNS_REG (0x0000000B)</w:t>
      </w:r>
    </w:p>
    <w:p w:rsidR="00720ACD" w:rsidRDefault="00BE5BF1">
      <w:pPr>
        <w:pStyle w:val="ListParagraph"/>
        <w:numPr>
          <w:ilvl w:val="0"/>
          <w:numId w:val="145"/>
        </w:numPr>
      </w:pPr>
      <w:r>
        <w:t>NETLOGON_CONTR</w:t>
      </w:r>
      <w:r>
        <w:t>OL_QUERY_DNS_REG (0x0000000C)</w:t>
      </w:r>
    </w:p>
    <w:p w:rsidR="00720ACD" w:rsidRDefault="00BE5BF1">
      <w:r>
        <w:t>The following values are not supported on Windows 7 and Windows Server 2008 R2:</w:t>
      </w:r>
    </w:p>
    <w:p w:rsidR="00720ACD" w:rsidRDefault="00BE5BF1">
      <w:pPr>
        <w:pStyle w:val="ListParagraph"/>
        <w:numPr>
          <w:ilvl w:val="0"/>
          <w:numId w:val="145"/>
        </w:numPr>
      </w:pPr>
      <w:r>
        <w:t>NETLOGON_CONTROL_REPLICATE (0x00000002)</w:t>
      </w:r>
    </w:p>
    <w:p w:rsidR="00720ACD" w:rsidRDefault="00BE5BF1">
      <w:pPr>
        <w:pStyle w:val="ListParagraph"/>
        <w:numPr>
          <w:ilvl w:val="0"/>
          <w:numId w:val="145"/>
        </w:numPr>
      </w:pPr>
      <w:r>
        <w:t>NETLOGON_CONTROL_SYNCHRONIZE (0x00000003)</w:t>
      </w:r>
    </w:p>
    <w:p w:rsidR="00720ACD" w:rsidRDefault="00BE5BF1">
      <w:pPr>
        <w:pStyle w:val="ListParagraph"/>
        <w:numPr>
          <w:ilvl w:val="0"/>
          <w:numId w:val="145"/>
        </w:numPr>
      </w:pPr>
      <w:r>
        <w:t>NETLOGON_CONTROL_PDC_REPLICATE (0x00000004)</w:t>
      </w:r>
    </w:p>
    <w:p w:rsidR="00720ACD" w:rsidRDefault="00BE5BF1">
      <w:pPr>
        <w:pStyle w:val="ListParagraph"/>
        <w:numPr>
          <w:ilvl w:val="0"/>
          <w:numId w:val="145"/>
        </w:numPr>
      </w:pPr>
      <w:r>
        <w:t>NETLOGON_CONTROL_BAC</w:t>
      </w:r>
      <w:r>
        <w:t>KUP_CHANGE_LOG (0x0000FFFC)</w:t>
      </w:r>
    </w:p>
    <w:p w:rsidR="00720ACD" w:rsidRDefault="00BE5BF1">
      <w:r>
        <w:t>No restrictions apply in Windows Server 2003, Windows Vista, and Windows Server 2008.</w:t>
      </w:r>
    </w:p>
    <w:bookmarkStart w:id="1367" w:name="Appendix_A_261"/>
    <w:p w:rsidR="00720ACD" w:rsidRDefault="00BE5BF1">
      <w:r>
        <w:rPr>
          <w:rStyle w:val="Hyperlink"/>
        </w:rPr>
        <w:fldChar w:fldCharType="begin"/>
      </w:r>
      <w:r>
        <w:rPr>
          <w:rStyle w:val="Hyperlink"/>
        </w:rPr>
        <w:instrText xml:space="preserve"> HYPERLINK \l "Appendix_A_Target_261" \h </w:instrText>
      </w:r>
      <w:r>
        <w:rPr>
          <w:rStyle w:val="Hyperlink"/>
        </w:rPr>
      </w:r>
      <w:r>
        <w:rPr>
          <w:rStyle w:val="Hyperlink"/>
        </w:rPr>
        <w:fldChar w:fldCharType="separate"/>
      </w:r>
      <w:r>
        <w:rPr>
          <w:rStyle w:val="Hyperlink"/>
        </w:rPr>
        <w:t>&lt;261&gt; Section 3.5.4.9.1</w:t>
      </w:r>
      <w:r>
        <w:rPr>
          <w:rStyle w:val="Hyperlink"/>
        </w:rPr>
        <w:fldChar w:fldCharType="end"/>
      </w:r>
      <w:r>
        <w:t xml:space="preserve">: </w:t>
      </w:r>
      <w:bookmarkEnd w:id="1367"/>
      <w:r>
        <w:t>NETLOGON_CONTROL_REPLICATE is supported on servers that are Windows NT 4.</w:t>
      </w:r>
      <w:r>
        <w:t>0 BDCs; otherwise, the ERROR_NOT_SUPPORTED error is returned from a server that is not a Windows NT 4.0 BDC.</w:t>
      </w:r>
    </w:p>
    <w:bookmarkStart w:id="1368" w:name="Appendix_A_262"/>
    <w:p w:rsidR="00720ACD" w:rsidRDefault="00BE5BF1">
      <w:r>
        <w:rPr>
          <w:rStyle w:val="Hyperlink"/>
        </w:rPr>
        <w:fldChar w:fldCharType="begin"/>
      </w:r>
      <w:r>
        <w:rPr>
          <w:rStyle w:val="Hyperlink"/>
        </w:rPr>
        <w:instrText xml:space="preserve"> HYPERLINK \l "Appendix_A_Target_262" \h </w:instrText>
      </w:r>
      <w:r>
        <w:rPr>
          <w:rStyle w:val="Hyperlink"/>
        </w:rPr>
      </w:r>
      <w:r>
        <w:rPr>
          <w:rStyle w:val="Hyperlink"/>
        </w:rPr>
        <w:fldChar w:fldCharType="separate"/>
      </w:r>
      <w:r>
        <w:rPr>
          <w:rStyle w:val="Hyperlink"/>
        </w:rPr>
        <w:t>&lt;262&gt; Section 3.5.4.9.1</w:t>
      </w:r>
      <w:r>
        <w:rPr>
          <w:rStyle w:val="Hyperlink"/>
        </w:rPr>
        <w:fldChar w:fldCharType="end"/>
      </w:r>
      <w:r>
        <w:t xml:space="preserve">: </w:t>
      </w:r>
      <w:bookmarkEnd w:id="1368"/>
      <w:r>
        <w:t>NETLOGON_CONTROL_SYNCHRONIZE is supported on Windows NT 4.0 BDCs; otherwise, t</w:t>
      </w:r>
      <w:r>
        <w:t>he ERROR_NOT_SUPPORTED error is returned from a server that is not a Windows NT 4.0 BDC.</w:t>
      </w:r>
    </w:p>
    <w:bookmarkStart w:id="1369" w:name="Appendix_A_263"/>
    <w:p w:rsidR="00720ACD" w:rsidRDefault="00BE5BF1">
      <w:r>
        <w:rPr>
          <w:rStyle w:val="Hyperlink"/>
        </w:rPr>
        <w:fldChar w:fldCharType="begin"/>
      </w:r>
      <w:r>
        <w:rPr>
          <w:rStyle w:val="Hyperlink"/>
        </w:rPr>
        <w:instrText xml:space="preserve"> HYPERLINK \l "Appendix_A_Target_263" \h </w:instrText>
      </w:r>
      <w:r>
        <w:rPr>
          <w:rStyle w:val="Hyperlink"/>
        </w:rPr>
      </w:r>
      <w:r>
        <w:rPr>
          <w:rStyle w:val="Hyperlink"/>
        </w:rPr>
        <w:fldChar w:fldCharType="separate"/>
      </w:r>
      <w:r>
        <w:rPr>
          <w:rStyle w:val="Hyperlink"/>
        </w:rPr>
        <w:t>&lt;263&gt; Section 3.5.4.9.1</w:t>
      </w:r>
      <w:r>
        <w:rPr>
          <w:rStyle w:val="Hyperlink"/>
        </w:rPr>
        <w:fldChar w:fldCharType="end"/>
      </w:r>
      <w:r>
        <w:t xml:space="preserve">: </w:t>
      </w:r>
      <w:bookmarkEnd w:id="1369"/>
      <w:r>
        <w:t>On a Windows NT, Windows 2000, or Windows XP DC, ERROR_NOT_SUPPORTED is returned. The server imple</w:t>
      </w:r>
      <w:r>
        <w:t>mentation decides how the DNS update status is recorded.</w:t>
      </w:r>
    </w:p>
    <w:bookmarkStart w:id="1370" w:name="Appendix_A_264"/>
    <w:p w:rsidR="00720ACD" w:rsidRDefault="00BE5BF1">
      <w:r>
        <w:rPr>
          <w:rStyle w:val="Hyperlink"/>
        </w:rPr>
        <w:lastRenderedPageBreak/>
        <w:fldChar w:fldCharType="begin"/>
      </w:r>
      <w:r>
        <w:rPr>
          <w:rStyle w:val="Hyperlink"/>
        </w:rPr>
        <w:instrText xml:space="preserve"> HYPERLINK \l "Appendix_A_Target_264" \h </w:instrText>
      </w:r>
      <w:r>
        <w:rPr>
          <w:rStyle w:val="Hyperlink"/>
        </w:rPr>
      </w:r>
      <w:r>
        <w:rPr>
          <w:rStyle w:val="Hyperlink"/>
        </w:rPr>
        <w:fldChar w:fldCharType="separate"/>
      </w:r>
      <w:r>
        <w:rPr>
          <w:rStyle w:val="Hyperlink"/>
        </w:rPr>
        <w:t>&lt;264&gt; Section 3.5.4.9.1</w:t>
      </w:r>
      <w:r>
        <w:rPr>
          <w:rStyle w:val="Hyperlink"/>
        </w:rPr>
        <w:fldChar w:fldCharType="end"/>
      </w:r>
      <w:r>
        <w:t xml:space="preserve">: </w:t>
      </w:r>
      <w:bookmarkEnd w:id="1370"/>
      <w:r>
        <w:t>In Windows, the server copies to a backup file the contents of a file that contains a cache of database changes.</w:t>
      </w:r>
    </w:p>
    <w:bookmarkStart w:id="1371" w:name="Appendix_A_265"/>
    <w:p w:rsidR="00720ACD" w:rsidRDefault="00BE5BF1">
      <w:r>
        <w:rPr>
          <w:rStyle w:val="Hyperlink"/>
        </w:rPr>
        <w:fldChar w:fldCharType="begin"/>
      </w:r>
      <w:r>
        <w:rPr>
          <w:rStyle w:val="Hyperlink"/>
        </w:rPr>
        <w:instrText xml:space="preserve"> HYPERLINK \l "</w:instrText>
      </w:r>
      <w:r>
        <w:rPr>
          <w:rStyle w:val="Hyperlink"/>
        </w:rPr>
        <w:instrText xml:space="preserve">Appendix_A_Target_265" \h </w:instrText>
      </w:r>
      <w:r>
        <w:rPr>
          <w:rStyle w:val="Hyperlink"/>
        </w:rPr>
      </w:r>
      <w:r>
        <w:rPr>
          <w:rStyle w:val="Hyperlink"/>
        </w:rPr>
        <w:fldChar w:fldCharType="separate"/>
      </w:r>
      <w:r>
        <w:rPr>
          <w:rStyle w:val="Hyperlink"/>
        </w:rPr>
        <w:t>&lt;265&gt; Section 3.5.4.9.1</w:t>
      </w:r>
      <w:r>
        <w:rPr>
          <w:rStyle w:val="Hyperlink"/>
        </w:rPr>
        <w:fldChar w:fldCharType="end"/>
      </w:r>
      <w:r>
        <w:t xml:space="preserve">: </w:t>
      </w:r>
      <w:bookmarkEnd w:id="1371"/>
      <w:r>
        <w:t>In Windows, the server truncates the contents of a debug file that contains debugging information about the Netlogon service operations.</w:t>
      </w:r>
    </w:p>
    <w:bookmarkStart w:id="1372" w:name="Appendix_A_266"/>
    <w:p w:rsidR="00720ACD" w:rsidRDefault="00BE5BF1">
      <w:r>
        <w:rPr>
          <w:rStyle w:val="Hyperlink"/>
        </w:rPr>
        <w:fldChar w:fldCharType="begin"/>
      </w:r>
      <w:r>
        <w:rPr>
          <w:rStyle w:val="Hyperlink"/>
        </w:rPr>
        <w:instrText xml:space="preserve"> HYPERLINK \l "Appendix_A_Target_266" \h </w:instrText>
      </w:r>
      <w:r>
        <w:rPr>
          <w:rStyle w:val="Hyperlink"/>
        </w:rPr>
      </w:r>
      <w:r>
        <w:rPr>
          <w:rStyle w:val="Hyperlink"/>
        </w:rPr>
        <w:fldChar w:fldCharType="separate"/>
      </w:r>
      <w:r>
        <w:rPr>
          <w:rStyle w:val="Hyperlink"/>
        </w:rPr>
        <w:t>&lt;266&gt; Section 3.5.4.9.1</w:t>
      </w:r>
      <w:r>
        <w:rPr>
          <w:rStyle w:val="Hyperlink"/>
        </w:rPr>
        <w:fldChar w:fldCharType="end"/>
      </w:r>
      <w:r>
        <w:t xml:space="preserve">: </w:t>
      </w:r>
      <w:bookmarkEnd w:id="1372"/>
      <w:r>
        <w:t xml:space="preserve">In Windows, the server sets the level of verbosity of output into the debug file that contains debugging information about the Netlogon service operations. The level of verbosity to set is specified in the </w:t>
      </w:r>
      <w:r>
        <w:rPr>
          <w:b/>
        </w:rPr>
        <w:t>DebugFlag</w:t>
      </w:r>
      <w:r>
        <w:t xml:space="preserve"> field of the </w:t>
      </w:r>
      <w:r>
        <w:rPr>
          <w:i/>
        </w:rPr>
        <w:t>Data</w:t>
      </w:r>
      <w:r>
        <w:t xml:space="preserve"> parameter.</w:t>
      </w:r>
    </w:p>
    <w:bookmarkStart w:id="1373" w:name="Appendix_A_267"/>
    <w:p w:rsidR="00720ACD" w:rsidRDefault="00BE5BF1">
      <w:r>
        <w:rPr>
          <w:rStyle w:val="Hyperlink"/>
        </w:rPr>
        <w:fldChar w:fldCharType="begin"/>
      </w:r>
      <w:r>
        <w:rPr>
          <w:rStyle w:val="Hyperlink"/>
        </w:rPr>
        <w:instrText xml:space="preserve"> HYPERL</w:instrText>
      </w:r>
      <w:r>
        <w:rPr>
          <w:rStyle w:val="Hyperlink"/>
        </w:rPr>
        <w:instrText xml:space="preserve">INK \l "Appendix_A_Target_267" \h </w:instrText>
      </w:r>
      <w:r>
        <w:rPr>
          <w:rStyle w:val="Hyperlink"/>
        </w:rPr>
      </w:r>
      <w:r>
        <w:rPr>
          <w:rStyle w:val="Hyperlink"/>
        </w:rPr>
        <w:fldChar w:fldCharType="separate"/>
      </w:r>
      <w:r>
        <w:rPr>
          <w:rStyle w:val="Hyperlink"/>
        </w:rPr>
        <w:t>&lt;267&gt; Section 3.5.4.9.1</w:t>
      </w:r>
      <w:r>
        <w:rPr>
          <w:rStyle w:val="Hyperlink"/>
        </w:rPr>
        <w:fldChar w:fldCharType="end"/>
      </w:r>
      <w:r>
        <w:t xml:space="preserve">: </w:t>
      </w:r>
      <w:bookmarkEnd w:id="1373"/>
      <w:r>
        <w:t xml:space="preserve">In Windows, if the </w:t>
      </w:r>
      <w:hyperlink w:anchor="Section_df7e5dd1ebcc47549da02e0bded82d29" w:history="1">
        <w:r>
          <w:rPr>
            <w:rStyle w:val="Hyperlink"/>
          </w:rPr>
          <w:t>NetrLogonControl2Ex</w:t>
        </w:r>
      </w:hyperlink>
      <w:r>
        <w:t xml:space="preserve"> method is called with the function code NETLOGON_CONTROL_BREAKPOINT and the operating system is n</w:t>
      </w:r>
      <w:r>
        <w:t>ot a checked build, the method returns ERROR_NOT_SUPPORTED.</w:t>
      </w:r>
    </w:p>
    <w:bookmarkStart w:id="1374" w:name="Appendix_A_268"/>
    <w:p w:rsidR="00720ACD" w:rsidRDefault="00BE5BF1">
      <w:r>
        <w:rPr>
          <w:rStyle w:val="Hyperlink"/>
        </w:rPr>
        <w:fldChar w:fldCharType="begin"/>
      </w:r>
      <w:r>
        <w:rPr>
          <w:rStyle w:val="Hyperlink"/>
        </w:rPr>
        <w:instrText xml:space="preserve"> HYPERLINK \l "Appendix_A_Target_268" \h </w:instrText>
      </w:r>
      <w:r>
        <w:rPr>
          <w:rStyle w:val="Hyperlink"/>
        </w:rPr>
      </w:r>
      <w:r>
        <w:rPr>
          <w:rStyle w:val="Hyperlink"/>
        </w:rPr>
        <w:fldChar w:fldCharType="separate"/>
      </w:r>
      <w:r>
        <w:rPr>
          <w:rStyle w:val="Hyperlink"/>
        </w:rPr>
        <w:t>&lt;268&gt; Section 3.5.4.9.1</w:t>
      </w:r>
      <w:r>
        <w:rPr>
          <w:rStyle w:val="Hyperlink"/>
        </w:rPr>
        <w:fldChar w:fldCharType="end"/>
      </w:r>
      <w:r>
        <w:t xml:space="preserve">: </w:t>
      </w:r>
      <w:bookmarkEnd w:id="1374"/>
      <w:r>
        <w:t>In Windows, the server breaks into the debugger if it is attached to the computer that supports debugging.</w:t>
      </w:r>
    </w:p>
    <w:bookmarkStart w:id="1375" w:name="Appendix_A_269"/>
    <w:p w:rsidR="00720ACD" w:rsidRDefault="00BE5BF1">
      <w:r>
        <w:rPr>
          <w:rStyle w:val="Hyperlink"/>
        </w:rPr>
        <w:fldChar w:fldCharType="begin"/>
      </w:r>
      <w:r>
        <w:rPr>
          <w:rStyle w:val="Hyperlink"/>
        </w:rPr>
        <w:instrText xml:space="preserve"> HYPERLINK \l "Appendix_A_Target_269" \h </w:instrText>
      </w:r>
      <w:r>
        <w:rPr>
          <w:rStyle w:val="Hyperlink"/>
        </w:rPr>
      </w:r>
      <w:r>
        <w:rPr>
          <w:rStyle w:val="Hyperlink"/>
        </w:rPr>
        <w:fldChar w:fldCharType="separate"/>
      </w:r>
      <w:r>
        <w:rPr>
          <w:rStyle w:val="Hyperlink"/>
        </w:rPr>
        <w:t>&lt;269&gt; Section 3.5.4.9.1</w:t>
      </w:r>
      <w:r>
        <w:rPr>
          <w:rStyle w:val="Hyperlink"/>
        </w:rPr>
        <w:fldChar w:fldCharType="end"/>
      </w:r>
      <w:r>
        <w:t xml:space="preserve">: </w:t>
      </w:r>
      <w:bookmarkEnd w:id="1375"/>
      <w:r>
        <w:t xml:space="preserve">The </w:t>
      </w:r>
      <w:r>
        <w:rPr>
          <w:b/>
        </w:rPr>
        <w:t>NETLOGON_INFO_4</w:t>
      </w:r>
      <w:r>
        <w:t xml:space="preserve"> structure is not supported in Windows NT.</w:t>
      </w:r>
    </w:p>
    <w:bookmarkStart w:id="1376" w:name="Appendix_A_270"/>
    <w:p w:rsidR="00720ACD" w:rsidRDefault="00BE5BF1">
      <w:r>
        <w:rPr>
          <w:rStyle w:val="Hyperlink"/>
        </w:rPr>
        <w:fldChar w:fldCharType="begin"/>
      </w:r>
      <w:r>
        <w:rPr>
          <w:rStyle w:val="Hyperlink"/>
        </w:rPr>
        <w:instrText xml:space="preserve"> HYPERLINK \l "Appendix_A_Target_270" \h </w:instrText>
      </w:r>
      <w:r>
        <w:rPr>
          <w:rStyle w:val="Hyperlink"/>
        </w:rPr>
      </w:r>
      <w:r>
        <w:rPr>
          <w:rStyle w:val="Hyperlink"/>
        </w:rPr>
        <w:fldChar w:fldCharType="separate"/>
      </w:r>
      <w:r>
        <w:rPr>
          <w:rStyle w:val="Hyperlink"/>
        </w:rPr>
        <w:t>&lt;270&gt; Section 3.5.4.9.1</w:t>
      </w:r>
      <w:r>
        <w:rPr>
          <w:rStyle w:val="Hyperlink"/>
        </w:rPr>
        <w:fldChar w:fldCharType="end"/>
      </w:r>
      <w:r>
        <w:t xml:space="preserve">: </w:t>
      </w:r>
      <w:bookmarkEnd w:id="1376"/>
      <w:r>
        <w:t>Windows NT 4.0 BDCs force an immediate partial synchroniza</w:t>
      </w:r>
      <w:r>
        <w:t>tion of all databases.</w:t>
      </w:r>
    </w:p>
    <w:bookmarkStart w:id="1377" w:name="Appendix_A_271"/>
    <w:p w:rsidR="00720ACD" w:rsidRDefault="00BE5BF1">
      <w:r>
        <w:rPr>
          <w:rStyle w:val="Hyperlink"/>
        </w:rPr>
        <w:fldChar w:fldCharType="begin"/>
      </w:r>
      <w:r>
        <w:rPr>
          <w:rStyle w:val="Hyperlink"/>
        </w:rPr>
        <w:instrText xml:space="preserve"> HYPERLINK \l "Appendix_A_Target_271" \h </w:instrText>
      </w:r>
      <w:r>
        <w:rPr>
          <w:rStyle w:val="Hyperlink"/>
        </w:rPr>
      </w:r>
      <w:r>
        <w:rPr>
          <w:rStyle w:val="Hyperlink"/>
        </w:rPr>
        <w:fldChar w:fldCharType="separate"/>
      </w:r>
      <w:r>
        <w:rPr>
          <w:rStyle w:val="Hyperlink"/>
        </w:rPr>
        <w:t>&lt;271&gt; Section 3.5.4.9.1</w:t>
      </w:r>
      <w:r>
        <w:rPr>
          <w:rStyle w:val="Hyperlink"/>
        </w:rPr>
        <w:fldChar w:fldCharType="end"/>
      </w:r>
      <w:r>
        <w:t xml:space="preserve">: </w:t>
      </w:r>
      <w:bookmarkEnd w:id="1377"/>
      <w:r>
        <w:t>Windows NT 4.0 BDCs force an immediate full synchronization of all databases.</w:t>
      </w:r>
    </w:p>
    <w:bookmarkStart w:id="1378" w:name="Appendix_A_272"/>
    <w:p w:rsidR="00720ACD" w:rsidRDefault="00BE5BF1">
      <w:r>
        <w:rPr>
          <w:rStyle w:val="Hyperlink"/>
        </w:rPr>
        <w:fldChar w:fldCharType="begin"/>
      </w:r>
      <w:r>
        <w:rPr>
          <w:rStyle w:val="Hyperlink"/>
        </w:rPr>
        <w:instrText xml:space="preserve"> HYPERLINK \l "Appendix_A_Target_272" \h </w:instrText>
      </w:r>
      <w:r>
        <w:rPr>
          <w:rStyle w:val="Hyperlink"/>
        </w:rPr>
      </w:r>
      <w:r>
        <w:rPr>
          <w:rStyle w:val="Hyperlink"/>
        </w:rPr>
        <w:fldChar w:fldCharType="separate"/>
      </w:r>
      <w:r>
        <w:rPr>
          <w:rStyle w:val="Hyperlink"/>
        </w:rPr>
        <w:t>&lt;272&gt; Section 3.5.4.9.1</w:t>
      </w:r>
      <w:r>
        <w:rPr>
          <w:rStyle w:val="Hyperlink"/>
        </w:rPr>
        <w:fldChar w:fldCharType="end"/>
      </w:r>
      <w:r>
        <w:t xml:space="preserve">: </w:t>
      </w:r>
      <w:bookmarkEnd w:id="1378"/>
      <w:r>
        <w:t>Windows NT 4.0</w:t>
      </w:r>
      <w:r>
        <w:t xml:space="preserve"> PDCs immediately send announcement messages to request each BDC to replicate the database.</w:t>
      </w:r>
    </w:p>
    <w:bookmarkStart w:id="1379" w:name="Appendix_A_273"/>
    <w:p w:rsidR="00720ACD" w:rsidRDefault="00BE5BF1">
      <w:r>
        <w:rPr>
          <w:rStyle w:val="Hyperlink"/>
        </w:rPr>
        <w:fldChar w:fldCharType="begin"/>
      </w:r>
      <w:r>
        <w:rPr>
          <w:rStyle w:val="Hyperlink"/>
        </w:rPr>
        <w:instrText xml:space="preserve"> HYPERLINK \l "Appendix_A_Target_273" \h </w:instrText>
      </w:r>
      <w:r>
        <w:rPr>
          <w:rStyle w:val="Hyperlink"/>
        </w:rPr>
      </w:r>
      <w:r>
        <w:rPr>
          <w:rStyle w:val="Hyperlink"/>
        </w:rPr>
        <w:fldChar w:fldCharType="separate"/>
      </w:r>
      <w:r>
        <w:rPr>
          <w:rStyle w:val="Hyperlink"/>
        </w:rPr>
        <w:t>&lt;273&gt; Section 3.5.4.9.1</w:t>
      </w:r>
      <w:r>
        <w:rPr>
          <w:rStyle w:val="Hyperlink"/>
        </w:rPr>
        <w:fldChar w:fldCharType="end"/>
      </w:r>
      <w:r>
        <w:t xml:space="preserve">: </w:t>
      </w:r>
      <w:bookmarkEnd w:id="1379"/>
      <w:r>
        <w:t>Windows NT and Windows 2000 DCs return ERROR_NOT_SUPPORTED.</w:t>
      </w:r>
    </w:p>
    <w:bookmarkStart w:id="1380" w:name="Appendix_A_274"/>
    <w:p w:rsidR="00720ACD" w:rsidRDefault="00BE5BF1">
      <w:r>
        <w:rPr>
          <w:rStyle w:val="Hyperlink"/>
        </w:rPr>
        <w:fldChar w:fldCharType="begin"/>
      </w:r>
      <w:r>
        <w:rPr>
          <w:rStyle w:val="Hyperlink"/>
        </w:rPr>
        <w:instrText xml:space="preserve"> HYPERLINK \l "Appendix_A_Target_</w:instrText>
      </w:r>
      <w:r>
        <w:rPr>
          <w:rStyle w:val="Hyperlink"/>
        </w:rPr>
        <w:instrText xml:space="preserve">274" \h </w:instrText>
      </w:r>
      <w:r>
        <w:rPr>
          <w:rStyle w:val="Hyperlink"/>
        </w:rPr>
      </w:r>
      <w:r>
        <w:rPr>
          <w:rStyle w:val="Hyperlink"/>
        </w:rPr>
        <w:fldChar w:fldCharType="separate"/>
      </w:r>
      <w:r>
        <w:rPr>
          <w:rStyle w:val="Hyperlink"/>
        </w:rPr>
        <w:t>&lt;274&gt; Section 3.5.4.9.1</w:t>
      </w:r>
      <w:r>
        <w:rPr>
          <w:rStyle w:val="Hyperlink"/>
        </w:rPr>
        <w:fldChar w:fldCharType="end"/>
      </w:r>
      <w:r>
        <w:t xml:space="preserve">: </w:t>
      </w:r>
      <w:bookmarkEnd w:id="1380"/>
      <w:r>
        <w:t>Windows NT and Windows 2000 DCs return ERROR_NOT_SUPPORTED.</w:t>
      </w:r>
    </w:p>
    <w:bookmarkStart w:id="1381" w:name="Appendix_A_275"/>
    <w:p w:rsidR="00720ACD" w:rsidRDefault="00BE5BF1">
      <w:r>
        <w:rPr>
          <w:rStyle w:val="Hyperlink"/>
        </w:rPr>
        <w:fldChar w:fldCharType="begin"/>
      </w:r>
      <w:r>
        <w:rPr>
          <w:rStyle w:val="Hyperlink"/>
        </w:rPr>
        <w:instrText xml:space="preserve"> HYPERLINK \l "Appendix_A_Target_275" \h </w:instrText>
      </w:r>
      <w:r>
        <w:rPr>
          <w:rStyle w:val="Hyperlink"/>
        </w:rPr>
      </w:r>
      <w:r>
        <w:rPr>
          <w:rStyle w:val="Hyperlink"/>
        </w:rPr>
        <w:fldChar w:fldCharType="separate"/>
      </w:r>
      <w:r>
        <w:rPr>
          <w:rStyle w:val="Hyperlink"/>
        </w:rPr>
        <w:t>&lt;275&gt; Section 3.5.4.9.2</w:t>
      </w:r>
      <w:r>
        <w:rPr>
          <w:rStyle w:val="Hyperlink"/>
        </w:rPr>
        <w:fldChar w:fldCharType="end"/>
      </w:r>
      <w:r>
        <w:t xml:space="preserve">: </w:t>
      </w:r>
      <w:bookmarkEnd w:id="1381"/>
      <w:r>
        <w:t xml:space="preserve">The </w:t>
      </w:r>
      <w:r>
        <w:rPr>
          <w:b/>
        </w:rPr>
        <w:t>NetrLogonControl2</w:t>
      </w:r>
      <w:r>
        <w:t xml:space="preserve"> method is not supported in Windows NT 3.1.</w:t>
      </w:r>
    </w:p>
    <w:bookmarkStart w:id="1382" w:name="Appendix_A_276"/>
    <w:p w:rsidR="00720ACD" w:rsidRDefault="00BE5BF1">
      <w:r>
        <w:rPr>
          <w:rStyle w:val="Hyperlink"/>
        </w:rPr>
        <w:fldChar w:fldCharType="begin"/>
      </w:r>
      <w:r>
        <w:rPr>
          <w:rStyle w:val="Hyperlink"/>
        </w:rPr>
        <w:instrText xml:space="preserve"> HYPERLINK \l "Appendix_A_</w:instrText>
      </w:r>
      <w:r>
        <w:rPr>
          <w:rStyle w:val="Hyperlink"/>
        </w:rPr>
        <w:instrText xml:space="preserve">Target_276" \h </w:instrText>
      </w:r>
      <w:r>
        <w:rPr>
          <w:rStyle w:val="Hyperlink"/>
        </w:rPr>
      </w:r>
      <w:r>
        <w:rPr>
          <w:rStyle w:val="Hyperlink"/>
        </w:rPr>
        <w:fldChar w:fldCharType="separate"/>
      </w:r>
      <w:r>
        <w:rPr>
          <w:rStyle w:val="Hyperlink"/>
        </w:rPr>
        <w:t>&lt;276&gt; Section 3.5.4.9.3</w:t>
      </w:r>
      <w:r>
        <w:rPr>
          <w:rStyle w:val="Hyperlink"/>
        </w:rPr>
        <w:fldChar w:fldCharType="end"/>
      </w:r>
      <w:r>
        <w:t xml:space="preserve">: </w:t>
      </w:r>
      <w:bookmarkEnd w:id="1382"/>
      <w:r>
        <w:t>NetrLogonControl is not available in Windows NT 3.1.</w:t>
      </w:r>
    </w:p>
    <w:bookmarkStart w:id="1383" w:name="Appendix_A_277"/>
    <w:p w:rsidR="00720ACD" w:rsidRDefault="00BE5BF1">
      <w:r>
        <w:rPr>
          <w:rStyle w:val="Hyperlink"/>
        </w:rPr>
        <w:fldChar w:fldCharType="begin"/>
      </w:r>
      <w:r>
        <w:rPr>
          <w:rStyle w:val="Hyperlink"/>
        </w:rPr>
        <w:instrText xml:space="preserve"> HYPERLINK \l "Appendix_A_Target_277" \h </w:instrText>
      </w:r>
      <w:r>
        <w:rPr>
          <w:rStyle w:val="Hyperlink"/>
        </w:rPr>
      </w:r>
      <w:r>
        <w:rPr>
          <w:rStyle w:val="Hyperlink"/>
        </w:rPr>
        <w:fldChar w:fldCharType="separate"/>
      </w:r>
      <w:r>
        <w:rPr>
          <w:rStyle w:val="Hyperlink"/>
        </w:rPr>
        <w:t>&lt;277&gt; Section 3.5.4.9.3</w:t>
      </w:r>
      <w:r>
        <w:rPr>
          <w:rStyle w:val="Hyperlink"/>
        </w:rPr>
        <w:fldChar w:fldCharType="end"/>
      </w:r>
      <w:r>
        <w:t xml:space="preserve">: </w:t>
      </w:r>
      <w:bookmarkEnd w:id="1383"/>
      <w:r>
        <w:t xml:space="preserve">The </w:t>
      </w:r>
      <w:r>
        <w:rPr>
          <w:i/>
        </w:rPr>
        <w:t>FunctionCode</w:t>
      </w:r>
      <w:r>
        <w:t xml:space="preserve"> parameter is restricted to the following values. If any other value is used,</w:t>
      </w:r>
      <w:r>
        <w:t xml:space="preserve"> the error code ERROR_NOT_SUPPORTED is returned.</w:t>
      </w:r>
    </w:p>
    <w:p w:rsidR="00720ACD" w:rsidRDefault="00BE5BF1">
      <w:r>
        <w:t>Windows NT 4.0:</w:t>
      </w:r>
    </w:p>
    <w:p w:rsidR="00720ACD" w:rsidRDefault="00BE5BF1">
      <w:pPr>
        <w:pStyle w:val="ListParagraph"/>
        <w:numPr>
          <w:ilvl w:val="0"/>
          <w:numId w:val="149"/>
        </w:numPr>
      </w:pPr>
      <w:r>
        <w:t>NETLOGON_CONTROL_QUERY (0x00000001)</w:t>
      </w:r>
    </w:p>
    <w:p w:rsidR="00720ACD" w:rsidRDefault="00BE5BF1">
      <w:pPr>
        <w:pStyle w:val="ListParagraph"/>
        <w:numPr>
          <w:ilvl w:val="0"/>
          <w:numId w:val="149"/>
        </w:numPr>
      </w:pPr>
      <w:r>
        <w:t>NETLOGON_CONTROL_REPLICATE (0x00000002)</w:t>
      </w:r>
    </w:p>
    <w:p w:rsidR="00720ACD" w:rsidRDefault="00BE5BF1">
      <w:pPr>
        <w:pStyle w:val="ListParagraph"/>
        <w:numPr>
          <w:ilvl w:val="0"/>
          <w:numId w:val="149"/>
        </w:numPr>
      </w:pPr>
      <w:r>
        <w:t>NETLOGON_CONTROL_SYNCHRONIZE (0x00000003)</w:t>
      </w:r>
    </w:p>
    <w:p w:rsidR="00720ACD" w:rsidRDefault="00BE5BF1">
      <w:pPr>
        <w:pStyle w:val="ListParagraph"/>
        <w:numPr>
          <w:ilvl w:val="0"/>
          <w:numId w:val="149"/>
        </w:numPr>
      </w:pPr>
      <w:r>
        <w:t>NETLOGON_CONTROL_PDC_REPLICATE (0x00000004)</w:t>
      </w:r>
    </w:p>
    <w:p w:rsidR="00720ACD" w:rsidRDefault="00BE5BF1">
      <w:r>
        <w:t>Windows 2000, Windows XP, Win</w:t>
      </w:r>
      <w:r>
        <w:t>dows Server 2003, Windows Vista, and Windows Server 2008:</w:t>
      </w:r>
    </w:p>
    <w:p w:rsidR="00720ACD" w:rsidRDefault="00BE5BF1">
      <w:pPr>
        <w:pStyle w:val="ListParagraph"/>
        <w:numPr>
          <w:ilvl w:val="0"/>
          <w:numId w:val="149"/>
        </w:numPr>
      </w:pPr>
      <w:r>
        <w:t>NETLOGON_CONTROL_QUERY (0x00000001)</w:t>
      </w:r>
    </w:p>
    <w:p w:rsidR="00720ACD" w:rsidRDefault="00BE5BF1">
      <w:pPr>
        <w:pStyle w:val="ListParagraph"/>
        <w:numPr>
          <w:ilvl w:val="0"/>
          <w:numId w:val="149"/>
        </w:numPr>
      </w:pPr>
      <w:r>
        <w:t>NETLOGON_CONTROL_REPLICATE (0x00000002)</w:t>
      </w:r>
    </w:p>
    <w:p w:rsidR="00720ACD" w:rsidRDefault="00BE5BF1">
      <w:pPr>
        <w:pStyle w:val="ListParagraph"/>
        <w:numPr>
          <w:ilvl w:val="0"/>
          <w:numId w:val="149"/>
        </w:numPr>
      </w:pPr>
      <w:r>
        <w:t>NETLOGON_CONTROL_SYNCHRONIZE (0x00000003)</w:t>
      </w:r>
    </w:p>
    <w:p w:rsidR="00720ACD" w:rsidRDefault="00BE5BF1">
      <w:pPr>
        <w:pStyle w:val="ListParagraph"/>
        <w:numPr>
          <w:ilvl w:val="0"/>
          <w:numId w:val="149"/>
        </w:numPr>
      </w:pPr>
      <w:r>
        <w:t>NETLOGON_CONTROL_PDC_REPLICATE (0x00000004)</w:t>
      </w:r>
    </w:p>
    <w:p w:rsidR="00720ACD" w:rsidRDefault="00BE5BF1">
      <w:pPr>
        <w:pStyle w:val="ListParagraph"/>
        <w:numPr>
          <w:ilvl w:val="0"/>
          <w:numId w:val="149"/>
        </w:numPr>
      </w:pPr>
      <w:r>
        <w:t>NETLOGON_CONTROL_BACKUP_CHANGE_LOG (</w:t>
      </w:r>
      <w:r>
        <w:t>0x0000FFFC)</w:t>
      </w:r>
    </w:p>
    <w:p w:rsidR="00720ACD" w:rsidRDefault="00BE5BF1">
      <w:pPr>
        <w:pStyle w:val="ListParagraph"/>
        <w:numPr>
          <w:ilvl w:val="0"/>
          <w:numId w:val="149"/>
        </w:numPr>
      </w:pPr>
      <w:r>
        <w:t>NETLOGON_CONTROL_TRUNCATE_LOG (0x0000FFFD)</w:t>
      </w:r>
    </w:p>
    <w:p w:rsidR="00720ACD" w:rsidRDefault="00BE5BF1">
      <w:pPr>
        <w:pStyle w:val="ListParagraph"/>
        <w:numPr>
          <w:ilvl w:val="0"/>
          <w:numId w:val="149"/>
        </w:numPr>
      </w:pPr>
      <w:r>
        <w:lastRenderedPageBreak/>
        <w:t>NETLOGON_CONTROL_BREAKPOINT (0x0000FFFF)</w:t>
      </w:r>
    </w:p>
    <w:p w:rsidR="00720ACD" w:rsidRDefault="00BE5BF1">
      <w:r>
        <w:t>For all windows releases except Windows NT 4.0, Windows 2000, Windows XP, Windows Server 2003, Windows Vista, and Windows Server 2008:</w:t>
      </w:r>
    </w:p>
    <w:p w:rsidR="00720ACD" w:rsidRDefault="00BE5BF1">
      <w:pPr>
        <w:pStyle w:val="ListParagraph"/>
        <w:numPr>
          <w:ilvl w:val="0"/>
          <w:numId w:val="149"/>
        </w:numPr>
      </w:pPr>
      <w:r>
        <w:t>NETLOGON_CONTROL_QUERY (0</w:t>
      </w:r>
      <w:r>
        <w:t>x00000001)</w:t>
      </w:r>
    </w:p>
    <w:p w:rsidR="00720ACD" w:rsidRDefault="00BE5BF1">
      <w:pPr>
        <w:pStyle w:val="ListParagraph"/>
        <w:numPr>
          <w:ilvl w:val="0"/>
          <w:numId w:val="149"/>
        </w:numPr>
      </w:pPr>
      <w:r>
        <w:t>NETLOGON_CONTROL_TRUNCATE_LOG (0x0000FFFD)</w:t>
      </w:r>
    </w:p>
    <w:p w:rsidR="00720ACD" w:rsidRDefault="00BE5BF1">
      <w:pPr>
        <w:pStyle w:val="ListParagraph"/>
        <w:numPr>
          <w:ilvl w:val="0"/>
          <w:numId w:val="149"/>
        </w:numPr>
      </w:pPr>
      <w:r>
        <w:t>NETLOGON_CONTROL_BREAKPOINT (0x0000FFFF)</w:t>
      </w:r>
    </w:p>
    <w:bookmarkStart w:id="1384" w:name="Appendix_A_278"/>
    <w:p w:rsidR="00720ACD" w:rsidRDefault="00BE5BF1">
      <w:r>
        <w:rPr>
          <w:rStyle w:val="Hyperlink"/>
        </w:rPr>
        <w:fldChar w:fldCharType="begin"/>
      </w:r>
      <w:r>
        <w:rPr>
          <w:rStyle w:val="Hyperlink"/>
        </w:rPr>
        <w:instrText xml:space="preserve"> HYPERLINK \l "Appendix_A_Target_278" \h </w:instrText>
      </w:r>
      <w:r>
        <w:rPr>
          <w:rStyle w:val="Hyperlink"/>
        </w:rPr>
      </w:r>
      <w:r>
        <w:rPr>
          <w:rStyle w:val="Hyperlink"/>
        </w:rPr>
        <w:fldChar w:fldCharType="separate"/>
      </w:r>
      <w:r>
        <w:rPr>
          <w:rStyle w:val="Hyperlink"/>
        </w:rPr>
        <w:t>&lt;278&gt; Section 3.5.4.10</w:t>
      </w:r>
      <w:r>
        <w:rPr>
          <w:rStyle w:val="Hyperlink"/>
        </w:rPr>
        <w:fldChar w:fldCharType="end"/>
      </w:r>
      <w:r>
        <w:t xml:space="preserve">: </w:t>
      </w:r>
      <w:bookmarkEnd w:id="1384"/>
      <w:r>
        <w:t>The Netlogon client implementations in Windows</w:t>
      </w:r>
      <w:r>
        <w:t xml:space="preserve"> ignore these methods. The Netlogon server returns STATUS_NOT_IMPLEMENTED.</w:t>
      </w:r>
    </w:p>
    <w:bookmarkStart w:id="1385" w:name="Appendix_A_279"/>
    <w:p w:rsidR="00720ACD" w:rsidRDefault="00BE5BF1">
      <w:r>
        <w:rPr>
          <w:rStyle w:val="Hyperlink"/>
        </w:rPr>
        <w:fldChar w:fldCharType="begin"/>
      </w:r>
      <w:r>
        <w:rPr>
          <w:rStyle w:val="Hyperlink"/>
        </w:rPr>
        <w:instrText xml:space="preserve"> HYPERLINK \l "Appendix_A_Target_279" \h </w:instrText>
      </w:r>
      <w:r>
        <w:rPr>
          <w:rStyle w:val="Hyperlink"/>
        </w:rPr>
      </w:r>
      <w:r>
        <w:rPr>
          <w:rStyle w:val="Hyperlink"/>
        </w:rPr>
        <w:fldChar w:fldCharType="separate"/>
      </w:r>
      <w:r>
        <w:rPr>
          <w:rStyle w:val="Hyperlink"/>
        </w:rPr>
        <w:t>&lt;279&gt; Section 3.5.6</w:t>
      </w:r>
      <w:r>
        <w:rPr>
          <w:rStyle w:val="Hyperlink"/>
        </w:rPr>
        <w:fldChar w:fldCharType="end"/>
      </w:r>
      <w:r>
        <w:t xml:space="preserve">: </w:t>
      </w:r>
      <w:bookmarkEnd w:id="1385"/>
      <w:r>
        <w:t xml:space="preserve">The new </w:t>
      </w:r>
      <w:r>
        <w:rPr>
          <w:b/>
        </w:rPr>
        <w:t>SignSecureChannel</w:t>
      </w:r>
      <w:r>
        <w:t xml:space="preserve"> value is loaded into the Windows registry from the HKEY_LOCAL_MACHINE\SOFTWARE\Policies\Mi</w:t>
      </w:r>
      <w:r>
        <w:t>crosoft\Netlogon\Parameters registry path and SignSecureChannel key.</w:t>
      </w:r>
    </w:p>
    <w:bookmarkStart w:id="1386" w:name="Appendix_A_280"/>
    <w:p w:rsidR="00720ACD" w:rsidRDefault="00BE5BF1">
      <w:r>
        <w:rPr>
          <w:rStyle w:val="Hyperlink"/>
        </w:rPr>
        <w:fldChar w:fldCharType="begin"/>
      </w:r>
      <w:r>
        <w:rPr>
          <w:rStyle w:val="Hyperlink"/>
        </w:rPr>
        <w:instrText xml:space="preserve"> HYPERLINK \l "Appendix_A_Target_280" \h </w:instrText>
      </w:r>
      <w:r>
        <w:rPr>
          <w:rStyle w:val="Hyperlink"/>
        </w:rPr>
      </w:r>
      <w:r>
        <w:rPr>
          <w:rStyle w:val="Hyperlink"/>
        </w:rPr>
        <w:fldChar w:fldCharType="separate"/>
      </w:r>
      <w:r>
        <w:rPr>
          <w:rStyle w:val="Hyperlink"/>
        </w:rPr>
        <w:t>&lt;280&gt; Section 3.6</w:t>
      </w:r>
      <w:r>
        <w:rPr>
          <w:rStyle w:val="Hyperlink"/>
        </w:rPr>
        <w:fldChar w:fldCharType="end"/>
      </w:r>
      <w:r>
        <w:t xml:space="preserve">: </w:t>
      </w:r>
      <w:bookmarkEnd w:id="1386"/>
      <w:r>
        <w:t>On Windows DCs, replication is performed by the Active Directory replication service ([MS-DRSR]), except on Windows NT 4.0 D</w:t>
      </w:r>
      <w:r>
        <w:t>Cs, where replication is performed by the Netlogon replication. Netlogon replication requires the PDC to run Windows NT Server 4.0 operating system, Windows 2000 Server, or Windows Server 2003, while BDCs run Windows NT Server 4.0. Windows Server 2008 does</w:t>
      </w:r>
      <w:r>
        <w:t xml:space="preserve"> not support replication to Windows NT 4.0 BDCs.</w:t>
      </w:r>
    </w:p>
    <w:bookmarkStart w:id="1387" w:name="Appendix_A_281"/>
    <w:p w:rsidR="00720ACD" w:rsidRDefault="00BE5BF1">
      <w:r>
        <w:rPr>
          <w:rStyle w:val="Hyperlink"/>
        </w:rPr>
        <w:fldChar w:fldCharType="begin"/>
      </w:r>
      <w:r>
        <w:rPr>
          <w:rStyle w:val="Hyperlink"/>
        </w:rPr>
        <w:instrText xml:space="preserve"> HYPERLINK \l "Appendix_A_Target_281" \h </w:instrText>
      </w:r>
      <w:r>
        <w:rPr>
          <w:rStyle w:val="Hyperlink"/>
        </w:rPr>
      </w:r>
      <w:r>
        <w:rPr>
          <w:rStyle w:val="Hyperlink"/>
        </w:rPr>
        <w:fldChar w:fldCharType="separate"/>
      </w:r>
      <w:r>
        <w:rPr>
          <w:rStyle w:val="Hyperlink"/>
        </w:rPr>
        <w:t>&lt;281&gt; Section 3.6.4.1</w:t>
      </w:r>
      <w:r>
        <w:rPr>
          <w:rStyle w:val="Hyperlink"/>
        </w:rPr>
        <w:fldChar w:fldCharType="end"/>
      </w:r>
      <w:r>
        <w:t xml:space="preserve">: </w:t>
      </w:r>
      <w:bookmarkEnd w:id="1387"/>
      <w:r>
        <w:t>To indicate such a local condition, the PDC returns a value of 0xC0000134 as the return value of the NetrDatabaseDeltas call. For example, t</w:t>
      </w:r>
      <w:r>
        <w:t>he PDC maintains a partial database state cached in memory that the PDC can use for processing partial synchronization requests. If the cached information is not available (for example, if the cache gets flushed), the PDC returns the error code 0xC0000134.</w:t>
      </w:r>
    </w:p>
    <w:p w:rsidR="00720ACD" w:rsidRDefault="00BE5BF1">
      <w:pPr>
        <w:pStyle w:val="Heading1"/>
      </w:pPr>
      <w:bookmarkStart w:id="1388" w:name="section_62cbfaee898d465bb44cf380deeb696b"/>
      <w:bookmarkStart w:id="1389" w:name="_Toc243613074"/>
      <w:r>
        <w:lastRenderedPageBreak/>
        <w:t>Change Tracking</w:t>
      </w:r>
      <w:bookmarkEnd w:id="1388"/>
      <w:bookmarkEnd w:id="1389"/>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BE5BF1" w:rsidP="00380B90">
      <w:r w:rsidRPr="00F6169D">
        <w:t xml:space="preserve">This section identifies changes that were made to this document since the last release. Changes are classified as Major, Minor, or None. </w:t>
      </w:r>
    </w:p>
    <w:p w:rsidR="00380B90" w:rsidRDefault="00BE5BF1" w:rsidP="00380B90">
      <w:r>
        <w:t xml:space="preserve">The revision class </w:t>
      </w:r>
      <w:r w:rsidRPr="00F6169D">
        <w:rPr>
          <w:b/>
        </w:rPr>
        <w:t>Major</w:t>
      </w:r>
      <w:r>
        <w:t xml:space="preserve"> means that the technical content in the document was significantly revised. Major changes affect protocol interoperability or implementation. Examples of major changes are:</w:t>
      </w:r>
    </w:p>
    <w:p w:rsidR="00380B90" w:rsidRDefault="00BE5BF1" w:rsidP="00380B90">
      <w:pPr>
        <w:pStyle w:val="ListParagraph"/>
        <w:numPr>
          <w:ilvl w:val="0"/>
          <w:numId w:val="166"/>
        </w:numPr>
        <w:contextualSpacing/>
      </w:pPr>
      <w:r>
        <w:t>A document revision that incorporates changes to interoperability requirements.</w:t>
      </w:r>
    </w:p>
    <w:p w:rsidR="00380B90" w:rsidRDefault="00BE5BF1" w:rsidP="00380B90">
      <w:pPr>
        <w:pStyle w:val="ListParagraph"/>
        <w:numPr>
          <w:ilvl w:val="0"/>
          <w:numId w:val="166"/>
        </w:numPr>
        <w:contextualSpacing/>
      </w:pPr>
      <w:r>
        <w:t xml:space="preserve">A </w:t>
      </w:r>
      <w:r>
        <w:t>document revision that captures changes to protocol functionality.</w:t>
      </w:r>
    </w:p>
    <w:p w:rsidR="00380B90" w:rsidRDefault="00BE5BF1" w:rsidP="00380B90">
      <w:r>
        <w:t xml:space="preserve">The revision class </w:t>
      </w:r>
      <w:r w:rsidRPr="00F6169D">
        <w:rPr>
          <w:b/>
        </w:rPr>
        <w:t>Minor</w:t>
      </w:r>
      <w:r>
        <w:t xml:space="preserve"> means that the meaning of the technical content was clarified. Minor changes do not affect protocol interoperability or implementation. Examples of minor changes ar</w:t>
      </w:r>
      <w:r>
        <w:t>e updates to clarify ambiguity at the sentence, paragraph, or table level.</w:t>
      </w:r>
    </w:p>
    <w:p w:rsidR="00380B90" w:rsidRDefault="00BE5BF1" w:rsidP="00380B90">
      <w:r>
        <w:t xml:space="preserve">The revision class </w:t>
      </w:r>
      <w:r w:rsidRPr="00F6169D">
        <w:rPr>
          <w:b/>
        </w:rPr>
        <w:t>None</w:t>
      </w:r>
      <w:r>
        <w:t xml:space="preserve"> means that no new technical changes were introduced. Minor editorial and formatting changes may have been made, but the relevant technical content is identic</w:t>
      </w:r>
      <w:r>
        <w:t>al to the last released version.</w:t>
      </w:r>
    </w:p>
    <w:p w:rsidR="00720ACD" w:rsidRDefault="00BE5BF1">
      <w:r>
        <w:t xml:space="preserve">The changes made to this document are listed in the following table. For more information, please contact </w:t>
      </w:r>
      <w:hyperlink r:id="rId402"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3511"/>
        <w:gridCol w:w="4163"/>
        <w:gridCol w:w="1441"/>
      </w:tblGrid>
      <w:tr w:rsidR="00720ACD" w:rsidTr="00720ACD">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720ACD" w:rsidRDefault="00BE5BF1">
            <w:pPr>
              <w:pStyle w:val="TableHeaderText"/>
            </w:pPr>
            <w:r>
              <w:t>Section</w:t>
            </w:r>
          </w:p>
        </w:tc>
        <w:tc>
          <w:tcPr>
            <w:tcW w:w="0" w:type="auto"/>
            <w:vAlign w:val="center"/>
          </w:tcPr>
          <w:p w:rsidR="00720ACD" w:rsidRDefault="00BE5BF1">
            <w:pPr>
              <w:pStyle w:val="TableHeaderText"/>
            </w:pPr>
            <w:r>
              <w:t>Description</w:t>
            </w:r>
          </w:p>
        </w:tc>
        <w:tc>
          <w:tcPr>
            <w:tcW w:w="0" w:type="auto"/>
            <w:vAlign w:val="center"/>
          </w:tcPr>
          <w:p w:rsidR="00720ACD" w:rsidRDefault="00BE5BF1">
            <w:pPr>
              <w:pStyle w:val="TableHeaderText"/>
            </w:pPr>
            <w:r>
              <w:t>Revision class</w:t>
            </w:r>
          </w:p>
        </w:tc>
      </w:tr>
      <w:tr w:rsidR="00720ACD" w:rsidTr="00720ACD">
        <w:tc>
          <w:tcPr>
            <w:tcW w:w="0" w:type="auto"/>
            <w:vAlign w:val="center"/>
          </w:tcPr>
          <w:p w:rsidR="00720ACD" w:rsidRDefault="00BE5BF1">
            <w:pPr>
              <w:pStyle w:val="TableBodyText"/>
            </w:pPr>
            <w:hyperlink w:anchor="Section_9b85a7a48d344b9e9500bf8644ebfc06">
              <w:r>
                <w:rPr>
                  <w:rStyle w:val="Hyperlink"/>
                </w:rPr>
                <w:t>2.2.1.2.1</w:t>
              </w:r>
            </w:hyperlink>
            <w:r>
              <w:t xml:space="preserve"> DOMAIN_CONTROLLER_INFOW</w:t>
            </w:r>
          </w:p>
        </w:tc>
        <w:tc>
          <w:tcPr>
            <w:tcW w:w="0" w:type="auto"/>
            <w:vAlign w:val="center"/>
          </w:tcPr>
          <w:p w:rsidR="00720ACD" w:rsidRDefault="00BE5BF1">
            <w:pPr>
              <w:pStyle w:val="TableBodyText"/>
            </w:pPr>
            <w:r>
              <w:t>51187 : Added U and V bits to the bit Flags table.</w:t>
            </w:r>
          </w:p>
        </w:tc>
        <w:tc>
          <w:tcPr>
            <w:tcW w:w="0" w:type="auto"/>
            <w:vAlign w:val="center"/>
          </w:tcPr>
          <w:p w:rsidR="00720ACD" w:rsidRDefault="00BE5BF1">
            <w:pPr>
              <w:pStyle w:val="TableBodyText"/>
            </w:pPr>
            <w:r>
              <w:t>Major</w:t>
            </w:r>
          </w:p>
        </w:tc>
      </w:tr>
      <w:tr w:rsidR="00720ACD" w:rsidTr="00720ACD">
        <w:tc>
          <w:tcPr>
            <w:tcW w:w="0" w:type="auto"/>
            <w:vAlign w:val="center"/>
          </w:tcPr>
          <w:p w:rsidR="00720ACD" w:rsidRDefault="00BE5BF1">
            <w:pPr>
              <w:pStyle w:val="TableBodyText"/>
            </w:pPr>
            <w:hyperlink w:anchor="Section_fb8e1146a0454c3198d1c68507ad5620">
              <w:r>
                <w:rPr>
                  <w:rStyle w:val="Hyperlink"/>
                </w:rPr>
                <w:t>3.5.4.3.1</w:t>
              </w:r>
            </w:hyperlink>
            <w:r>
              <w:t xml:space="preserve"> DsrGetDcNameEx2 (Opnum 34)</w:t>
            </w:r>
          </w:p>
        </w:tc>
        <w:tc>
          <w:tcPr>
            <w:tcW w:w="0" w:type="auto"/>
            <w:vAlign w:val="center"/>
          </w:tcPr>
          <w:p w:rsidR="00720ACD" w:rsidRDefault="00BE5BF1">
            <w:pPr>
              <w:pStyle w:val="TableBodyText"/>
            </w:pPr>
            <w:r>
              <w:t>51171 : Added X, Y, and Z bits to the bit Flags table.</w:t>
            </w:r>
          </w:p>
        </w:tc>
        <w:tc>
          <w:tcPr>
            <w:tcW w:w="0" w:type="auto"/>
            <w:vAlign w:val="center"/>
          </w:tcPr>
          <w:p w:rsidR="00720ACD" w:rsidRDefault="00BE5BF1">
            <w:pPr>
              <w:pStyle w:val="TableBodyText"/>
            </w:pPr>
            <w:r>
              <w:t>Major</w:t>
            </w:r>
          </w:p>
        </w:tc>
      </w:tr>
    </w:tbl>
    <w:p w:rsidR="00720ACD" w:rsidRDefault="00BE5BF1">
      <w:pPr>
        <w:pStyle w:val="Heading1"/>
        <w:sectPr w:rsidR="00720ACD">
          <w:footerReference w:type="default" r:id="rId403"/>
          <w:endnotePr>
            <w:numFmt w:val="decimal"/>
          </w:endnotePr>
          <w:type w:val="continuous"/>
          <w:pgSz w:w="12240" w:h="15840"/>
          <w:pgMar w:top="1080" w:right="1440" w:bottom="2016" w:left="1440" w:header="720" w:footer="720" w:gutter="0"/>
          <w:cols w:space="720"/>
          <w:docGrid w:linePitch="360"/>
        </w:sectPr>
      </w:pPr>
      <w:bookmarkStart w:id="1390" w:name="section_aa0b9b9b289745dabdb025e968e757e7"/>
      <w:bookmarkStart w:id="1391" w:name="_Toc243613075"/>
      <w:r>
        <w:lastRenderedPageBreak/>
        <w:t>Index</w:t>
      </w:r>
      <w:bookmarkEnd w:id="1390"/>
      <w:bookmarkEnd w:id="1391"/>
    </w:p>
    <w:p w:rsidR="00720ACD" w:rsidRDefault="00BE5BF1">
      <w:pPr>
        <w:pStyle w:val="indexheader"/>
      </w:pPr>
      <w:r>
        <w:t>A</w:t>
      </w:r>
    </w:p>
    <w:p w:rsidR="00720ACD" w:rsidRDefault="00720ACD">
      <w:pPr>
        <w:spacing w:before="0" w:after="0"/>
        <w:rPr>
          <w:sz w:val="16"/>
        </w:rPr>
      </w:pPr>
    </w:p>
    <w:p w:rsidR="00720ACD" w:rsidRDefault="00BE5BF1">
      <w:pPr>
        <w:pStyle w:val="indexentry0"/>
      </w:pPr>
      <w:r>
        <w:t>Abstract data model</w:t>
      </w:r>
    </w:p>
    <w:p w:rsidR="00720ACD" w:rsidRDefault="00BE5BF1">
      <w:pPr>
        <w:pStyle w:val="indexentry0"/>
      </w:pPr>
      <w:r>
        <w:t xml:space="preserve">   </w:t>
      </w:r>
      <w:hyperlink w:anchor="section_fd1e918135a045d3b39cb7453dfc0af5">
        <w:r>
          <w:rPr>
            <w:rStyle w:val="Hyperlink"/>
          </w:rPr>
          <w:t>client</w:t>
        </w:r>
      </w:hyperlink>
      <w:r>
        <w:t xml:space="preserve"> </w:t>
      </w:r>
      <w:r>
        <w:fldChar w:fldCharType="begin"/>
      </w:r>
      <w:r>
        <w:instrText>PAGEREF section_fd1e918135a045d3b39cb7453dfc0af5</w:instrText>
      </w:r>
      <w:r>
        <w:fldChar w:fldCharType="separate"/>
      </w:r>
      <w:r>
        <w:rPr>
          <w:noProof/>
        </w:rPr>
        <w:t>132</w:t>
      </w:r>
      <w:r>
        <w:fldChar w:fldCharType="end"/>
      </w:r>
    </w:p>
    <w:p w:rsidR="00720ACD" w:rsidRDefault="00BE5BF1">
      <w:pPr>
        <w:pStyle w:val="indexentry0"/>
      </w:pPr>
      <w:r>
        <w:t xml:space="preserve">   </w:t>
      </w:r>
      <w:hyperlink w:anchor="section_a7bd20030d614686aa6e89336cec83a1">
        <w:r>
          <w:rPr>
            <w:rStyle w:val="Hyperlink"/>
          </w:rPr>
          <w:t>Netlogon as security support provider</w:t>
        </w:r>
      </w:hyperlink>
      <w:r>
        <w:t xml:space="preserve"> </w:t>
      </w:r>
      <w:r>
        <w:fldChar w:fldCharType="begin"/>
      </w:r>
      <w:r>
        <w:instrText>PAGEREF section_a7bd20030d6146</w:instrText>
      </w:r>
      <w:r>
        <w:instrText>86aa6e89336cec83a1</w:instrText>
      </w:r>
      <w:r>
        <w:fldChar w:fldCharType="separate"/>
      </w:r>
      <w:r>
        <w:rPr>
          <w:noProof/>
        </w:rPr>
        <w:t>123</w:t>
      </w:r>
      <w:r>
        <w:fldChar w:fldCharType="end"/>
      </w:r>
    </w:p>
    <w:p w:rsidR="00720ACD" w:rsidRDefault="00BE5BF1">
      <w:pPr>
        <w:pStyle w:val="indexentry0"/>
      </w:pPr>
      <w:r>
        <w:t xml:space="preserve">   </w:t>
      </w:r>
      <w:hyperlink w:anchor="section_708b71329e72447c992bd0bef4078f81">
        <w:r>
          <w:rPr>
            <w:rStyle w:val="Hyperlink"/>
          </w:rPr>
          <w:t>Netlogon common authentication</w:t>
        </w:r>
      </w:hyperlink>
      <w:r>
        <w:t xml:space="preserve"> </w:t>
      </w:r>
      <w:r>
        <w:fldChar w:fldCharType="begin"/>
      </w:r>
      <w:r>
        <w:instrText>PAGEREF section_708b71329e72447c992bd0bef4078f81</w:instrText>
      </w:r>
      <w:r>
        <w:fldChar w:fldCharType="separate"/>
      </w:r>
      <w:r>
        <w:rPr>
          <w:noProof/>
        </w:rPr>
        <w:t>108</w:t>
      </w:r>
      <w:r>
        <w:fldChar w:fldCharType="end"/>
      </w:r>
    </w:p>
    <w:p w:rsidR="00720ACD" w:rsidRDefault="00BE5BF1">
      <w:pPr>
        <w:pStyle w:val="indexentry0"/>
      </w:pPr>
      <w:r>
        <w:t xml:space="preserve">   </w:t>
      </w:r>
      <w:hyperlink w:anchor="section_2d0fcdfaa5d64c20869d12f6383c7271">
        <w:r>
          <w:rPr>
            <w:rStyle w:val="Hyperlink"/>
          </w:rPr>
          <w:t>Netlogon NT replicati</w:t>
        </w:r>
        <w:r>
          <w:rPr>
            <w:rStyle w:val="Hyperlink"/>
          </w:rPr>
          <w:t>on</w:t>
        </w:r>
      </w:hyperlink>
      <w:r>
        <w:t xml:space="preserve"> </w:t>
      </w:r>
      <w:r>
        <w:fldChar w:fldCharType="begin"/>
      </w:r>
      <w:r>
        <w:instrText>PAGEREF section_2d0fcdfaa5d64c20869d12f6383c7271</w:instrText>
      </w:r>
      <w:r>
        <w:fldChar w:fldCharType="separate"/>
      </w:r>
      <w:r>
        <w:rPr>
          <w:noProof/>
        </w:rPr>
        <w:t>231</w:t>
      </w:r>
      <w:r>
        <w:fldChar w:fldCharType="end"/>
      </w:r>
    </w:p>
    <w:p w:rsidR="00720ACD" w:rsidRDefault="00BE5BF1">
      <w:pPr>
        <w:pStyle w:val="indexentry0"/>
      </w:pPr>
      <w:r>
        <w:t xml:space="preserve">   </w:t>
      </w:r>
      <w:hyperlink w:anchor="section_1875a45ababe4ab4a4c26abe02ab6858">
        <w:r>
          <w:rPr>
            <w:rStyle w:val="Hyperlink"/>
          </w:rPr>
          <w:t>pass-through authentication</w:t>
        </w:r>
      </w:hyperlink>
      <w:r>
        <w:t xml:space="preserve"> </w:t>
      </w:r>
      <w:r>
        <w:fldChar w:fldCharType="begin"/>
      </w:r>
      <w:r>
        <w:instrText>PAGEREF section_1875a45ababe4ab4a4c26abe02ab6858</w:instrText>
      </w:r>
      <w:r>
        <w:fldChar w:fldCharType="separate"/>
      </w:r>
      <w:r>
        <w:rPr>
          <w:noProof/>
        </w:rPr>
        <w:t>120</w:t>
      </w:r>
      <w:r>
        <w:fldChar w:fldCharType="end"/>
      </w:r>
    </w:p>
    <w:p w:rsidR="00720ACD" w:rsidRDefault="00BE5BF1">
      <w:pPr>
        <w:pStyle w:val="indexentry0"/>
      </w:pPr>
      <w:r>
        <w:t xml:space="preserve">   </w:t>
      </w:r>
      <w:hyperlink w:anchor="section_b8d168acebb642f4bfb27a84377f2cbc">
        <w:r>
          <w:rPr>
            <w:rStyle w:val="Hyperlink"/>
          </w:rPr>
          <w:t>server</w:t>
        </w:r>
      </w:hyperlink>
      <w:r>
        <w:t xml:space="preserve"> </w:t>
      </w:r>
      <w:r>
        <w:fldChar w:fldCharType="begin"/>
      </w:r>
      <w:r>
        <w:instrText>PAGEREF section_b8d168acebb642f4bfb27a84377f2cbc</w:instrText>
      </w:r>
      <w:r>
        <w:fldChar w:fldCharType="separate"/>
      </w:r>
      <w:r>
        <w:rPr>
          <w:noProof/>
        </w:rPr>
        <w:t>147</w:t>
      </w:r>
      <w:r>
        <w:fldChar w:fldCharType="end"/>
      </w:r>
    </w:p>
    <w:p w:rsidR="00720ACD" w:rsidRDefault="00BE5BF1">
      <w:pPr>
        <w:pStyle w:val="indexentry0"/>
      </w:pPr>
      <w:hyperlink w:anchor="section_7afa81d37f3e4dc2990a901d7fec94d3">
        <w:r>
          <w:rPr>
            <w:rStyle w:val="Hyperlink"/>
          </w:rPr>
          <w:t>Account database replication</w:t>
        </w:r>
      </w:hyperlink>
      <w:r>
        <w:t xml:space="preserve"> </w:t>
      </w:r>
      <w:r>
        <w:fldChar w:fldCharType="begin"/>
      </w:r>
      <w:r>
        <w:instrText>PAGEREF section_7afa81d37f3e4dc2990a901d7fec94d3</w:instrText>
      </w:r>
      <w:r>
        <w:fldChar w:fldCharType="separate"/>
      </w:r>
      <w:r>
        <w:rPr>
          <w:noProof/>
        </w:rPr>
        <w:t>26</w:t>
      </w:r>
      <w:r>
        <w:fldChar w:fldCharType="end"/>
      </w:r>
    </w:p>
    <w:p w:rsidR="00720ACD" w:rsidRDefault="00BE5BF1">
      <w:pPr>
        <w:pStyle w:val="indexentry0"/>
      </w:pPr>
      <w:hyperlink w:anchor="section_c4adbfb3678b4996860f3602709558b9">
        <w:r>
          <w:rPr>
            <w:rStyle w:val="Hyperlink"/>
          </w:rPr>
          <w:t>Account database replication messages and structures</w:t>
        </w:r>
      </w:hyperlink>
      <w:r>
        <w:t xml:space="preserve"> </w:t>
      </w:r>
      <w:r>
        <w:fldChar w:fldCharType="begin"/>
      </w:r>
      <w:r>
        <w:instrText>PAGEREF section_c4adbfb3678b4996860f3602709558b9</w:instrText>
      </w:r>
      <w:r>
        <w:fldChar w:fldCharType="separate"/>
      </w:r>
      <w:r>
        <w:rPr>
          <w:noProof/>
        </w:rPr>
        <w:t>71</w:t>
      </w:r>
      <w:r>
        <w:fldChar w:fldCharType="end"/>
      </w:r>
    </w:p>
    <w:p w:rsidR="00720ACD" w:rsidRDefault="00BE5BF1">
      <w:pPr>
        <w:pStyle w:val="indexentry0"/>
      </w:pPr>
      <w:r>
        <w:t>Account database replication methods (</w:t>
      </w:r>
      <w:hyperlink w:anchor="section_a66d14b214004a908219c24feb03da49">
        <w:r>
          <w:rPr>
            <w:rStyle w:val="Hyperlink"/>
          </w:rPr>
          <w:t>section 3.4.5.4</w:t>
        </w:r>
      </w:hyperlink>
      <w:r>
        <w:t xml:space="preserve"> </w:t>
      </w:r>
      <w:r>
        <w:fldChar w:fldCharType="begin"/>
      </w:r>
      <w:r>
        <w:instrText>PAGEREF section_a66d14b214004a908219c24feb03da49</w:instrText>
      </w:r>
      <w:r>
        <w:fldChar w:fldCharType="separate"/>
      </w:r>
      <w:r>
        <w:rPr>
          <w:noProof/>
        </w:rPr>
        <w:t>142</w:t>
      </w:r>
      <w:r>
        <w:fldChar w:fldCharType="end"/>
      </w:r>
      <w:r>
        <w:t xml:space="preserve">, </w:t>
      </w:r>
      <w:hyperlink w:anchor="section_d754d58d6b0d479e92f48e70bdbf53e0">
        <w:r>
          <w:rPr>
            <w:rStyle w:val="Hyperlink"/>
          </w:rPr>
          <w:t>section 3.4.5.4.1</w:t>
        </w:r>
      </w:hyperlink>
      <w:r>
        <w:t xml:space="preserve"> </w:t>
      </w:r>
      <w:r>
        <w:fldChar w:fldCharType="begin"/>
      </w:r>
      <w:r>
        <w:instrText>PAGEREF section_d754d58d6b0d479e92f48e70bdbf53e0</w:instrText>
      </w:r>
      <w:r>
        <w:fldChar w:fldCharType="separate"/>
      </w:r>
      <w:r>
        <w:rPr>
          <w:noProof/>
        </w:rPr>
        <w:t>142</w:t>
      </w:r>
      <w:r>
        <w:fldChar w:fldCharType="end"/>
      </w:r>
      <w:r>
        <w:t>)</w:t>
      </w:r>
    </w:p>
    <w:p w:rsidR="00720ACD" w:rsidRDefault="00BE5BF1">
      <w:pPr>
        <w:pStyle w:val="indexentry0"/>
      </w:pPr>
      <w:hyperlink w:anchor="section_5657e68eab5b4d9998b80fcaa1bdffc6">
        <w:r>
          <w:rPr>
            <w:rStyle w:val="Hyperlink"/>
          </w:rPr>
          <w:t>Account Database Replication Methods method</w:t>
        </w:r>
      </w:hyperlink>
      <w:r>
        <w:t xml:space="preserve"> </w:t>
      </w:r>
      <w:r>
        <w:fldChar w:fldCharType="begin"/>
      </w:r>
      <w:r>
        <w:instrText>PAGEREF section_5657e68eab5b4d9998b80fcaa1bdffc6</w:instrText>
      </w:r>
      <w:r>
        <w:fldChar w:fldCharType="separate"/>
      </w:r>
      <w:r>
        <w:rPr>
          <w:noProof/>
        </w:rPr>
        <w:t>198</w:t>
      </w:r>
      <w:r>
        <w:fldChar w:fldCharType="end"/>
      </w:r>
    </w:p>
    <w:p w:rsidR="00720ACD" w:rsidRDefault="00BE5BF1">
      <w:pPr>
        <w:pStyle w:val="indexentry0"/>
      </w:pPr>
      <w:hyperlink w:anchor="section_43e743b5821441d19d3bda53eed388db">
        <w:r>
          <w:rPr>
            <w:rStyle w:val="Hyperlink"/>
          </w:rPr>
          <w:t>Administrative services</w:t>
        </w:r>
      </w:hyperlink>
      <w:r>
        <w:t xml:space="preserve"> </w:t>
      </w:r>
      <w:r>
        <w:fldChar w:fldCharType="begin"/>
      </w:r>
      <w:r>
        <w:instrText>PAGEREF section_43e743b5821441d19d3bda53eed388db</w:instrText>
      </w:r>
      <w:r>
        <w:fldChar w:fldCharType="separate"/>
      </w:r>
      <w:r>
        <w:rPr>
          <w:noProof/>
        </w:rPr>
        <w:t>27</w:t>
      </w:r>
      <w:r>
        <w:fldChar w:fldCharType="end"/>
      </w:r>
    </w:p>
    <w:p w:rsidR="00720ACD" w:rsidRDefault="00BE5BF1">
      <w:pPr>
        <w:pStyle w:val="indexentry0"/>
      </w:pPr>
      <w:r>
        <w:t>Administrative servic</w:t>
      </w:r>
      <w:r>
        <w:t>es methods (</w:t>
      </w:r>
      <w:hyperlink w:anchor="section_b3354c5794f84479af88ed053bb2e30d">
        <w:r>
          <w:rPr>
            <w:rStyle w:val="Hyperlink"/>
          </w:rPr>
          <w:t>section 3.4.5.7</w:t>
        </w:r>
      </w:hyperlink>
      <w:r>
        <w:t xml:space="preserve"> </w:t>
      </w:r>
      <w:r>
        <w:fldChar w:fldCharType="begin"/>
      </w:r>
      <w:r>
        <w:instrText>PAGEREF section_b3354c5794f84479af88ed053bb2e30d</w:instrText>
      </w:r>
      <w:r>
        <w:fldChar w:fldCharType="separate"/>
      </w:r>
      <w:r>
        <w:rPr>
          <w:noProof/>
        </w:rPr>
        <w:t>146</w:t>
      </w:r>
      <w:r>
        <w:fldChar w:fldCharType="end"/>
      </w:r>
      <w:r>
        <w:t xml:space="preserve">, </w:t>
      </w:r>
      <w:hyperlink w:anchor="section_647e0ebb338f499fabbc8f82adcb36ff">
        <w:r>
          <w:rPr>
            <w:rStyle w:val="Hyperlink"/>
          </w:rPr>
          <w:t>section 3.5.4.9</w:t>
        </w:r>
      </w:hyperlink>
      <w:r>
        <w:t xml:space="preserve"> </w:t>
      </w:r>
      <w:r>
        <w:fldChar w:fldCharType="begin"/>
      </w:r>
      <w:r>
        <w:instrText>PAGEREF section_647e0ebb338f499</w:instrText>
      </w:r>
      <w:r>
        <w:instrText>fabbc8f82adcb36ff</w:instrText>
      </w:r>
      <w:r>
        <w:fldChar w:fldCharType="separate"/>
      </w:r>
      <w:r>
        <w:rPr>
          <w:noProof/>
        </w:rPr>
        <w:t>222</w:t>
      </w:r>
      <w:r>
        <w:fldChar w:fldCharType="end"/>
      </w:r>
      <w:r>
        <w:t>)</w:t>
      </w:r>
    </w:p>
    <w:p w:rsidR="00720ACD" w:rsidRDefault="00BE5BF1">
      <w:pPr>
        <w:pStyle w:val="indexentry0"/>
      </w:pPr>
      <w:hyperlink w:anchor="section_647e0ebb338f499fabbc8f82adcb36ff">
        <w:r>
          <w:rPr>
            <w:rStyle w:val="Hyperlink"/>
          </w:rPr>
          <w:t>Administrative Services Methods method</w:t>
        </w:r>
      </w:hyperlink>
      <w:r>
        <w:t xml:space="preserve"> </w:t>
      </w:r>
      <w:r>
        <w:fldChar w:fldCharType="begin"/>
      </w:r>
      <w:r>
        <w:instrText>PAGEREF section_647e0ebb338f499fabbc8f82adcb36ff</w:instrText>
      </w:r>
      <w:r>
        <w:fldChar w:fldCharType="separate"/>
      </w:r>
      <w:r>
        <w:rPr>
          <w:noProof/>
        </w:rPr>
        <w:t>222</w:t>
      </w:r>
      <w:r>
        <w:fldChar w:fldCharType="end"/>
      </w:r>
    </w:p>
    <w:p w:rsidR="00720ACD" w:rsidRDefault="00BE5BF1">
      <w:pPr>
        <w:pStyle w:val="indexentry0"/>
      </w:pPr>
      <w:hyperlink w:anchor="section_3b7ad20ab8c64191971e8b96f85d0899">
        <w:r>
          <w:rPr>
            <w:rStyle w:val="Hyperlink"/>
          </w:rPr>
          <w:t>Administrative serv</w:t>
        </w:r>
        <w:r>
          <w:rPr>
            <w:rStyle w:val="Hyperlink"/>
          </w:rPr>
          <w:t>ices structures</w:t>
        </w:r>
      </w:hyperlink>
      <w:r>
        <w:t xml:space="preserve"> </w:t>
      </w:r>
      <w:r>
        <w:fldChar w:fldCharType="begin"/>
      </w:r>
      <w:r>
        <w:instrText>PAGEREF section_3b7ad20ab8c64191971e8b96f85d0899</w:instrText>
      </w:r>
      <w:r>
        <w:fldChar w:fldCharType="separate"/>
      </w:r>
      <w:r>
        <w:rPr>
          <w:noProof/>
        </w:rPr>
        <w:t>100</w:t>
      </w:r>
      <w:r>
        <w:fldChar w:fldCharType="end"/>
      </w:r>
    </w:p>
    <w:p w:rsidR="00720ACD" w:rsidRDefault="00BE5BF1">
      <w:pPr>
        <w:pStyle w:val="indexentry0"/>
      </w:pPr>
      <w:hyperlink w:anchor="section_c3fecc36896f4e479595910561ed4927">
        <w:r>
          <w:rPr>
            <w:rStyle w:val="Hyperlink"/>
          </w:rPr>
          <w:t>Applicability</w:t>
        </w:r>
      </w:hyperlink>
      <w:r>
        <w:t xml:space="preserve"> </w:t>
      </w:r>
      <w:r>
        <w:fldChar w:fldCharType="begin"/>
      </w:r>
      <w:r>
        <w:instrText>PAGEREF section_c3fecc36896f4e479595910561ed4927</w:instrText>
      </w:r>
      <w:r>
        <w:fldChar w:fldCharType="separate"/>
      </w:r>
      <w:r>
        <w:rPr>
          <w:noProof/>
        </w:rPr>
        <w:t>31</w:t>
      </w:r>
      <w:r>
        <w:fldChar w:fldCharType="end"/>
      </w:r>
    </w:p>
    <w:p w:rsidR="00720ACD" w:rsidRDefault="00BE5BF1">
      <w:pPr>
        <w:pStyle w:val="indexentry0"/>
      </w:pPr>
      <w:r>
        <w:t>Authentication</w:t>
      </w:r>
    </w:p>
    <w:p w:rsidR="00720ACD" w:rsidRDefault="00BE5BF1">
      <w:pPr>
        <w:pStyle w:val="indexentry0"/>
      </w:pPr>
      <w:r>
        <w:t xml:space="preserve">   pass-through (</w:t>
      </w:r>
      <w:hyperlink w:anchor="section_70697480f28548369ca77bb52f18c6af">
        <w:r>
          <w:rPr>
            <w:rStyle w:val="Hyperlink"/>
          </w:rPr>
          <w:t>section 1.3.1</w:t>
        </w:r>
      </w:hyperlink>
      <w:r>
        <w:t xml:space="preserve"> </w:t>
      </w:r>
      <w:r>
        <w:fldChar w:fldCharType="begin"/>
      </w:r>
      <w:r>
        <w:instrText>PAGEREF section_70697480f28548369ca77bb52f18c6af</w:instrText>
      </w:r>
      <w:r>
        <w:fldChar w:fldCharType="separate"/>
      </w:r>
      <w:r>
        <w:rPr>
          <w:noProof/>
        </w:rPr>
        <w:t>24</w:t>
      </w:r>
      <w:r>
        <w:fldChar w:fldCharType="end"/>
      </w:r>
      <w:r>
        <w:t xml:space="preserve">, </w:t>
      </w:r>
      <w:hyperlink w:anchor="section_08b36439331a4e2089a512f3fab33dfc">
        <w:r>
          <w:rPr>
            <w:rStyle w:val="Hyperlink"/>
          </w:rPr>
          <w:t>section 1.3.2</w:t>
        </w:r>
      </w:hyperlink>
      <w:r>
        <w:t xml:space="preserve"> </w:t>
      </w:r>
      <w:r>
        <w:fldChar w:fldCharType="begin"/>
      </w:r>
      <w:r>
        <w:instrText>PAGEREF section_08b36439331a4e2089a512f3fab33dfc</w:instrText>
      </w:r>
      <w:r>
        <w:fldChar w:fldCharType="separate"/>
      </w:r>
      <w:r>
        <w:rPr>
          <w:noProof/>
        </w:rPr>
        <w:t>25</w:t>
      </w:r>
      <w:r>
        <w:fldChar w:fldCharType="end"/>
      </w:r>
      <w:r>
        <w:t>)</w:t>
      </w:r>
    </w:p>
    <w:p w:rsidR="00720ACD" w:rsidRDefault="00BE5BF1">
      <w:pPr>
        <w:pStyle w:val="indexentry0"/>
      </w:pPr>
      <w:r>
        <w:t xml:space="preserve">   </w:t>
      </w:r>
      <w:hyperlink w:anchor="section_d76f87d0b8a142e8b3b147ab47444cbc">
        <w:r>
          <w:rPr>
            <w:rStyle w:val="Hyperlink"/>
          </w:rPr>
          <w:t>pass-through - structures</w:t>
        </w:r>
      </w:hyperlink>
      <w:r>
        <w:t xml:space="preserve"> </w:t>
      </w:r>
      <w:r>
        <w:fldChar w:fldCharType="begin"/>
      </w:r>
      <w:r>
        <w:instrText>PAGEREF section_d76f87d0b8a142e8b3b147ab47444cbc</w:instrText>
      </w:r>
      <w:r>
        <w:fldChar w:fldCharType="separate"/>
      </w:r>
      <w:r>
        <w:rPr>
          <w:noProof/>
        </w:rPr>
        <w:t>55</w:t>
      </w:r>
      <w:r>
        <w:fldChar w:fldCharType="end"/>
      </w:r>
    </w:p>
    <w:p w:rsidR="00720ACD" w:rsidRDefault="00720ACD">
      <w:pPr>
        <w:spacing w:before="0" w:after="0"/>
        <w:rPr>
          <w:sz w:val="16"/>
        </w:rPr>
      </w:pPr>
    </w:p>
    <w:p w:rsidR="00720ACD" w:rsidRDefault="00BE5BF1">
      <w:pPr>
        <w:pStyle w:val="indexheader"/>
      </w:pPr>
      <w:r>
        <w:t>B</w:t>
      </w:r>
    </w:p>
    <w:p w:rsidR="00720ACD" w:rsidRDefault="00720ACD">
      <w:pPr>
        <w:spacing w:before="0" w:after="0"/>
        <w:rPr>
          <w:sz w:val="16"/>
        </w:rPr>
      </w:pPr>
    </w:p>
    <w:p w:rsidR="00720ACD" w:rsidRDefault="00BE5BF1">
      <w:pPr>
        <w:pStyle w:val="indexentry0"/>
      </w:pPr>
      <w:hyperlink w:anchor="section_5fc4156477124f478ca634edc1721bae">
        <w:r>
          <w:rPr>
            <w:rStyle w:val="Hyperlink"/>
          </w:rPr>
          <w:t>Basic structures</w:t>
        </w:r>
      </w:hyperlink>
      <w:r>
        <w:t xml:space="preserve"> </w:t>
      </w:r>
      <w:r>
        <w:fldChar w:fldCharType="begin"/>
      </w:r>
      <w:r>
        <w:instrText>PAGEREF section_5fc4156477124f4</w:instrText>
      </w:r>
      <w:r>
        <w:instrText>78ca634edc1721bae</w:instrText>
      </w:r>
      <w:r>
        <w:fldChar w:fldCharType="separate"/>
      </w:r>
      <w:r>
        <w:rPr>
          <w:noProof/>
        </w:rPr>
        <w:t>33</w:t>
      </w:r>
      <w:r>
        <w:fldChar w:fldCharType="end"/>
      </w:r>
    </w:p>
    <w:p w:rsidR="00720ACD" w:rsidRDefault="00720ACD">
      <w:pPr>
        <w:spacing w:before="0" w:after="0"/>
        <w:rPr>
          <w:sz w:val="16"/>
        </w:rPr>
      </w:pPr>
    </w:p>
    <w:p w:rsidR="00720ACD" w:rsidRDefault="00BE5BF1">
      <w:pPr>
        <w:pStyle w:val="indexheader"/>
      </w:pPr>
      <w:r>
        <w:t>C</w:t>
      </w:r>
    </w:p>
    <w:p w:rsidR="00720ACD" w:rsidRDefault="00720ACD">
      <w:pPr>
        <w:spacing w:before="0" w:after="0"/>
        <w:rPr>
          <w:sz w:val="16"/>
        </w:rPr>
      </w:pPr>
    </w:p>
    <w:p w:rsidR="00720ACD" w:rsidRDefault="00BE5BF1">
      <w:pPr>
        <w:pStyle w:val="indexentry0"/>
      </w:pPr>
      <w:hyperlink w:anchor="section_6fc609e0a915432389f6eac6148f99e2">
        <w:r>
          <w:rPr>
            <w:rStyle w:val="Hyperlink"/>
          </w:rPr>
          <w:t>Calling DsrAddressToSiteNamesExW</w:t>
        </w:r>
      </w:hyperlink>
      <w:r>
        <w:t xml:space="preserve"> </w:t>
      </w:r>
      <w:r>
        <w:fldChar w:fldCharType="begin"/>
      </w:r>
      <w:r>
        <w:instrText>PAGEREF section_6fc609e0a915432389f6eac6148f99e2</w:instrText>
      </w:r>
      <w:r>
        <w:fldChar w:fldCharType="separate"/>
      </w:r>
      <w:r>
        <w:rPr>
          <w:noProof/>
        </w:rPr>
        <w:t>135</w:t>
      </w:r>
      <w:r>
        <w:fldChar w:fldCharType="end"/>
      </w:r>
    </w:p>
    <w:p w:rsidR="00720ACD" w:rsidRDefault="00BE5BF1">
      <w:pPr>
        <w:pStyle w:val="indexentry0"/>
      </w:pPr>
      <w:hyperlink w:anchor="section_6d3e211a992f4e3e984ac7982ec179af">
        <w:r>
          <w:rPr>
            <w:rStyle w:val="Hyperlink"/>
          </w:rPr>
          <w:t>Calling DsrAddressToSi</w:t>
        </w:r>
        <w:r>
          <w:rPr>
            <w:rStyle w:val="Hyperlink"/>
          </w:rPr>
          <w:t>teNamesW</w:t>
        </w:r>
      </w:hyperlink>
      <w:r>
        <w:t xml:space="preserve"> </w:t>
      </w:r>
      <w:r>
        <w:fldChar w:fldCharType="begin"/>
      </w:r>
      <w:r>
        <w:instrText>PAGEREF section_6d3e211a992f4e3e984ac7982ec179af</w:instrText>
      </w:r>
      <w:r>
        <w:fldChar w:fldCharType="separate"/>
      </w:r>
      <w:r>
        <w:rPr>
          <w:noProof/>
        </w:rPr>
        <w:t>135</w:t>
      </w:r>
      <w:r>
        <w:fldChar w:fldCharType="end"/>
      </w:r>
    </w:p>
    <w:p w:rsidR="00720ACD" w:rsidRDefault="00BE5BF1">
      <w:pPr>
        <w:pStyle w:val="indexentry0"/>
      </w:pPr>
      <w:hyperlink w:anchor="section_68a21831717c46d1836f3316042f72db">
        <w:r>
          <w:rPr>
            <w:rStyle w:val="Hyperlink"/>
          </w:rPr>
          <w:t>Calling DsrDeregisterDnsHostRecords</w:t>
        </w:r>
      </w:hyperlink>
      <w:r>
        <w:t xml:space="preserve"> </w:t>
      </w:r>
      <w:r>
        <w:fldChar w:fldCharType="begin"/>
      </w:r>
      <w:r>
        <w:instrText>PAGEREF section_68a21831717c46d1836f3316042f72db</w:instrText>
      </w:r>
      <w:r>
        <w:fldChar w:fldCharType="separate"/>
      </w:r>
      <w:r>
        <w:rPr>
          <w:noProof/>
        </w:rPr>
        <w:t>135</w:t>
      </w:r>
      <w:r>
        <w:fldChar w:fldCharType="end"/>
      </w:r>
    </w:p>
    <w:p w:rsidR="00720ACD" w:rsidRDefault="00BE5BF1">
      <w:pPr>
        <w:pStyle w:val="indexentry0"/>
      </w:pPr>
      <w:hyperlink w:anchor="section_ed0f00a662e04c9c98cc69a7eaf108e0">
        <w:r>
          <w:rPr>
            <w:rStyle w:val="Hyperlink"/>
          </w:rPr>
          <w:t>Calling DsrEnumerateDomainTrusts</w:t>
        </w:r>
      </w:hyperlink>
      <w:r>
        <w:t xml:space="preserve"> </w:t>
      </w:r>
      <w:r>
        <w:fldChar w:fldCharType="begin"/>
      </w:r>
      <w:r>
        <w:instrText>PAGEREF section_ed0f00a662e04c9c98cc69a7eaf108e0</w:instrText>
      </w:r>
      <w:r>
        <w:fldChar w:fldCharType="separate"/>
      </w:r>
      <w:r>
        <w:rPr>
          <w:noProof/>
        </w:rPr>
        <w:t>144</w:t>
      </w:r>
      <w:r>
        <w:fldChar w:fldCharType="end"/>
      </w:r>
    </w:p>
    <w:p w:rsidR="00720ACD" w:rsidRDefault="00BE5BF1">
      <w:pPr>
        <w:pStyle w:val="indexentry0"/>
      </w:pPr>
      <w:hyperlink w:anchor="section_76967d78c4bc49dc80c2a95b34ff5193">
        <w:r>
          <w:rPr>
            <w:rStyle w:val="Hyperlink"/>
          </w:rPr>
          <w:t>Calling DsrGetDcName</w:t>
        </w:r>
      </w:hyperlink>
      <w:r>
        <w:t xml:space="preserve"> </w:t>
      </w:r>
      <w:r>
        <w:fldChar w:fldCharType="begin"/>
      </w:r>
      <w:r>
        <w:instrText>PAGEREF section_76967d78c4bc49dc80c2a95b34ff5193</w:instrText>
      </w:r>
      <w:r>
        <w:fldChar w:fldCharType="separate"/>
      </w:r>
      <w:r>
        <w:rPr>
          <w:noProof/>
        </w:rPr>
        <w:t>134</w:t>
      </w:r>
      <w:r>
        <w:fldChar w:fldCharType="end"/>
      </w:r>
    </w:p>
    <w:p w:rsidR="00720ACD" w:rsidRDefault="00BE5BF1">
      <w:pPr>
        <w:pStyle w:val="indexentry0"/>
      </w:pPr>
      <w:hyperlink w:anchor="section_b6bab64ad0714ec19a43a04887a5c65f">
        <w:r>
          <w:rPr>
            <w:rStyle w:val="Hyperlink"/>
          </w:rPr>
          <w:t>Calling DsrGetDcNameEx</w:t>
        </w:r>
      </w:hyperlink>
      <w:r>
        <w:t xml:space="preserve"> </w:t>
      </w:r>
      <w:r>
        <w:fldChar w:fldCharType="begin"/>
      </w:r>
      <w:r>
        <w:instrText>PAGEREF section_b6bab64ad0714ec19a43a04887a5c65f</w:instrText>
      </w:r>
      <w:r>
        <w:fldChar w:fldCharType="separate"/>
      </w:r>
      <w:r>
        <w:rPr>
          <w:noProof/>
        </w:rPr>
        <w:t>134</w:t>
      </w:r>
      <w:r>
        <w:fldChar w:fldCharType="end"/>
      </w:r>
    </w:p>
    <w:p w:rsidR="00720ACD" w:rsidRDefault="00BE5BF1">
      <w:pPr>
        <w:pStyle w:val="indexentry0"/>
      </w:pPr>
      <w:hyperlink w:anchor="section_f0e800d0e5d640849a62d761b52dc74e">
        <w:r>
          <w:rPr>
            <w:rStyle w:val="Hyperlink"/>
          </w:rPr>
          <w:t>Calling DsrGetDcNameEx2</w:t>
        </w:r>
      </w:hyperlink>
      <w:r>
        <w:t xml:space="preserve"> </w:t>
      </w:r>
      <w:r>
        <w:fldChar w:fldCharType="begin"/>
      </w:r>
      <w:r>
        <w:instrText>PAGEREF section_f0e800d0e5d640849a62d761b52dc74e</w:instrText>
      </w:r>
      <w:r>
        <w:fldChar w:fldCharType="separate"/>
      </w:r>
      <w:r>
        <w:rPr>
          <w:noProof/>
        </w:rPr>
        <w:t>134</w:t>
      </w:r>
      <w:r>
        <w:fldChar w:fldCharType="end"/>
      </w:r>
    </w:p>
    <w:p w:rsidR="00720ACD" w:rsidRDefault="00BE5BF1">
      <w:pPr>
        <w:pStyle w:val="indexentry0"/>
      </w:pPr>
      <w:hyperlink w:anchor="section_0e598aeb858c4a0f8b0f6681492b058d">
        <w:r>
          <w:rPr>
            <w:rStyle w:val="Hyperlink"/>
          </w:rPr>
          <w:t>Calling DsrGetDcSiteCoverageW</w:t>
        </w:r>
      </w:hyperlink>
      <w:r>
        <w:t xml:space="preserve"> </w:t>
      </w:r>
      <w:r>
        <w:fldChar w:fldCharType="begin"/>
      </w:r>
      <w:r>
        <w:instrText>PAGEREF section_0e598aeb858c4a0f8b0f6681492b058d</w:instrText>
      </w:r>
      <w:r>
        <w:fldChar w:fldCharType="separate"/>
      </w:r>
      <w:r>
        <w:rPr>
          <w:noProof/>
        </w:rPr>
        <w:t>135</w:t>
      </w:r>
      <w:r>
        <w:fldChar w:fldCharType="end"/>
      </w:r>
    </w:p>
    <w:p w:rsidR="00720ACD" w:rsidRDefault="00BE5BF1">
      <w:pPr>
        <w:pStyle w:val="indexentry0"/>
      </w:pPr>
      <w:hyperlink w:anchor="section_51cb0c79f5a546ecbad7d8e5c9fca54a">
        <w:r>
          <w:rPr>
            <w:rStyle w:val="Hyperlink"/>
          </w:rPr>
          <w:t>Calling DsrGetForestTrustInformation</w:t>
        </w:r>
      </w:hyperlink>
      <w:r>
        <w:t xml:space="preserve"> </w:t>
      </w:r>
      <w:r>
        <w:fldChar w:fldCharType="begin"/>
      </w:r>
      <w:r>
        <w:instrText>PAGEREF section_51cb0c79f5a546ecbad7d8e5c9fca54a</w:instrText>
      </w:r>
      <w:r>
        <w:fldChar w:fldCharType="separate"/>
      </w:r>
      <w:r>
        <w:rPr>
          <w:noProof/>
        </w:rPr>
        <w:t>144</w:t>
      </w:r>
      <w:r>
        <w:fldChar w:fldCharType="end"/>
      </w:r>
    </w:p>
    <w:p w:rsidR="00720ACD" w:rsidRDefault="00BE5BF1">
      <w:pPr>
        <w:pStyle w:val="indexentry0"/>
      </w:pPr>
      <w:hyperlink w:anchor="section_e1ac162c591e41188909a726a6d6454e">
        <w:r>
          <w:rPr>
            <w:rStyle w:val="Hyperlink"/>
          </w:rPr>
          <w:t>Calling DsrGetSiteName</w:t>
        </w:r>
      </w:hyperlink>
      <w:r>
        <w:t xml:space="preserve"> </w:t>
      </w:r>
      <w:r>
        <w:fldChar w:fldCharType="begin"/>
      </w:r>
      <w:r>
        <w:instrText>PAGEREF section_e1ac162c591e41188909a726a6d6454e</w:instrText>
      </w:r>
      <w:r>
        <w:fldChar w:fldCharType="separate"/>
      </w:r>
      <w:r>
        <w:rPr>
          <w:noProof/>
        </w:rPr>
        <w:t>135</w:t>
      </w:r>
      <w:r>
        <w:fldChar w:fldCharType="end"/>
      </w:r>
    </w:p>
    <w:p w:rsidR="00720ACD" w:rsidRDefault="00BE5BF1">
      <w:pPr>
        <w:pStyle w:val="indexentry0"/>
      </w:pPr>
      <w:hyperlink w:anchor="section_6b7f7a1c83b7452c9b7b2ece221e236d">
        <w:r>
          <w:rPr>
            <w:rStyle w:val="Hyperlink"/>
          </w:rPr>
          <w:t>Calling methods not requiring session-key establishment</w:t>
        </w:r>
      </w:hyperlink>
      <w:r>
        <w:t xml:space="preserve"> </w:t>
      </w:r>
      <w:r>
        <w:fldChar w:fldCharType="begin"/>
      </w:r>
      <w:r>
        <w:instrText>PAGEREF section_6b7f7a1c83b7452c9b7b2ece221e236d</w:instrText>
      </w:r>
      <w:r>
        <w:fldChar w:fldCharType="separate"/>
      </w:r>
      <w:r>
        <w:rPr>
          <w:noProof/>
        </w:rPr>
        <w:t>119</w:t>
      </w:r>
      <w:r>
        <w:fldChar w:fldCharType="end"/>
      </w:r>
    </w:p>
    <w:p w:rsidR="00720ACD" w:rsidRDefault="00BE5BF1">
      <w:pPr>
        <w:pStyle w:val="indexentry0"/>
      </w:pPr>
      <w:hyperlink w:anchor="section_f61c3f4a53ff4f3090066d93a2162ef8">
        <w:r>
          <w:rPr>
            <w:rStyle w:val="Hyperlink"/>
          </w:rPr>
          <w:t>Calling methods requiring session-key establishme</w:t>
        </w:r>
        <w:r>
          <w:rPr>
            <w:rStyle w:val="Hyperlink"/>
          </w:rPr>
          <w:t>nt</w:t>
        </w:r>
      </w:hyperlink>
      <w:r>
        <w:t xml:space="preserve"> </w:t>
      </w:r>
      <w:r>
        <w:fldChar w:fldCharType="begin"/>
      </w:r>
      <w:r>
        <w:instrText>PAGEREF section_f61c3f4a53ff4f3090066d93a2162ef8</w:instrText>
      </w:r>
      <w:r>
        <w:fldChar w:fldCharType="separate"/>
      </w:r>
      <w:r>
        <w:rPr>
          <w:noProof/>
        </w:rPr>
        <w:t>117</w:t>
      </w:r>
      <w:r>
        <w:fldChar w:fldCharType="end"/>
      </w:r>
    </w:p>
    <w:p w:rsidR="00720ACD" w:rsidRDefault="00BE5BF1">
      <w:pPr>
        <w:pStyle w:val="indexentry0"/>
      </w:pPr>
      <w:hyperlink w:anchor="section_27071459df0443858b61d3dc6e89d240">
        <w:r>
          <w:rPr>
            <w:rStyle w:val="Hyperlink"/>
          </w:rPr>
          <w:t>Calling NetrEnumerateTrustedDomains</w:t>
        </w:r>
      </w:hyperlink>
      <w:r>
        <w:t xml:space="preserve"> </w:t>
      </w:r>
      <w:r>
        <w:fldChar w:fldCharType="begin"/>
      </w:r>
      <w:r>
        <w:instrText>PAGEREF section_27071459df0443858b61d3dc6e89d240</w:instrText>
      </w:r>
      <w:r>
        <w:fldChar w:fldCharType="separate"/>
      </w:r>
      <w:r>
        <w:rPr>
          <w:noProof/>
        </w:rPr>
        <w:t>144</w:t>
      </w:r>
      <w:r>
        <w:fldChar w:fldCharType="end"/>
      </w:r>
    </w:p>
    <w:p w:rsidR="00720ACD" w:rsidRDefault="00BE5BF1">
      <w:pPr>
        <w:pStyle w:val="indexentry0"/>
      </w:pPr>
      <w:hyperlink w:anchor="section_d4247996d6164e14b9163c296d307370">
        <w:r>
          <w:rPr>
            <w:rStyle w:val="Hyperlink"/>
          </w:rPr>
          <w:t>Calling NetrEnumerateTrustedDomainsEx</w:t>
        </w:r>
      </w:hyperlink>
      <w:r>
        <w:t xml:space="preserve"> </w:t>
      </w:r>
      <w:r>
        <w:fldChar w:fldCharType="begin"/>
      </w:r>
      <w:r>
        <w:instrText>PAGEREF section_d4247996d6164e14b9163c296d307370</w:instrText>
      </w:r>
      <w:r>
        <w:fldChar w:fldCharType="separate"/>
      </w:r>
      <w:r>
        <w:rPr>
          <w:noProof/>
        </w:rPr>
        <w:t>144</w:t>
      </w:r>
      <w:r>
        <w:fldChar w:fldCharType="end"/>
      </w:r>
    </w:p>
    <w:p w:rsidR="00720ACD" w:rsidRDefault="00BE5BF1">
      <w:pPr>
        <w:pStyle w:val="indexentry0"/>
      </w:pPr>
      <w:hyperlink w:anchor="section_2d1c3201e93e4862844b716bf9aa90ad">
        <w:r>
          <w:rPr>
            <w:rStyle w:val="Hyperlink"/>
          </w:rPr>
          <w:t>Calling NetrGetAnyDCName</w:t>
        </w:r>
      </w:hyperlink>
      <w:r>
        <w:t xml:space="preserve"> </w:t>
      </w:r>
      <w:r>
        <w:fldChar w:fldCharType="begin"/>
      </w:r>
      <w:r>
        <w:instrText>PAGEREF section</w:instrText>
      </w:r>
      <w:r>
        <w:instrText>_2d1c3201e93e4862844b716bf9aa90ad</w:instrText>
      </w:r>
      <w:r>
        <w:fldChar w:fldCharType="separate"/>
      </w:r>
      <w:r>
        <w:rPr>
          <w:noProof/>
        </w:rPr>
        <w:t>135</w:t>
      </w:r>
      <w:r>
        <w:fldChar w:fldCharType="end"/>
      </w:r>
    </w:p>
    <w:p w:rsidR="00720ACD" w:rsidRDefault="00BE5BF1">
      <w:pPr>
        <w:pStyle w:val="indexentry0"/>
      </w:pPr>
      <w:hyperlink w:anchor="section_14ccf6453b7f41a2b0895767b6d66ab6">
        <w:r>
          <w:rPr>
            <w:rStyle w:val="Hyperlink"/>
          </w:rPr>
          <w:t>Calling NetrGetDCName</w:t>
        </w:r>
      </w:hyperlink>
      <w:r>
        <w:t xml:space="preserve"> </w:t>
      </w:r>
      <w:r>
        <w:fldChar w:fldCharType="begin"/>
      </w:r>
      <w:r>
        <w:instrText>PAGEREF section_14ccf6453b7f41a2b0895767b6d66ab6</w:instrText>
      </w:r>
      <w:r>
        <w:fldChar w:fldCharType="separate"/>
      </w:r>
      <w:r>
        <w:rPr>
          <w:noProof/>
        </w:rPr>
        <w:t>134</w:t>
      </w:r>
      <w:r>
        <w:fldChar w:fldCharType="end"/>
      </w:r>
    </w:p>
    <w:p w:rsidR="00720ACD" w:rsidRDefault="00BE5BF1">
      <w:pPr>
        <w:pStyle w:val="indexentry0"/>
      </w:pPr>
      <w:hyperlink w:anchor="section_1bf3702bbe13464aad5e6be0fe210c90">
        <w:r>
          <w:rPr>
            <w:rStyle w:val="Hyperlink"/>
          </w:rPr>
          <w:t>Calling NetrLogonComputeClientDigest</w:t>
        </w:r>
      </w:hyperlink>
      <w:r>
        <w:t xml:space="preserve"> </w:t>
      </w:r>
      <w:r>
        <w:fldChar w:fldCharType="begin"/>
      </w:r>
      <w:r>
        <w:instrText>PAGEREF section_1bf3702bbe13464aad5e6be0fe210c90</w:instrText>
      </w:r>
      <w:r>
        <w:fldChar w:fldCharType="separate"/>
      </w:r>
      <w:r>
        <w:rPr>
          <w:noProof/>
        </w:rPr>
        <w:t>145</w:t>
      </w:r>
      <w:r>
        <w:fldChar w:fldCharType="end"/>
      </w:r>
    </w:p>
    <w:p w:rsidR="00720ACD" w:rsidRDefault="00BE5BF1">
      <w:pPr>
        <w:pStyle w:val="indexentry0"/>
      </w:pPr>
      <w:hyperlink w:anchor="section_6ba367041d2a41389361ad6c4d6960dd">
        <w:r>
          <w:rPr>
            <w:rStyle w:val="Hyperlink"/>
          </w:rPr>
          <w:t>Calling NetrLogonComputeServerDigest</w:t>
        </w:r>
      </w:hyperlink>
      <w:r>
        <w:t xml:space="preserve"> </w:t>
      </w:r>
      <w:r>
        <w:fldChar w:fldCharType="begin"/>
      </w:r>
      <w:r>
        <w:instrText>PAGEREF section_6ba367041d2a41389361ad6c4d6960dd</w:instrText>
      </w:r>
      <w:r>
        <w:fldChar w:fldCharType="separate"/>
      </w:r>
      <w:r>
        <w:rPr>
          <w:noProof/>
        </w:rPr>
        <w:t>145</w:t>
      </w:r>
      <w:r>
        <w:fldChar w:fldCharType="end"/>
      </w:r>
    </w:p>
    <w:p w:rsidR="00720ACD" w:rsidRDefault="00BE5BF1">
      <w:pPr>
        <w:pStyle w:val="indexentry0"/>
      </w:pPr>
      <w:hyperlink w:anchor="section_d30fb91376a34458a80bc99422591bce">
        <w:r>
          <w:rPr>
            <w:rStyle w:val="Hyperlink"/>
          </w:rPr>
          <w:t>Calling NetrLogonControl</w:t>
        </w:r>
      </w:hyperlink>
      <w:r>
        <w:t xml:space="preserve"> </w:t>
      </w:r>
      <w:r>
        <w:fldChar w:fldCharType="begin"/>
      </w:r>
      <w:r>
        <w:instrText>PAGEREF section_d30fb91376a34458a80bc99422591bce</w:instrText>
      </w:r>
      <w:r>
        <w:fldChar w:fldCharType="separate"/>
      </w:r>
      <w:r>
        <w:rPr>
          <w:noProof/>
        </w:rPr>
        <w:t>146</w:t>
      </w:r>
      <w:r>
        <w:fldChar w:fldCharType="end"/>
      </w:r>
    </w:p>
    <w:p w:rsidR="00720ACD" w:rsidRDefault="00BE5BF1">
      <w:pPr>
        <w:pStyle w:val="indexentry0"/>
      </w:pPr>
      <w:hyperlink w:anchor="section_0b09479f549f414d9d9fb5a61559ada1">
        <w:r>
          <w:rPr>
            <w:rStyle w:val="Hyperlink"/>
          </w:rPr>
          <w:t>Calling NetrLogonControl2</w:t>
        </w:r>
      </w:hyperlink>
      <w:r>
        <w:t xml:space="preserve"> </w:t>
      </w:r>
      <w:r>
        <w:fldChar w:fldCharType="begin"/>
      </w:r>
      <w:r>
        <w:instrText>PAGEREF section_0b09479f549f414d9d9fb5a6</w:instrText>
      </w:r>
      <w:r>
        <w:instrText>1559ada1</w:instrText>
      </w:r>
      <w:r>
        <w:fldChar w:fldCharType="separate"/>
      </w:r>
      <w:r>
        <w:rPr>
          <w:noProof/>
        </w:rPr>
        <w:t>146</w:t>
      </w:r>
      <w:r>
        <w:fldChar w:fldCharType="end"/>
      </w:r>
    </w:p>
    <w:p w:rsidR="00720ACD" w:rsidRDefault="00BE5BF1">
      <w:pPr>
        <w:pStyle w:val="indexentry0"/>
      </w:pPr>
      <w:hyperlink w:anchor="section_5c506b48dd6b40209a504f93b9f8c7c1">
        <w:r>
          <w:rPr>
            <w:rStyle w:val="Hyperlink"/>
          </w:rPr>
          <w:t>Calling NetrLogonControl2Ex</w:t>
        </w:r>
      </w:hyperlink>
      <w:r>
        <w:t xml:space="preserve"> </w:t>
      </w:r>
      <w:r>
        <w:fldChar w:fldCharType="begin"/>
      </w:r>
      <w:r>
        <w:instrText>PAGEREF section_5c506b48dd6b40209a504f93b9f8c7c1</w:instrText>
      </w:r>
      <w:r>
        <w:fldChar w:fldCharType="separate"/>
      </w:r>
      <w:r>
        <w:rPr>
          <w:noProof/>
        </w:rPr>
        <w:t>146</w:t>
      </w:r>
      <w:r>
        <w:fldChar w:fldCharType="end"/>
      </w:r>
    </w:p>
    <w:p w:rsidR="00720ACD" w:rsidRDefault="00BE5BF1">
      <w:pPr>
        <w:pStyle w:val="indexentry0"/>
      </w:pPr>
      <w:hyperlink w:anchor="section_bae4908f09c64ace89ce0420cbb57a9e">
        <w:r>
          <w:rPr>
            <w:rStyle w:val="Hyperlink"/>
          </w:rPr>
          <w:t>Calling NetrLogonGetDomainInfo</w:t>
        </w:r>
      </w:hyperlink>
      <w:r>
        <w:t xml:space="preserve"> </w:t>
      </w:r>
      <w:r>
        <w:fldChar w:fldCharType="begin"/>
      </w:r>
      <w:r>
        <w:instrText>PAGEREF</w:instrText>
      </w:r>
      <w:r>
        <w:instrText xml:space="preserve"> section_bae4908f09c64ace89ce0420cbb57a9e</w:instrText>
      </w:r>
      <w:r>
        <w:fldChar w:fldCharType="separate"/>
      </w:r>
      <w:r>
        <w:rPr>
          <w:noProof/>
        </w:rPr>
        <w:t>138</w:t>
      </w:r>
      <w:r>
        <w:fldChar w:fldCharType="end"/>
      </w:r>
    </w:p>
    <w:p w:rsidR="00720ACD" w:rsidRDefault="00BE5BF1">
      <w:pPr>
        <w:pStyle w:val="indexentry0"/>
      </w:pPr>
      <w:hyperlink w:anchor="section_4b5b732d18d0471d83a731159ea21f51">
        <w:r>
          <w:rPr>
            <w:rStyle w:val="Hyperlink"/>
          </w:rPr>
          <w:t>Calling NetrLogonGetTimeServiceParentDomain</w:t>
        </w:r>
      </w:hyperlink>
      <w:r>
        <w:t xml:space="preserve"> </w:t>
      </w:r>
      <w:r>
        <w:fldChar w:fldCharType="begin"/>
      </w:r>
      <w:r>
        <w:instrText>PAGEREF section_4b5b732d18d0471d83a731159ea21f51</w:instrText>
      </w:r>
      <w:r>
        <w:fldChar w:fldCharType="separate"/>
      </w:r>
      <w:r>
        <w:rPr>
          <w:noProof/>
        </w:rPr>
        <w:t>146</w:t>
      </w:r>
      <w:r>
        <w:fldChar w:fldCharType="end"/>
      </w:r>
    </w:p>
    <w:p w:rsidR="00720ACD" w:rsidRDefault="00BE5BF1">
      <w:pPr>
        <w:pStyle w:val="indexentry0"/>
      </w:pPr>
      <w:hyperlink w:anchor="section_085037e0bf694730813e728c5a4d181a">
        <w:r>
          <w:rPr>
            <w:rStyle w:val="Hyperlink"/>
          </w:rPr>
          <w:t>Calling NetrLogonGetTrustRid</w:t>
        </w:r>
      </w:hyperlink>
      <w:r>
        <w:t xml:space="preserve"> </w:t>
      </w:r>
      <w:r>
        <w:fldChar w:fldCharType="begin"/>
      </w:r>
      <w:r>
        <w:instrText>PAGEREF section_085037e0bf694730813e728c5a4d181a</w:instrText>
      </w:r>
      <w:r>
        <w:fldChar w:fldCharType="separate"/>
      </w:r>
      <w:r>
        <w:rPr>
          <w:noProof/>
        </w:rPr>
        <w:t>145</w:t>
      </w:r>
      <w:r>
        <w:fldChar w:fldCharType="end"/>
      </w:r>
    </w:p>
    <w:p w:rsidR="00720ACD" w:rsidRDefault="00BE5BF1">
      <w:pPr>
        <w:pStyle w:val="indexentry0"/>
      </w:pPr>
      <w:hyperlink w:anchor="section_4100eb8d799d44918ffb9f7cf84a07ab">
        <w:r>
          <w:rPr>
            <w:rStyle w:val="Hyperlink"/>
          </w:rPr>
          <w:t>Calling NetrLogonSamLogoff</w:t>
        </w:r>
      </w:hyperlink>
      <w:r>
        <w:t xml:space="preserve"> </w:t>
      </w:r>
      <w:r>
        <w:fldChar w:fldCharType="begin"/>
      </w:r>
      <w:r>
        <w:instrText>PAGEREF section_4100eb8d799d44918ffb9f7cf84a07ab</w:instrText>
      </w:r>
      <w:r>
        <w:fldChar w:fldCharType="separate"/>
      </w:r>
      <w:r>
        <w:rPr>
          <w:noProof/>
        </w:rPr>
        <w:t>142</w:t>
      </w:r>
      <w:r>
        <w:fldChar w:fldCharType="end"/>
      </w:r>
    </w:p>
    <w:p w:rsidR="00720ACD" w:rsidRDefault="00BE5BF1">
      <w:pPr>
        <w:pStyle w:val="indexentry0"/>
      </w:pPr>
      <w:hyperlink w:anchor="section_20cf9342c1fa49ada9a96d5f52e444fd">
        <w:r>
          <w:rPr>
            <w:rStyle w:val="Hyperlink"/>
          </w:rPr>
          <w:t>Calling NetrLogonSamLogon</w:t>
        </w:r>
      </w:hyperlink>
      <w:r>
        <w:t xml:space="preserve"> </w:t>
      </w:r>
      <w:r>
        <w:fldChar w:fldCharType="begin"/>
      </w:r>
      <w:r>
        <w:instrText>PAGEREF section_20cf9342c1fa49ada9a96d5f52e444fd</w:instrText>
      </w:r>
      <w:r>
        <w:fldChar w:fldCharType="separate"/>
      </w:r>
      <w:r>
        <w:rPr>
          <w:noProof/>
        </w:rPr>
        <w:t>141</w:t>
      </w:r>
      <w:r>
        <w:fldChar w:fldCharType="end"/>
      </w:r>
    </w:p>
    <w:p w:rsidR="00720ACD" w:rsidRDefault="00BE5BF1">
      <w:pPr>
        <w:pStyle w:val="indexentry0"/>
      </w:pPr>
      <w:hyperlink w:anchor="section_3d11001b56594eeaa8dfacdd8f478490">
        <w:r>
          <w:rPr>
            <w:rStyle w:val="Hyperlink"/>
          </w:rPr>
          <w:t>Calling NetrLogonSamLogonEx</w:t>
        </w:r>
      </w:hyperlink>
      <w:r>
        <w:t xml:space="preserve"> </w:t>
      </w:r>
      <w:r>
        <w:fldChar w:fldCharType="begin"/>
      </w:r>
      <w:r>
        <w:instrText>PAGEREF section_3d11001b56594eeaa8dfacdd8f478490</w:instrText>
      </w:r>
      <w:r>
        <w:fldChar w:fldCharType="separate"/>
      </w:r>
      <w:r>
        <w:rPr>
          <w:noProof/>
        </w:rPr>
        <w:t>140</w:t>
      </w:r>
      <w:r>
        <w:fldChar w:fldCharType="end"/>
      </w:r>
    </w:p>
    <w:p w:rsidR="00720ACD" w:rsidRDefault="00BE5BF1">
      <w:pPr>
        <w:pStyle w:val="indexentry0"/>
      </w:pPr>
      <w:hyperlink w:anchor="section_5b83bc7bca2b4e0199148b58ca8879c9">
        <w:r>
          <w:rPr>
            <w:rStyle w:val="Hyperlink"/>
          </w:rPr>
          <w:t>Calling NetrLogonSamLogonWithFlags</w:t>
        </w:r>
      </w:hyperlink>
      <w:r>
        <w:t xml:space="preserve"> </w:t>
      </w:r>
      <w:r>
        <w:fldChar w:fldCharType="begin"/>
      </w:r>
      <w:r>
        <w:instrText>PAGEREF section_5b83bc7bca2b4e0199148b58ca8879c9</w:instrText>
      </w:r>
      <w:r>
        <w:fldChar w:fldCharType="separate"/>
      </w:r>
      <w:r>
        <w:rPr>
          <w:noProof/>
        </w:rPr>
        <w:t>141</w:t>
      </w:r>
      <w:r>
        <w:fldChar w:fldCharType="end"/>
      </w:r>
    </w:p>
    <w:p w:rsidR="00720ACD" w:rsidRDefault="00BE5BF1">
      <w:pPr>
        <w:pStyle w:val="indexentry0"/>
      </w:pPr>
      <w:hyperlink w:anchor="section_ea345277fe694b93b82dd3781f3d9cee">
        <w:r>
          <w:rPr>
            <w:rStyle w:val="Hyperlink"/>
          </w:rPr>
          <w:t>Calling NetrLogonUasLogoff</w:t>
        </w:r>
      </w:hyperlink>
      <w:r>
        <w:t xml:space="preserve"> </w:t>
      </w:r>
      <w:r>
        <w:fldChar w:fldCharType="begin"/>
      </w:r>
      <w:r>
        <w:instrText>PAGEREF section_ea345277fe694b93b82dd3781f3d9cee</w:instrText>
      </w:r>
      <w:r>
        <w:fldChar w:fldCharType="separate"/>
      </w:r>
      <w:r>
        <w:rPr>
          <w:noProof/>
        </w:rPr>
        <w:t>146</w:t>
      </w:r>
      <w:r>
        <w:fldChar w:fldCharType="end"/>
      </w:r>
    </w:p>
    <w:p w:rsidR="00720ACD" w:rsidRDefault="00BE5BF1">
      <w:pPr>
        <w:pStyle w:val="indexentry0"/>
      </w:pPr>
      <w:hyperlink w:anchor="section_a1432738dc134ee8b669211b0335c9f9">
        <w:r>
          <w:rPr>
            <w:rStyle w:val="Hyperlink"/>
          </w:rPr>
          <w:t>Calling NetrLogonUasLogon</w:t>
        </w:r>
      </w:hyperlink>
      <w:r>
        <w:t xml:space="preserve"> </w:t>
      </w:r>
      <w:r>
        <w:fldChar w:fldCharType="begin"/>
      </w:r>
      <w:r>
        <w:instrText>PAGEREF section_a1432738dc134ee8b669211b0335c9f9</w:instrText>
      </w:r>
      <w:r>
        <w:fldChar w:fldCharType="separate"/>
      </w:r>
      <w:r>
        <w:rPr>
          <w:noProof/>
        </w:rPr>
        <w:t>146</w:t>
      </w:r>
      <w:r>
        <w:fldChar w:fldCharType="end"/>
      </w:r>
    </w:p>
    <w:p w:rsidR="00720ACD" w:rsidRDefault="00BE5BF1">
      <w:pPr>
        <w:pStyle w:val="indexentry0"/>
      </w:pPr>
      <w:hyperlink w:anchor="section_7a3cf5c24513424fad98b7fa19ad9593">
        <w:r>
          <w:rPr>
            <w:rStyle w:val="Hyperlink"/>
          </w:rPr>
          <w:t>Calling NetrServerAuthenticate</w:t>
        </w:r>
      </w:hyperlink>
      <w:r>
        <w:t xml:space="preserve"> </w:t>
      </w:r>
      <w:r>
        <w:fldChar w:fldCharType="begin"/>
      </w:r>
      <w:r>
        <w:instrText>PAGEREF section_7a3cf5c24513424fad98b7fa19ad9593</w:instrText>
      </w:r>
      <w:r>
        <w:fldChar w:fldCharType="separate"/>
      </w:r>
      <w:r>
        <w:rPr>
          <w:noProof/>
        </w:rPr>
        <w:t>136</w:t>
      </w:r>
      <w:r>
        <w:fldChar w:fldCharType="end"/>
      </w:r>
    </w:p>
    <w:p w:rsidR="00720ACD" w:rsidRDefault="00BE5BF1">
      <w:pPr>
        <w:pStyle w:val="indexentry0"/>
      </w:pPr>
      <w:hyperlink w:anchor="section_53669e2c293e49e6925dc37558a83391">
        <w:r>
          <w:rPr>
            <w:rStyle w:val="Hyperlink"/>
          </w:rPr>
          <w:t>Calling NetrServerAuthenticate2</w:t>
        </w:r>
      </w:hyperlink>
      <w:r>
        <w:t xml:space="preserve"> </w:t>
      </w:r>
      <w:r>
        <w:fldChar w:fldCharType="begin"/>
      </w:r>
      <w:r>
        <w:instrText>PAGEREF section_53669e2c293e49e6925dc37558</w:instrText>
      </w:r>
      <w:r>
        <w:instrText>a83391</w:instrText>
      </w:r>
      <w:r>
        <w:fldChar w:fldCharType="separate"/>
      </w:r>
      <w:r>
        <w:rPr>
          <w:noProof/>
        </w:rPr>
        <w:t>136</w:t>
      </w:r>
      <w:r>
        <w:fldChar w:fldCharType="end"/>
      </w:r>
    </w:p>
    <w:p w:rsidR="00720ACD" w:rsidRDefault="00BE5BF1">
      <w:pPr>
        <w:pStyle w:val="indexentry0"/>
      </w:pPr>
      <w:hyperlink w:anchor="section_5ce4f403c16e42bc9c6e30d7e319feac">
        <w:r>
          <w:rPr>
            <w:rStyle w:val="Hyperlink"/>
          </w:rPr>
          <w:t>Calling NetrServerAuthenticate3</w:t>
        </w:r>
      </w:hyperlink>
      <w:r>
        <w:t xml:space="preserve"> </w:t>
      </w:r>
      <w:r>
        <w:fldChar w:fldCharType="begin"/>
      </w:r>
      <w:r>
        <w:instrText>PAGEREF section_5ce4f403c16e42bc9c6e30d7e319feac</w:instrText>
      </w:r>
      <w:r>
        <w:fldChar w:fldCharType="separate"/>
      </w:r>
      <w:r>
        <w:rPr>
          <w:noProof/>
        </w:rPr>
        <w:t>135</w:t>
      </w:r>
      <w:r>
        <w:fldChar w:fldCharType="end"/>
      </w:r>
    </w:p>
    <w:p w:rsidR="00720ACD" w:rsidRDefault="00BE5BF1">
      <w:pPr>
        <w:pStyle w:val="indexentry0"/>
      </w:pPr>
      <w:hyperlink w:anchor="section_0a31811892e6463488bfb4995b95d8b4">
        <w:r>
          <w:rPr>
            <w:rStyle w:val="Hyperlink"/>
          </w:rPr>
          <w:t>Calling NetrServerAuthenticateKerberos</w:t>
        </w:r>
      </w:hyperlink>
      <w:r>
        <w:t xml:space="preserve"> </w:t>
      </w:r>
      <w:r>
        <w:fldChar w:fldCharType="begin"/>
      </w:r>
      <w:r>
        <w:instrText>PAGEREF section_0a31811892e6463488bfb4995b95d8b4</w:instrText>
      </w:r>
      <w:r>
        <w:fldChar w:fldCharType="separate"/>
      </w:r>
      <w:r>
        <w:rPr>
          <w:noProof/>
        </w:rPr>
        <w:t>136</w:t>
      </w:r>
      <w:r>
        <w:fldChar w:fldCharType="end"/>
      </w:r>
    </w:p>
    <w:p w:rsidR="00720ACD" w:rsidRDefault="00BE5BF1">
      <w:pPr>
        <w:pStyle w:val="indexentry0"/>
      </w:pPr>
      <w:hyperlink w:anchor="section_6482836222d940d48cc2bfad92f50964">
        <w:r>
          <w:rPr>
            <w:rStyle w:val="Hyperlink"/>
          </w:rPr>
          <w:t>Calling NetrServerGetTrustInfo</w:t>
        </w:r>
      </w:hyperlink>
      <w:r>
        <w:t xml:space="preserve"> </w:t>
      </w:r>
      <w:r>
        <w:fldChar w:fldCharType="begin"/>
      </w:r>
      <w:r>
        <w:instrText>PAGEREF section_6482836222d940d48cc2bfad92f50964</w:instrText>
      </w:r>
      <w:r>
        <w:fldChar w:fldCharType="separate"/>
      </w:r>
      <w:r>
        <w:rPr>
          <w:noProof/>
        </w:rPr>
        <w:t>145</w:t>
      </w:r>
      <w:r>
        <w:fldChar w:fldCharType="end"/>
      </w:r>
    </w:p>
    <w:p w:rsidR="00720ACD" w:rsidRDefault="00BE5BF1">
      <w:pPr>
        <w:pStyle w:val="indexentry0"/>
      </w:pPr>
      <w:hyperlink w:anchor="section_0be5436ec68c46478ecafe0be3512b9b">
        <w:r>
          <w:rPr>
            <w:rStyle w:val="Hyperlink"/>
          </w:rPr>
          <w:t>Calling NetrServerPasswordSet</w:t>
        </w:r>
      </w:hyperlink>
      <w:r>
        <w:t xml:space="preserve"> </w:t>
      </w:r>
      <w:r>
        <w:fldChar w:fldCharType="begin"/>
      </w:r>
      <w:r>
        <w:instrText>PAGEREF section_0be5436ec68c46478ecafe0be3512b9b</w:instrText>
      </w:r>
      <w:r>
        <w:fldChar w:fldCharType="separate"/>
      </w:r>
      <w:r>
        <w:rPr>
          <w:noProof/>
        </w:rPr>
        <w:t>137</w:t>
      </w:r>
      <w:r>
        <w:fldChar w:fldCharType="end"/>
      </w:r>
    </w:p>
    <w:p w:rsidR="00720ACD" w:rsidRDefault="00BE5BF1">
      <w:pPr>
        <w:pStyle w:val="indexentry0"/>
      </w:pPr>
      <w:hyperlink w:anchor="section_b348c16e5cdb4414876de8b0e12fbae0">
        <w:r>
          <w:rPr>
            <w:rStyle w:val="Hyperlink"/>
          </w:rPr>
          <w:t>Calling NetrServerPasswordSet2</w:t>
        </w:r>
      </w:hyperlink>
      <w:r>
        <w:t xml:space="preserve"> </w:t>
      </w:r>
      <w:r>
        <w:fldChar w:fldCharType="begin"/>
      </w:r>
      <w:r>
        <w:instrText>PAGEREF section_b348c16e5cdb4414876de8b0e12fbae0</w:instrText>
      </w:r>
      <w:r>
        <w:fldChar w:fldCharType="separate"/>
      </w:r>
      <w:r>
        <w:rPr>
          <w:noProof/>
        </w:rPr>
        <w:t>136</w:t>
      </w:r>
      <w:r>
        <w:fldChar w:fldCharType="end"/>
      </w:r>
    </w:p>
    <w:p w:rsidR="00720ACD" w:rsidRDefault="00BE5BF1">
      <w:pPr>
        <w:pStyle w:val="indexentry0"/>
      </w:pPr>
      <w:hyperlink w:anchor="section_bde2f7752042409d9ea41d0386d931c3">
        <w:r>
          <w:rPr>
            <w:rStyle w:val="Hyperlink"/>
          </w:rPr>
          <w:t>Calling NetrServerReqChallenge</w:t>
        </w:r>
      </w:hyperlink>
      <w:r>
        <w:t xml:space="preserve"> </w:t>
      </w:r>
      <w:r>
        <w:fldChar w:fldCharType="begin"/>
      </w:r>
      <w:r>
        <w:instrText>PAGEREF section_bde2f7752042409d9ea41d0386d931c3</w:instrText>
      </w:r>
      <w:r>
        <w:fldChar w:fldCharType="separate"/>
      </w:r>
      <w:r>
        <w:rPr>
          <w:noProof/>
        </w:rPr>
        <w:t>135</w:t>
      </w:r>
      <w:r>
        <w:fldChar w:fldCharType="end"/>
      </w:r>
    </w:p>
    <w:p w:rsidR="00720ACD" w:rsidRDefault="00BE5BF1">
      <w:pPr>
        <w:pStyle w:val="indexentry0"/>
      </w:pPr>
      <w:hyperlink w:anchor="section_d36ad62ac4f247f7be279efdc3d5f319">
        <w:r>
          <w:rPr>
            <w:rStyle w:val="Hyperlink"/>
          </w:rPr>
          <w:t>Calling NetrServerTrustPasswordsGet</w:t>
        </w:r>
      </w:hyperlink>
      <w:r>
        <w:t xml:space="preserve"> </w:t>
      </w:r>
      <w:r>
        <w:fldChar w:fldCharType="begin"/>
      </w:r>
      <w:r>
        <w:instrText>PAGEREF sec</w:instrText>
      </w:r>
      <w:r>
        <w:instrText>tion_d36ad62ac4f247f7be279efdc3d5f319</w:instrText>
      </w:r>
      <w:r>
        <w:fldChar w:fldCharType="separate"/>
      </w:r>
      <w:r>
        <w:rPr>
          <w:noProof/>
        </w:rPr>
        <w:t>138</w:t>
      </w:r>
      <w:r>
        <w:fldChar w:fldCharType="end"/>
      </w:r>
    </w:p>
    <w:p w:rsidR="00720ACD" w:rsidRDefault="00BE5BF1">
      <w:pPr>
        <w:pStyle w:val="indexentry0"/>
      </w:pPr>
      <w:hyperlink w:anchor="section_b5ad98b323be467e91cda580aab8abaf">
        <w:r>
          <w:rPr>
            <w:rStyle w:val="Hyperlink"/>
          </w:rPr>
          <w:t>Capability negotiation</w:t>
        </w:r>
      </w:hyperlink>
      <w:r>
        <w:t xml:space="preserve"> </w:t>
      </w:r>
      <w:r>
        <w:fldChar w:fldCharType="begin"/>
      </w:r>
      <w:r>
        <w:instrText>PAGEREF section_b5ad98b323be467e91cda580aab8abaf</w:instrText>
      </w:r>
      <w:r>
        <w:fldChar w:fldCharType="separate"/>
      </w:r>
      <w:r>
        <w:rPr>
          <w:noProof/>
        </w:rPr>
        <w:t>32</w:t>
      </w:r>
      <w:r>
        <w:fldChar w:fldCharType="end"/>
      </w:r>
    </w:p>
    <w:p w:rsidR="00720ACD" w:rsidRDefault="00BE5BF1">
      <w:pPr>
        <w:pStyle w:val="indexentry0"/>
      </w:pPr>
      <w:hyperlink w:anchor="section_62cbfaee898d465bb44cf380deeb696b">
        <w:r>
          <w:rPr>
            <w:rStyle w:val="Hyperlink"/>
          </w:rPr>
          <w:t>Change tracking</w:t>
        </w:r>
      </w:hyperlink>
      <w:r>
        <w:t xml:space="preserve"> </w:t>
      </w:r>
      <w:r>
        <w:fldChar w:fldCharType="begin"/>
      </w:r>
      <w:r>
        <w:instrText>PAGEREF section_62cbfaee898d465bb44cf380deeb696b</w:instrText>
      </w:r>
      <w:r>
        <w:fldChar w:fldCharType="separate"/>
      </w:r>
      <w:r>
        <w:rPr>
          <w:noProof/>
        </w:rPr>
        <w:t>296</w:t>
      </w:r>
      <w:r>
        <w:fldChar w:fldCharType="end"/>
      </w:r>
    </w:p>
    <w:p w:rsidR="00720ACD" w:rsidRDefault="00BE5BF1">
      <w:pPr>
        <w:pStyle w:val="indexentry0"/>
      </w:pPr>
      <w:r>
        <w:t>Client</w:t>
      </w:r>
    </w:p>
    <w:p w:rsidR="00720ACD" w:rsidRDefault="00BE5BF1">
      <w:pPr>
        <w:pStyle w:val="indexentry0"/>
      </w:pPr>
      <w:r>
        <w:t xml:space="preserve">   </w:t>
      </w:r>
      <w:hyperlink w:anchor="section_fd1e918135a045d3b39cb7453dfc0af5">
        <w:r>
          <w:rPr>
            <w:rStyle w:val="Hyperlink"/>
          </w:rPr>
          <w:t>abstract data model</w:t>
        </w:r>
      </w:hyperlink>
      <w:r>
        <w:t xml:space="preserve"> </w:t>
      </w:r>
      <w:r>
        <w:fldChar w:fldCharType="begin"/>
      </w:r>
      <w:r>
        <w:instrText>PAGEREF section_fd1e918135a045d3b39cb7453dfc0af5</w:instrText>
      </w:r>
      <w:r>
        <w:fldChar w:fldCharType="separate"/>
      </w:r>
      <w:r>
        <w:rPr>
          <w:noProof/>
        </w:rPr>
        <w:t>132</w:t>
      </w:r>
      <w:r>
        <w:fldChar w:fldCharType="end"/>
      </w:r>
    </w:p>
    <w:p w:rsidR="00720ACD" w:rsidRDefault="00BE5BF1">
      <w:pPr>
        <w:pStyle w:val="indexentry0"/>
      </w:pPr>
      <w:r>
        <w:t xml:space="preserve">   </w:t>
      </w:r>
      <w:hyperlink w:anchor="section_41344b38080b4a55afa2e45997273a80">
        <w:r>
          <w:rPr>
            <w:rStyle w:val="Hyperlink"/>
          </w:rPr>
          <w:t>higher-layer triggered events</w:t>
        </w:r>
      </w:hyperlink>
      <w:r>
        <w:t xml:space="preserve"> </w:t>
      </w:r>
      <w:r>
        <w:fldChar w:fldCharType="begin"/>
      </w:r>
      <w:r>
        <w:instrText>PAGEREF section_41344b38080b4a55afa2e45997273a80</w:instrText>
      </w:r>
      <w:r>
        <w:fldChar w:fldCharType="separate"/>
      </w:r>
      <w:r>
        <w:rPr>
          <w:noProof/>
        </w:rPr>
        <w:t>134</w:t>
      </w:r>
      <w:r>
        <w:fldChar w:fldCharType="end"/>
      </w:r>
    </w:p>
    <w:p w:rsidR="00720ACD" w:rsidRDefault="00BE5BF1">
      <w:pPr>
        <w:pStyle w:val="indexentry0"/>
      </w:pPr>
      <w:r>
        <w:t xml:space="preserve">   </w:t>
      </w:r>
      <w:hyperlink w:anchor="section_8db09e2864ff45a78219943405a74b56">
        <w:r>
          <w:rPr>
            <w:rStyle w:val="Hyperlink"/>
          </w:rPr>
          <w:t>initialization</w:t>
        </w:r>
      </w:hyperlink>
      <w:r>
        <w:t xml:space="preserve"> </w:t>
      </w:r>
      <w:r>
        <w:fldChar w:fldCharType="begin"/>
      </w:r>
      <w:r>
        <w:instrText>PAGEREF section_8db09e2864ff45</w:instrText>
      </w:r>
      <w:r>
        <w:instrText>a78219943405a74b56</w:instrText>
      </w:r>
      <w:r>
        <w:fldChar w:fldCharType="separate"/>
      </w:r>
      <w:r>
        <w:rPr>
          <w:noProof/>
        </w:rPr>
        <w:t>133</w:t>
      </w:r>
      <w:r>
        <w:fldChar w:fldCharType="end"/>
      </w:r>
    </w:p>
    <w:p w:rsidR="00720ACD" w:rsidRDefault="00BE5BF1">
      <w:pPr>
        <w:pStyle w:val="indexentry0"/>
      </w:pPr>
      <w:r>
        <w:t xml:space="preserve">   </w:t>
      </w:r>
      <w:hyperlink w:anchor="section_b6a8355236164e2ebdc94f9c52ca2ba5">
        <w:r>
          <w:rPr>
            <w:rStyle w:val="Hyperlink"/>
          </w:rPr>
          <w:t>local events</w:t>
        </w:r>
      </w:hyperlink>
      <w:r>
        <w:t xml:space="preserve"> </w:t>
      </w:r>
      <w:r>
        <w:fldChar w:fldCharType="begin"/>
      </w:r>
      <w:r>
        <w:instrText>PAGEREF section_b6a8355236164e2ebdc94f9c52ca2ba5</w:instrText>
      </w:r>
      <w:r>
        <w:fldChar w:fldCharType="separate"/>
      </w:r>
      <w:r>
        <w:rPr>
          <w:noProof/>
        </w:rPr>
        <w:t>147</w:t>
      </w:r>
      <w:r>
        <w:fldChar w:fldCharType="end"/>
      </w:r>
    </w:p>
    <w:p w:rsidR="00720ACD" w:rsidRDefault="00BE5BF1">
      <w:pPr>
        <w:pStyle w:val="indexentry0"/>
      </w:pPr>
      <w:r>
        <w:t xml:space="preserve">   </w:t>
      </w:r>
      <w:hyperlink w:anchor="section_63e975f1e219416e96c4ee2a30bf73b0">
        <w:r>
          <w:rPr>
            <w:rStyle w:val="Hyperlink"/>
          </w:rPr>
          <w:t>message processing</w:t>
        </w:r>
      </w:hyperlink>
      <w:r>
        <w:t xml:space="preserve"> </w:t>
      </w:r>
      <w:r>
        <w:fldChar w:fldCharType="begin"/>
      </w:r>
      <w:r>
        <w:instrText>PAGEREF section_63</w:instrText>
      </w:r>
      <w:r>
        <w:instrText>e975f1e219416e96c4ee2a30bf73b0</w:instrText>
      </w:r>
      <w:r>
        <w:fldChar w:fldCharType="separate"/>
      </w:r>
      <w:r>
        <w:rPr>
          <w:noProof/>
        </w:rPr>
        <w:t>134</w:t>
      </w:r>
      <w:r>
        <w:fldChar w:fldCharType="end"/>
      </w:r>
    </w:p>
    <w:p w:rsidR="00720ACD" w:rsidRDefault="00BE5BF1">
      <w:pPr>
        <w:pStyle w:val="indexentry0"/>
      </w:pPr>
      <w:r>
        <w:t xml:space="preserve">   </w:t>
      </w:r>
      <w:hyperlink w:anchor="section_2e745bde2f654857bd3c7de7b191c35a">
        <w:r>
          <w:rPr>
            <w:rStyle w:val="Hyperlink"/>
          </w:rPr>
          <w:t>netlogon interface</w:t>
        </w:r>
      </w:hyperlink>
      <w:r>
        <w:t xml:space="preserve"> </w:t>
      </w:r>
      <w:r>
        <w:fldChar w:fldCharType="begin"/>
      </w:r>
      <w:r>
        <w:instrText>PAGEREF section_2e745bde2f654857bd3c7de7b191c35a</w:instrText>
      </w:r>
      <w:r>
        <w:fldChar w:fldCharType="separate"/>
      </w:r>
      <w:r>
        <w:rPr>
          <w:noProof/>
        </w:rPr>
        <w:t>131</w:t>
      </w:r>
      <w:r>
        <w:fldChar w:fldCharType="end"/>
      </w:r>
    </w:p>
    <w:p w:rsidR="00720ACD" w:rsidRDefault="00BE5BF1">
      <w:pPr>
        <w:pStyle w:val="indexentry0"/>
      </w:pPr>
      <w:r>
        <w:t xml:space="preserve">   </w:t>
      </w:r>
      <w:hyperlink w:anchor="section_2e745bde2f654857bd3c7de7b191c35a">
        <w:r>
          <w:rPr>
            <w:rStyle w:val="Hyperlink"/>
          </w:rPr>
          <w:t>overview</w:t>
        </w:r>
      </w:hyperlink>
      <w:r>
        <w:t xml:space="preserve"> </w:t>
      </w:r>
      <w:r>
        <w:fldChar w:fldCharType="begin"/>
      </w:r>
      <w:r>
        <w:instrText>PAGEREF section_2e745bde2f654857bd3c7de7b191c35a</w:instrText>
      </w:r>
      <w:r>
        <w:fldChar w:fldCharType="separate"/>
      </w:r>
      <w:r>
        <w:rPr>
          <w:noProof/>
        </w:rPr>
        <w:t>131</w:t>
      </w:r>
      <w:r>
        <w:fldChar w:fldCharType="end"/>
      </w:r>
    </w:p>
    <w:p w:rsidR="00720ACD" w:rsidRDefault="00BE5BF1">
      <w:pPr>
        <w:pStyle w:val="indexentry0"/>
      </w:pPr>
      <w:r>
        <w:t xml:space="preserve">   </w:t>
      </w:r>
      <w:hyperlink w:anchor="section_c3eda426dd4f494f8c3a97c0aa479cc9">
        <w:r>
          <w:rPr>
            <w:rStyle w:val="Hyperlink"/>
          </w:rPr>
          <w:t>Pass-Through Authentication Methods method</w:t>
        </w:r>
      </w:hyperlink>
      <w:r>
        <w:t xml:space="preserve"> </w:t>
      </w:r>
      <w:r>
        <w:fldChar w:fldCharType="begin"/>
      </w:r>
      <w:r>
        <w:instrText>PAGEREF section_c3eda426dd4f494f8c3a97c0aa479cc9</w:instrText>
      </w:r>
      <w:r>
        <w:fldChar w:fldCharType="separate"/>
      </w:r>
      <w:r>
        <w:rPr>
          <w:noProof/>
        </w:rPr>
        <w:t>139</w:t>
      </w:r>
      <w:r>
        <w:fldChar w:fldCharType="end"/>
      </w:r>
    </w:p>
    <w:p w:rsidR="00720ACD" w:rsidRDefault="00BE5BF1">
      <w:pPr>
        <w:pStyle w:val="indexentry0"/>
      </w:pPr>
      <w:r>
        <w:t xml:space="preserve">   </w:t>
      </w:r>
      <w:hyperlink w:anchor="section_63e975f1e219416e96c4ee2a30bf73b0">
        <w:r>
          <w:rPr>
            <w:rStyle w:val="Hyperlink"/>
          </w:rPr>
          <w:t>sequencing rules</w:t>
        </w:r>
      </w:hyperlink>
      <w:r>
        <w:t xml:space="preserve"> </w:t>
      </w:r>
      <w:r>
        <w:fldChar w:fldCharType="begin"/>
      </w:r>
      <w:r>
        <w:instrText>PAGEREF section_63e975f1e219416e96c4ee2a30bf73b0</w:instrText>
      </w:r>
      <w:r>
        <w:fldChar w:fldCharType="separate"/>
      </w:r>
      <w:r>
        <w:rPr>
          <w:noProof/>
        </w:rPr>
        <w:t>134</w:t>
      </w:r>
      <w:r>
        <w:fldChar w:fldCharType="end"/>
      </w:r>
    </w:p>
    <w:p w:rsidR="00720ACD" w:rsidRDefault="00BE5BF1">
      <w:pPr>
        <w:pStyle w:val="indexentry0"/>
      </w:pPr>
      <w:r>
        <w:t xml:space="preserve">   </w:t>
      </w:r>
      <w:hyperlink w:anchor="section_b9ebbb2e8e894db98a9beab526d5e0ca">
        <w:r>
          <w:rPr>
            <w:rStyle w:val="Hyperlink"/>
          </w:rPr>
          <w:t>timers</w:t>
        </w:r>
      </w:hyperlink>
      <w:r>
        <w:t xml:space="preserve"> </w:t>
      </w:r>
      <w:r>
        <w:fldChar w:fldCharType="begin"/>
      </w:r>
      <w:r>
        <w:instrText>PAGEREF section_b9ebbb2e8e894db98a9beab526d5e0ca</w:instrText>
      </w:r>
      <w:r>
        <w:fldChar w:fldCharType="separate"/>
      </w:r>
      <w:r>
        <w:rPr>
          <w:noProof/>
        </w:rPr>
        <w:t>133</w:t>
      </w:r>
      <w:r>
        <w:fldChar w:fldCharType="end"/>
      </w:r>
    </w:p>
    <w:p w:rsidR="00720ACD" w:rsidRDefault="00BE5BF1">
      <w:pPr>
        <w:pStyle w:val="indexentry0"/>
      </w:pPr>
      <w:hyperlink w:anchor="section_0c8cf381ddf44dd5b20015c2824e41a9">
        <w:r>
          <w:rPr>
            <w:rStyle w:val="Hyperlink"/>
          </w:rPr>
          <w:t>Common data types</w:t>
        </w:r>
      </w:hyperlink>
      <w:r>
        <w:t xml:space="preserve"> </w:t>
      </w:r>
      <w:r>
        <w:fldChar w:fldCharType="begin"/>
      </w:r>
      <w:r>
        <w:instrText>PAGEREF section_0c8cf381ddf44dd5b20015c2824e41a9</w:instrText>
      </w:r>
      <w:r>
        <w:fldChar w:fldCharType="separate"/>
      </w:r>
      <w:r>
        <w:rPr>
          <w:noProof/>
        </w:rPr>
        <w:t>33</w:t>
      </w:r>
      <w:r>
        <w:fldChar w:fldCharType="end"/>
      </w:r>
    </w:p>
    <w:p w:rsidR="00720ACD" w:rsidRDefault="00BE5BF1">
      <w:pPr>
        <w:pStyle w:val="indexentry0"/>
      </w:pPr>
      <w:hyperlink w:anchor="section_ff5fdb60f2cf4c1485b54572bb066471">
        <w:r>
          <w:rPr>
            <w:rStyle w:val="Hyperlink"/>
          </w:rPr>
          <w:t>Cryptographic values for netlogon signature token example</w:t>
        </w:r>
      </w:hyperlink>
      <w:r>
        <w:t xml:space="preserve"> </w:t>
      </w:r>
      <w:r>
        <w:fldChar w:fldCharType="begin"/>
      </w:r>
      <w:r>
        <w:instrText>PAGEREF section_ff5fdb60f2cf4c1485b54572b</w:instrText>
      </w:r>
      <w:r>
        <w:instrText>b066471</w:instrText>
      </w:r>
      <w:r>
        <w:fldChar w:fldCharType="separate"/>
      </w:r>
      <w:r>
        <w:rPr>
          <w:noProof/>
        </w:rPr>
        <w:t>243</w:t>
      </w:r>
      <w:r>
        <w:fldChar w:fldCharType="end"/>
      </w:r>
    </w:p>
    <w:p w:rsidR="00720ACD" w:rsidRDefault="00BE5BF1">
      <w:pPr>
        <w:pStyle w:val="indexentry0"/>
      </w:pPr>
      <w:hyperlink w:anchor="section_07ab6badb0d34978825ca1b748967604">
        <w:r>
          <w:rPr>
            <w:rStyle w:val="Hyperlink"/>
          </w:rPr>
          <w:t>Cryptographic values for session key validation example</w:t>
        </w:r>
      </w:hyperlink>
      <w:r>
        <w:t xml:space="preserve"> </w:t>
      </w:r>
      <w:r>
        <w:fldChar w:fldCharType="begin"/>
      </w:r>
      <w:r>
        <w:instrText>PAGEREF section_07ab6badb0d34978825ca1b748967604</w:instrText>
      </w:r>
      <w:r>
        <w:fldChar w:fldCharType="separate"/>
      </w:r>
      <w:r>
        <w:rPr>
          <w:noProof/>
        </w:rPr>
        <w:t>242</w:t>
      </w:r>
      <w:r>
        <w:fldChar w:fldCharType="end"/>
      </w:r>
    </w:p>
    <w:p w:rsidR="00720ACD" w:rsidRDefault="00BE5BF1">
      <w:pPr>
        <w:pStyle w:val="indexentry0"/>
      </w:pPr>
      <w:hyperlink w:anchor="section_07ab6badb0d34978825ca1b748967604">
        <w:r>
          <w:rPr>
            <w:rStyle w:val="Hyperlink"/>
          </w:rPr>
          <w:t>Cryptographic</w:t>
        </w:r>
        <w:r>
          <w:rPr>
            <w:rStyle w:val="Hyperlink"/>
          </w:rPr>
          <w:t xml:space="preserve"> values for session key validation.</w:t>
        </w:r>
      </w:hyperlink>
      <w:r>
        <w:t xml:space="preserve"> </w:t>
      </w:r>
      <w:r>
        <w:fldChar w:fldCharType="begin"/>
      </w:r>
      <w:r>
        <w:instrText>PAGEREF section_07ab6badb0d34978825ca1b748967604</w:instrText>
      </w:r>
      <w:r>
        <w:fldChar w:fldCharType="separate"/>
      </w:r>
      <w:r>
        <w:rPr>
          <w:noProof/>
        </w:rPr>
        <w:t>242</w:t>
      </w:r>
      <w:r>
        <w:fldChar w:fldCharType="end"/>
      </w:r>
    </w:p>
    <w:p w:rsidR="00720ACD" w:rsidRDefault="00BE5BF1">
      <w:pPr>
        <w:pStyle w:val="indexentry0"/>
      </w:pPr>
      <w:hyperlink w:anchor="section_56a8d298dbeb4eb5ad9876536ec352f8">
        <w:r>
          <w:rPr>
            <w:rStyle w:val="Hyperlink"/>
          </w:rPr>
          <w:t>CYPHER_BLOCK structure</w:t>
        </w:r>
      </w:hyperlink>
      <w:r>
        <w:t xml:space="preserve"> </w:t>
      </w:r>
      <w:r>
        <w:fldChar w:fldCharType="begin"/>
      </w:r>
      <w:r>
        <w:instrText>PAGEREF section_56a8d298dbeb4eb5ad9876536ec352f8</w:instrText>
      </w:r>
      <w:r>
        <w:fldChar w:fldCharType="separate"/>
      </w:r>
      <w:r>
        <w:rPr>
          <w:noProof/>
        </w:rPr>
        <w:t>33</w:t>
      </w:r>
      <w:r>
        <w:fldChar w:fldCharType="end"/>
      </w:r>
    </w:p>
    <w:p w:rsidR="00720ACD" w:rsidRDefault="00720ACD">
      <w:pPr>
        <w:spacing w:before="0" w:after="0"/>
        <w:rPr>
          <w:sz w:val="16"/>
        </w:rPr>
      </w:pPr>
    </w:p>
    <w:p w:rsidR="00720ACD" w:rsidRDefault="00BE5BF1">
      <w:pPr>
        <w:pStyle w:val="indexheader"/>
      </w:pPr>
      <w:r>
        <w:t>D</w:t>
      </w:r>
    </w:p>
    <w:p w:rsidR="00720ACD" w:rsidRDefault="00720ACD">
      <w:pPr>
        <w:spacing w:before="0" w:after="0"/>
        <w:rPr>
          <w:sz w:val="16"/>
        </w:rPr>
      </w:pPr>
    </w:p>
    <w:p w:rsidR="00720ACD" w:rsidRDefault="00BE5BF1">
      <w:pPr>
        <w:pStyle w:val="indexentry0"/>
      </w:pPr>
      <w:r>
        <w:t>Data model - abstract</w:t>
      </w:r>
    </w:p>
    <w:p w:rsidR="00720ACD" w:rsidRDefault="00BE5BF1">
      <w:pPr>
        <w:pStyle w:val="indexentry0"/>
      </w:pPr>
      <w:r>
        <w:t xml:space="preserve">   </w:t>
      </w:r>
      <w:hyperlink w:anchor="section_fd1e918135a045d3b39cb7453dfc0af5">
        <w:r>
          <w:rPr>
            <w:rStyle w:val="Hyperlink"/>
          </w:rPr>
          <w:t>client</w:t>
        </w:r>
      </w:hyperlink>
      <w:r>
        <w:t xml:space="preserve"> </w:t>
      </w:r>
      <w:r>
        <w:fldChar w:fldCharType="begin"/>
      </w:r>
      <w:r>
        <w:instrText>PAGEREF section_fd1e918135a045d3b39cb7453dfc0af5</w:instrText>
      </w:r>
      <w:r>
        <w:fldChar w:fldCharType="separate"/>
      </w:r>
      <w:r>
        <w:rPr>
          <w:noProof/>
        </w:rPr>
        <w:t>132</w:t>
      </w:r>
      <w:r>
        <w:fldChar w:fldCharType="end"/>
      </w:r>
    </w:p>
    <w:p w:rsidR="00720ACD" w:rsidRDefault="00BE5BF1">
      <w:pPr>
        <w:pStyle w:val="indexentry0"/>
      </w:pPr>
      <w:r>
        <w:t xml:space="preserve">   </w:t>
      </w:r>
      <w:hyperlink w:anchor="section_a7bd20030d614686aa6e89336cec83a1">
        <w:r>
          <w:rPr>
            <w:rStyle w:val="Hyperlink"/>
          </w:rPr>
          <w:t>Netlogon as security support provider</w:t>
        </w:r>
      </w:hyperlink>
      <w:r>
        <w:t xml:space="preserve"> </w:t>
      </w:r>
      <w:r>
        <w:fldChar w:fldCharType="begin"/>
      </w:r>
      <w:r>
        <w:instrText>PAGEREF section_a7bd20030d614</w:instrText>
      </w:r>
      <w:r>
        <w:instrText>686aa6e89336cec83a1</w:instrText>
      </w:r>
      <w:r>
        <w:fldChar w:fldCharType="separate"/>
      </w:r>
      <w:r>
        <w:rPr>
          <w:noProof/>
        </w:rPr>
        <w:t>123</w:t>
      </w:r>
      <w:r>
        <w:fldChar w:fldCharType="end"/>
      </w:r>
    </w:p>
    <w:p w:rsidR="00720ACD" w:rsidRDefault="00BE5BF1">
      <w:pPr>
        <w:pStyle w:val="indexentry0"/>
      </w:pPr>
      <w:r>
        <w:t xml:space="preserve">   </w:t>
      </w:r>
      <w:hyperlink w:anchor="section_708b71329e72447c992bd0bef4078f81">
        <w:r>
          <w:rPr>
            <w:rStyle w:val="Hyperlink"/>
          </w:rPr>
          <w:t>Netlogon common authentication</w:t>
        </w:r>
      </w:hyperlink>
      <w:r>
        <w:t xml:space="preserve"> </w:t>
      </w:r>
      <w:r>
        <w:fldChar w:fldCharType="begin"/>
      </w:r>
      <w:r>
        <w:instrText>PAGEREF section_708b71329e72447c992bd0bef4078f81</w:instrText>
      </w:r>
      <w:r>
        <w:fldChar w:fldCharType="separate"/>
      </w:r>
      <w:r>
        <w:rPr>
          <w:noProof/>
        </w:rPr>
        <w:t>108</w:t>
      </w:r>
      <w:r>
        <w:fldChar w:fldCharType="end"/>
      </w:r>
    </w:p>
    <w:p w:rsidR="00720ACD" w:rsidRDefault="00BE5BF1">
      <w:pPr>
        <w:pStyle w:val="indexentry0"/>
      </w:pPr>
      <w:r>
        <w:t xml:space="preserve">   </w:t>
      </w:r>
      <w:hyperlink w:anchor="section_2d0fcdfaa5d64c20869d12f6383c7271">
        <w:r>
          <w:rPr>
            <w:rStyle w:val="Hyperlink"/>
          </w:rPr>
          <w:t>Netlogon NT replicat</w:t>
        </w:r>
        <w:r>
          <w:rPr>
            <w:rStyle w:val="Hyperlink"/>
          </w:rPr>
          <w:t>ion</w:t>
        </w:r>
      </w:hyperlink>
      <w:r>
        <w:t xml:space="preserve"> </w:t>
      </w:r>
      <w:r>
        <w:fldChar w:fldCharType="begin"/>
      </w:r>
      <w:r>
        <w:instrText>PAGEREF section_2d0fcdfaa5d64c20869d12f6383c7271</w:instrText>
      </w:r>
      <w:r>
        <w:fldChar w:fldCharType="separate"/>
      </w:r>
      <w:r>
        <w:rPr>
          <w:noProof/>
        </w:rPr>
        <w:t>231</w:t>
      </w:r>
      <w:r>
        <w:fldChar w:fldCharType="end"/>
      </w:r>
    </w:p>
    <w:p w:rsidR="00720ACD" w:rsidRDefault="00BE5BF1">
      <w:pPr>
        <w:pStyle w:val="indexentry0"/>
      </w:pPr>
      <w:r>
        <w:t xml:space="preserve">   </w:t>
      </w:r>
      <w:hyperlink w:anchor="section_1875a45ababe4ab4a4c26abe02ab6858">
        <w:r>
          <w:rPr>
            <w:rStyle w:val="Hyperlink"/>
          </w:rPr>
          <w:t>pass-through authentication</w:t>
        </w:r>
      </w:hyperlink>
      <w:r>
        <w:t xml:space="preserve"> </w:t>
      </w:r>
      <w:r>
        <w:fldChar w:fldCharType="begin"/>
      </w:r>
      <w:r>
        <w:instrText>PAGEREF section_1875a45ababe4ab4a4c26abe02ab6858</w:instrText>
      </w:r>
      <w:r>
        <w:fldChar w:fldCharType="separate"/>
      </w:r>
      <w:r>
        <w:rPr>
          <w:noProof/>
        </w:rPr>
        <w:t>120</w:t>
      </w:r>
      <w:r>
        <w:fldChar w:fldCharType="end"/>
      </w:r>
    </w:p>
    <w:p w:rsidR="00720ACD" w:rsidRDefault="00BE5BF1">
      <w:pPr>
        <w:pStyle w:val="indexentry0"/>
      </w:pPr>
      <w:r>
        <w:t xml:space="preserve">   </w:t>
      </w:r>
      <w:hyperlink w:anchor="section_b8d168acebb642f4bfb27a84377f2cbc">
        <w:r>
          <w:rPr>
            <w:rStyle w:val="Hyperlink"/>
          </w:rPr>
          <w:t>server</w:t>
        </w:r>
      </w:hyperlink>
      <w:r>
        <w:t xml:space="preserve"> </w:t>
      </w:r>
      <w:r>
        <w:fldChar w:fldCharType="begin"/>
      </w:r>
      <w:r>
        <w:instrText>PAGEREF section_b8d168acebb642f4bfb27a84377f2cbc</w:instrText>
      </w:r>
      <w:r>
        <w:fldChar w:fldCharType="separate"/>
      </w:r>
      <w:r>
        <w:rPr>
          <w:noProof/>
        </w:rPr>
        <w:t>147</w:t>
      </w:r>
      <w:r>
        <w:fldChar w:fldCharType="end"/>
      </w:r>
    </w:p>
    <w:p w:rsidR="00720ACD" w:rsidRDefault="00BE5BF1">
      <w:pPr>
        <w:pStyle w:val="indexentry0"/>
      </w:pPr>
      <w:r>
        <w:t>Data types</w:t>
      </w:r>
    </w:p>
    <w:p w:rsidR="00720ACD" w:rsidRDefault="00BE5BF1">
      <w:pPr>
        <w:pStyle w:val="indexentry0"/>
      </w:pPr>
      <w:r>
        <w:t xml:space="preserve">   </w:t>
      </w:r>
      <w:hyperlink w:anchor="section_0c8cf381ddf44dd5b20015c2824e41a9">
        <w:r>
          <w:rPr>
            <w:rStyle w:val="Hyperlink"/>
          </w:rPr>
          <w:t>common - overview</w:t>
        </w:r>
      </w:hyperlink>
      <w:r>
        <w:t xml:space="preserve"> </w:t>
      </w:r>
      <w:r>
        <w:fldChar w:fldCharType="begin"/>
      </w:r>
      <w:r>
        <w:instrText>PAGEREF section_0c8cf381ddf44dd5b20015c2824e41a9</w:instrText>
      </w:r>
      <w:r>
        <w:fldChar w:fldCharType="separate"/>
      </w:r>
      <w:r>
        <w:rPr>
          <w:noProof/>
        </w:rPr>
        <w:t>33</w:t>
      </w:r>
      <w:r>
        <w:fldChar w:fldCharType="end"/>
      </w:r>
    </w:p>
    <w:p w:rsidR="00720ACD" w:rsidRDefault="00BE5BF1">
      <w:pPr>
        <w:pStyle w:val="indexentry0"/>
      </w:pPr>
      <w:r>
        <w:t xml:space="preserve">   </w:t>
      </w:r>
      <w:hyperlink w:anchor="section_c3a0defffd1b4df9850f420cb8a224f5">
        <w:r>
          <w:rPr>
            <w:rStyle w:val="Hyperlink"/>
          </w:rPr>
          <w:t>enumerated types</w:t>
        </w:r>
      </w:hyperlink>
      <w:r>
        <w:t xml:space="preserve"> </w:t>
      </w:r>
      <w:r>
        <w:fldChar w:fldCharType="begin"/>
      </w:r>
      <w:r>
        <w:instrText>PAGEREF section_c3a0defffd1b4df9850f420cb8a224f5</w:instrText>
      </w:r>
      <w:r>
        <w:fldChar w:fldCharType="separate"/>
      </w:r>
      <w:r>
        <w:rPr>
          <w:noProof/>
        </w:rPr>
        <w:t>33</w:t>
      </w:r>
      <w:r>
        <w:fldChar w:fldCharType="end"/>
      </w:r>
    </w:p>
    <w:p w:rsidR="00720ACD" w:rsidRDefault="00BE5BF1">
      <w:pPr>
        <w:pStyle w:val="indexentry0"/>
      </w:pPr>
      <w:r>
        <w:t xml:space="preserve">   </w:t>
      </w:r>
      <w:hyperlink w:anchor="section_0c8cf381ddf44dd5b20015c2824e41a9">
        <w:r>
          <w:rPr>
            <w:rStyle w:val="Hyperlink"/>
          </w:rPr>
          <w:t>overview</w:t>
        </w:r>
      </w:hyperlink>
      <w:r>
        <w:t xml:space="preserve"> </w:t>
      </w:r>
      <w:r>
        <w:fldChar w:fldCharType="begin"/>
      </w:r>
      <w:r>
        <w:instrText>PAGEREF section_0c8cf381ddf44dd5b20015c2824e41a9</w:instrText>
      </w:r>
      <w:r>
        <w:fldChar w:fldCharType="separate"/>
      </w:r>
      <w:r>
        <w:rPr>
          <w:noProof/>
        </w:rPr>
        <w:t>33</w:t>
      </w:r>
      <w:r>
        <w:fldChar w:fldCharType="end"/>
      </w:r>
    </w:p>
    <w:p w:rsidR="00720ACD" w:rsidRDefault="00BE5BF1">
      <w:pPr>
        <w:pStyle w:val="indexentry0"/>
      </w:pPr>
      <w:r>
        <w:t xml:space="preserve">   </w:t>
      </w:r>
      <w:hyperlink w:anchor="section_c3a0defffd1b4df9850f420cb8a224f5">
        <w:r>
          <w:rPr>
            <w:rStyle w:val="Hyperlink"/>
          </w:rPr>
          <w:t>structures</w:t>
        </w:r>
      </w:hyperlink>
      <w:r>
        <w:t xml:space="preserve"> </w:t>
      </w:r>
      <w:r>
        <w:fldChar w:fldCharType="begin"/>
      </w:r>
      <w:r>
        <w:instrText>PAGEREF section_c3a0defffd1b4df9850f420cb8a224f5</w:instrText>
      </w:r>
      <w:r>
        <w:fldChar w:fldCharType="separate"/>
      </w:r>
      <w:r>
        <w:rPr>
          <w:noProof/>
        </w:rPr>
        <w:t>33</w:t>
      </w:r>
      <w:r>
        <w:fldChar w:fldCharType="end"/>
      </w:r>
    </w:p>
    <w:p w:rsidR="00720ACD" w:rsidRDefault="00BE5BF1">
      <w:pPr>
        <w:pStyle w:val="indexentry0"/>
      </w:pPr>
      <w:hyperlink w:anchor="section_7afa81d37f3e4dc2990a901d7fec94d3">
        <w:r>
          <w:rPr>
            <w:rStyle w:val="Hyperlink"/>
          </w:rPr>
          <w:t>Databases - account database replication</w:t>
        </w:r>
      </w:hyperlink>
      <w:r>
        <w:t xml:space="preserve"> </w:t>
      </w:r>
      <w:r>
        <w:fldChar w:fldCharType="begin"/>
      </w:r>
      <w:r>
        <w:instrText>PAGEREF section_7afa</w:instrText>
      </w:r>
      <w:r>
        <w:instrText>81d37f3e4dc2990a901d7fec94d3</w:instrText>
      </w:r>
      <w:r>
        <w:fldChar w:fldCharType="separate"/>
      </w:r>
      <w:r>
        <w:rPr>
          <w:noProof/>
        </w:rPr>
        <w:t>26</w:t>
      </w:r>
      <w:r>
        <w:fldChar w:fldCharType="end"/>
      </w:r>
    </w:p>
    <w:p w:rsidR="00720ACD" w:rsidRDefault="00BE5BF1">
      <w:pPr>
        <w:pStyle w:val="indexentry0"/>
      </w:pPr>
      <w:r>
        <w:t>DC location methods (</w:t>
      </w:r>
      <w:hyperlink w:anchor="section_ec4814a5b28e41369f3d3860b3753af7">
        <w:r>
          <w:rPr>
            <w:rStyle w:val="Hyperlink"/>
          </w:rPr>
          <w:t>section 3.4.5.1</w:t>
        </w:r>
      </w:hyperlink>
      <w:r>
        <w:t xml:space="preserve"> </w:t>
      </w:r>
      <w:r>
        <w:fldChar w:fldCharType="begin"/>
      </w:r>
      <w:r>
        <w:instrText>PAGEREF section_ec4814a5b28e41369f3d3860b3753af7</w:instrText>
      </w:r>
      <w:r>
        <w:fldChar w:fldCharType="separate"/>
      </w:r>
      <w:r>
        <w:rPr>
          <w:noProof/>
        </w:rPr>
        <w:t>134</w:t>
      </w:r>
      <w:r>
        <w:fldChar w:fldCharType="end"/>
      </w:r>
      <w:r>
        <w:t xml:space="preserve">, </w:t>
      </w:r>
      <w:hyperlink w:anchor="section_2c26616cfe894d0288aea56356e0f512">
        <w:r>
          <w:rPr>
            <w:rStyle w:val="Hyperlink"/>
          </w:rPr>
          <w:t>section 3.</w:t>
        </w:r>
        <w:r>
          <w:rPr>
            <w:rStyle w:val="Hyperlink"/>
          </w:rPr>
          <w:t>5.4.3</w:t>
        </w:r>
      </w:hyperlink>
      <w:r>
        <w:t xml:space="preserve"> </w:t>
      </w:r>
      <w:r>
        <w:fldChar w:fldCharType="begin"/>
      </w:r>
      <w:r>
        <w:instrText>PAGEREF section_2c26616cfe894d0288aea56356e0f512</w:instrText>
      </w:r>
      <w:r>
        <w:fldChar w:fldCharType="separate"/>
      </w:r>
      <w:r>
        <w:rPr>
          <w:noProof/>
        </w:rPr>
        <w:t>157</w:t>
      </w:r>
      <w:r>
        <w:fldChar w:fldCharType="end"/>
      </w:r>
      <w:r>
        <w:t>)</w:t>
      </w:r>
    </w:p>
    <w:p w:rsidR="00720ACD" w:rsidRDefault="00BE5BF1">
      <w:pPr>
        <w:pStyle w:val="indexentry0"/>
      </w:pPr>
      <w:hyperlink w:anchor="section_2c26616cfe894d0288aea56356e0f512">
        <w:r>
          <w:rPr>
            <w:rStyle w:val="Hyperlink"/>
          </w:rPr>
          <w:t>DC Location Methods method</w:t>
        </w:r>
      </w:hyperlink>
      <w:r>
        <w:t xml:space="preserve"> </w:t>
      </w:r>
      <w:r>
        <w:fldChar w:fldCharType="begin"/>
      </w:r>
      <w:r>
        <w:instrText>PAGEREF section_2c26616cfe894d0288aea56356e0f512</w:instrText>
      </w:r>
      <w:r>
        <w:fldChar w:fldCharType="separate"/>
      </w:r>
      <w:r>
        <w:rPr>
          <w:noProof/>
        </w:rPr>
        <w:t>157</w:t>
      </w:r>
      <w:r>
        <w:fldChar w:fldCharType="end"/>
      </w:r>
    </w:p>
    <w:p w:rsidR="00720ACD" w:rsidRDefault="00BE5BF1">
      <w:pPr>
        <w:pStyle w:val="indexentry0"/>
      </w:pPr>
      <w:hyperlink w:anchor="section_94c3b27ad8064eacbfe15a48e63eeca9">
        <w:r>
          <w:rPr>
            <w:rStyle w:val="Hyperlink"/>
          </w:rPr>
          <w:t>DC location structure</w:t>
        </w:r>
      </w:hyperlink>
      <w:r>
        <w:t xml:space="preserve"> </w:t>
      </w:r>
      <w:r>
        <w:fldChar w:fldCharType="begin"/>
      </w:r>
      <w:r>
        <w:instrText>PAGEREF section_94c3b27ad8064eacbfe15a48e63eeca9</w:instrText>
      </w:r>
      <w:r>
        <w:fldChar w:fldCharType="separate"/>
      </w:r>
      <w:r>
        <w:rPr>
          <w:noProof/>
        </w:rPr>
        <w:t>35</w:t>
      </w:r>
      <w:r>
        <w:fldChar w:fldCharType="end"/>
      </w:r>
    </w:p>
    <w:p w:rsidR="00720ACD" w:rsidRDefault="00BE5BF1">
      <w:pPr>
        <w:pStyle w:val="indexentry0"/>
      </w:pPr>
      <w:hyperlink w:anchor="section_1ec948862b6445afb68e3d9faa36617c">
        <w:r>
          <w:rPr>
            <w:rStyle w:val="Hyperlink"/>
          </w:rPr>
          <w:t>Determining client privileges method</w:t>
        </w:r>
      </w:hyperlink>
      <w:r>
        <w:t xml:space="preserve"> </w:t>
      </w:r>
      <w:r>
        <w:fldChar w:fldCharType="begin"/>
      </w:r>
      <w:r>
        <w:instrText>PAGEREF section_1ec948862b6445afb68e3d9faa36617c</w:instrText>
      </w:r>
      <w:r>
        <w:fldChar w:fldCharType="separate"/>
      </w:r>
      <w:r>
        <w:rPr>
          <w:noProof/>
        </w:rPr>
        <w:t>157</w:t>
      </w:r>
      <w:r>
        <w:fldChar w:fldCharType="end"/>
      </w:r>
    </w:p>
    <w:p w:rsidR="00720ACD" w:rsidRDefault="00BE5BF1">
      <w:pPr>
        <w:pStyle w:val="indexentry0"/>
      </w:pPr>
      <w:hyperlink w:anchor="section_6e72c5303cc14f0d9a71b3df690721ee">
        <w:r>
          <w:rPr>
            <w:rStyle w:val="Hyperlink"/>
          </w:rPr>
          <w:t>Directory service schema elements</w:t>
        </w:r>
      </w:hyperlink>
      <w:r>
        <w:t xml:space="preserve"> </w:t>
      </w:r>
      <w:r>
        <w:fldChar w:fldCharType="begin"/>
      </w:r>
      <w:r>
        <w:instrText>PAGEREF section_6e72c5303cc14f0d9a71b3df690721ee</w:instrText>
      </w:r>
      <w:r>
        <w:fldChar w:fldCharType="separate"/>
      </w:r>
      <w:r>
        <w:rPr>
          <w:noProof/>
        </w:rPr>
        <w:t>105</w:t>
      </w:r>
      <w:r>
        <w:fldChar w:fldCharType="end"/>
      </w:r>
    </w:p>
    <w:p w:rsidR="00720ACD" w:rsidRDefault="00BE5BF1">
      <w:pPr>
        <w:pStyle w:val="indexentry0"/>
      </w:pPr>
      <w:hyperlink w:anchor="section_47389962d4734d1c932bf20cdcb47d64">
        <w:r>
          <w:rPr>
            <w:rStyle w:val="Hyperlink"/>
          </w:rPr>
          <w:t>Domain members - Netlogon operational flow</w:t>
        </w:r>
      </w:hyperlink>
      <w:r>
        <w:t xml:space="preserve"> </w:t>
      </w:r>
      <w:r>
        <w:fldChar w:fldCharType="begin"/>
      </w:r>
      <w:r>
        <w:instrText>PAGEREF section_47389</w:instrText>
      </w:r>
      <w:r>
        <w:instrText>962d4734d1c932bf20cdcb47d64</w:instrText>
      </w:r>
      <w:r>
        <w:fldChar w:fldCharType="separate"/>
      </w:r>
      <w:r>
        <w:rPr>
          <w:noProof/>
        </w:rPr>
        <w:t>27</w:t>
      </w:r>
      <w:r>
        <w:fldChar w:fldCharType="end"/>
      </w:r>
    </w:p>
    <w:p w:rsidR="00720ACD" w:rsidRDefault="00BE5BF1">
      <w:pPr>
        <w:pStyle w:val="indexentry0"/>
      </w:pPr>
      <w:r>
        <w:t>Domain trust methods (</w:t>
      </w:r>
      <w:hyperlink w:anchor="section_f01e2c4debf8491b988170c044ed0fed">
        <w:r>
          <w:rPr>
            <w:rStyle w:val="Hyperlink"/>
          </w:rPr>
          <w:t>section 3.4.5.5</w:t>
        </w:r>
      </w:hyperlink>
      <w:r>
        <w:t xml:space="preserve"> </w:t>
      </w:r>
      <w:r>
        <w:fldChar w:fldCharType="begin"/>
      </w:r>
      <w:r>
        <w:instrText>PAGEREF section_f01e2c4debf8491b988170c044ed0fed</w:instrText>
      </w:r>
      <w:r>
        <w:fldChar w:fldCharType="separate"/>
      </w:r>
      <w:r>
        <w:rPr>
          <w:noProof/>
        </w:rPr>
        <w:t>144</w:t>
      </w:r>
      <w:r>
        <w:fldChar w:fldCharType="end"/>
      </w:r>
      <w:r>
        <w:t xml:space="preserve">, </w:t>
      </w:r>
      <w:hyperlink w:anchor="section_d6ee9b3a1cf24719a82773f2e0298336">
        <w:r>
          <w:rPr>
            <w:rStyle w:val="Hyperlink"/>
          </w:rPr>
          <w:t>section 3.5.4.7</w:t>
        </w:r>
      </w:hyperlink>
      <w:r>
        <w:t xml:space="preserve"> </w:t>
      </w:r>
      <w:r>
        <w:fldChar w:fldCharType="begin"/>
      </w:r>
      <w:r>
        <w:instrText>PAGEREF section_d6ee9b3a1cf24719a82773f2e0298336</w:instrText>
      </w:r>
      <w:r>
        <w:fldChar w:fldCharType="separate"/>
      </w:r>
      <w:r>
        <w:rPr>
          <w:noProof/>
        </w:rPr>
        <w:t>204</w:t>
      </w:r>
      <w:r>
        <w:fldChar w:fldCharType="end"/>
      </w:r>
      <w:r>
        <w:t>)</w:t>
      </w:r>
    </w:p>
    <w:p w:rsidR="00720ACD" w:rsidRDefault="00BE5BF1">
      <w:pPr>
        <w:pStyle w:val="indexentry0"/>
      </w:pPr>
      <w:hyperlink w:anchor="section_d6ee9b3a1cf24719a82773f2e0298336">
        <w:r>
          <w:rPr>
            <w:rStyle w:val="Hyperlink"/>
          </w:rPr>
          <w:t>Domain Trust Methods method</w:t>
        </w:r>
      </w:hyperlink>
      <w:r>
        <w:t xml:space="preserve"> </w:t>
      </w:r>
      <w:r>
        <w:fldChar w:fldCharType="begin"/>
      </w:r>
      <w:r>
        <w:instrText>PAGEREF section_d6ee9b3a1cf24719a82773f2e0298336</w:instrText>
      </w:r>
      <w:r>
        <w:fldChar w:fldCharType="separate"/>
      </w:r>
      <w:r>
        <w:rPr>
          <w:noProof/>
        </w:rPr>
        <w:t>204</w:t>
      </w:r>
      <w:r>
        <w:fldChar w:fldCharType="end"/>
      </w:r>
    </w:p>
    <w:p w:rsidR="00720ACD" w:rsidRDefault="00BE5BF1">
      <w:pPr>
        <w:pStyle w:val="indexentry0"/>
      </w:pPr>
      <w:hyperlink w:anchor="section_26bc3213bff74ed5ac5b651bab12d874">
        <w:r>
          <w:rPr>
            <w:rStyle w:val="Hyperlink"/>
          </w:rPr>
          <w:t>Domain trust structures</w:t>
        </w:r>
      </w:hyperlink>
      <w:r>
        <w:t xml:space="preserve"> </w:t>
      </w:r>
      <w:r>
        <w:fldChar w:fldCharType="begin"/>
      </w:r>
      <w:r>
        <w:instrText>PAGEREF section_26bc3213bff74ed5ac5b651bab12d874</w:instrText>
      </w:r>
      <w:r>
        <w:fldChar w:fldCharType="separate"/>
      </w:r>
      <w:r>
        <w:rPr>
          <w:noProof/>
        </w:rPr>
        <w:t>97</w:t>
      </w:r>
      <w:r>
        <w:fldChar w:fldCharType="end"/>
      </w:r>
    </w:p>
    <w:p w:rsidR="00720ACD" w:rsidRDefault="00BE5BF1">
      <w:pPr>
        <w:pStyle w:val="indexentry0"/>
      </w:pPr>
      <w:r>
        <w:t>Domain trusts (</w:t>
      </w:r>
      <w:hyperlink w:anchor="section_08b36439331a4e2089a512f3fab33dfc">
        <w:r>
          <w:rPr>
            <w:rStyle w:val="Hyperlink"/>
          </w:rPr>
          <w:t>section 1.3.2</w:t>
        </w:r>
      </w:hyperlink>
      <w:r>
        <w:t xml:space="preserve"> </w:t>
      </w:r>
      <w:r>
        <w:fldChar w:fldCharType="begin"/>
      </w:r>
      <w:r>
        <w:instrText>PAGEREF section_08b36439331a4e2089a512f3fab33dfc</w:instrText>
      </w:r>
      <w:r>
        <w:fldChar w:fldCharType="separate"/>
      </w:r>
      <w:r>
        <w:rPr>
          <w:noProof/>
        </w:rPr>
        <w:t>25</w:t>
      </w:r>
      <w:r>
        <w:fldChar w:fldCharType="end"/>
      </w:r>
      <w:r>
        <w:t xml:space="preserve">, </w:t>
      </w:r>
      <w:hyperlink w:anchor="section_a7aa8f241cac469b8671ef6c7d31d5e5">
        <w:r>
          <w:rPr>
            <w:rStyle w:val="Hyperlink"/>
          </w:rPr>
          <w:t>section 1.3.5</w:t>
        </w:r>
      </w:hyperlink>
      <w:r>
        <w:t xml:space="preserve"> </w:t>
      </w:r>
      <w:r>
        <w:fldChar w:fldCharType="begin"/>
      </w:r>
      <w:r>
        <w:instrText>PAGEREF section_a7aa8f241cac469b8671ef6c7d31d5e5</w:instrText>
      </w:r>
      <w:r>
        <w:fldChar w:fldCharType="separate"/>
      </w:r>
      <w:r>
        <w:rPr>
          <w:noProof/>
        </w:rPr>
        <w:t>27</w:t>
      </w:r>
      <w:r>
        <w:fldChar w:fldCharType="end"/>
      </w:r>
      <w:r>
        <w:t>)</w:t>
      </w:r>
    </w:p>
    <w:p w:rsidR="00720ACD" w:rsidRDefault="00BE5BF1">
      <w:pPr>
        <w:pStyle w:val="indexentry0"/>
      </w:pPr>
      <w:hyperlink w:anchor="section_9b85a7a48d344b9e9500bf8644ebfc06">
        <w:r>
          <w:rPr>
            <w:rStyle w:val="Hyperlink"/>
          </w:rPr>
          <w:t>DOMAIN_CONTROLLER_INFOW structure</w:t>
        </w:r>
      </w:hyperlink>
      <w:r>
        <w:t xml:space="preserve"> </w:t>
      </w:r>
      <w:r>
        <w:fldChar w:fldCharType="begin"/>
      </w:r>
      <w:r>
        <w:instrText>PAGEREF section_9b85a7a48d344b9e9500bf8644e</w:instrText>
      </w:r>
      <w:r>
        <w:instrText>bfc06</w:instrText>
      </w:r>
      <w:r>
        <w:fldChar w:fldCharType="separate"/>
      </w:r>
      <w:r>
        <w:rPr>
          <w:noProof/>
        </w:rPr>
        <w:t>35</w:t>
      </w:r>
      <w:r>
        <w:fldChar w:fldCharType="end"/>
      </w:r>
    </w:p>
    <w:p w:rsidR="00720ACD" w:rsidRDefault="00BE5BF1">
      <w:pPr>
        <w:pStyle w:val="indexentry0"/>
      </w:pPr>
      <w:hyperlink w:anchor="section_11743dc47a2d4464b35150aeb8801b8b">
        <w:r>
          <w:rPr>
            <w:rStyle w:val="Hyperlink"/>
          </w:rPr>
          <w:t>DOMAIN_NAME_BUFFER structure</w:t>
        </w:r>
      </w:hyperlink>
      <w:r>
        <w:t xml:space="preserve"> </w:t>
      </w:r>
      <w:r>
        <w:fldChar w:fldCharType="begin"/>
      </w:r>
      <w:r>
        <w:instrText>PAGEREF section_11743dc47a2d4464b35150aeb8801b8b</w:instrText>
      </w:r>
      <w:r>
        <w:fldChar w:fldCharType="separate"/>
      </w:r>
      <w:r>
        <w:rPr>
          <w:noProof/>
        </w:rPr>
        <w:t>97</w:t>
      </w:r>
      <w:r>
        <w:fldChar w:fldCharType="end"/>
      </w:r>
    </w:p>
    <w:p w:rsidR="00720ACD" w:rsidRDefault="00BE5BF1">
      <w:pPr>
        <w:pStyle w:val="indexentry0"/>
      </w:pPr>
      <w:hyperlink w:anchor="section_7de9866ed3ef4a9f98a5c2dcff1e61c1">
        <w:r>
          <w:rPr>
            <w:rStyle w:val="Hyperlink"/>
          </w:rPr>
          <w:t>DS_DOMAIN_TRUSTSW structure</w:t>
        </w:r>
      </w:hyperlink>
      <w:r>
        <w:t xml:space="preserve"> </w:t>
      </w:r>
      <w:r>
        <w:fldChar w:fldCharType="begin"/>
      </w:r>
      <w:r>
        <w:instrText>PAGEREF sect</w:instrText>
      </w:r>
      <w:r>
        <w:instrText>ion_7de9866ed3ef4a9f98a5c2dcff1e61c1</w:instrText>
      </w:r>
      <w:r>
        <w:fldChar w:fldCharType="separate"/>
      </w:r>
      <w:r>
        <w:rPr>
          <w:noProof/>
        </w:rPr>
        <w:t>97</w:t>
      </w:r>
      <w:r>
        <w:fldChar w:fldCharType="end"/>
      </w:r>
    </w:p>
    <w:p w:rsidR="00720ACD" w:rsidRDefault="00BE5BF1">
      <w:pPr>
        <w:pStyle w:val="indexentry0"/>
      </w:pPr>
      <w:hyperlink w:anchor="section_95c432063a184af3928d02d2e0c3d6c1">
        <w:r>
          <w:rPr>
            <w:rStyle w:val="Hyperlink"/>
          </w:rPr>
          <w:t>DsrAddressToSiteNamesExW method</w:t>
        </w:r>
      </w:hyperlink>
      <w:r>
        <w:t xml:space="preserve"> </w:t>
      </w:r>
      <w:r>
        <w:fldChar w:fldCharType="begin"/>
      </w:r>
      <w:r>
        <w:instrText>PAGEREF section_95c432063a184af3928d02d2e0c3d6c1</w:instrText>
      </w:r>
      <w:r>
        <w:fldChar w:fldCharType="separate"/>
      </w:r>
      <w:r>
        <w:rPr>
          <w:noProof/>
        </w:rPr>
        <w:t>172</w:t>
      </w:r>
      <w:r>
        <w:fldChar w:fldCharType="end"/>
      </w:r>
    </w:p>
    <w:p w:rsidR="00720ACD" w:rsidRDefault="00BE5BF1">
      <w:pPr>
        <w:pStyle w:val="indexentry0"/>
      </w:pPr>
      <w:hyperlink w:anchor="section_0731ce2efde2405cb7d7c9012df9d718">
        <w:r>
          <w:rPr>
            <w:rStyle w:val="Hyperlink"/>
          </w:rPr>
          <w:t>DsrAddre</w:t>
        </w:r>
        <w:r>
          <w:rPr>
            <w:rStyle w:val="Hyperlink"/>
          </w:rPr>
          <w:t>ssToSiteNamesW method</w:t>
        </w:r>
      </w:hyperlink>
      <w:r>
        <w:t xml:space="preserve"> </w:t>
      </w:r>
      <w:r>
        <w:fldChar w:fldCharType="begin"/>
      </w:r>
      <w:r>
        <w:instrText>PAGEREF section_0731ce2efde2405cb7d7c9012df9d718</w:instrText>
      </w:r>
      <w:r>
        <w:fldChar w:fldCharType="separate"/>
      </w:r>
      <w:r>
        <w:rPr>
          <w:noProof/>
        </w:rPr>
        <w:t>171</w:t>
      </w:r>
      <w:r>
        <w:fldChar w:fldCharType="end"/>
      </w:r>
    </w:p>
    <w:p w:rsidR="00720ACD" w:rsidRDefault="00BE5BF1">
      <w:pPr>
        <w:pStyle w:val="indexentry0"/>
      </w:pPr>
      <w:hyperlink w:anchor="section_db6c9aad573640c5af86538dd439134c">
        <w:r>
          <w:rPr>
            <w:rStyle w:val="Hyperlink"/>
          </w:rPr>
          <w:t>DsrDeregisterDnsHostRecords method</w:t>
        </w:r>
      </w:hyperlink>
      <w:r>
        <w:t xml:space="preserve"> </w:t>
      </w:r>
      <w:r>
        <w:fldChar w:fldCharType="begin"/>
      </w:r>
      <w:r>
        <w:instrText>PAGEREF section_db6c9aad573640c5af86538dd439134c</w:instrText>
      </w:r>
      <w:r>
        <w:fldChar w:fldCharType="separate"/>
      </w:r>
      <w:r>
        <w:rPr>
          <w:noProof/>
        </w:rPr>
        <w:t>173</w:t>
      </w:r>
      <w:r>
        <w:fldChar w:fldCharType="end"/>
      </w:r>
    </w:p>
    <w:p w:rsidR="00720ACD" w:rsidRDefault="00BE5BF1">
      <w:pPr>
        <w:pStyle w:val="indexentry0"/>
      </w:pPr>
      <w:hyperlink w:anchor="section_f98236242b34415cbdca9f9a6d97016b">
        <w:r>
          <w:rPr>
            <w:rStyle w:val="Hyperlink"/>
          </w:rPr>
          <w:t>DsrEnumerateDomainTrusts method</w:t>
        </w:r>
      </w:hyperlink>
      <w:r>
        <w:t xml:space="preserve"> </w:t>
      </w:r>
      <w:r>
        <w:fldChar w:fldCharType="begin"/>
      </w:r>
      <w:r>
        <w:instrText>PAGEREF section_f98236242b34415cbdca9f9a6d97016b</w:instrText>
      </w:r>
      <w:r>
        <w:fldChar w:fldCharType="separate"/>
      </w:r>
      <w:r>
        <w:rPr>
          <w:noProof/>
        </w:rPr>
        <w:t>204</w:t>
      </w:r>
      <w:r>
        <w:fldChar w:fldCharType="end"/>
      </w:r>
    </w:p>
    <w:p w:rsidR="00720ACD" w:rsidRDefault="00BE5BF1">
      <w:pPr>
        <w:pStyle w:val="indexentry0"/>
      </w:pPr>
      <w:hyperlink w:anchor="section_86a3fa5b1f0e412a942f33a10e5e9eff">
        <w:r>
          <w:rPr>
            <w:rStyle w:val="Hyperlink"/>
          </w:rPr>
          <w:t>DsrGetDcName method</w:t>
        </w:r>
      </w:hyperlink>
      <w:r>
        <w:t xml:space="preserve"> </w:t>
      </w:r>
      <w:r>
        <w:fldChar w:fldCharType="begin"/>
      </w:r>
      <w:r>
        <w:instrText>PAGEREF section_86a3fa5b1f</w:instrText>
      </w:r>
      <w:r>
        <w:instrText>0e412a942f33a10e5e9eff</w:instrText>
      </w:r>
      <w:r>
        <w:fldChar w:fldCharType="separate"/>
      </w:r>
      <w:r>
        <w:rPr>
          <w:noProof/>
        </w:rPr>
        <w:t>168</w:t>
      </w:r>
      <w:r>
        <w:fldChar w:fldCharType="end"/>
      </w:r>
    </w:p>
    <w:p w:rsidR="00720ACD" w:rsidRDefault="00BE5BF1">
      <w:pPr>
        <w:pStyle w:val="indexentry0"/>
      </w:pPr>
      <w:hyperlink w:anchor="section_5de19b7e4ce34cc4978f8959f46797ba">
        <w:r>
          <w:rPr>
            <w:rStyle w:val="Hyperlink"/>
          </w:rPr>
          <w:t>DsrGetDcNameEx method</w:t>
        </w:r>
      </w:hyperlink>
      <w:r>
        <w:t xml:space="preserve"> </w:t>
      </w:r>
      <w:r>
        <w:fldChar w:fldCharType="begin"/>
      </w:r>
      <w:r>
        <w:instrText>PAGEREF section_5de19b7e4ce34cc4978f8959f46797ba</w:instrText>
      </w:r>
      <w:r>
        <w:fldChar w:fldCharType="separate"/>
      </w:r>
      <w:r>
        <w:rPr>
          <w:noProof/>
        </w:rPr>
        <w:t>168</w:t>
      </w:r>
      <w:r>
        <w:fldChar w:fldCharType="end"/>
      </w:r>
    </w:p>
    <w:p w:rsidR="00720ACD" w:rsidRDefault="00BE5BF1">
      <w:pPr>
        <w:pStyle w:val="indexentry0"/>
      </w:pPr>
      <w:hyperlink w:anchor="section_fb8e1146a0454c3198d1c68507ad5620">
        <w:r>
          <w:rPr>
            <w:rStyle w:val="Hyperlink"/>
          </w:rPr>
          <w:t>DsrGetDcNameEx2 method</w:t>
        </w:r>
      </w:hyperlink>
      <w:r>
        <w:t xml:space="preserve"> </w:t>
      </w:r>
      <w:r>
        <w:fldChar w:fldCharType="begin"/>
      </w:r>
      <w:r>
        <w:instrText>PAGEREF</w:instrText>
      </w:r>
      <w:r>
        <w:instrText xml:space="preserve"> section_fb8e1146a0454c3198d1c68507ad5620</w:instrText>
      </w:r>
      <w:r>
        <w:fldChar w:fldCharType="separate"/>
      </w:r>
      <w:r>
        <w:rPr>
          <w:noProof/>
        </w:rPr>
        <w:t>157</w:t>
      </w:r>
      <w:r>
        <w:fldChar w:fldCharType="end"/>
      </w:r>
    </w:p>
    <w:p w:rsidR="00720ACD" w:rsidRDefault="00BE5BF1">
      <w:pPr>
        <w:pStyle w:val="indexentry0"/>
      </w:pPr>
      <w:hyperlink w:anchor="section_6d26f254b1254f0f84411ca66cc93b2f">
        <w:r>
          <w:rPr>
            <w:rStyle w:val="Hyperlink"/>
          </w:rPr>
          <w:t>DsrGetDcSiteCoverageW method</w:t>
        </w:r>
      </w:hyperlink>
      <w:r>
        <w:t xml:space="preserve"> </w:t>
      </w:r>
      <w:r>
        <w:fldChar w:fldCharType="begin"/>
      </w:r>
      <w:r>
        <w:instrText>PAGEREF section_6d26f254b1254f0f84411ca66cc93b2f</w:instrText>
      </w:r>
      <w:r>
        <w:fldChar w:fldCharType="separate"/>
      </w:r>
      <w:r>
        <w:rPr>
          <w:noProof/>
        </w:rPr>
        <w:t>171</w:t>
      </w:r>
      <w:r>
        <w:fldChar w:fldCharType="end"/>
      </w:r>
    </w:p>
    <w:p w:rsidR="00720ACD" w:rsidRDefault="00BE5BF1">
      <w:pPr>
        <w:pStyle w:val="indexentry0"/>
      </w:pPr>
      <w:hyperlink w:anchor="section_8bff4d0be06c4c3a8bd9b0e2a7f2b06b">
        <w:r>
          <w:rPr>
            <w:rStyle w:val="Hyperlink"/>
          </w:rPr>
          <w:t>DsrGet</w:t>
        </w:r>
        <w:r>
          <w:rPr>
            <w:rStyle w:val="Hyperlink"/>
          </w:rPr>
          <w:t>ForestTrustInformation method</w:t>
        </w:r>
      </w:hyperlink>
      <w:r>
        <w:t xml:space="preserve"> </w:t>
      </w:r>
      <w:r>
        <w:fldChar w:fldCharType="begin"/>
      </w:r>
      <w:r>
        <w:instrText>PAGEREF section_8bff4d0be06c4c3a8bd9b0e2a7f2b06b</w:instrText>
      </w:r>
      <w:r>
        <w:fldChar w:fldCharType="separate"/>
      </w:r>
      <w:r>
        <w:rPr>
          <w:noProof/>
        </w:rPr>
        <w:t>208</w:t>
      </w:r>
      <w:r>
        <w:fldChar w:fldCharType="end"/>
      </w:r>
    </w:p>
    <w:p w:rsidR="00720ACD" w:rsidRDefault="00BE5BF1">
      <w:pPr>
        <w:pStyle w:val="indexentry0"/>
      </w:pPr>
      <w:hyperlink w:anchor="section_2b0173e28c454fde8967ad1cbbc7e593">
        <w:r>
          <w:rPr>
            <w:rStyle w:val="Hyperlink"/>
          </w:rPr>
          <w:t>DsrGetSiteName method</w:t>
        </w:r>
      </w:hyperlink>
      <w:r>
        <w:t xml:space="preserve"> </w:t>
      </w:r>
      <w:r>
        <w:fldChar w:fldCharType="begin"/>
      </w:r>
      <w:r>
        <w:instrText>PAGEREF section_2b0173e28c454fde8967ad1cbbc7e593</w:instrText>
      </w:r>
      <w:r>
        <w:fldChar w:fldCharType="separate"/>
      </w:r>
      <w:r>
        <w:rPr>
          <w:noProof/>
        </w:rPr>
        <w:t>170</w:t>
      </w:r>
      <w:r>
        <w:fldChar w:fldCharType="end"/>
      </w:r>
    </w:p>
    <w:p w:rsidR="00720ACD" w:rsidRDefault="00BE5BF1">
      <w:pPr>
        <w:pStyle w:val="indexentry0"/>
      </w:pPr>
      <w:hyperlink w:anchor="section_e83df1615c134520ae5a79218ed0bb19">
        <w:r>
          <w:rPr>
            <w:rStyle w:val="Hyperlink"/>
          </w:rPr>
          <w:t>DsrUpdateReadOnlyServerDnsRecords method</w:t>
        </w:r>
      </w:hyperlink>
      <w:r>
        <w:t xml:space="preserve"> </w:t>
      </w:r>
      <w:r>
        <w:fldChar w:fldCharType="begin"/>
      </w:r>
      <w:r>
        <w:instrText>PAGEREF section_e83df1615c134520ae5a79218ed0bb19</w:instrText>
      </w:r>
      <w:r>
        <w:fldChar w:fldCharType="separate"/>
      </w:r>
      <w:r>
        <w:rPr>
          <w:noProof/>
        </w:rPr>
        <w:t>174</w:t>
      </w:r>
      <w:r>
        <w:fldChar w:fldCharType="end"/>
      </w:r>
    </w:p>
    <w:p w:rsidR="00720ACD" w:rsidRDefault="00720ACD">
      <w:pPr>
        <w:spacing w:before="0" w:after="0"/>
        <w:rPr>
          <w:sz w:val="16"/>
        </w:rPr>
      </w:pPr>
    </w:p>
    <w:p w:rsidR="00720ACD" w:rsidRDefault="00BE5BF1">
      <w:pPr>
        <w:pStyle w:val="indexheader"/>
      </w:pPr>
      <w:r>
        <w:t>E</w:t>
      </w:r>
    </w:p>
    <w:p w:rsidR="00720ACD" w:rsidRDefault="00720ACD">
      <w:pPr>
        <w:spacing w:before="0" w:after="0"/>
        <w:rPr>
          <w:sz w:val="16"/>
        </w:rPr>
      </w:pPr>
    </w:p>
    <w:p w:rsidR="00720ACD" w:rsidRDefault="00BE5BF1">
      <w:pPr>
        <w:pStyle w:val="indexentry0"/>
      </w:pPr>
      <w:hyperlink w:anchor="section_6e72c5303cc14f0d9a71b3df690721ee">
        <w:r>
          <w:rPr>
            <w:rStyle w:val="Hyperlink"/>
          </w:rPr>
          <w:t>Elements - directory service schema</w:t>
        </w:r>
      </w:hyperlink>
      <w:r>
        <w:t xml:space="preserve"> </w:t>
      </w:r>
      <w:r>
        <w:fldChar w:fldCharType="begin"/>
      </w:r>
      <w:r>
        <w:instrText>PAGEREF section_6e72c5303cc14f0d9a71b3df690721ee</w:instrText>
      </w:r>
      <w:r>
        <w:fldChar w:fldCharType="separate"/>
      </w:r>
      <w:r>
        <w:rPr>
          <w:noProof/>
        </w:rPr>
        <w:t>105</w:t>
      </w:r>
      <w:r>
        <w:fldChar w:fldCharType="end"/>
      </w:r>
    </w:p>
    <w:p w:rsidR="00720ACD" w:rsidRDefault="00BE5BF1">
      <w:pPr>
        <w:pStyle w:val="indexentry0"/>
      </w:pPr>
      <w:hyperlink w:anchor="section_30a12be7a4ed4ef2bd8883961edb8f26">
        <w:r>
          <w:rPr>
            <w:rStyle w:val="Hyperlink"/>
          </w:rPr>
          <w:t>ENCRYPTED_LM_OWF_PASSWORD</w:t>
        </w:r>
      </w:hyperlink>
      <w:r>
        <w:t xml:space="preserve"> </w:t>
      </w:r>
      <w:r>
        <w:fldChar w:fldCharType="begin"/>
      </w:r>
      <w:r>
        <w:instrText>PAGEREF section_30a12be7a4ed4ef2bd8883961edb8f26</w:instrText>
      </w:r>
      <w:r>
        <w:fldChar w:fldCharType="separate"/>
      </w:r>
      <w:r>
        <w:rPr>
          <w:noProof/>
        </w:rPr>
        <w:t>34</w:t>
      </w:r>
      <w:r>
        <w:fldChar w:fldCharType="end"/>
      </w:r>
    </w:p>
    <w:p w:rsidR="00720ACD" w:rsidRDefault="00BE5BF1">
      <w:pPr>
        <w:pStyle w:val="indexentry0"/>
      </w:pPr>
      <w:hyperlink w:anchor="section_f7458576d53847cdb387b6f98449a0ee">
        <w:r>
          <w:rPr>
            <w:rStyle w:val="Hyperlink"/>
          </w:rPr>
          <w:t>EN</w:t>
        </w:r>
        <w:r>
          <w:rPr>
            <w:rStyle w:val="Hyperlink"/>
          </w:rPr>
          <w:t>CRYPTED_NT_OWF_PASSWORD</w:t>
        </w:r>
      </w:hyperlink>
      <w:r>
        <w:t xml:space="preserve"> </w:t>
      </w:r>
      <w:r>
        <w:fldChar w:fldCharType="begin"/>
      </w:r>
      <w:r>
        <w:instrText>PAGEREF section_f7458576d53847cdb387b6f98449a0ee</w:instrText>
      </w:r>
      <w:r>
        <w:fldChar w:fldCharType="separate"/>
      </w:r>
      <w:r>
        <w:rPr>
          <w:noProof/>
        </w:rPr>
        <w:t>35</w:t>
      </w:r>
      <w:r>
        <w:fldChar w:fldCharType="end"/>
      </w:r>
    </w:p>
    <w:p w:rsidR="00720ACD" w:rsidRDefault="00BE5BF1">
      <w:pPr>
        <w:pStyle w:val="indexentry0"/>
      </w:pPr>
      <w:hyperlink w:anchor="section_c3a0defffd1b4df9850f420cb8a224f5">
        <w:r>
          <w:rPr>
            <w:rStyle w:val="Hyperlink"/>
          </w:rPr>
          <w:t>Enumerated types</w:t>
        </w:r>
      </w:hyperlink>
      <w:r>
        <w:t xml:space="preserve"> </w:t>
      </w:r>
      <w:r>
        <w:fldChar w:fldCharType="begin"/>
      </w:r>
      <w:r>
        <w:instrText>PAGEREF section_c3a0defffd1b4df9850f420cb8a224f5</w:instrText>
      </w:r>
      <w:r>
        <w:fldChar w:fldCharType="separate"/>
      </w:r>
      <w:r>
        <w:rPr>
          <w:noProof/>
        </w:rPr>
        <w:t>33</w:t>
      </w:r>
      <w:r>
        <w:fldChar w:fldCharType="end"/>
      </w:r>
    </w:p>
    <w:p w:rsidR="00720ACD" w:rsidRDefault="00BE5BF1">
      <w:pPr>
        <w:pStyle w:val="indexentry0"/>
      </w:pPr>
      <w:r>
        <w:t>Events</w:t>
      </w:r>
    </w:p>
    <w:p w:rsidR="00720ACD" w:rsidRDefault="00BE5BF1">
      <w:pPr>
        <w:pStyle w:val="indexentry0"/>
      </w:pPr>
      <w:r>
        <w:t xml:space="preserve">   </w:t>
      </w:r>
      <w:hyperlink w:anchor="section_b6a8355236164e2ebdc94f9c52ca2ba5">
        <w:r>
          <w:rPr>
            <w:rStyle w:val="Hyperlink"/>
          </w:rPr>
          <w:t>local - client</w:t>
        </w:r>
      </w:hyperlink>
      <w:r>
        <w:t xml:space="preserve"> </w:t>
      </w:r>
      <w:r>
        <w:fldChar w:fldCharType="begin"/>
      </w:r>
      <w:r>
        <w:instrText>PAGEREF section_b6a8355236164e2ebdc94f9c52ca2ba5</w:instrText>
      </w:r>
      <w:r>
        <w:fldChar w:fldCharType="separate"/>
      </w:r>
      <w:r>
        <w:rPr>
          <w:noProof/>
        </w:rPr>
        <w:t>147</w:t>
      </w:r>
      <w:r>
        <w:fldChar w:fldCharType="end"/>
      </w:r>
    </w:p>
    <w:p w:rsidR="00720ACD" w:rsidRDefault="00BE5BF1">
      <w:pPr>
        <w:pStyle w:val="indexentry0"/>
      </w:pPr>
      <w:r>
        <w:t xml:space="preserve">   </w:t>
      </w:r>
      <w:hyperlink w:anchor="section_4d79a456cd4e4474ae9c60d2143a0e57">
        <w:r>
          <w:rPr>
            <w:rStyle w:val="Hyperlink"/>
          </w:rPr>
          <w:t>local - server</w:t>
        </w:r>
      </w:hyperlink>
      <w:r>
        <w:t xml:space="preserve"> </w:t>
      </w:r>
      <w:r>
        <w:fldChar w:fldCharType="begin"/>
      </w:r>
      <w:r>
        <w:instrText>PAGEREF section_4d79a456cd4e4474ae9c60d2143a0e57</w:instrText>
      </w:r>
      <w:r>
        <w:fldChar w:fldCharType="separate"/>
      </w:r>
      <w:r>
        <w:rPr>
          <w:noProof/>
        </w:rPr>
        <w:t>229</w:t>
      </w:r>
      <w:r>
        <w:fldChar w:fldCharType="end"/>
      </w:r>
    </w:p>
    <w:p w:rsidR="00720ACD" w:rsidRDefault="00BE5BF1">
      <w:pPr>
        <w:pStyle w:val="indexentry0"/>
      </w:pPr>
      <w:r>
        <w:t xml:space="preserve">   </w:t>
      </w:r>
      <w:hyperlink w:anchor="section_8bcabeb0ac8f48a9a5c9fa5e968eae88">
        <w:r>
          <w:rPr>
            <w:rStyle w:val="Hyperlink"/>
          </w:rPr>
          <w:t>timer - server</w:t>
        </w:r>
      </w:hyperlink>
      <w:r>
        <w:t xml:space="preserve"> </w:t>
      </w:r>
      <w:r>
        <w:fldChar w:fldCharType="begin"/>
      </w:r>
      <w:r>
        <w:instrText>PAGEREF section_8bcabeb0ac8f48a9a5c9fa5e968eae88</w:instrText>
      </w:r>
      <w:r>
        <w:fldChar w:fldCharType="separate"/>
      </w:r>
      <w:r>
        <w:rPr>
          <w:noProof/>
        </w:rPr>
        <w:t>229</w:t>
      </w:r>
      <w:r>
        <w:fldChar w:fldCharType="end"/>
      </w:r>
    </w:p>
    <w:p w:rsidR="00720ACD" w:rsidRDefault="00BE5BF1">
      <w:pPr>
        <w:pStyle w:val="indexentry0"/>
      </w:pPr>
      <w:r>
        <w:t>Examples</w:t>
      </w:r>
    </w:p>
    <w:p w:rsidR="00720ACD" w:rsidRDefault="00BE5BF1">
      <w:pPr>
        <w:pStyle w:val="indexentry0"/>
      </w:pPr>
      <w:r>
        <w:t xml:space="preserve">   </w:t>
      </w:r>
      <w:hyperlink w:anchor="section_ff5fdb60f2cf4c1485b54572bb066471">
        <w:r>
          <w:rPr>
            <w:rStyle w:val="Hyperlink"/>
          </w:rPr>
          <w:t>cryptographic values for netlogon signature token</w:t>
        </w:r>
      </w:hyperlink>
      <w:r>
        <w:t xml:space="preserve"> </w:t>
      </w:r>
      <w:r>
        <w:fldChar w:fldCharType="begin"/>
      </w:r>
      <w:r>
        <w:instrText>PAGEREF section_ff5fdb60f2c</w:instrText>
      </w:r>
      <w:r>
        <w:instrText>f4c1485b54572bb066471</w:instrText>
      </w:r>
      <w:r>
        <w:fldChar w:fldCharType="separate"/>
      </w:r>
      <w:r>
        <w:rPr>
          <w:noProof/>
        </w:rPr>
        <w:t>243</w:t>
      </w:r>
      <w:r>
        <w:fldChar w:fldCharType="end"/>
      </w:r>
    </w:p>
    <w:p w:rsidR="00720ACD" w:rsidRDefault="00BE5BF1">
      <w:pPr>
        <w:pStyle w:val="indexentry0"/>
      </w:pPr>
      <w:r>
        <w:t xml:space="preserve">   </w:t>
      </w:r>
      <w:hyperlink w:anchor="section_07ab6badb0d34978825ca1b748967604">
        <w:r>
          <w:rPr>
            <w:rStyle w:val="Hyperlink"/>
          </w:rPr>
          <w:t>cryptographic values for session key validation</w:t>
        </w:r>
      </w:hyperlink>
      <w:r>
        <w:t xml:space="preserve"> </w:t>
      </w:r>
      <w:r>
        <w:fldChar w:fldCharType="begin"/>
      </w:r>
      <w:r>
        <w:instrText>PAGEREF section_07ab6badb0d34978825ca1b748967604</w:instrText>
      </w:r>
      <w:r>
        <w:fldChar w:fldCharType="separate"/>
      </w:r>
      <w:r>
        <w:rPr>
          <w:noProof/>
        </w:rPr>
        <w:t>242</w:t>
      </w:r>
      <w:r>
        <w:fldChar w:fldCharType="end"/>
      </w:r>
    </w:p>
    <w:p w:rsidR="00720ACD" w:rsidRDefault="00BE5BF1">
      <w:pPr>
        <w:pStyle w:val="indexentry0"/>
      </w:pPr>
      <w:r>
        <w:t xml:space="preserve">   </w:t>
      </w:r>
      <w:hyperlink w:anchor="section_3c4678e3a52848fea9ed15b2319f7698">
        <w:r>
          <w:rPr>
            <w:rStyle w:val="Hyperlink"/>
          </w:rPr>
          <w:t>n</w:t>
        </w:r>
        <w:r>
          <w:rPr>
            <w:rStyle w:val="Hyperlink"/>
          </w:rPr>
          <w:t>etrlogonsamlogon with secure channel</w:t>
        </w:r>
      </w:hyperlink>
      <w:r>
        <w:t xml:space="preserve"> </w:t>
      </w:r>
      <w:r>
        <w:fldChar w:fldCharType="begin"/>
      </w:r>
      <w:r>
        <w:instrText>PAGEREF section_3c4678e3a52848fea9ed15b2319f7698</w:instrText>
      </w:r>
      <w:r>
        <w:fldChar w:fldCharType="separate"/>
      </w:r>
      <w:r>
        <w:rPr>
          <w:noProof/>
        </w:rPr>
        <w:t>237</w:t>
      </w:r>
      <w:r>
        <w:fldChar w:fldCharType="end"/>
      </w:r>
    </w:p>
    <w:p w:rsidR="00720ACD" w:rsidRDefault="00BE5BF1">
      <w:pPr>
        <w:pStyle w:val="indexentry0"/>
      </w:pPr>
      <w:r>
        <w:t xml:space="preserve">   </w:t>
      </w:r>
      <w:hyperlink w:anchor="section_3c4678e3a52848fea9ed15b2319f7698">
        <w:r>
          <w:rPr>
            <w:rStyle w:val="Hyperlink"/>
          </w:rPr>
          <w:t>NetrLogonSamLogon with secure channel example</w:t>
        </w:r>
      </w:hyperlink>
      <w:r>
        <w:t xml:space="preserve"> </w:t>
      </w:r>
      <w:r>
        <w:fldChar w:fldCharType="begin"/>
      </w:r>
      <w:r>
        <w:instrText>PAGEREF section_3c4678e3a52848fea9ed15b2319f7698</w:instrText>
      </w:r>
      <w:r>
        <w:fldChar w:fldCharType="separate"/>
      </w:r>
      <w:r>
        <w:rPr>
          <w:noProof/>
        </w:rPr>
        <w:t>237</w:t>
      </w:r>
      <w:r>
        <w:fldChar w:fldCharType="end"/>
      </w:r>
    </w:p>
    <w:p w:rsidR="00720ACD" w:rsidRDefault="00BE5BF1">
      <w:pPr>
        <w:pStyle w:val="indexentry0"/>
      </w:pPr>
      <w:r>
        <w:t xml:space="preserve">   </w:t>
      </w:r>
      <w:hyperlink w:anchor="section_513bcdd9536647a1b9e7b9385c04cae2">
        <w:r>
          <w:rPr>
            <w:rStyle w:val="Hyperlink"/>
          </w:rPr>
          <w:t>overview</w:t>
        </w:r>
      </w:hyperlink>
      <w:r>
        <w:t xml:space="preserve"> </w:t>
      </w:r>
      <w:r>
        <w:fldChar w:fldCharType="begin"/>
      </w:r>
      <w:r>
        <w:instrText>PAGEREF section_513bcdd9536647a1b9e7b9385c04cae2</w:instrText>
      </w:r>
      <w:r>
        <w:fldChar w:fldCharType="separate"/>
      </w:r>
      <w:r>
        <w:rPr>
          <w:noProof/>
        </w:rPr>
        <w:t>237</w:t>
      </w:r>
      <w:r>
        <w:fldChar w:fldCharType="end"/>
      </w:r>
    </w:p>
    <w:p w:rsidR="00720ACD" w:rsidRDefault="00720ACD">
      <w:pPr>
        <w:spacing w:before="0" w:after="0"/>
        <w:rPr>
          <w:sz w:val="16"/>
        </w:rPr>
      </w:pPr>
    </w:p>
    <w:p w:rsidR="00720ACD" w:rsidRDefault="00BE5BF1">
      <w:pPr>
        <w:pStyle w:val="indexheader"/>
      </w:pPr>
      <w:r>
        <w:t>F</w:t>
      </w:r>
    </w:p>
    <w:p w:rsidR="00720ACD" w:rsidRDefault="00720ACD">
      <w:pPr>
        <w:spacing w:before="0" w:after="0"/>
        <w:rPr>
          <w:sz w:val="16"/>
        </w:rPr>
      </w:pPr>
    </w:p>
    <w:p w:rsidR="00720ACD" w:rsidRDefault="00BE5BF1">
      <w:pPr>
        <w:pStyle w:val="indexentry0"/>
      </w:pPr>
      <w:hyperlink w:anchor="section_75eb779b284b47d78aa1069ad71928a7">
        <w:r>
          <w:rPr>
            <w:rStyle w:val="Hyperlink"/>
          </w:rPr>
          <w:t>Fields - vendor-extensible</w:t>
        </w:r>
      </w:hyperlink>
      <w:r>
        <w:t xml:space="preserve"> </w:t>
      </w:r>
      <w:r>
        <w:fldChar w:fldCharType="begin"/>
      </w:r>
      <w:r>
        <w:instrText>PAGEREF section_75eb779b284b47d78aa1</w:instrText>
      </w:r>
      <w:r>
        <w:instrText>069ad71928a7</w:instrText>
      </w:r>
      <w:r>
        <w:fldChar w:fldCharType="separate"/>
      </w:r>
      <w:r>
        <w:rPr>
          <w:noProof/>
        </w:rPr>
        <w:t>32</w:t>
      </w:r>
      <w:r>
        <w:fldChar w:fldCharType="end"/>
      </w:r>
    </w:p>
    <w:p w:rsidR="00720ACD" w:rsidRDefault="00BE5BF1">
      <w:pPr>
        <w:pStyle w:val="indexentry0"/>
      </w:pPr>
      <w:hyperlink w:anchor="section_89f9b028ee684fe2afcacc188f7079f7">
        <w:r>
          <w:rPr>
            <w:rStyle w:val="Hyperlink"/>
          </w:rPr>
          <w:t>Full IDL</w:t>
        </w:r>
      </w:hyperlink>
      <w:r>
        <w:t xml:space="preserve"> </w:t>
      </w:r>
      <w:r>
        <w:fldChar w:fldCharType="begin"/>
      </w:r>
      <w:r>
        <w:instrText>PAGEREF section_89f9b028ee684fe2afcacc188f7079f7</w:instrText>
      </w:r>
      <w:r>
        <w:fldChar w:fldCharType="separate"/>
      </w:r>
      <w:r>
        <w:rPr>
          <w:noProof/>
        </w:rPr>
        <w:t>248</w:t>
      </w:r>
      <w:r>
        <w:fldChar w:fldCharType="end"/>
      </w:r>
    </w:p>
    <w:p w:rsidR="00720ACD" w:rsidRDefault="00720ACD">
      <w:pPr>
        <w:spacing w:before="0" w:after="0"/>
        <w:rPr>
          <w:sz w:val="16"/>
        </w:rPr>
      </w:pPr>
    </w:p>
    <w:p w:rsidR="00720ACD" w:rsidRDefault="00BE5BF1">
      <w:pPr>
        <w:pStyle w:val="indexheader"/>
      </w:pPr>
      <w:r>
        <w:t>G</w:t>
      </w:r>
    </w:p>
    <w:p w:rsidR="00720ACD" w:rsidRDefault="00720ACD">
      <w:pPr>
        <w:spacing w:before="0" w:after="0"/>
        <w:rPr>
          <w:sz w:val="16"/>
        </w:rPr>
      </w:pPr>
    </w:p>
    <w:p w:rsidR="00720ACD" w:rsidRDefault="00BE5BF1">
      <w:pPr>
        <w:pStyle w:val="indexentry0"/>
      </w:pPr>
      <w:hyperlink w:anchor="section_fe2775d4a3e24971a2558eef8dd27a27">
        <w:r>
          <w:rPr>
            <w:rStyle w:val="Hyperlink"/>
          </w:rPr>
          <w:t>Generic pass-through</w:t>
        </w:r>
      </w:hyperlink>
      <w:r>
        <w:t xml:space="preserve"> </w:t>
      </w:r>
      <w:r>
        <w:fldChar w:fldCharType="begin"/>
      </w:r>
      <w:r>
        <w:instrText>PAGEREF section_fe2775d4a3e2</w:instrText>
      </w:r>
      <w:r>
        <w:instrText>4971a2558eef8dd27a27</w:instrText>
      </w:r>
      <w:r>
        <w:fldChar w:fldCharType="separate"/>
      </w:r>
      <w:r>
        <w:rPr>
          <w:noProof/>
        </w:rPr>
        <w:t>120</w:t>
      </w:r>
      <w:r>
        <w:fldChar w:fldCharType="end"/>
      </w:r>
    </w:p>
    <w:p w:rsidR="00720ACD" w:rsidRDefault="00BE5BF1">
      <w:pPr>
        <w:pStyle w:val="indexentry0"/>
      </w:pPr>
      <w:hyperlink w:anchor="section_b5e7d25a40b241c8961198f53358af66">
        <w:r>
          <w:rPr>
            <w:rStyle w:val="Hyperlink"/>
          </w:rPr>
          <w:t>Glossary</w:t>
        </w:r>
      </w:hyperlink>
      <w:r>
        <w:t xml:space="preserve"> </w:t>
      </w:r>
      <w:r>
        <w:fldChar w:fldCharType="begin"/>
      </w:r>
      <w:r>
        <w:instrText>PAGEREF section_b5e7d25a40b241c8961198f53358af66</w:instrText>
      </w:r>
      <w:r>
        <w:fldChar w:fldCharType="separate"/>
      </w:r>
      <w:r>
        <w:rPr>
          <w:noProof/>
        </w:rPr>
        <w:t>12</w:t>
      </w:r>
      <w:r>
        <w:fldChar w:fldCharType="end"/>
      </w:r>
    </w:p>
    <w:p w:rsidR="00720ACD" w:rsidRDefault="00BE5BF1">
      <w:pPr>
        <w:pStyle w:val="indexentry0"/>
      </w:pPr>
      <w:hyperlink w:anchor="section_efb926f648c34c298a4586a67bfaaf27">
        <w:r>
          <w:rPr>
            <w:rStyle w:val="Hyperlink"/>
          </w:rPr>
          <w:t>GROUP_MEMBERSHIP structure</w:t>
        </w:r>
      </w:hyperlink>
      <w:r>
        <w:t xml:space="preserve"> </w:t>
      </w:r>
      <w:r>
        <w:fldChar w:fldCharType="begin"/>
      </w:r>
      <w:r>
        <w:instrText>PAGEREF section_ef</w:instrText>
      </w:r>
      <w:r>
        <w:instrText>b926f648c34c298a4586a67bfaaf27</w:instrText>
      </w:r>
      <w:r>
        <w:fldChar w:fldCharType="separate"/>
      </w:r>
      <w:r>
        <w:rPr>
          <w:noProof/>
        </w:rPr>
        <w:t>60</w:t>
      </w:r>
      <w:r>
        <w:fldChar w:fldCharType="end"/>
      </w:r>
    </w:p>
    <w:p w:rsidR="00720ACD" w:rsidRDefault="00720ACD">
      <w:pPr>
        <w:spacing w:before="0" w:after="0"/>
        <w:rPr>
          <w:sz w:val="16"/>
        </w:rPr>
      </w:pPr>
    </w:p>
    <w:p w:rsidR="00720ACD" w:rsidRDefault="00BE5BF1">
      <w:pPr>
        <w:pStyle w:val="indexheader"/>
      </w:pPr>
      <w:r>
        <w:t>H</w:t>
      </w:r>
    </w:p>
    <w:p w:rsidR="00720ACD" w:rsidRDefault="00720ACD">
      <w:pPr>
        <w:spacing w:before="0" w:after="0"/>
        <w:rPr>
          <w:sz w:val="16"/>
        </w:rPr>
      </w:pPr>
    </w:p>
    <w:p w:rsidR="00720ACD" w:rsidRDefault="00BE5BF1">
      <w:pPr>
        <w:pStyle w:val="indexentry0"/>
      </w:pPr>
      <w:hyperlink w:anchor="section_41344b38080b4a55afa2e45997273a80">
        <w:r>
          <w:rPr>
            <w:rStyle w:val="Hyperlink"/>
          </w:rPr>
          <w:t>Higher-layer triggered events - client</w:t>
        </w:r>
      </w:hyperlink>
      <w:r>
        <w:t xml:space="preserve"> </w:t>
      </w:r>
      <w:r>
        <w:fldChar w:fldCharType="begin"/>
      </w:r>
      <w:r>
        <w:instrText>PAGEREF section_41344b38080b4a55afa2e45997273a80</w:instrText>
      </w:r>
      <w:r>
        <w:fldChar w:fldCharType="separate"/>
      </w:r>
      <w:r>
        <w:rPr>
          <w:noProof/>
        </w:rPr>
        <w:t>134</w:t>
      </w:r>
      <w:r>
        <w:fldChar w:fldCharType="end"/>
      </w:r>
    </w:p>
    <w:p w:rsidR="00720ACD" w:rsidRDefault="00720ACD">
      <w:pPr>
        <w:spacing w:before="0" w:after="0"/>
        <w:rPr>
          <w:sz w:val="16"/>
        </w:rPr>
      </w:pPr>
    </w:p>
    <w:p w:rsidR="00720ACD" w:rsidRDefault="00BE5BF1">
      <w:pPr>
        <w:pStyle w:val="indexheader"/>
      </w:pPr>
      <w:r>
        <w:t>I</w:t>
      </w:r>
    </w:p>
    <w:p w:rsidR="00720ACD" w:rsidRDefault="00720ACD">
      <w:pPr>
        <w:spacing w:before="0" w:after="0"/>
        <w:rPr>
          <w:sz w:val="16"/>
        </w:rPr>
      </w:pPr>
    </w:p>
    <w:p w:rsidR="00720ACD" w:rsidRDefault="00BE5BF1">
      <w:pPr>
        <w:pStyle w:val="indexentry0"/>
      </w:pPr>
      <w:hyperlink w:anchor="section_89f9b028ee684fe2afcacc188f7079f7">
        <w:r>
          <w:rPr>
            <w:rStyle w:val="Hyperlink"/>
          </w:rPr>
          <w:t>IDL</w:t>
        </w:r>
      </w:hyperlink>
      <w:r>
        <w:t xml:space="preserve"> </w:t>
      </w:r>
      <w:r>
        <w:fldChar w:fldCharType="begin"/>
      </w:r>
      <w:r>
        <w:instrText>PAGEREF section_89f9b028ee684fe2afcacc188f7079f7</w:instrText>
      </w:r>
      <w:r>
        <w:fldChar w:fldCharType="separate"/>
      </w:r>
      <w:r>
        <w:rPr>
          <w:noProof/>
        </w:rPr>
        <w:t>248</w:t>
      </w:r>
      <w:r>
        <w:fldChar w:fldCharType="end"/>
      </w:r>
    </w:p>
    <w:p w:rsidR="00720ACD" w:rsidRDefault="00BE5BF1">
      <w:pPr>
        <w:pStyle w:val="indexentry0"/>
      </w:pPr>
      <w:hyperlink w:anchor="section_0b6a8035850e4b1195cd1717ed2516fe">
        <w:r>
          <w:rPr>
            <w:rStyle w:val="Hyperlink"/>
          </w:rPr>
          <w:t>Implementer - security considerations</w:t>
        </w:r>
      </w:hyperlink>
      <w:r>
        <w:t xml:space="preserve"> </w:t>
      </w:r>
      <w:r>
        <w:fldChar w:fldCharType="begin"/>
      </w:r>
      <w:r>
        <w:instrText>PAGEREF section_0b6a8035850e4b1195cd1717ed2516fe</w:instrText>
      </w:r>
      <w:r>
        <w:fldChar w:fldCharType="separate"/>
      </w:r>
      <w:r>
        <w:rPr>
          <w:noProof/>
        </w:rPr>
        <w:t>246</w:t>
      </w:r>
      <w:r>
        <w:fldChar w:fldCharType="end"/>
      </w:r>
    </w:p>
    <w:p w:rsidR="00720ACD" w:rsidRDefault="00BE5BF1">
      <w:pPr>
        <w:pStyle w:val="indexentry0"/>
      </w:pPr>
      <w:hyperlink w:anchor="section_d1369c2670ce4c768a29f10cccead4a5">
        <w:r>
          <w:rPr>
            <w:rStyle w:val="Hyperlink"/>
          </w:rPr>
          <w:t>Index of security parameters</w:t>
        </w:r>
      </w:hyperlink>
      <w:r>
        <w:t xml:space="preserve"> </w:t>
      </w:r>
      <w:r>
        <w:fldChar w:fldCharType="begin"/>
      </w:r>
      <w:r>
        <w:instrText>PAGEREF section_d1369c2670ce4c768a29f10cccead4a5</w:instrText>
      </w:r>
      <w:r>
        <w:fldChar w:fldCharType="separate"/>
      </w:r>
      <w:r>
        <w:rPr>
          <w:noProof/>
        </w:rPr>
        <w:t>247</w:t>
      </w:r>
      <w:r>
        <w:fldChar w:fldCharType="end"/>
      </w:r>
    </w:p>
    <w:p w:rsidR="00720ACD" w:rsidRDefault="00BE5BF1">
      <w:pPr>
        <w:pStyle w:val="indexentry0"/>
      </w:pPr>
      <w:hyperlink w:anchor="section_e5df11eeeefe4fc295bd489e86f22292">
        <w:r>
          <w:rPr>
            <w:rStyle w:val="Hyperlink"/>
          </w:rPr>
          <w:t>Informative references</w:t>
        </w:r>
      </w:hyperlink>
      <w:r>
        <w:t xml:space="preserve"> </w:t>
      </w:r>
      <w:r>
        <w:fldChar w:fldCharType="begin"/>
      </w:r>
      <w:r>
        <w:instrText>PAGEREF section_e5df11eeeefe4fc295bd489e86f22292</w:instrText>
      </w:r>
      <w:r>
        <w:fldChar w:fldCharType="separate"/>
      </w:r>
      <w:r>
        <w:rPr>
          <w:noProof/>
        </w:rPr>
        <w:t>22</w:t>
      </w:r>
      <w:r>
        <w:fldChar w:fldCharType="end"/>
      </w:r>
    </w:p>
    <w:p w:rsidR="00720ACD" w:rsidRDefault="00BE5BF1">
      <w:pPr>
        <w:pStyle w:val="indexentry0"/>
      </w:pPr>
      <w:r>
        <w:t>Initialization</w:t>
      </w:r>
    </w:p>
    <w:p w:rsidR="00720ACD" w:rsidRDefault="00BE5BF1">
      <w:pPr>
        <w:pStyle w:val="indexentry0"/>
      </w:pPr>
      <w:r>
        <w:t xml:space="preserve">   </w:t>
      </w:r>
      <w:hyperlink w:anchor="section_8db09e2864ff45a78219943405a74b56">
        <w:r>
          <w:rPr>
            <w:rStyle w:val="Hyperlink"/>
          </w:rPr>
          <w:t>client</w:t>
        </w:r>
      </w:hyperlink>
      <w:r>
        <w:t xml:space="preserve"> </w:t>
      </w:r>
      <w:r>
        <w:fldChar w:fldCharType="begin"/>
      </w:r>
      <w:r>
        <w:instrText>PAGEREF section_8db09e2864ff45a78219943405a74b56</w:instrText>
      </w:r>
      <w:r>
        <w:fldChar w:fldCharType="separate"/>
      </w:r>
      <w:r>
        <w:rPr>
          <w:noProof/>
        </w:rPr>
        <w:t>133</w:t>
      </w:r>
      <w:r>
        <w:fldChar w:fldCharType="end"/>
      </w:r>
    </w:p>
    <w:p w:rsidR="00720ACD" w:rsidRDefault="00BE5BF1">
      <w:pPr>
        <w:pStyle w:val="indexentry0"/>
      </w:pPr>
      <w:r>
        <w:t xml:space="preserve">   </w:t>
      </w:r>
      <w:hyperlink w:anchor="section_7ce8f1e1a8dc463696f1551805fb8a9f">
        <w:r>
          <w:rPr>
            <w:rStyle w:val="Hyperlink"/>
          </w:rPr>
          <w:t>Netlogon as security support provider</w:t>
        </w:r>
      </w:hyperlink>
      <w:r>
        <w:t xml:space="preserve"> </w:t>
      </w:r>
      <w:r>
        <w:fldChar w:fldCharType="begin"/>
      </w:r>
      <w:r>
        <w:instrText>PAGEREF section_7ce8f1e1a8dc46</w:instrText>
      </w:r>
      <w:r>
        <w:instrText>3696f1551805fb8a9f</w:instrText>
      </w:r>
      <w:r>
        <w:fldChar w:fldCharType="separate"/>
      </w:r>
      <w:r>
        <w:rPr>
          <w:noProof/>
        </w:rPr>
        <w:t>124</w:t>
      </w:r>
      <w:r>
        <w:fldChar w:fldCharType="end"/>
      </w:r>
    </w:p>
    <w:p w:rsidR="00720ACD" w:rsidRDefault="00BE5BF1">
      <w:pPr>
        <w:pStyle w:val="indexentry0"/>
      </w:pPr>
      <w:r>
        <w:t xml:space="preserve">   </w:t>
      </w:r>
      <w:hyperlink w:anchor="section_7c6a6ec2e1c943ba9f0cd65534f6c7ad">
        <w:r>
          <w:rPr>
            <w:rStyle w:val="Hyperlink"/>
          </w:rPr>
          <w:t>Netlogon common authentication</w:t>
        </w:r>
      </w:hyperlink>
      <w:r>
        <w:t xml:space="preserve"> </w:t>
      </w:r>
      <w:r>
        <w:fldChar w:fldCharType="begin"/>
      </w:r>
      <w:r>
        <w:instrText>PAGEREF section_7c6a6ec2e1c943ba9f0cd65534f6c7ad</w:instrText>
      </w:r>
      <w:r>
        <w:fldChar w:fldCharType="separate"/>
      </w:r>
      <w:r>
        <w:rPr>
          <w:noProof/>
        </w:rPr>
        <w:t>110</w:t>
      </w:r>
      <w:r>
        <w:fldChar w:fldCharType="end"/>
      </w:r>
    </w:p>
    <w:p w:rsidR="00720ACD" w:rsidRDefault="00BE5BF1">
      <w:pPr>
        <w:pStyle w:val="indexentry0"/>
      </w:pPr>
      <w:r>
        <w:t xml:space="preserve">   </w:t>
      </w:r>
      <w:hyperlink w:anchor="section_b3773acfb5aa488c93550ad61767e4f2">
        <w:r>
          <w:rPr>
            <w:rStyle w:val="Hyperlink"/>
          </w:rPr>
          <w:t>Netlogon NT replicati</w:t>
        </w:r>
        <w:r>
          <w:rPr>
            <w:rStyle w:val="Hyperlink"/>
          </w:rPr>
          <w:t>on</w:t>
        </w:r>
      </w:hyperlink>
      <w:r>
        <w:t xml:space="preserve"> </w:t>
      </w:r>
      <w:r>
        <w:fldChar w:fldCharType="begin"/>
      </w:r>
      <w:r>
        <w:instrText>PAGEREF section_b3773acfb5aa488c93550ad61767e4f2</w:instrText>
      </w:r>
      <w:r>
        <w:fldChar w:fldCharType="separate"/>
      </w:r>
      <w:r>
        <w:rPr>
          <w:noProof/>
        </w:rPr>
        <w:t>232</w:t>
      </w:r>
      <w:r>
        <w:fldChar w:fldCharType="end"/>
      </w:r>
    </w:p>
    <w:p w:rsidR="00720ACD" w:rsidRDefault="00BE5BF1">
      <w:pPr>
        <w:pStyle w:val="indexentry0"/>
      </w:pPr>
      <w:r>
        <w:t xml:space="preserve">   </w:t>
      </w:r>
      <w:hyperlink w:anchor="section_2c9e1afa6b4d4101ac5f1fe325c213fe">
        <w:r>
          <w:rPr>
            <w:rStyle w:val="Hyperlink"/>
          </w:rPr>
          <w:t>Pass-through authentication</w:t>
        </w:r>
      </w:hyperlink>
      <w:r>
        <w:t xml:space="preserve"> </w:t>
      </w:r>
      <w:r>
        <w:fldChar w:fldCharType="begin"/>
      </w:r>
      <w:r>
        <w:instrText>PAGEREF section_2c9e1afa6b4d4101ac5f1fe325c213fe</w:instrText>
      </w:r>
      <w:r>
        <w:fldChar w:fldCharType="separate"/>
      </w:r>
      <w:r>
        <w:rPr>
          <w:noProof/>
        </w:rPr>
        <w:t>120</w:t>
      </w:r>
      <w:r>
        <w:fldChar w:fldCharType="end"/>
      </w:r>
    </w:p>
    <w:p w:rsidR="00720ACD" w:rsidRDefault="00BE5BF1">
      <w:pPr>
        <w:pStyle w:val="indexentry0"/>
      </w:pPr>
      <w:r>
        <w:t xml:space="preserve">   </w:t>
      </w:r>
      <w:hyperlink w:anchor="section_f8c12682fd984c1a8b0ab6e153f96186">
        <w:r>
          <w:rPr>
            <w:rStyle w:val="Hyperlink"/>
          </w:rPr>
          <w:t>server</w:t>
        </w:r>
      </w:hyperlink>
      <w:r>
        <w:t xml:space="preserve"> </w:t>
      </w:r>
      <w:r>
        <w:fldChar w:fldCharType="begin"/>
      </w:r>
      <w:r>
        <w:instrText>PAGEREF section_f8c12682fd984c1a8b0ab6e153f96186</w:instrText>
      </w:r>
      <w:r>
        <w:fldChar w:fldCharType="separate"/>
      </w:r>
      <w:r>
        <w:rPr>
          <w:noProof/>
        </w:rPr>
        <w:t>150</w:t>
      </w:r>
      <w:r>
        <w:fldChar w:fldCharType="end"/>
      </w:r>
    </w:p>
    <w:p w:rsidR="00720ACD" w:rsidRDefault="00BE5BF1">
      <w:pPr>
        <w:pStyle w:val="indexentry0"/>
      </w:pPr>
      <w:r>
        <w:t>Interfaces - client</w:t>
      </w:r>
    </w:p>
    <w:p w:rsidR="00720ACD" w:rsidRDefault="00BE5BF1">
      <w:pPr>
        <w:pStyle w:val="indexentry0"/>
      </w:pPr>
      <w:r>
        <w:t xml:space="preserve">   </w:t>
      </w:r>
      <w:hyperlink w:anchor="section_2e745bde2f654857bd3c7de7b191c35a">
        <w:r>
          <w:rPr>
            <w:rStyle w:val="Hyperlink"/>
          </w:rPr>
          <w:t>netlogon</w:t>
        </w:r>
      </w:hyperlink>
      <w:r>
        <w:t xml:space="preserve"> </w:t>
      </w:r>
      <w:r>
        <w:fldChar w:fldCharType="begin"/>
      </w:r>
      <w:r>
        <w:instrText>PAGEREF section_2e745bde2f654857bd3c7de</w:instrText>
      </w:r>
      <w:r>
        <w:instrText>7b191c35a</w:instrText>
      </w:r>
      <w:r>
        <w:fldChar w:fldCharType="separate"/>
      </w:r>
      <w:r>
        <w:rPr>
          <w:noProof/>
        </w:rPr>
        <w:t>131</w:t>
      </w:r>
      <w:r>
        <w:fldChar w:fldCharType="end"/>
      </w:r>
    </w:p>
    <w:p w:rsidR="00720ACD" w:rsidRDefault="00BE5BF1">
      <w:pPr>
        <w:pStyle w:val="indexentry0"/>
      </w:pPr>
      <w:hyperlink w:anchor="section_19896c1c7e64419ba759a9dc5662a780">
        <w:r>
          <w:rPr>
            <w:rStyle w:val="Hyperlink"/>
          </w:rPr>
          <w:t>Introduction</w:t>
        </w:r>
      </w:hyperlink>
      <w:r>
        <w:t xml:space="preserve"> </w:t>
      </w:r>
      <w:r>
        <w:fldChar w:fldCharType="begin"/>
      </w:r>
      <w:r>
        <w:instrText>PAGEREF section_19896c1c7e64419ba759a9dc5662a780</w:instrText>
      </w:r>
      <w:r>
        <w:fldChar w:fldCharType="separate"/>
      </w:r>
      <w:r>
        <w:rPr>
          <w:noProof/>
        </w:rPr>
        <w:t>12</w:t>
      </w:r>
      <w:r>
        <w:fldChar w:fldCharType="end"/>
      </w:r>
    </w:p>
    <w:p w:rsidR="00720ACD" w:rsidRDefault="00BE5BF1">
      <w:pPr>
        <w:pStyle w:val="indexentry0"/>
      </w:pPr>
      <w:hyperlink w:anchor="section_75981bfba7bb41bc8705388531af6ed8">
        <w:r>
          <w:rPr>
            <w:rStyle w:val="Hyperlink"/>
          </w:rPr>
          <w:t>IPv4_Sockaddr packet</w:t>
        </w:r>
      </w:hyperlink>
      <w:r>
        <w:t xml:space="preserve"> </w:t>
      </w:r>
      <w:r>
        <w:fldChar w:fldCharType="begin"/>
      </w:r>
      <w:r>
        <w:instrText>PAGEREF section_75981bfba7bb41b</w:instrText>
      </w:r>
      <w:r>
        <w:instrText>c8705388531af6ed8</w:instrText>
      </w:r>
      <w:r>
        <w:fldChar w:fldCharType="separate"/>
      </w:r>
      <w:r>
        <w:rPr>
          <w:noProof/>
        </w:rPr>
        <w:t>38</w:t>
      </w:r>
      <w:r>
        <w:fldChar w:fldCharType="end"/>
      </w:r>
    </w:p>
    <w:p w:rsidR="00720ACD" w:rsidRDefault="00BE5BF1">
      <w:pPr>
        <w:pStyle w:val="indexentry0"/>
      </w:pPr>
      <w:hyperlink w:anchor="section_f8e21b2b6ea54eb9a350acdabe33cc93">
        <w:r>
          <w:rPr>
            <w:rStyle w:val="Hyperlink"/>
          </w:rPr>
          <w:t>IPv6_Sockaddr packet</w:t>
        </w:r>
      </w:hyperlink>
      <w:r>
        <w:t xml:space="preserve"> </w:t>
      </w:r>
      <w:r>
        <w:fldChar w:fldCharType="begin"/>
      </w:r>
      <w:r>
        <w:instrText>PAGEREF section_f8e21b2b6ea54eb9a350acdabe33cc93</w:instrText>
      </w:r>
      <w:r>
        <w:fldChar w:fldCharType="separate"/>
      </w:r>
      <w:r>
        <w:rPr>
          <w:noProof/>
        </w:rPr>
        <w:t>39</w:t>
      </w:r>
      <w:r>
        <w:fldChar w:fldCharType="end"/>
      </w:r>
    </w:p>
    <w:p w:rsidR="00720ACD" w:rsidRDefault="00720ACD">
      <w:pPr>
        <w:spacing w:before="0" w:after="0"/>
        <w:rPr>
          <w:sz w:val="16"/>
        </w:rPr>
      </w:pPr>
    </w:p>
    <w:p w:rsidR="00720ACD" w:rsidRDefault="00BE5BF1">
      <w:pPr>
        <w:pStyle w:val="indexheader"/>
      </w:pPr>
      <w:r>
        <w:t>L</w:t>
      </w:r>
    </w:p>
    <w:p w:rsidR="00720ACD" w:rsidRDefault="00720ACD">
      <w:pPr>
        <w:spacing w:before="0" w:after="0"/>
        <w:rPr>
          <w:sz w:val="16"/>
        </w:rPr>
      </w:pPr>
    </w:p>
    <w:p w:rsidR="00720ACD" w:rsidRDefault="00BE5BF1">
      <w:pPr>
        <w:pStyle w:val="indexentry0"/>
      </w:pPr>
      <w:hyperlink w:anchor="section_bb8eca9041bc4ca48419defdf043e01b">
        <w:r>
          <w:rPr>
            <w:rStyle w:val="Hyperlink"/>
          </w:rPr>
          <w:t>LM_CHALLENGE structure</w:t>
        </w:r>
      </w:hyperlink>
      <w:r>
        <w:t xml:space="preserve"> </w:t>
      </w:r>
      <w:r>
        <w:fldChar w:fldCharType="begin"/>
      </w:r>
      <w:r>
        <w:instrText>PAGEREF s</w:instrText>
      </w:r>
      <w:r>
        <w:instrText>ection_bb8eca9041bc4ca48419defdf043e01b</w:instrText>
      </w:r>
      <w:r>
        <w:fldChar w:fldCharType="separate"/>
      </w:r>
      <w:r>
        <w:rPr>
          <w:noProof/>
        </w:rPr>
        <w:t>55</w:t>
      </w:r>
      <w:r>
        <w:fldChar w:fldCharType="end"/>
      </w:r>
    </w:p>
    <w:p w:rsidR="00720ACD" w:rsidRDefault="00BE5BF1">
      <w:pPr>
        <w:pStyle w:val="indexentry0"/>
      </w:pPr>
      <w:hyperlink w:anchor="section_30a12be7a4ed4ef2bd8883961edb8f26">
        <w:r>
          <w:rPr>
            <w:rStyle w:val="Hyperlink"/>
          </w:rPr>
          <w:t>LM_OWF_PASSWORD structure</w:t>
        </w:r>
      </w:hyperlink>
      <w:r>
        <w:t xml:space="preserve"> </w:t>
      </w:r>
      <w:r>
        <w:fldChar w:fldCharType="begin"/>
      </w:r>
      <w:r>
        <w:instrText>PAGEREF section_30a12be7a4ed4ef2bd8883961edb8f26</w:instrText>
      </w:r>
      <w:r>
        <w:fldChar w:fldCharType="separate"/>
      </w:r>
      <w:r>
        <w:rPr>
          <w:noProof/>
        </w:rPr>
        <w:t>34</w:t>
      </w:r>
      <w:r>
        <w:fldChar w:fldCharType="end"/>
      </w:r>
    </w:p>
    <w:p w:rsidR="00720ACD" w:rsidRDefault="00BE5BF1">
      <w:pPr>
        <w:pStyle w:val="indexentry0"/>
      </w:pPr>
      <w:r>
        <w:t>Local events</w:t>
      </w:r>
    </w:p>
    <w:p w:rsidR="00720ACD" w:rsidRDefault="00BE5BF1">
      <w:pPr>
        <w:pStyle w:val="indexentry0"/>
      </w:pPr>
      <w:r>
        <w:t xml:space="preserve">   </w:t>
      </w:r>
      <w:hyperlink w:anchor="section_b6a8355236164e2ebdc94f9c52ca2ba5">
        <w:r>
          <w:rPr>
            <w:rStyle w:val="Hyperlink"/>
          </w:rPr>
          <w:t>client</w:t>
        </w:r>
      </w:hyperlink>
      <w:r>
        <w:t xml:space="preserve"> </w:t>
      </w:r>
      <w:r>
        <w:fldChar w:fldCharType="begin"/>
      </w:r>
      <w:r>
        <w:instrText>PAGEREF section_b6a8355236164e2ebdc94f9c52ca2ba5</w:instrText>
      </w:r>
      <w:r>
        <w:fldChar w:fldCharType="separate"/>
      </w:r>
      <w:r>
        <w:rPr>
          <w:noProof/>
        </w:rPr>
        <w:t>147</w:t>
      </w:r>
      <w:r>
        <w:fldChar w:fldCharType="end"/>
      </w:r>
    </w:p>
    <w:p w:rsidR="00720ACD" w:rsidRDefault="00BE5BF1">
      <w:pPr>
        <w:pStyle w:val="indexentry0"/>
      </w:pPr>
      <w:r>
        <w:t xml:space="preserve">   </w:t>
      </w:r>
      <w:hyperlink w:anchor="section_a4eed9f44e4a4f3dab2ee672a4dbdc31">
        <w:r>
          <w:rPr>
            <w:rStyle w:val="Hyperlink"/>
          </w:rPr>
          <w:t>Netlogon as security support provider</w:t>
        </w:r>
      </w:hyperlink>
      <w:r>
        <w:t xml:space="preserve"> </w:t>
      </w:r>
      <w:r>
        <w:fldChar w:fldCharType="begin"/>
      </w:r>
      <w:r>
        <w:instrText>PAGEREF section_a4eed9f44e4a4f</w:instrText>
      </w:r>
      <w:r>
        <w:instrText>3dab2ee672a4dbdc31</w:instrText>
      </w:r>
      <w:r>
        <w:fldChar w:fldCharType="separate"/>
      </w:r>
      <w:r>
        <w:rPr>
          <w:noProof/>
        </w:rPr>
        <w:t>131</w:t>
      </w:r>
      <w:r>
        <w:fldChar w:fldCharType="end"/>
      </w:r>
    </w:p>
    <w:p w:rsidR="00720ACD" w:rsidRDefault="00BE5BF1">
      <w:pPr>
        <w:pStyle w:val="indexentry0"/>
      </w:pPr>
      <w:r>
        <w:t xml:space="preserve">   </w:t>
      </w:r>
      <w:hyperlink w:anchor="section_6e9975e7c21d4ec5aafc0dfdf7325ebe">
        <w:r>
          <w:rPr>
            <w:rStyle w:val="Hyperlink"/>
          </w:rPr>
          <w:t>Netlogon common authentication</w:t>
        </w:r>
      </w:hyperlink>
      <w:r>
        <w:t xml:space="preserve"> </w:t>
      </w:r>
      <w:r>
        <w:fldChar w:fldCharType="begin"/>
      </w:r>
      <w:r>
        <w:instrText>PAGEREF section_6e9975e7c21d4ec5aafc0dfdf7325ebe</w:instrText>
      </w:r>
      <w:r>
        <w:fldChar w:fldCharType="separate"/>
      </w:r>
      <w:r>
        <w:rPr>
          <w:noProof/>
        </w:rPr>
        <w:t>120</w:t>
      </w:r>
      <w:r>
        <w:fldChar w:fldCharType="end"/>
      </w:r>
    </w:p>
    <w:p w:rsidR="00720ACD" w:rsidRDefault="00BE5BF1">
      <w:pPr>
        <w:pStyle w:val="indexentry0"/>
      </w:pPr>
      <w:r>
        <w:t xml:space="preserve">   </w:t>
      </w:r>
      <w:hyperlink w:anchor="section_d5518fac8388477188ead9424229849c">
        <w:r>
          <w:rPr>
            <w:rStyle w:val="Hyperlink"/>
          </w:rPr>
          <w:t>Netlogon NT replication</w:t>
        </w:r>
      </w:hyperlink>
      <w:r>
        <w:t xml:space="preserve"> </w:t>
      </w:r>
      <w:r>
        <w:fldChar w:fldCharType="begin"/>
      </w:r>
      <w:r>
        <w:instrText>PAGEREF section_d5518fac8388477188ead9424229849c</w:instrText>
      </w:r>
      <w:r>
        <w:fldChar w:fldCharType="separate"/>
      </w:r>
      <w:r>
        <w:rPr>
          <w:noProof/>
        </w:rPr>
        <w:t>236</w:t>
      </w:r>
      <w:r>
        <w:fldChar w:fldCharType="end"/>
      </w:r>
    </w:p>
    <w:p w:rsidR="00720ACD" w:rsidRDefault="00BE5BF1">
      <w:pPr>
        <w:pStyle w:val="indexentry0"/>
      </w:pPr>
      <w:r>
        <w:t xml:space="preserve">   </w:t>
      </w:r>
      <w:hyperlink w:anchor="section_675e0368a23f475196503b29a329bcc8">
        <w:r>
          <w:rPr>
            <w:rStyle w:val="Hyperlink"/>
          </w:rPr>
          <w:t>pass-through authentication</w:t>
        </w:r>
      </w:hyperlink>
      <w:r>
        <w:t xml:space="preserve"> </w:t>
      </w:r>
      <w:r>
        <w:fldChar w:fldCharType="begin"/>
      </w:r>
      <w:r>
        <w:instrText>PAGEREF section_675e0368a23f475196503b29a329bcc8</w:instrText>
      </w:r>
      <w:r>
        <w:fldChar w:fldCharType="separate"/>
      </w:r>
      <w:r>
        <w:rPr>
          <w:noProof/>
        </w:rPr>
        <w:t>123</w:t>
      </w:r>
      <w:r>
        <w:fldChar w:fldCharType="end"/>
      </w:r>
    </w:p>
    <w:p w:rsidR="00720ACD" w:rsidRDefault="00BE5BF1">
      <w:pPr>
        <w:pStyle w:val="indexentry0"/>
      </w:pPr>
      <w:r>
        <w:t xml:space="preserve">   </w:t>
      </w:r>
      <w:hyperlink w:anchor="section_4d79a456cd4e4474ae9c60d2143a0e57">
        <w:r>
          <w:rPr>
            <w:rStyle w:val="Hyperlink"/>
          </w:rPr>
          <w:t>server</w:t>
        </w:r>
      </w:hyperlink>
      <w:r>
        <w:t xml:space="preserve"> </w:t>
      </w:r>
      <w:r>
        <w:fldChar w:fldCharType="begin"/>
      </w:r>
      <w:r>
        <w:instrText>PAGEREF section_4d79a456cd4e4474ae9c60d2143a0e57</w:instrText>
      </w:r>
      <w:r>
        <w:fldChar w:fldCharType="separate"/>
      </w:r>
      <w:r>
        <w:rPr>
          <w:noProof/>
        </w:rPr>
        <w:t>229</w:t>
      </w:r>
      <w:r>
        <w:fldChar w:fldCharType="end"/>
      </w:r>
    </w:p>
    <w:p w:rsidR="00720ACD" w:rsidRDefault="00720ACD">
      <w:pPr>
        <w:spacing w:before="0" w:after="0"/>
        <w:rPr>
          <w:sz w:val="16"/>
        </w:rPr>
      </w:pPr>
    </w:p>
    <w:p w:rsidR="00720ACD" w:rsidRDefault="00BE5BF1">
      <w:pPr>
        <w:pStyle w:val="indexheader"/>
      </w:pPr>
      <w:r>
        <w:t>M</w:t>
      </w:r>
    </w:p>
    <w:p w:rsidR="00720ACD" w:rsidRDefault="00720ACD">
      <w:pPr>
        <w:spacing w:before="0" w:after="0"/>
        <w:rPr>
          <w:sz w:val="16"/>
        </w:rPr>
      </w:pPr>
    </w:p>
    <w:p w:rsidR="00720ACD" w:rsidRDefault="00BE5BF1">
      <w:pPr>
        <w:pStyle w:val="indexentry0"/>
      </w:pPr>
      <w:r>
        <w:t>Message processing</w:t>
      </w:r>
    </w:p>
    <w:p w:rsidR="00720ACD" w:rsidRDefault="00BE5BF1">
      <w:pPr>
        <w:pStyle w:val="indexentry0"/>
      </w:pPr>
      <w:r>
        <w:t xml:space="preserve">   </w:t>
      </w:r>
      <w:hyperlink w:anchor="section_63e975f1e219416e96c4ee2a30bf73b0">
        <w:r>
          <w:rPr>
            <w:rStyle w:val="Hyperlink"/>
          </w:rPr>
          <w:t>client</w:t>
        </w:r>
      </w:hyperlink>
      <w:r>
        <w:t xml:space="preserve"> </w:t>
      </w:r>
      <w:r>
        <w:fldChar w:fldCharType="begin"/>
      </w:r>
      <w:r>
        <w:instrText>PAGEREF section_63e975f1e219416e96c4ee2a30bf73b0</w:instrText>
      </w:r>
      <w:r>
        <w:fldChar w:fldCharType="separate"/>
      </w:r>
      <w:r>
        <w:rPr>
          <w:noProof/>
        </w:rPr>
        <w:t>134</w:t>
      </w:r>
      <w:r>
        <w:fldChar w:fldCharType="end"/>
      </w:r>
    </w:p>
    <w:p w:rsidR="00720ACD" w:rsidRDefault="00BE5BF1">
      <w:pPr>
        <w:pStyle w:val="indexentry0"/>
      </w:pPr>
      <w:r>
        <w:t xml:space="preserve">   </w:t>
      </w:r>
      <w:hyperlink w:anchor="section_eaa58b8aae4941bc9c91846d7746535f">
        <w:r>
          <w:rPr>
            <w:rStyle w:val="Hyperlink"/>
          </w:rPr>
          <w:t>Netlogon as security support provider</w:t>
        </w:r>
      </w:hyperlink>
      <w:r>
        <w:t xml:space="preserve"> </w:t>
      </w:r>
      <w:r>
        <w:fldChar w:fldCharType="begin"/>
      </w:r>
      <w:r>
        <w:instrText>PAGEREF section_eaa58b8aae4941bc9c91846d7746535f</w:instrText>
      </w:r>
      <w:r>
        <w:fldChar w:fldCharType="separate"/>
      </w:r>
      <w:r>
        <w:rPr>
          <w:noProof/>
        </w:rPr>
        <w:t>124</w:t>
      </w:r>
      <w:r>
        <w:fldChar w:fldCharType="end"/>
      </w:r>
    </w:p>
    <w:p w:rsidR="00720ACD" w:rsidRDefault="00BE5BF1">
      <w:pPr>
        <w:pStyle w:val="indexentry0"/>
      </w:pPr>
      <w:r>
        <w:t xml:space="preserve">   </w:t>
      </w:r>
      <w:hyperlink w:anchor="section_f4d97830929947c2b0cdb1da9dec520a">
        <w:r>
          <w:rPr>
            <w:rStyle w:val="Hyperlink"/>
          </w:rPr>
          <w:t>Netlogon common authentication</w:t>
        </w:r>
      </w:hyperlink>
      <w:r>
        <w:t xml:space="preserve"> </w:t>
      </w:r>
      <w:r>
        <w:fldChar w:fldCharType="begin"/>
      </w:r>
      <w:r>
        <w:instrText>PAGEREF section_f4</w:instrText>
      </w:r>
      <w:r>
        <w:instrText>d97830929947c2b0cdb1da9dec520a</w:instrText>
      </w:r>
      <w:r>
        <w:fldChar w:fldCharType="separate"/>
      </w:r>
      <w:r>
        <w:rPr>
          <w:noProof/>
        </w:rPr>
        <w:t>110</w:t>
      </w:r>
      <w:r>
        <w:fldChar w:fldCharType="end"/>
      </w:r>
    </w:p>
    <w:p w:rsidR="00720ACD" w:rsidRDefault="00BE5BF1">
      <w:pPr>
        <w:pStyle w:val="indexentry0"/>
      </w:pPr>
      <w:r>
        <w:t xml:space="preserve">   Netlogon NT replication (</w:t>
      </w:r>
      <w:hyperlink w:anchor="section_f310867bca064d37addff7dcd9f97ad7">
        <w:r>
          <w:rPr>
            <w:rStyle w:val="Hyperlink"/>
          </w:rPr>
          <w:t>section 3.6.4</w:t>
        </w:r>
      </w:hyperlink>
      <w:r>
        <w:t xml:space="preserve"> </w:t>
      </w:r>
      <w:r>
        <w:fldChar w:fldCharType="begin"/>
      </w:r>
      <w:r>
        <w:instrText>PAGEREF section_f310867bca064d37addff7dcd9f97ad7</w:instrText>
      </w:r>
      <w:r>
        <w:fldChar w:fldCharType="separate"/>
      </w:r>
      <w:r>
        <w:rPr>
          <w:noProof/>
        </w:rPr>
        <w:t>232</w:t>
      </w:r>
      <w:r>
        <w:fldChar w:fldCharType="end"/>
      </w:r>
      <w:r>
        <w:t xml:space="preserve">, </w:t>
      </w:r>
      <w:hyperlink w:anchor="section_724235138903472f865c7b12ade645f4">
        <w:r>
          <w:rPr>
            <w:rStyle w:val="Hyperlink"/>
          </w:rPr>
          <w:t>section 3.6.4.1</w:t>
        </w:r>
      </w:hyperlink>
      <w:r>
        <w:t xml:space="preserve"> </w:t>
      </w:r>
      <w:r>
        <w:fldChar w:fldCharType="begin"/>
      </w:r>
      <w:r>
        <w:instrText>PAGEREF section_724235138903472f865c7b12ade645f4</w:instrText>
      </w:r>
      <w:r>
        <w:fldChar w:fldCharType="separate"/>
      </w:r>
      <w:r>
        <w:rPr>
          <w:noProof/>
        </w:rPr>
        <w:t>232</w:t>
      </w:r>
      <w:r>
        <w:fldChar w:fldCharType="end"/>
      </w:r>
      <w:r>
        <w:t>)</w:t>
      </w:r>
    </w:p>
    <w:p w:rsidR="00720ACD" w:rsidRDefault="00BE5BF1">
      <w:pPr>
        <w:pStyle w:val="indexentry0"/>
      </w:pPr>
      <w:r>
        <w:t xml:space="preserve">   </w:t>
      </w:r>
      <w:hyperlink w:anchor="section_785693dfc2484c4596cab17c1a365a9b">
        <w:r>
          <w:rPr>
            <w:rStyle w:val="Hyperlink"/>
          </w:rPr>
          <w:t>pass-through authentication</w:t>
        </w:r>
      </w:hyperlink>
      <w:r>
        <w:t xml:space="preserve"> </w:t>
      </w:r>
      <w:r>
        <w:fldChar w:fldCharType="begin"/>
      </w:r>
      <w:r>
        <w:instrText>PAGEREF section_785693dfc2484c4596cab17c1a365a9b</w:instrText>
      </w:r>
      <w:r>
        <w:fldChar w:fldCharType="separate"/>
      </w:r>
      <w:r>
        <w:rPr>
          <w:noProof/>
        </w:rPr>
        <w:t>120</w:t>
      </w:r>
      <w:r>
        <w:fldChar w:fldCharType="end"/>
      </w:r>
    </w:p>
    <w:p w:rsidR="00720ACD" w:rsidRDefault="00BE5BF1">
      <w:pPr>
        <w:pStyle w:val="indexentry0"/>
      </w:pPr>
      <w:r>
        <w:t xml:space="preserve">   </w:t>
      </w:r>
      <w:hyperlink w:anchor="section_256678803d51499bb22819c08eb16b81">
        <w:r>
          <w:rPr>
            <w:rStyle w:val="Hyperlink"/>
          </w:rPr>
          <w:t>server</w:t>
        </w:r>
      </w:hyperlink>
      <w:r>
        <w:t xml:space="preserve"> </w:t>
      </w:r>
      <w:r>
        <w:fldChar w:fldCharType="begin"/>
      </w:r>
      <w:r>
        <w:instrText>PAGEREF section_256678803d51499bb22819c08eb16b81</w:instrText>
      </w:r>
      <w:r>
        <w:fldChar w:fldCharType="separate"/>
      </w:r>
      <w:r>
        <w:rPr>
          <w:noProof/>
        </w:rPr>
        <w:t>152</w:t>
      </w:r>
      <w:r>
        <w:fldChar w:fldCharType="end"/>
      </w:r>
    </w:p>
    <w:p w:rsidR="00720ACD" w:rsidRDefault="00BE5BF1">
      <w:pPr>
        <w:pStyle w:val="indexentry0"/>
      </w:pPr>
      <w:r>
        <w:t>Message protection methods (</w:t>
      </w:r>
      <w:hyperlink w:anchor="section_609336b586574b6a97e94f41d298cd23">
        <w:r>
          <w:rPr>
            <w:rStyle w:val="Hyperlink"/>
          </w:rPr>
          <w:t>section 3.4.5.6</w:t>
        </w:r>
      </w:hyperlink>
      <w:r>
        <w:t xml:space="preserve"> </w:t>
      </w:r>
      <w:r>
        <w:fldChar w:fldCharType="begin"/>
      </w:r>
      <w:r>
        <w:instrText>PAGEREF section_609336b586574b6a97e94f41d298cd23</w:instrText>
      </w:r>
      <w:r>
        <w:fldChar w:fldCharType="separate"/>
      </w:r>
      <w:r>
        <w:rPr>
          <w:noProof/>
        </w:rPr>
        <w:t>145</w:t>
      </w:r>
      <w:r>
        <w:fldChar w:fldCharType="end"/>
      </w:r>
      <w:r>
        <w:t xml:space="preserve">, </w:t>
      </w:r>
      <w:hyperlink w:anchor="section_fff9e47b029f41e0b48b1f5c5554b68f">
        <w:r>
          <w:rPr>
            <w:rStyle w:val="Hyperlink"/>
          </w:rPr>
          <w:t>section 3.5.4.8</w:t>
        </w:r>
      </w:hyperlink>
      <w:r>
        <w:t xml:space="preserve"> </w:t>
      </w:r>
      <w:r>
        <w:fldChar w:fldCharType="begin"/>
      </w:r>
      <w:r>
        <w:instrText>PAGEREF section_fff9e47b029f41e0b48b1f5c5554b68f</w:instrText>
      </w:r>
      <w:r>
        <w:fldChar w:fldCharType="separate"/>
      </w:r>
      <w:r>
        <w:rPr>
          <w:noProof/>
        </w:rPr>
        <w:t>215</w:t>
      </w:r>
      <w:r>
        <w:fldChar w:fldCharType="end"/>
      </w:r>
      <w:r>
        <w:t>)</w:t>
      </w:r>
    </w:p>
    <w:p w:rsidR="00720ACD" w:rsidRDefault="00BE5BF1">
      <w:pPr>
        <w:pStyle w:val="indexentry0"/>
      </w:pPr>
      <w:hyperlink w:anchor="section_fff9e47b029f41e0b48b1f5c5554b68f">
        <w:r>
          <w:rPr>
            <w:rStyle w:val="Hyperlink"/>
          </w:rPr>
          <w:t>Message Protection Methods method</w:t>
        </w:r>
      </w:hyperlink>
      <w:r>
        <w:t xml:space="preserve"> </w:t>
      </w:r>
      <w:r>
        <w:fldChar w:fldCharType="begin"/>
      </w:r>
      <w:r>
        <w:instrText>PAGEREF section_fff9e47b029f41e0b48b1</w:instrText>
      </w:r>
      <w:r>
        <w:instrText>f5c5554b68f</w:instrText>
      </w:r>
      <w:r>
        <w:fldChar w:fldCharType="separate"/>
      </w:r>
      <w:r>
        <w:rPr>
          <w:noProof/>
        </w:rPr>
        <w:t>215</w:t>
      </w:r>
      <w:r>
        <w:fldChar w:fldCharType="end"/>
      </w:r>
    </w:p>
    <w:p w:rsidR="00720ACD" w:rsidRDefault="00BE5BF1">
      <w:pPr>
        <w:pStyle w:val="indexentry0"/>
      </w:pPr>
      <w:hyperlink w:anchor="section_0e2fb98260f84aa98044dbd2160fa268">
        <w:r>
          <w:rPr>
            <w:rStyle w:val="Hyperlink"/>
          </w:rPr>
          <w:t>Message protection services</w:t>
        </w:r>
      </w:hyperlink>
      <w:r>
        <w:t xml:space="preserve"> </w:t>
      </w:r>
      <w:r>
        <w:fldChar w:fldCharType="begin"/>
      </w:r>
      <w:r>
        <w:instrText>PAGEREF section_0e2fb98260f84aa98044dbd2160fa268</w:instrText>
      </w:r>
      <w:r>
        <w:fldChar w:fldCharType="separate"/>
      </w:r>
      <w:r>
        <w:rPr>
          <w:noProof/>
        </w:rPr>
        <w:t>27</w:t>
      </w:r>
      <w:r>
        <w:fldChar w:fldCharType="end"/>
      </w:r>
    </w:p>
    <w:p w:rsidR="00720ACD" w:rsidRDefault="00BE5BF1">
      <w:pPr>
        <w:pStyle w:val="indexentry0"/>
      </w:pPr>
      <w:r>
        <w:t>Messages</w:t>
      </w:r>
    </w:p>
    <w:p w:rsidR="00720ACD" w:rsidRDefault="00BE5BF1">
      <w:pPr>
        <w:pStyle w:val="indexentry0"/>
      </w:pPr>
      <w:r>
        <w:t xml:space="preserve">   </w:t>
      </w:r>
      <w:hyperlink w:anchor="section_c4adbfb3678b4996860f3602709558b9">
        <w:r>
          <w:rPr>
            <w:rStyle w:val="Hyperlink"/>
          </w:rPr>
          <w:t>account database replicat</w:t>
        </w:r>
        <w:r>
          <w:rPr>
            <w:rStyle w:val="Hyperlink"/>
          </w:rPr>
          <w:t>ion</w:t>
        </w:r>
      </w:hyperlink>
      <w:r>
        <w:t xml:space="preserve"> </w:t>
      </w:r>
      <w:r>
        <w:fldChar w:fldCharType="begin"/>
      </w:r>
      <w:r>
        <w:instrText>PAGEREF section_c4adbfb3678b4996860f3602709558b9</w:instrText>
      </w:r>
      <w:r>
        <w:fldChar w:fldCharType="separate"/>
      </w:r>
      <w:r>
        <w:rPr>
          <w:noProof/>
        </w:rPr>
        <w:t>71</w:t>
      </w:r>
      <w:r>
        <w:fldChar w:fldCharType="end"/>
      </w:r>
    </w:p>
    <w:p w:rsidR="00720ACD" w:rsidRDefault="00BE5BF1">
      <w:pPr>
        <w:pStyle w:val="indexentry0"/>
      </w:pPr>
      <w:r>
        <w:t xml:space="preserve">   </w:t>
      </w:r>
      <w:hyperlink w:anchor="section_0c8cf381ddf44dd5b20015c2824e41a9">
        <w:r>
          <w:rPr>
            <w:rStyle w:val="Hyperlink"/>
          </w:rPr>
          <w:t>common data types</w:t>
        </w:r>
      </w:hyperlink>
      <w:r>
        <w:t xml:space="preserve"> </w:t>
      </w:r>
      <w:r>
        <w:fldChar w:fldCharType="begin"/>
      </w:r>
      <w:r>
        <w:instrText>PAGEREF section_0c8cf381ddf44dd5b20015c2824e41a9</w:instrText>
      </w:r>
      <w:r>
        <w:fldChar w:fldCharType="separate"/>
      </w:r>
      <w:r>
        <w:rPr>
          <w:noProof/>
        </w:rPr>
        <w:t>33</w:t>
      </w:r>
      <w:r>
        <w:fldChar w:fldCharType="end"/>
      </w:r>
    </w:p>
    <w:p w:rsidR="00720ACD" w:rsidRDefault="00BE5BF1">
      <w:pPr>
        <w:pStyle w:val="indexentry0"/>
      </w:pPr>
      <w:r>
        <w:t xml:space="preserve">   </w:t>
      </w:r>
      <w:hyperlink w:anchor="section_0c8cf381ddf44dd5b20015c2824e41a9">
        <w:r>
          <w:rPr>
            <w:rStyle w:val="Hyperlink"/>
          </w:rPr>
          <w:t>data types</w:t>
        </w:r>
      </w:hyperlink>
      <w:r>
        <w:t xml:space="preserve"> </w:t>
      </w:r>
      <w:r>
        <w:fldChar w:fldCharType="begin"/>
      </w:r>
      <w:r>
        <w:instrText>PAGEREF section_0c8cf381ddf44dd5b20015c2824e41a9</w:instrText>
      </w:r>
      <w:r>
        <w:fldChar w:fldCharType="separate"/>
      </w:r>
      <w:r>
        <w:rPr>
          <w:noProof/>
        </w:rPr>
        <w:t>33</w:t>
      </w:r>
      <w:r>
        <w:fldChar w:fldCharType="end"/>
      </w:r>
    </w:p>
    <w:p w:rsidR="00720ACD" w:rsidRDefault="00BE5BF1">
      <w:pPr>
        <w:pStyle w:val="indexentry0"/>
      </w:pPr>
      <w:r>
        <w:t xml:space="preserve">   </w:t>
      </w:r>
      <w:hyperlink w:anchor="section_cbba90de503448939a10babd9023ee93">
        <w:r>
          <w:rPr>
            <w:rStyle w:val="Hyperlink"/>
          </w:rPr>
          <w:t>overview</w:t>
        </w:r>
      </w:hyperlink>
      <w:r>
        <w:t xml:space="preserve"> </w:t>
      </w:r>
      <w:r>
        <w:fldChar w:fldCharType="begin"/>
      </w:r>
      <w:r>
        <w:instrText>PAGEREF section_cbba90de503448939a10babd9023ee93</w:instrText>
      </w:r>
      <w:r>
        <w:fldChar w:fldCharType="separate"/>
      </w:r>
      <w:r>
        <w:rPr>
          <w:noProof/>
        </w:rPr>
        <w:t>33</w:t>
      </w:r>
      <w:r>
        <w:fldChar w:fldCharType="end"/>
      </w:r>
    </w:p>
    <w:p w:rsidR="00720ACD" w:rsidRDefault="00BE5BF1">
      <w:pPr>
        <w:pStyle w:val="indexentry0"/>
      </w:pPr>
      <w:r>
        <w:t xml:space="preserve">   </w:t>
      </w:r>
      <w:hyperlink w:anchor="section_592edbc8f6f140c09ab3fe6725ac6d7e">
        <w:r>
          <w:rPr>
            <w:rStyle w:val="Hyperlink"/>
          </w:rPr>
          <w:t>transport</w:t>
        </w:r>
      </w:hyperlink>
      <w:r>
        <w:t xml:space="preserve"> </w:t>
      </w:r>
      <w:r>
        <w:fldChar w:fldCharType="begin"/>
      </w:r>
      <w:r>
        <w:instrText>PAGEREF section_592edbc8f6f140c09ab3fe6725ac6d7e</w:instrText>
      </w:r>
      <w:r>
        <w:fldChar w:fldCharType="separate"/>
      </w:r>
      <w:r>
        <w:rPr>
          <w:noProof/>
        </w:rPr>
        <w:t>33</w:t>
      </w:r>
      <w:r>
        <w:fldChar w:fldCharType="end"/>
      </w:r>
    </w:p>
    <w:p w:rsidR="00720ACD" w:rsidRDefault="00BE5BF1">
      <w:pPr>
        <w:pStyle w:val="indexentry0"/>
      </w:pPr>
      <w:r>
        <w:t>Methods</w:t>
      </w:r>
    </w:p>
    <w:p w:rsidR="00720ACD" w:rsidRDefault="00BE5BF1">
      <w:pPr>
        <w:pStyle w:val="indexentry0"/>
      </w:pPr>
      <w:r>
        <w:t xml:space="preserve">   </w:t>
      </w:r>
      <w:hyperlink w:anchor="section_5657e68eab5b4d9998b80fcaa1bdffc6">
        <w:r>
          <w:rPr>
            <w:rStyle w:val="Hyperlink"/>
          </w:rPr>
          <w:t>Account Database Replication Methods</w:t>
        </w:r>
      </w:hyperlink>
      <w:r>
        <w:t xml:space="preserve"> </w:t>
      </w:r>
      <w:r>
        <w:fldChar w:fldCharType="begin"/>
      </w:r>
      <w:r>
        <w:instrText>PAGEREF section_5657</w:instrText>
      </w:r>
      <w:r>
        <w:instrText>e68eab5b4d9998b80fcaa1bdffc6</w:instrText>
      </w:r>
      <w:r>
        <w:fldChar w:fldCharType="separate"/>
      </w:r>
      <w:r>
        <w:rPr>
          <w:noProof/>
        </w:rPr>
        <w:t>198</w:t>
      </w:r>
      <w:r>
        <w:fldChar w:fldCharType="end"/>
      </w:r>
    </w:p>
    <w:p w:rsidR="00720ACD" w:rsidRDefault="00BE5BF1">
      <w:pPr>
        <w:pStyle w:val="indexentry0"/>
      </w:pPr>
      <w:r>
        <w:t xml:space="preserve">   </w:t>
      </w:r>
      <w:hyperlink w:anchor="section_647e0ebb338f499fabbc8f82adcb36ff">
        <w:r>
          <w:rPr>
            <w:rStyle w:val="Hyperlink"/>
          </w:rPr>
          <w:t>Administrative Services Methods</w:t>
        </w:r>
      </w:hyperlink>
      <w:r>
        <w:t xml:space="preserve"> </w:t>
      </w:r>
      <w:r>
        <w:fldChar w:fldCharType="begin"/>
      </w:r>
      <w:r>
        <w:instrText>PAGEREF section_647e0ebb338f499fabbc8f82adcb36ff</w:instrText>
      </w:r>
      <w:r>
        <w:fldChar w:fldCharType="separate"/>
      </w:r>
      <w:r>
        <w:rPr>
          <w:noProof/>
        </w:rPr>
        <w:t>222</w:t>
      </w:r>
      <w:r>
        <w:fldChar w:fldCharType="end"/>
      </w:r>
    </w:p>
    <w:p w:rsidR="00720ACD" w:rsidRDefault="00BE5BF1">
      <w:pPr>
        <w:pStyle w:val="indexentry0"/>
      </w:pPr>
      <w:r>
        <w:t xml:space="preserve">   </w:t>
      </w:r>
      <w:hyperlink w:anchor="section_2c26616cfe894d0288aea56356e0f512">
        <w:r>
          <w:rPr>
            <w:rStyle w:val="Hyperlink"/>
          </w:rPr>
          <w:t>DC Location Methods</w:t>
        </w:r>
      </w:hyperlink>
      <w:r>
        <w:t xml:space="preserve"> </w:t>
      </w:r>
      <w:r>
        <w:fldChar w:fldCharType="begin"/>
      </w:r>
      <w:r>
        <w:instrText>PAGEREF section_2c26616cfe894d0288aea56356e0f512</w:instrText>
      </w:r>
      <w:r>
        <w:fldChar w:fldCharType="separate"/>
      </w:r>
      <w:r>
        <w:rPr>
          <w:noProof/>
        </w:rPr>
        <w:t>157</w:t>
      </w:r>
      <w:r>
        <w:fldChar w:fldCharType="end"/>
      </w:r>
    </w:p>
    <w:p w:rsidR="00720ACD" w:rsidRDefault="00BE5BF1">
      <w:pPr>
        <w:pStyle w:val="indexentry0"/>
      </w:pPr>
      <w:r>
        <w:t xml:space="preserve">   </w:t>
      </w:r>
      <w:hyperlink w:anchor="section_1ec948862b6445afb68e3d9faa36617c">
        <w:r>
          <w:rPr>
            <w:rStyle w:val="Hyperlink"/>
          </w:rPr>
          <w:t>Determining client privileges</w:t>
        </w:r>
      </w:hyperlink>
      <w:r>
        <w:t xml:space="preserve"> </w:t>
      </w:r>
      <w:r>
        <w:fldChar w:fldCharType="begin"/>
      </w:r>
      <w:r>
        <w:instrText>PAGEREF section_1ec948862b6445afb68e3d9faa36617c</w:instrText>
      </w:r>
      <w:r>
        <w:fldChar w:fldCharType="separate"/>
      </w:r>
      <w:r>
        <w:rPr>
          <w:noProof/>
        </w:rPr>
        <w:t>157</w:t>
      </w:r>
      <w:r>
        <w:fldChar w:fldCharType="end"/>
      </w:r>
    </w:p>
    <w:p w:rsidR="00720ACD" w:rsidRDefault="00BE5BF1">
      <w:pPr>
        <w:pStyle w:val="indexentry0"/>
      </w:pPr>
      <w:r>
        <w:t xml:space="preserve">   </w:t>
      </w:r>
      <w:hyperlink w:anchor="section_d6ee9b3a1cf24719a82773f2e0298336">
        <w:r>
          <w:rPr>
            <w:rStyle w:val="Hyperlink"/>
          </w:rPr>
          <w:t>Domain Trust Methods</w:t>
        </w:r>
      </w:hyperlink>
      <w:r>
        <w:t xml:space="preserve"> </w:t>
      </w:r>
      <w:r>
        <w:fldChar w:fldCharType="begin"/>
      </w:r>
      <w:r>
        <w:instrText>PAGEREF section_d6ee9b3a1cf24719a82773f2e0298336</w:instrText>
      </w:r>
      <w:r>
        <w:fldChar w:fldCharType="separate"/>
      </w:r>
      <w:r>
        <w:rPr>
          <w:noProof/>
        </w:rPr>
        <w:t>204</w:t>
      </w:r>
      <w:r>
        <w:fldChar w:fldCharType="end"/>
      </w:r>
    </w:p>
    <w:p w:rsidR="00720ACD" w:rsidRDefault="00BE5BF1">
      <w:pPr>
        <w:pStyle w:val="indexentry0"/>
      </w:pPr>
      <w:r>
        <w:t xml:space="preserve">   </w:t>
      </w:r>
      <w:hyperlink w:anchor="section_fff9e47b029f41e0b48b1f5c5554b68f">
        <w:r>
          <w:rPr>
            <w:rStyle w:val="Hyperlink"/>
          </w:rPr>
          <w:t>Message Protection Methods</w:t>
        </w:r>
      </w:hyperlink>
      <w:r>
        <w:t xml:space="preserve"> </w:t>
      </w:r>
      <w:r>
        <w:fldChar w:fldCharType="begin"/>
      </w:r>
      <w:r>
        <w:instrText>PAGEREF section_fff9e47b029f41e0b48b1f5c5554b68f</w:instrText>
      </w:r>
      <w:r>
        <w:fldChar w:fldCharType="separate"/>
      </w:r>
      <w:r>
        <w:rPr>
          <w:noProof/>
        </w:rPr>
        <w:t>215</w:t>
      </w:r>
      <w:r>
        <w:fldChar w:fldCharType="end"/>
      </w:r>
    </w:p>
    <w:p w:rsidR="00720ACD" w:rsidRDefault="00BE5BF1">
      <w:pPr>
        <w:pStyle w:val="indexentry0"/>
      </w:pPr>
      <w:r>
        <w:t xml:space="preserve">   </w:t>
      </w:r>
      <w:hyperlink w:anchor="section_a9dccfcfea6e4f919c0739183708e34e">
        <w:r>
          <w:rPr>
            <w:rStyle w:val="Hyperlink"/>
          </w:rPr>
          <w:t>Obsolete Methods</w:t>
        </w:r>
      </w:hyperlink>
      <w:r>
        <w:t xml:space="preserve"> </w:t>
      </w:r>
      <w:r>
        <w:fldChar w:fldCharType="begin"/>
      </w:r>
      <w:r>
        <w:instrText>PAGEREF section_a9dccfcfea6e4f919c0739183708e34e</w:instrText>
      </w:r>
      <w:r>
        <w:fldChar w:fldCharType="separate"/>
      </w:r>
      <w:r>
        <w:rPr>
          <w:noProof/>
        </w:rPr>
        <w:t>228</w:t>
      </w:r>
      <w:r>
        <w:fldChar w:fldCharType="end"/>
      </w:r>
    </w:p>
    <w:p w:rsidR="00720ACD" w:rsidRDefault="00BE5BF1">
      <w:pPr>
        <w:pStyle w:val="indexentry0"/>
      </w:pPr>
      <w:r>
        <w:t xml:space="preserve">   Pass-Through Authentication Methods (</w:t>
      </w:r>
      <w:hyperlink w:anchor="section_c3eda426dd4f494f8c3a97c0aa479cc9">
        <w:r>
          <w:rPr>
            <w:rStyle w:val="Hyperlink"/>
          </w:rPr>
          <w:t>section 3.4.5.3</w:t>
        </w:r>
      </w:hyperlink>
      <w:r>
        <w:t xml:space="preserve"> </w:t>
      </w:r>
      <w:r>
        <w:fldChar w:fldCharType="begin"/>
      </w:r>
      <w:r>
        <w:instrText>PAGEREF section_c3eda426dd4f494f8c3a97c0aa479cc9</w:instrText>
      </w:r>
      <w:r>
        <w:fldChar w:fldCharType="separate"/>
      </w:r>
      <w:r>
        <w:rPr>
          <w:noProof/>
        </w:rPr>
        <w:t>139</w:t>
      </w:r>
      <w:r>
        <w:fldChar w:fldCharType="end"/>
      </w:r>
      <w:r>
        <w:t xml:space="preserve">, </w:t>
      </w:r>
      <w:hyperlink w:anchor="section_24933c92b96540f19e1d74ea27d4813c">
        <w:r>
          <w:rPr>
            <w:rStyle w:val="Hyperlink"/>
          </w:rPr>
          <w:t>section 3.5.4.5</w:t>
        </w:r>
      </w:hyperlink>
      <w:r>
        <w:t xml:space="preserve"> </w:t>
      </w:r>
      <w:r>
        <w:fldChar w:fldCharType="begin"/>
      </w:r>
      <w:r>
        <w:instrText>PAGEREF section_24933c92b96540f19e1d74ea27d4813c</w:instrText>
      </w:r>
      <w:r>
        <w:fldChar w:fldCharType="separate"/>
      </w:r>
      <w:r>
        <w:rPr>
          <w:noProof/>
        </w:rPr>
        <w:t>190</w:t>
      </w:r>
      <w:r>
        <w:fldChar w:fldCharType="end"/>
      </w:r>
      <w:r>
        <w:t>)</w:t>
      </w:r>
    </w:p>
    <w:p w:rsidR="00720ACD" w:rsidRDefault="00BE5BF1">
      <w:pPr>
        <w:pStyle w:val="indexentry0"/>
      </w:pPr>
      <w:r>
        <w:t xml:space="preserve">   </w:t>
      </w:r>
      <w:hyperlink w:anchor="section_3b224201b53143e28c79b61f6dea8640">
        <w:r>
          <w:rPr>
            <w:rStyle w:val="Hyperlink"/>
          </w:rPr>
          <w:t>RPC Bin</w:t>
        </w:r>
        <w:r>
          <w:rPr>
            <w:rStyle w:val="Hyperlink"/>
          </w:rPr>
          <w:t>ding Handles for Netlogon Methods</w:t>
        </w:r>
      </w:hyperlink>
      <w:r>
        <w:t xml:space="preserve"> </w:t>
      </w:r>
      <w:r>
        <w:fldChar w:fldCharType="begin"/>
      </w:r>
      <w:r>
        <w:instrText>PAGEREF section_3b224201b53143e28c79b61f6dea8640</w:instrText>
      </w:r>
      <w:r>
        <w:fldChar w:fldCharType="separate"/>
      </w:r>
      <w:r>
        <w:rPr>
          <w:noProof/>
        </w:rPr>
        <w:t>157</w:t>
      </w:r>
      <w:r>
        <w:fldChar w:fldCharType="end"/>
      </w:r>
    </w:p>
    <w:p w:rsidR="00720ACD" w:rsidRDefault="00BE5BF1">
      <w:pPr>
        <w:pStyle w:val="indexentry0"/>
      </w:pPr>
      <w:r>
        <w:t xml:space="preserve">   </w:t>
      </w:r>
      <w:hyperlink w:anchor="section_641f684e080943f38ba92a3754874126">
        <w:r>
          <w:rPr>
            <w:rStyle w:val="Hyperlink"/>
          </w:rPr>
          <w:t>Secure Channel Establishment and Maintenance Methods</w:t>
        </w:r>
      </w:hyperlink>
      <w:r>
        <w:t xml:space="preserve"> </w:t>
      </w:r>
      <w:r>
        <w:fldChar w:fldCharType="begin"/>
      </w:r>
      <w:r>
        <w:instrText>PAGEREF section_641f684e080943f38ba92a3754874126</w:instrText>
      </w:r>
      <w:r>
        <w:fldChar w:fldCharType="separate"/>
      </w:r>
      <w:r>
        <w:rPr>
          <w:noProof/>
        </w:rPr>
        <w:t>175</w:t>
      </w:r>
      <w:r>
        <w:fldChar w:fldCharType="end"/>
      </w:r>
    </w:p>
    <w:p w:rsidR="00720ACD" w:rsidRDefault="00BE5BF1">
      <w:pPr>
        <w:pStyle w:val="indexentry0"/>
      </w:pPr>
      <w:hyperlink w:anchor="section_a1aa6492171b49cbaf4e991c7461cf56">
        <w:r>
          <w:rPr>
            <w:rStyle w:val="Hyperlink"/>
          </w:rPr>
          <w:t>Methods - Netlogon</w:t>
        </w:r>
      </w:hyperlink>
      <w:r>
        <w:t xml:space="preserve"> </w:t>
      </w:r>
      <w:r>
        <w:fldChar w:fldCharType="begin"/>
      </w:r>
      <w:r>
        <w:instrText>PAGEREF section_a1aa6492171b49cbaf4e991c7461cf56</w:instrText>
      </w:r>
      <w:r>
        <w:fldChar w:fldCharType="separate"/>
      </w:r>
      <w:r>
        <w:rPr>
          <w:noProof/>
        </w:rPr>
        <w:t>28</w:t>
      </w:r>
      <w:r>
        <w:fldChar w:fldCharType="end"/>
      </w:r>
    </w:p>
    <w:p w:rsidR="00720ACD" w:rsidRDefault="00720ACD">
      <w:pPr>
        <w:spacing w:before="0" w:after="0"/>
        <w:rPr>
          <w:sz w:val="16"/>
        </w:rPr>
      </w:pPr>
    </w:p>
    <w:p w:rsidR="00720ACD" w:rsidRDefault="00BE5BF1">
      <w:pPr>
        <w:pStyle w:val="indexheader"/>
      </w:pPr>
      <w:r>
        <w:t>N</w:t>
      </w:r>
    </w:p>
    <w:p w:rsidR="00720ACD" w:rsidRDefault="00720ACD">
      <w:pPr>
        <w:spacing w:before="0" w:after="0"/>
        <w:rPr>
          <w:sz w:val="16"/>
        </w:rPr>
      </w:pPr>
    </w:p>
    <w:p w:rsidR="00720ACD" w:rsidRDefault="00BE5BF1">
      <w:pPr>
        <w:pStyle w:val="indexentry0"/>
      </w:pPr>
      <w:hyperlink w:anchor="section_594909fd725f45ac979962e4aefe0585">
        <w:r>
          <w:rPr>
            <w:rStyle w:val="Hyperlink"/>
          </w:rPr>
          <w:t>Negotiated credential computation</w:t>
        </w:r>
      </w:hyperlink>
      <w:r>
        <w:t xml:space="preserve"> </w:t>
      </w:r>
      <w:r>
        <w:fldChar w:fldCharType="begin"/>
      </w:r>
      <w:r>
        <w:instrText>PAGEREF section_59</w:instrText>
      </w:r>
      <w:r>
        <w:instrText>4909fd725f45ac979962e4aefe0585</w:instrText>
      </w:r>
      <w:r>
        <w:fldChar w:fldCharType="separate"/>
      </w:r>
      <w:r>
        <w:rPr>
          <w:noProof/>
        </w:rPr>
        <w:t>115</w:t>
      </w:r>
      <w:r>
        <w:fldChar w:fldCharType="end"/>
      </w:r>
    </w:p>
    <w:p w:rsidR="00720ACD" w:rsidRDefault="00BE5BF1">
      <w:pPr>
        <w:pStyle w:val="indexentry0"/>
      </w:pPr>
      <w:hyperlink w:anchor="section_5805bc9fe4c94c8ab1913c3a7de7eeed">
        <w:r>
          <w:rPr>
            <w:rStyle w:val="Hyperlink"/>
          </w:rPr>
          <w:t>Netlog negotiable options</w:t>
        </w:r>
      </w:hyperlink>
      <w:r>
        <w:t xml:space="preserve"> </w:t>
      </w:r>
      <w:r>
        <w:fldChar w:fldCharType="begin"/>
      </w:r>
      <w:r>
        <w:instrText>PAGEREF section_5805bc9fe4c94c8ab1913c3a7de7eeed</w:instrText>
      </w:r>
      <w:r>
        <w:fldChar w:fldCharType="separate"/>
      </w:r>
      <w:r>
        <w:rPr>
          <w:noProof/>
        </w:rPr>
        <w:t>113</w:t>
      </w:r>
      <w:r>
        <w:fldChar w:fldCharType="end"/>
      </w:r>
    </w:p>
    <w:p w:rsidR="00720ACD" w:rsidRDefault="00BE5BF1">
      <w:pPr>
        <w:pStyle w:val="indexentry0"/>
      </w:pPr>
      <w:r>
        <w:t>Netlogon as security support provider</w:t>
      </w:r>
    </w:p>
    <w:p w:rsidR="00720ACD" w:rsidRDefault="00BE5BF1">
      <w:pPr>
        <w:pStyle w:val="indexentry0"/>
      </w:pPr>
      <w:r>
        <w:t xml:space="preserve">   </w:t>
      </w:r>
      <w:hyperlink w:anchor="section_a7bd20030d614686aa6e89336cec83a1">
        <w:r>
          <w:rPr>
            <w:rStyle w:val="Hyperlink"/>
          </w:rPr>
          <w:t>abstract data model</w:t>
        </w:r>
      </w:hyperlink>
      <w:r>
        <w:t xml:space="preserve"> </w:t>
      </w:r>
      <w:r>
        <w:fldChar w:fldCharType="begin"/>
      </w:r>
      <w:r>
        <w:instrText>PAGEREF section_a7bd20030d614686aa6e89336cec83a1</w:instrText>
      </w:r>
      <w:r>
        <w:fldChar w:fldCharType="separate"/>
      </w:r>
      <w:r>
        <w:rPr>
          <w:noProof/>
        </w:rPr>
        <w:t>123</w:t>
      </w:r>
      <w:r>
        <w:fldChar w:fldCharType="end"/>
      </w:r>
    </w:p>
    <w:p w:rsidR="00720ACD" w:rsidRDefault="00BE5BF1">
      <w:pPr>
        <w:pStyle w:val="indexentry0"/>
      </w:pPr>
      <w:r>
        <w:t xml:space="preserve">   </w:t>
      </w:r>
      <w:hyperlink w:anchor="section_7ce8f1e1a8dc463696f1551805fb8a9f">
        <w:r>
          <w:rPr>
            <w:rStyle w:val="Hyperlink"/>
          </w:rPr>
          <w:t>initialization</w:t>
        </w:r>
      </w:hyperlink>
      <w:r>
        <w:t xml:space="preserve"> </w:t>
      </w:r>
      <w:r>
        <w:fldChar w:fldCharType="begin"/>
      </w:r>
      <w:r>
        <w:instrText>PAGEREF section_7ce8f1e1a8dc463696f1551805fb8a9f</w:instrText>
      </w:r>
      <w:r>
        <w:fldChar w:fldCharType="separate"/>
      </w:r>
      <w:r>
        <w:rPr>
          <w:noProof/>
        </w:rPr>
        <w:t>124</w:t>
      </w:r>
      <w:r>
        <w:fldChar w:fldCharType="end"/>
      </w:r>
    </w:p>
    <w:p w:rsidR="00720ACD" w:rsidRDefault="00BE5BF1">
      <w:pPr>
        <w:pStyle w:val="indexentry0"/>
      </w:pPr>
      <w:r>
        <w:t xml:space="preserve">   </w:t>
      </w:r>
      <w:hyperlink w:anchor="section_a4eed9f44e4a4f3dab2ee672a4dbdc31">
        <w:r>
          <w:rPr>
            <w:rStyle w:val="Hyperlink"/>
          </w:rPr>
          <w:t>local events</w:t>
        </w:r>
      </w:hyperlink>
      <w:r>
        <w:t xml:space="preserve"> </w:t>
      </w:r>
      <w:r>
        <w:fldChar w:fldCharType="begin"/>
      </w:r>
      <w:r>
        <w:instrText>PAGEREF section_a4eed9f44e4a4f3dab2ee672a4dbdc31</w:instrText>
      </w:r>
      <w:r>
        <w:fldChar w:fldCharType="separate"/>
      </w:r>
      <w:r>
        <w:rPr>
          <w:noProof/>
        </w:rPr>
        <w:t>131</w:t>
      </w:r>
      <w:r>
        <w:fldChar w:fldCharType="end"/>
      </w:r>
    </w:p>
    <w:p w:rsidR="00720ACD" w:rsidRDefault="00BE5BF1">
      <w:pPr>
        <w:pStyle w:val="indexentry0"/>
      </w:pPr>
      <w:r>
        <w:t xml:space="preserve">   </w:t>
      </w:r>
      <w:hyperlink w:anchor="section_eaa58b8aae4941bc9c91846d7746535f">
        <w:r>
          <w:rPr>
            <w:rStyle w:val="Hyperlink"/>
          </w:rPr>
          <w:t>message processing</w:t>
        </w:r>
      </w:hyperlink>
      <w:r>
        <w:t xml:space="preserve"> </w:t>
      </w:r>
      <w:r>
        <w:fldChar w:fldCharType="begin"/>
      </w:r>
      <w:r>
        <w:instrText>PAGEREF section_eaa58b8aae4941bc9c91846d774</w:instrText>
      </w:r>
      <w:r>
        <w:instrText>6535f</w:instrText>
      </w:r>
      <w:r>
        <w:fldChar w:fldCharType="separate"/>
      </w:r>
      <w:r>
        <w:rPr>
          <w:noProof/>
        </w:rPr>
        <w:t>124</w:t>
      </w:r>
      <w:r>
        <w:fldChar w:fldCharType="end"/>
      </w:r>
    </w:p>
    <w:p w:rsidR="00720ACD" w:rsidRDefault="00BE5BF1">
      <w:pPr>
        <w:pStyle w:val="indexentry0"/>
      </w:pPr>
      <w:r>
        <w:t xml:space="preserve">   </w:t>
      </w:r>
      <w:hyperlink w:anchor="section_388e4b68f4e44e0498ecdfae7e9b1f01">
        <w:r>
          <w:rPr>
            <w:rStyle w:val="Hyperlink"/>
          </w:rPr>
          <w:t>overview</w:t>
        </w:r>
      </w:hyperlink>
      <w:r>
        <w:t xml:space="preserve"> </w:t>
      </w:r>
      <w:r>
        <w:fldChar w:fldCharType="begin"/>
      </w:r>
      <w:r>
        <w:instrText>PAGEREF section_388e4b68f4e44e0498ecdfae7e9b1f01</w:instrText>
      </w:r>
      <w:r>
        <w:fldChar w:fldCharType="separate"/>
      </w:r>
      <w:r>
        <w:rPr>
          <w:noProof/>
        </w:rPr>
        <w:t>123</w:t>
      </w:r>
      <w:r>
        <w:fldChar w:fldCharType="end"/>
      </w:r>
    </w:p>
    <w:p w:rsidR="00720ACD" w:rsidRDefault="00BE5BF1">
      <w:pPr>
        <w:pStyle w:val="indexentry0"/>
      </w:pPr>
      <w:r>
        <w:t xml:space="preserve">   </w:t>
      </w:r>
      <w:hyperlink w:anchor="section_eaa58b8aae4941bc9c91846d7746535f">
        <w:r>
          <w:rPr>
            <w:rStyle w:val="Hyperlink"/>
          </w:rPr>
          <w:t>sequencing rules</w:t>
        </w:r>
      </w:hyperlink>
      <w:r>
        <w:t xml:space="preserve"> </w:t>
      </w:r>
      <w:r>
        <w:fldChar w:fldCharType="begin"/>
      </w:r>
      <w:r>
        <w:instrText>PAGEREF section_eaa58b8aae4941bc9c918</w:instrText>
      </w:r>
      <w:r>
        <w:instrText>46d7746535f</w:instrText>
      </w:r>
      <w:r>
        <w:fldChar w:fldCharType="separate"/>
      </w:r>
      <w:r>
        <w:rPr>
          <w:noProof/>
        </w:rPr>
        <w:t>124</w:t>
      </w:r>
      <w:r>
        <w:fldChar w:fldCharType="end"/>
      </w:r>
    </w:p>
    <w:p w:rsidR="00720ACD" w:rsidRDefault="00BE5BF1">
      <w:pPr>
        <w:pStyle w:val="indexentry0"/>
      </w:pPr>
      <w:r>
        <w:t xml:space="preserve">   </w:t>
      </w:r>
      <w:hyperlink w:anchor="section_06fe5d6862b445ed9dc7f8188ac6872d">
        <w:r>
          <w:rPr>
            <w:rStyle w:val="Hyperlink"/>
          </w:rPr>
          <w:t>timer events</w:t>
        </w:r>
      </w:hyperlink>
      <w:r>
        <w:t xml:space="preserve"> </w:t>
      </w:r>
      <w:r>
        <w:fldChar w:fldCharType="begin"/>
      </w:r>
      <w:r>
        <w:instrText>PAGEREF section_06fe5d6862b445ed9dc7f8188ac6872d</w:instrText>
      </w:r>
      <w:r>
        <w:fldChar w:fldCharType="separate"/>
      </w:r>
      <w:r>
        <w:rPr>
          <w:noProof/>
        </w:rPr>
        <w:t>131</w:t>
      </w:r>
      <w:r>
        <w:fldChar w:fldCharType="end"/>
      </w:r>
    </w:p>
    <w:p w:rsidR="00720ACD" w:rsidRDefault="00BE5BF1">
      <w:pPr>
        <w:pStyle w:val="indexentry0"/>
      </w:pPr>
      <w:r>
        <w:t xml:space="preserve">   </w:t>
      </w:r>
      <w:hyperlink w:anchor="section_acdc3f370ba8486fbbc08aa4ff254286">
        <w:r>
          <w:rPr>
            <w:rStyle w:val="Hyperlink"/>
          </w:rPr>
          <w:t>timers</w:t>
        </w:r>
      </w:hyperlink>
      <w:r>
        <w:t xml:space="preserve"> </w:t>
      </w:r>
      <w:r>
        <w:fldChar w:fldCharType="begin"/>
      </w:r>
      <w:r>
        <w:instrText>PAGEREF section_acdc3f370ba8486fbbc08</w:instrText>
      </w:r>
      <w:r>
        <w:instrText>aa4ff254286</w:instrText>
      </w:r>
      <w:r>
        <w:fldChar w:fldCharType="separate"/>
      </w:r>
      <w:r>
        <w:rPr>
          <w:noProof/>
        </w:rPr>
        <w:t>124</w:t>
      </w:r>
      <w:r>
        <w:fldChar w:fldCharType="end"/>
      </w:r>
    </w:p>
    <w:p w:rsidR="00720ACD" w:rsidRDefault="00BE5BF1">
      <w:pPr>
        <w:pStyle w:val="indexentry0"/>
      </w:pPr>
      <w:hyperlink w:anchor="section_da7acaa3030b481e979bf58f89389806">
        <w:r>
          <w:rPr>
            <w:rStyle w:val="Hyperlink"/>
          </w:rPr>
          <w:t>Netlogon authenticator computation and verification</w:t>
        </w:r>
      </w:hyperlink>
      <w:r>
        <w:t xml:space="preserve"> </w:t>
      </w:r>
      <w:r>
        <w:fldChar w:fldCharType="begin"/>
      </w:r>
      <w:r>
        <w:instrText>PAGEREF section_da7acaa3030b481e979bf58f89389806</w:instrText>
      </w:r>
      <w:r>
        <w:fldChar w:fldCharType="separate"/>
      </w:r>
      <w:r>
        <w:rPr>
          <w:noProof/>
        </w:rPr>
        <w:t>116</w:t>
      </w:r>
      <w:r>
        <w:fldChar w:fldCharType="end"/>
      </w:r>
    </w:p>
    <w:p w:rsidR="00720ACD" w:rsidRDefault="00BE5BF1">
      <w:pPr>
        <w:pStyle w:val="indexentry0"/>
      </w:pPr>
      <w:r>
        <w:t>Netlogon common authentication</w:t>
      </w:r>
    </w:p>
    <w:p w:rsidR="00720ACD" w:rsidRDefault="00BE5BF1">
      <w:pPr>
        <w:pStyle w:val="indexentry0"/>
      </w:pPr>
      <w:r>
        <w:lastRenderedPageBreak/>
        <w:t xml:space="preserve">   </w:t>
      </w:r>
      <w:hyperlink w:anchor="section_708b71329e72447c992bd0bef4078f81">
        <w:r>
          <w:rPr>
            <w:rStyle w:val="Hyperlink"/>
          </w:rPr>
          <w:t>abstract data model</w:t>
        </w:r>
      </w:hyperlink>
      <w:r>
        <w:t xml:space="preserve"> </w:t>
      </w:r>
      <w:r>
        <w:fldChar w:fldCharType="begin"/>
      </w:r>
      <w:r>
        <w:instrText>PAGEREF section_708b71329e72447c992bd0bef4078f81</w:instrText>
      </w:r>
      <w:r>
        <w:fldChar w:fldCharType="separate"/>
      </w:r>
      <w:r>
        <w:rPr>
          <w:noProof/>
        </w:rPr>
        <w:t>108</w:t>
      </w:r>
      <w:r>
        <w:fldChar w:fldCharType="end"/>
      </w:r>
    </w:p>
    <w:p w:rsidR="00720ACD" w:rsidRDefault="00BE5BF1">
      <w:pPr>
        <w:pStyle w:val="indexentry0"/>
      </w:pPr>
      <w:r>
        <w:t xml:space="preserve">   </w:t>
      </w:r>
      <w:hyperlink w:anchor="section_7c6a6ec2e1c943ba9f0cd65534f6c7ad">
        <w:r>
          <w:rPr>
            <w:rStyle w:val="Hyperlink"/>
          </w:rPr>
          <w:t>initialization</w:t>
        </w:r>
      </w:hyperlink>
      <w:r>
        <w:t xml:space="preserve"> </w:t>
      </w:r>
      <w:r>
        <w:fldChar w:fldCharType="begin"/>
      </w:r>
      <w:r>
        <w:instrText>PAGEREF section_7c6a6ec2e1c943ba9f0cd65534f6c7ad</w:instrText>
      </w:r>
      <w:r>
        <w:fldChar w:fldCharType="separate"/>
      </w:r>
      <w:r>
        <w:rPr>
          <w:noProof/>
        </w:rPr>
        <w:t>110</w:t>
      </w:r>
      <w:r>
        <w:fldChar w:fldCharType="end"/>
      </w:r>
    </w:p>
    <w:p w:rsidR="00720ACD" w:rsidRDefault="00BE5BF1">
      <w:pPr>
        <w:pStyle w:val="indexentry0"/>
      </w:pPr>
      <w:r>
        <w:t xml:space="preserve">   </w:t>
      </w:r>
      <w:hyperlink w:anchor="section_6e9975e7c21d4ec5aafc0dfdf7325ebe">
        <w:r>
          <w:rPr>
            <w:rStyle w:val="Hyperlink"/>
          </w:rPr>
          <w:t>local events</w:t>
        </w:r>
      </w:hyperlink>
      <w:r>
        <w:t xml:space="preserve"> </w:t>
      </w:r>
      <w:r>
        <w:fldChar w:fldCharType="begin"/>
      </w:r>
      <w:r>
        <w:instrText>PAGEREF section_6e9975e7c21d4ec5aafc0dfdf7325ebe</w:instrText>
      </w:r>
      <w:r>
        <w:fldChar w:fldCharType="separate"/>
      </w:r>
      <w:r>
        <w:rPr>
          <w:noProof/>
        </w:rPr>
        <w:t>120</w:t>
      </w:r>
      <w:r>
        <w:fldChar w:fldCharType="end"/>
      </w:r>
    </w:p>
    <w:p w:rsidR="00720ACD" w:rsidRDefault="00BE5BF1">
      <w:pPr>
        <w:pStyle w:val="indexentry0"/>
      </w:pPr>
      <w:r>
        <w:t xml:space="preserve">   </w:t>
      </w:r>
      <w:hyperlink w:anchor="section_f4d97830929947c2b0cdb1da9dec520a">
        <w:r>
          <w:rPr>
            <w:rStyle w:val="Hyperlink"/>
          </w:rPr>
          <w:t>message processing</w:t>
        </w:r>
      </w:hyperlink>
      <w:r>
        <w:t xml:space="preserve"> </w:t>
      </w:r>
      <w:r>
        <w:fldChar w:fldCharType="begin"/>
      </w:r>
      <w:r>
        <w:instrText>PAGEREF section_f4d97830929947c2b0cdb1da9de</w:instrText>
      </w:r>
      <w:r>
        <w:instrText>c520a</w:instrText>
      </w:r>
      <w:r>
        <w:fldChar w:fldCharType="separate"/>
      </w:r>
      <w:r>
        <w:rPr>
          <w:noProof/>
        </w:rPr>
        <w:t>110</w:t>
      </w:r>
      <w:r>
        <w:fldChar w:fldCharType="end"/>
      </w:r>
    </w:p>
    <w:p w:rsidR="00720ACD" w:rsidRDefault="00BE5BF1">
      <w:pPr>
        <w:pStyle w:val="indexentry0"/>
      </w:pPr>
      <w:r>
        <w:t xml:space="preserve">   </w:t>
      </w:r>
      <w:hyperlink w:anchor="section_273b6905782d4a7ea2e44337816916e0">
        <w:r>
          <w:rPr>
            <w:rStyle w:val="Hyperlink"/>
          </w:rPr>
          <w:t>overview</w:t>
        </w:r>
      </w:hyperlink>
      <w:r>
        <w:t xml:space="preserve"> </w:t>
      </w:r>
      <w:r>
        <w:fldChar w:fldCharType="begin"/>
      </w:r>
      <w:r>
        <w:instrText>PAGEREF section_273b6905782d4a7ea2e44337816916e0</w:instrText>
      </w:r>
      <w:r>
        <w:fldChar w:fldCharType="separate"/>
      </w:r>
      <w:r>
        <w:rPr>
          <w:noProof/>
        </w:rPr>
        <w:t>108</w:t>
      </w:r>
      <w:r>
        <w:fldChar w:fldCharType="end"/>
      </w:r>
    </w:p>
    <w:p w:rsidR="00720ACD" w:rsidRDefault="00BE5BF1">
      <w:pPr>
        <w:pStyle w:val="indexentry0"/>
      </w:pPr>
      <w:r>
        <w:t xml:space="preserve">   </w:t>
      </w:r>
      <w:hyperlink w:anchor="section_f4d97830929947c2b0cdb1da9dec520a">
        <w:r>
          <w:rPr>
            <w:rStyle w:val="Hyperlink"/>
          </w:rPr>
          <w:t>sequencing rules</w:t>
        </w:r>
      </w:hyperlink>
      <w:r>
        <w:t xml:space="preserve"> </w:t>
      </w:r>
      <w:r>
        <w:fldChar w:fldCharType="begin"/>
      </w:r>
      <w:r>
        <w:instrText>PAGEREF section_f4d97830929947c2b0cdb</w:instrText>
      </w:r>
      <w:r>
        <w:instrText>1da9dec520a</w:instrText>
      </w:r>
      <w:r>
        <w:fldChar w:fldCharType="separate"/>
      </w:r>
      <w:r>
        <w:rPr>
          <w:noProof/>
        </w:rPr>
        <w:t>110</w:t>
      </w:r>
      <w:r>
        <w:fldChar w:fldCharType="end"/>
      </w:r>
    </w:p>
    <w:p w:rsidR="00720ACD" w:rsidRDefault="00BE5BF1">
      <w:pPr>
        <w:pStyle w:val="indexentry0"/>
      </w:pPr>
      <w:r>
        <w:t xml:space="preserve">   </w:t>
      </w:r>
      <w:hyperlink w:anchor="section_0a9c7006b77e4a979660878df7d9966c">
        <w:r>
          <w:rPr>
            <w:rStyle w:val="Hyperlink"/>
          </w:rPr>
          <w:t>timer events</w:t>
        </w:r>
      </w:hyperlink>
      <w:r>
        <w:t xml:space="preserve"> </w:t>
      </w:r>
      <w:r>
        <w:fldChar w:fldCharType="begin"/>
      </w:r>
      <w:r>
        <w:instrText>PAGEREF section_0a9c7006b77e4a979660878df7d9966c</w:instrText>
      </w:r>
      <w:r>
        <w:fldChar w:fldCharType="separate"/>
      </w:r>
      <w:r>
        <w:rPr>
          <w:noProof/>
        </w:rPr>
        <w:t>120</w:t>
      </w:r>
      <w:r>
        <w:fldChar w:fldCharType="end"/>
      </w:r>
    </w:p>
    <w:p w:rsidR="00720ACD" w:rsidRDefault="00BE5BF1">
      <w:pPr>
        <w:pStyle w:val="indexentry0"/>
      </w:pPr>
      <w:r>
        <w:t xml:space="preserve">   </w:t>
      </w:r>
      <w:hyperlink w:anchor="section_b1bf5a578cf44ceaa792adeec3bc87c4">
        <w:r>
          <w:rPr>
            <w:rStyle w:val="Hyperlink"/>
          </w:rPr>
          <w:t>timers</w:t>
        </w:r>
      </w:hyperlink>
      <w:r>
        <w:t xml:space="preserve"> </w:t>
      </w:r>
      <w:r>
        <w:fldChar w:fldCharType="begin"/>
      </w:r>
      <w:r>
        <w:instrText>PAGEREF section_b1bf5a578cf44ceaa792a</w:instrText>
      </w:r>
      <w:r>
        <w:instrText>deec3bc87c4</w:instrText>
      </w:r>
      <w:r>
        <w:fldChar w:fldCharType="separate"/>
      </w:r>
      <w:r>
        <w:rPr>
          <w:noProof/>
        </w:rPr>
        <w:t>110</w:t>
      </w:r>
      <w:r>
        <w:fldChar w:fldCharType="end"/>
      </w:r>
    </w:p>
    <w:p w:rsidR="00720ACD" w:rsidRDefault="00BE5BF1">
      <w:pPr>
        <w:pStyle w:val="indexentry0"/>
      </w:pPr>
      <w:r>
        <w:t>Netlogon history</w:t>
      </w:r>
    </w:p>
    <w:p w:rsidR="00720ACD" w:rsidRDefault="00BE5BF1">
      <w:pPr>
        <w:pStyle w:val="indexentry0"/>
      </w:pPr>
      <w:r>
        <w:t xml:space="preserve">   </w:t>
      </w:r>
      <w:hyperlink w:anchor="section_bbc95890215e49a98bb892e723548046">
        <w:r>
          <w:rPr>
            <w:rStyle w:val="Hyperlink"/>
          </w:rPr>
          <w:t>dummy fields in structures</w:t>
        </w:r>
      </w:hyperlink>
      <w:r>
        <w:t xml:space="preserve"> </w:t>
      </w:r>
      <w:r>
        <w:fldChar w:fldCharType="begin"/>
      </w:r>
      <w:r>
        <w:instrText>PAGEREF section_bbc95890215e49a98bb892e723548046</w:instrText>
      </w:r>
      <w:r>
        <w:fldChar w:fldCharType="separate"/>
      </w:r>
      <w:r>
        <w:rPr>
          <w:noProof/>
        </w:rPr>
        <w:t>29</w:t>
      </w:r>
      <w:r>
        <w:fldChar w:fldCharType="end"/>
      </w:r>
    </w:p>
    <w:p w:rsidR="00720ACD" w:rsidRDefault="00BE5BF1">
      <w:pPr>
        <w:pStyle w:val="indexentry0"/>
      </w:pPr>
      <w:r>
        <w:t xml:space="preserve">   </w:t>
      </w:r>
      <w:hyperlink w:anchor="section_0c858a52732a43ec85dde44b357c1898">
        <w:r>
          <w:rPr>
            <w:rStyle w:val="Hyperlink"/>
          </w:rPr>
          <w:t>LAN manager</w:t>
        </w:r>
      </w:hyperlink>
      <w:r>
        <w:t xml:space="preserve"> </w:t>
      </w:r>
      <w:r>
        <w:fldChar w:fldCharType="begin"/>
      </w:r>
      <w:r>
        <w:instrText>P</w:instrText>
      </w:r>
      <w:r>
        <w:instrText>AGEREF section_0c858a52732a43ec85dde44b357c1898</w:instrText>
      </w:r>
      <w:r>
        <w:fldChar w:fldCharType="separate"/>
      </w:r>
      <w:r>
        <w:rPr>
          <w:noProof/>
        </w:rPr>
        <w:t>273</w:t>
      </w:r>
      <w:r>
        <w:fldChar w:fldCharType="end"/>
      </w:r>
    </w:p>
    <w:p w:rsidR="00720ACD" w:rsidRDefault="00BE5BF1">
      <w:pPr>
        <w:pStyle w:val="indexentry0"/>
      </w:pPr>
      <w:r>
        <w:t xml:space="preserve">   </w:t>
      </w:r>
      <w:hyperlink w:anchor="section_7ef41f6d84b346dc92e19f88ae10f9d8">
        <w:r>
          <w:rPr>
            <w:rStyle w:val="Hyperlink"/>
          </w:rPr>
          <w:t>negotiated flags</w:t>
        </w:r>
      </w:hyperlink>
      <w:r>
        <w:t xml:space="preserve"> </w:t>
      </w:r>
      <w:r>
        <w:fldChar w:fldCharType="begin"/>
      </w:r>
      <w:r>
        <w:instrText>PAGEREF section_7ef41f6d84b346dc92e19f88ae10f9d8</w:instrText>
      </w:r>
      <w:r>
        <w:fldChar w:fldCharType="separate"/>
      </w:r>
      <w:r>
        <w:rPr>
          <w:noProof/>
        </w:rPr>
        <w:t>30</w:t>
      </w:r>
      <w:r>
        <w:fldChar w:fldCharType="end"/>
      </w:r>
    </w:p>
    <w:p w:rsidR="00720ACD" w:rsidRDefault="00BE5BF1">
      <w:pPr>
        <w:pStyle w:val="indexentry0"/>
      </w:pPr>
      <w:r>
        <w:t xml:space="preserve">   </w:t>
      </w:r>
      <w:hyperlink w:anchor="section_bcc16d6de9474628a046f5e40cbc6910">
        <w:r>
          <w:rPr>
            <w:rStyle w:val="Hyperlink"/>
          </w:rPr>
          <w:t>new methods from existing methods</w:t>
        </w:r>
      </w:hyperlink>
      <w:r>
        <w:t xml:space="preserve"> </w:t>
      </w:r>
      <w:r>
        <w:fldChar w:fldCharType="begin"/>
      </w:r>
      <w:r>
        <w:instrText>PAGEREF section_bcc16d6de9474628a046f5e40cbc6910</w:instrText>
      </w:r>
      <w:r>
        <w:fldChar w:fldCharType="separate"/>
      </w:r>
      <w:r>
        <w:rPr>
          <w:noProof/>
        </w:rPr>
        <w:t>29</w:t>
      </w:r>
      <w:r>
        <w:fldChar w:fldCharType="end"/>
      </w:r>
    </w:p>
    <w:p w:rsidR="00720ACD" w:rsidRDefault="00BE5BF1">
      <w:pPr>
        <w:pStyle w:val="indexentry0"/>
      </w:pPr>
      <w:r>
        <w:t xml:space="preserve">   </w:t>
      </w:r>
      <w:hyperlink w:anchor="section_ea995cec27db431a999b99bdc44b92f8">
        <w:r>
          <w:rPr>
            <w:rStyle w:val="Hyperlink"/>
          </w:rPr>
          <w:t>overview</w:t>
        </w:r>
      </w:hyperlink>
      <w:r>
        <w:t xml:space="preserve"> </w:t>
      </w:r>
      <w:r>
        <w:fldChar w:fldCharType="begin"/>
      </w:r>
      <w:r>
        <w:instrText>PAGEREF section_ea995cec27db431a999b99bdc44b92f8</w:instrText>
      </w:r>
      <w:r>
        <w:fldChar w:fldCharType="separate"/>
      </w:r>
      <w:r>
        <w:rPr>
          <w:noProof/>
        </w:rPr>
        <w:t>28</w:t>
      </w:r>
      <w:r>
        <w:fldChar w:fldCharType="end"/>
      </w:r>
    </w:p>
    <w:p w:rsidR="00720ACD" w:rsidRDefault="00BE5BF1">
      <w:pPr>
        <w:pStyle w:val="indexentry0"/>
      </w:pPr>
      <w:hyperlink w:anchor="section_2e745bde2f654857bd3c7de7b191c35a">
        <w:r>
          <w:rPr>
            <w:rStyle w:val="Hyperlink"/>
          </w:rPr>
          <w:t>netlogon interface</w:t>
        </w:r>
      </w:hyperlink>
      <w:r>
        <w:t xml:space="preserve"> </w:t>
      </w:r>
      <w:r>
        <w:fldChar w:fldCharType="begin"/>
      </w:r>
      <w:r>
        <w:instrText>PAGEREF section_2e745bde2f654857bd3c7de7b191c35a</w:instrText>
      </w:r>
      <w:r>
        <w:fldChar w:fldCharType="separate"/>
      </w:r>
      <w:r>
        <w:rPr>
          <w:noProof/>
        </w:rPr>
        <w:t>131</w:t>
      </w:r>
      <w:r>
        <w:fldChar w:fldCharType="end"/>
      </w:r>
    </w:p>
    <w:p w:rsidR="00720ACD" w:rsidRDefault="00BE5BF1">
      <w:pPr>
        <w:pStyle w:val="indexentry0"/>
      </w:pPr>
      <w:r>
        <w:t>Netlogon NT replication</w:t>
      </w:r>
    </w:p>
    <w:p w:rsidR="00720ACD" w:rsidRDefault="00BE5BF1">
      <w:pPr>
        <w:pStyle w:val="indexentry0"/>
      </w:pPr>
      <w:r>
        <w:t xml:space="preserve">   </w:t>
      </w:r>
      <w:hyperlink w:anchor="section_2d0fcdfaa5d64c20869d12f6383c7271">
        <w:r>
          <w:rPr>
            <w:rStyle w:val="Hyperlink"/>
          </w:rPr>
          <w:t>abstract data model</w:t>
        </w:r>
      </w:hyperlink>
      <w:r>
        <w:t xml:space="preserve"> </w:t>
      </w:r>
      <w:r>
        <w:fldChar w:fldCharType="begin"/>
      </w:r>
      <w:r>
        <w:instrText>PAGEREF section_2d0fcdfaa5d64c20869d12f6383c7271</w:instrText>
      </w:r>
      <w:r>
        <w:fldChar w:fldCharType="separate"/>
      </w:r>
      <w:r>
        <w:rPr>
          <w:noProof/>
        </w:rPr>
        <w:t>231</w:t>
      </w:r>
      <w:r>
        <w:fldChar w:fldCharType="end"/>
      </w:r>
    </w:p>
    <w:p w:rsidR="00720ACD" w:rsidRDefault="00BE5BF1">
      <w:pPr>
        <w:pStyle w:val="indexentry0"/>
      </w:pPr>
      <w:r>
        <w:t xml:space="preserve">   </w:t>
      </w:r>
      <w:hyperlink w:anchor="section_b3773acfb5aa488c93550ad61767e4f2">
        <w:r>
          <w:rPr>
            <w:rStyle w:val="Hyperlink"/>
          </w:rPr>
          <w:t>initialization</w:t>
        </w:r>
      </w:hyperlink>
      <w:r>
        <w:t xml:space="preserve"> </w:t>
      </w:r>
      <w:r>
        <w:fldChar w:fldCharType="begin"/>
      </w:r>
      <w:r>
        <w:instrText>PAGEREF section_b3773acfb5aa488c93550ad61767e4f2</w:instrText>
      </w:r>
      <w:r>
        <w:fldChar w:fldCharType="separate"/>
      </w:r>
      <w:r>
        <w:rPr>
          <w:noProof/>
        </w:rPr>
        <w:t>232</w:t>
      </w:r>
      <w:r>
        <w:fldChar w:fldCharType="end"/>
      </w:r>
    </w:p>
    <w:p w:rsidR="00720ACD" w:rsidRDefault="00BE5BF1">
      <w:pPr>
        <w:pStyle w:val="indexentry0"/>
      </w:pPr>
      <w:r>
        <w:t xml:space="preserve">   </w:t>
      </w:r>
      <w:hyperlink w:anchor="section_d5518fac8388477188ead9424229849c">
        <w:r>
          <w:rPr>
            <w:rStyle w:val="Hyperlink"/>
          </w:rPr>
          <w:t>local events</w:t>
        </w:r>
      </w:hyperlink>
      <w:r>
        <w:t xml:space="preserve"> </w:t>
      </w:r>
      <w:r>
        <w:fldChar w:fldCharType="begin"/>
      </w:r>
      <w:r>
        <w:instrText>PAGEREF section_d5518fac8388477188ead94242298</w:instrText>
      </w:r>
      <w:r>
        <w:instrText>49c</w:instrText>
      </w:r>
      <w:r>
        <w:fldChar w:fldCharType="separate"/>
      </w:r>
      <w:r>
        <w:rPr>
          <w:noProof/>
        </w:rPr>
        <w:t>236</w:t>
      </w:r>
      <w:r>
        <w:fldChar w:fldCharType="end"/>
      </w:r>
    </w:p>
    <w:p w:rsidR="00720ACD" w:rsidRDefault="00BE5BF1">
      <w:pPr>
        <w:pStyle w:val="indexentry0"/>
      </w:pPr>
      <w:r>
        <w:t xml:space="preserve">   message processing (</w:t>
      </w:r>
      <w:hyperlink w:anchor="section_f310867bca064d37addff7dcd9f97ad7">
        <w:r>
          <w:rPr>
            <w:rStyle w:val="Hyperlink"/>
          </w:rPr>
          <w:t>section 3.6.4</w:t>
        </w:r>
      </w:hyperlink>
      <w:r>
        <w:t xml:space="preserve"> </w:t>
      </w:r>
      <w:r>
        <w:fldChar w:fldCharType="begin"/>
      </w:r>
      <w:r>
        <w:instrText>PAGEREF section_f310867bca064d37addff7dcd9f97ad7</w:instrText>
      </w:r>
      <w:r>
        <w:fldChar w:fldCharType="separate"/>
      </w:r>
      <w:r>
        <w:rPr>
          <w:noProof/>
        </w:rPr>
        <w:t>232</w:t>
      </w:r>
      <w:r>
        <w:fldChar w:fldCharType="end"/>
      </w:r>
      <w:r>
        <w:t xml:space="preserve">, </w:t>
      </w:r>
      <w:hyperlink w:anchor="section_724235138903472f865c7b12ade645f4">
        <w:r>
          <w:rPr>
            <w:rStyle w:val="Hyperlink"/>
          </w:rPr>
          <w:t>section 3.6.4.1</w:t>
        </w:r>
      </w:hyperlink>
      <w:r>
        <w:t xml:space="preserve"> </w:t>
      </w:r>
      <w:r>
        <w:fldChar w:fldCharType="begin"/>
      </w:r>
      <w:r>
        <w:instrText>PAGEREF section_7</w:instrText>
      </w:r>
      <w:r>
        <w:instrText>24235138903472f865c7b12ade645f4</w:instrText>
      </w:r>
      <w:r>
        <w:fldChar w:fldCharType="separate"/>
      </w:r>
      <w:r>
        <w:rPr>
          <w:noProof/>
        </w:rPr>
        <w:t>232</w:t>
      </w:r>
      <w:r>
        <w:fldChar w:fldCharType="end"/>
      </w:r>
      <w:r>
        <w:t>)</w:t>
      </w:r>
    </w:p>
    <w:p w:rsidR="00720ACD" w:rsidRDefault="00BE5BF1">
      <w:pPr>
        <w:pStyle w:val="indexentry0"/>
      </w:pPr>
      <w:r>
        <w:t xml:space="preserve">   </w:t>
      </w:r>
      <w:hyperlink w:anchor="section_f28f9dc8eeb241129eeca466f639c761">
        <w:r>
          <w:rPr>
            <w:rStyle w:val="Hyperlink"/>
          </w:rPr>
          <w:t>overview</w:t>
        </w:r>
      </w:hyperlink>
      <w:r>
        <w:t xml:space="preserve"> </w:t>
      </w:r>
      <w:r>
        <w:fldChar w:fldCharType="begin"/>
      </w:r>
      <w:r>
        <w:instrText>PAGEREF section_f28f9dc8eeb241129eeca466f639c761</w:instrText>
      </w:r>
      <w:r>
        <w:fldChar w:fldCharType="separate"/>
      </w:r>
      <w:r>
        <w:rPr>
          <w:noProof/>
        </w:rPr>
        <w:t>229</w:t>
      </w:r>
      <w:r>
        <w:fldChar w:fldCharType="end"/>
      </w:r>
    </w:p>
    <w:p w:rsidR="00720ACD" w:rsidRDefault="00BE5BF1">
      <w:pPr>
        <w:pStyle w:val="indexentry0"/>
      </w:pPr>
      <w:r>
        <w:t xml:space="preserve">   sequencing rules (</w:t>
      </w:r>
      <w:hyperlink w:anchor="section_f310867bca064d37addff7dcd9f97ad7">
        <w:r>
          <w:rPr>
            <w:rStyle w:val="Hyperlink"/>
          </w:rPr>
          <w:t>section 3.6</w:t>
        </w:r>
        <w:r>
          <w:rPr>
            <w:rStyle w:val="Hyperlink"/>
          </w:rPr>
          <w:t>.4</w:t>
        </w:r>
      </w:hyperlink>
      <w:r>
        <w:t xml:space="preserve"> </w:t>
      </w:r>
      <w:r>
        <w:fldChar w:fldCharType="begin"/>
      </w:r>
      <w:r>
        <w:instrText>PAGEREF section_f310867bca064d37addff7dcd9f97ad7</w:instrText>
      </w:r>
      <w:r>
        <w:fldChar w:fldCharType="separate"/>
      </w:r>
      <w:r>
        <w:rPr>
          <w:noProof/>
        </w:rPr>
        <w:t>232</w:t>
      </w:r>
      <w:r>
        <w:fldChar w:fldCharType="end"/>
      </w:r>
      <w:r>
        <w:t xml:space="preserve">, </w:t>
      </w:r>
      <w:hyperlink w:anchor="section_724235138903472f865c7b12ade645f4">
        <w:r>
          <w:rPr>
            <w:rStyle w:val="Hyperlink"/>
          </w:rPr>
          <w:t>section 3.6.4.1</w:t>
        </w:r>
      </w:hyperlink>
      <w:r>
        <w:t xml:space="preserve"> </w:t>
      </w:r>
      <w:r>
        <w:fldChar w:fldCharType="begin"/>
      </w:r>
      <w:r>
        <w:instrText>PAGEREF section_724235138903472f865c7b12ade645f4</w:instrText>
      </w:r>
      <w:r>
        <w:fldChar w:fldCharType="separate"/>
      </w:r>
      <w:r>
        <w:rPr>
          <w:noProof/>
        </w:rPr>
        <w:t>232</w:t>
      </w:r>
      <w:r>
        <w:fldChar w:fldCharType="end"/>
      </w:r>
      <w:r>
        <w:t>)</w:t>
      </w:r>
    </w:p>
    <w:p w:rsidR="00720ACD" w:rsidRDefault="00BE5BF1">
      <w:pPr>
        <w:pStyle w:val="indexentry0"/>
      </w:pPr>
      <w:r>
        <w:t xml:space="preserve">   timer events (</w:t>
      </w:r>
      <w:hyperlink w:anchor="section_202c7366b4974c3a914ff8ff35047b90">
        <w:r>
          <w:rPr>
            <w:rStyle w:val="Hyperlink"/>
          </w:rPr>
          <w:t>section 3.6.5</w:t>
        </w:r>
      </w:hyperlink>
      <w:r>
        <w:t xml:space="preserve"> </w:t>
      </w:r>
      <w:r>
        <w:fldChar w:fldCharType="begin"/>
      </w:r>
      <w:r>
        <w:instrText>PAGEREF section_202c7366b4974c3a914ff8ff35047b90</w:instrText>
      </w:r>
      <w:r>
        <w:fldChar w:fldCharType="separate"/>
      </w:r>
      <w:r>
        <w:rPr>
          <w:noProof/>
        </w:rPr>
        <w:t>234</w:t>
      </w:r>
      <w:r>
        <w:fldChar w:fldCharType="end"/>
      </w:r>
      <w:r>
        <w:t xml:space="preserve">, </w:t>
      </w:r>
      <w:hyperlink w:anchor="section_ce890453cb5a4e999a16f56c7c3e9eca">
        <w:r>
          <w:rPr>
            <w:rStyle w:val="Hyperlink"/>
          </w:rPr>
          <w:t>section 3.6.5.1</w:t>
        </w:r>
      </w:hyperlink>
      <w:r>
        <w:t xml:space="preserve"> </w:t>
      </w:r>
      <w:r>
        <w:fldChar w:fldCharType="begin"/>
      </w:r>
      <w:r>
        <w:instrText>PAGEREF section_ce890453cb5a4e999a16f56c7c3e9ec</w:instrText>
      </w:r>
      <w:r>
        <w:instrText>a</w:instrText>
      </w:r>
      <w:r>
        <w:fldChar w:fldCharType="separate"/>
      </w:r>
      <w:r>
        <w:rPr>
          <w:noProof/>
        </w:rPr>
        <w:t>234</w:t>
      </w:r>
      <w:r>
        <w:fldChar w:fldCharType="end"/>
      </w:r>
      <w:r>
        <w:t>)</w:t>
      </w:r>
    </w:p>
    <w:p w:rsidR="00720ACD" w:rsidRDefault="00BE5BF1">
      <w:pPr>
        <w:pStyle w:val="indexentry0"/>
      </w:pPr>
      <w:r>
        <w:t xml:space="preserve">   </w:t>
      </w:r>
      <w:hyperlink w:anchor="section_6454b09273ec4b02b5d2454655cfed6a">
        <w:r>
          <w:rPr>
            <w:rStyle w:val="Hyperlink"/>
          </w:rPr>
          <w:t>timers</w:t>
        </w:r>
      </w:hyperlink>
      <w:r>
        <w:t xml:space="preserve"> </w:t>
      </w:r>
      <w:r>
        <w:fldChar w:fldCharType="begin"/>
      </w:r>
      <w:r>
        <w:instrText>PAGEREF section_6454b09273ec4b02b5d2454655cfed6a</w:instrText>
      </w:r>
      <w:r>
        <w:fldChar w:fldCharType="separate"/>
      </w:r>
      <w:r>
        <w:rPr>
          <w:noProof/>
        </w:rPr>
        <w:t>232</w:t>
      </w:r>
      <w:r>
        <w:fldChar w:fldCharType="end"/>
      </w:r>
    </w:p>
    <w:p w:rsidR="00720ACD" w:rsidRDefault="00BE5BF1">
      <w:pPr>
        <w:pStyle w:val="indexentry0"/>
      </w:pPr>
      <w:hyperlink w:anchor="section_47389962d4734d1c932bf20cdcb47d64">
        <w:r>
          <w:rPr>
            <w:rStyle w:val="Hyperlink"/>
          </w:rPr>
          <w:t>Netlogon operational flow - domain members</w:t>
        </w:r>
      </w:hyperlink>
      <w:r>
        <w:t xml:space="preserve"> </w:t>
      </w:r>
      <w:r>
        <w:fldChar w:fldCharType="begin"/>
      </w:r>
      <w:r>
        <w:instrText>PAGEREF section_473</w:instrText>
      </w:r>
      <w:r>
        <w:instrText>89962d4734d1c932bf20cdcb47d64</w:instrText>
      </w:r>
      <w:r>
        <w:fldChar w:fldCharType="separate"/>
      </w:r>
      <w:r>
        <w:rPr>
          <w:noProof/>
        </w:rPr>
        <w:t>27</w:t>
      </w:r>
      <w:r>
        <w:fldChar w:fldCharType="end"/>
      </w:r>
    </w:p>
    <w:p w:rsidR="00720ACD" w:rsidRDefault="00BE5BF1">
      <w:pPr>
        <w:pStyle w:val="indexentry0"/>
      </w:pPr>
      <w:r>
        <w:t>Netlogon Signature Token</w:t>
      </w:r>
    </w:p>
    <w:p w:rsidR="00720ACD" w:rsidRDefault="00BE5BF1">
      <w:pPr>
        <w:pStyle w:val="indexentry0"/>
      </w:pPr>
      <w:r>
        <w:t xml:space="preserve">   </w:t>
      </w:r>
      <w:hyperlink w:anchor="section_0593a87c7a83423280f8571e34220fed">
        <w:r>
          <w:rPr>
            <w:rStyle w:val="Hyperlink"/>
          </w:rPr>
          <w:t>generate initial token</w:t>
        </w:r>
      </w:hyperlink>
      <w:r>
        <w:t xml:space="preserve"> </w:t>
      </w:r>
      <w:r>
        <w:fldChar w:fldCharType="begin"/>
      </w:r>
      <w:r>
        <w:instrText>PAGEREF section_0593a87c7a83423280f8571e34220fed</w:instrText>
      </w:r>
      <w:r>
        <w:fldChar w:fldCharType="separate"/>
      </w:r>
      <w:r>
        <w:rPr>
          <w:noProof/>
        </w:rPr>
        <w:t>126</w:t>
      </w:r>
      <w:r>
        <w:fldChar w:fldCharType="end"/>
      </w:r>
    </w:p>
    <w:p w:rsidR="00720ACD" w:rsidRDefault="00BE5BF1">
      <w:pPr>
        <w:pStyle w:val="indexentry0"/>
      </w:pPr>
      <w:r>
        <w:t xml:space="preserve">   </w:t>
      </w:r>
      <w:hyperlink w:anchor="section_2af2dc5f794143aba6d063161a591a6e">
        <w:r>
          <w:rPr>
            <w:rStyle w:val="Hyperlink"/>
          </w:rPr>
          <w:t>overview</w:t>
        </w:r>
      </w:hyperlink>
      <w:r>
        <w:t xml:space="preserve"> </w:t>
      </w:r>
      <w:r>
        <w:fldChar w:fldCharType="begin"/>
      </w:r>
      <w:r>
        <w:instrText>PAGEREF section_2af2dc5f794143aba6d063161a591a6e</w:instrText>
      </w:r>
      <w:r>
        <w:fldChar w:fldCharType="separate"/>
      </w:r>
      <w:r>
        <w:rPr>
          <w:noProof/>
        </w:rPr>
        <w:t>126</w:t>
      </w:r>
      <w:r>
        <w:fldChar w:fldCharType="end"/>
      </w:r>
    </w:p>
    <w:p w:rsidR="00720ACD" w:rsidRDefault="00BE5BF1">
      <w:pPr>
        <w:pStyle w:val="indexentry0"/>
      </w:pPr>
      <w:r>
        <w:t xml:space="preserve">   </w:t>
      </w:r>
      <w:hyperlink w:anchor="section_4daf7de2197f48eab34cea71773fde9b">
        <w:r>
          <w:rPr>
            <w:rStyle w:val="Hyperlink"/>
          </w:rPr>
          <w:t>receipt of initial token</w:t>
        </w:r>
      </w:hyperlink>
      <w:r>
        <w:t xml:space="preserve"> </w:t>
      </w:r>
      <w:r>
        <w:fldChar w:fldCharType="begin"/>
      </w:r>
      <w:r>
        <w:instrText>PAGEREF section_4daf7de2197f48eab34cea71773fde9b</w:instrText>
      </w:r>
      <w:r>
        <w:fldChar w:fldCharType="separate"/>
      </w:r>
      <w:r>
        <w:rPr>
          <w:noProof/>
        </w:rPr>
        <w:t>128</w:t>
      </w:r>
      <w:r>
        <w:fldChar w:fldCharType="end"/>
      </w:r>
    </w:p>
    <w:p w:rsidR="00720ACD" w:rsidRDefault="00BE5BF1">
      <w:pPr>
        <w:pStyle w:val="indexentry0"/>
      </w:pPr>
      <w:hyperlink w:anchor="section_a1aa6492171b49cbaf4e991c7461cf56">
        <w:r>
          <w:rPr>
            <w:rStyle w:val="Hyperlink"/>
          </w:rPr>
          <w:t>Netlogon structures and methods</w:t>
        </w:r>
      </w:hyperlink>
      <w:r>
        <w:t xml:space="preserve"> </w:t>
      </w:r>
      <w:r>
        <w:fldChar w:fldCharType="begin"/>
      </w:r>
      <w:r>
        <w:instrText>PAGEREF section_a1aa6492171b49cbaf4e991c7461cf56</w:instrText>
      </w:r>
      <w:r>
        <w:fldChar w:fldCharType="separate"/>
      </w:r>
      <w:r>
        <w:rPr>
          <w:noProof/>
        </w:rPr>
        <w:t>28</w:t>
      </w:r>
      <w:r>
        <w:fldChar w:fldCharType="end"/>
      </w:r>
    </w:p>
    <w:p w:rsidR="00720ACD" w:rsidRDefault="00BE5BF1">
      <w:pPr>
        <w:pStyle w:val="indexentry0"/>
      </w:pPr>
      <w:hyperlink w:anchor="section_76c93227942a4687ab9d9d972ffabdab">
        <w:r>
          <w:rPr>
            <w:rStyle w:val="Hyperlink"/>
          </w:rPr>
          <w:t>NETLOGON_AUTHENTICATOR structure</w:t>
        </w:r>
      </w:hyperlink>
      <w:r>
        <w:t xml:space="preserve"> </w:t>
      </w:r>
      <w:r>
        <w:fldChar w:fldCharType="begin"/>
      </w:r>
      <w:r>
        <w:instrText>PAGEREF section_76c93227942a4687ab9d9d972ffabdab</w:instrText>
      </w:r>
      <w:r>
        <w:fldChar w:fldCharType="separate"/>
      </w:r>
      <w:r>
        <w:rPr>
          <w:noProof/>
        </w:rPr>
        <w:t>35</w:t>
      </w:r>
      <w:r>
        <w:fldChar w:fldCharType="end"/>
      </w:r>
    </w:p>
    <w:p w:rsidR="00720ACD" w:rsidRDefault="00BE5BF1">
      <w:pPr>
        <w:pStyle w:val="indexentry0"/>
      </w:pPr>
      <w:hyperlink w:anchor="section_d55e263271634f6cb6624b870e8cc1cd">
        <w:r>
          <w:rPr>
            <w:rStyle w:val="Hyperlink"/>
          </w:rPr>
          <w:t>NETLOGON_CREDENTIAL structure</w:t>
        </w:r>
      </w:hyperlink>
      <w:r>
        <w:t xml:space="preserve"> </w:t>
      </w:r>
      <w:r>
        <w:fldChar w:fldCharType="begin"/>
      </w:r>
      <w:r>
        <w:instrText>PAGEREF section_d55e263271634f6cb6624b870e8cc1cd</w:instrText>
      </w:r>
      <w:r>
        <w:fldChar w:fldCharType="separate"/>
      </w:r>
      <w:r>
        <w:rPr>
          <w:noProof/>
        </w:rPr>
        <w:t>45</w:t>
      </w:r>
      <w:r>
        <w:fldChar w:fldCharType="end"/>
      </w:r>
    </w:p>
    <w:p w:rsidR="00720ACD" w:rsidRDefault="00BE5BF1">
      <w:pPr>
        <w:pStyle w:val="indexentry0"/>
      </w:pPr>
      <w:hyperlink w:anchor="section_b3a7e5f3d6694f54acb8e85580eaf46d">
        <w:r>
          <w:rPr>
            <w:rStyle w:val="Hyperlink"/>
          </w:rPr>
          <w:t>NETLOGON_DB_CHANGE_Announcement_Message packet</w:t>
        </w:r>
      </w:hyperlink>
      <w:r>
        <w:t xml:space="preserve"> </w:t>
      </w:r>
      <w:r>
        <w:fldChar w:fldCharType="begin"/>
      </w:r>
      <w:r>
        <w:instrText>P</w:instrText>
      </w:r>
      <w:r>
        <w:instrText>AGEREF section_b3a7e5f3d6694f54acb8e85580eaf46d</w:instrText>
      </w:r>
      <w:r>
        <w:fldChar w:fldCharType="separate"/>
      </w:r>
      <w:r>
        <w:rPr>
          <w:noProof/>
        </w:rPr>
        <w:t>71</w:t>
      </w:r>
      <w:r>
        <w:fldChar w:fldCharType="end"/>
      </w:r>
    </w:p>
    <w:p w:rsidR="00720ACD" w:rsidRDefault="00BE5BF1">
      <w:pPr>
        <w:pStyle w:val="indexentry0"/>
      </w:pPr>
      <w:hyperlink w:anchor="section_7f60a1a799d849ba91c06e027237b009">
        <w:r>
          <w:rPr>
            <w:rStyle w:val="Hyperlink"/>
          </w:rPr>
          <w:t>NETLOGON_DELTA_ACCOUNTS structure</w:t>
        </w:r>
      </w:hyperlink>
      <w:r>
        <w:t xml:space="preserve"> </w:t>
      </w:r>
      <w:r>
        <w:fldChar w:fldCharType="begin"/>
      </w:r>
      <w:r>
        <w:instrText>PAGEREF section_7f60a1a799d849ba91c06e027237b009</w:instrText>
      </w:r>
      <w:r>
        <w:fldChar w:fldCharType="separate"/>
      </w:r>
      <w:r>
        <w:rPr>
          <w:noProof/>
        </w:rPr>
        <w:t>74</w:t>
      </w:r>
      <w:r>
        <w:fldChar w:fldCharType="end"/>
      </w:r>
    </w:p>
    <w:p w:rsidR="00720ACD" w:rsidRDefault="00BE5BF1">
      <w:pPr>
        <w:pStyle w:val="indexentry0"/>
      </w:pPr>
      <w:hyperlink w:anchor="section_38155d03b5dc445d9fcba6938be5972d">
        <w:r>
          <w:rPr>
            <w:rStyle w:val="Hyperlink"/>
          </w:rPr>
          <w:t>NETLOGON_DELTA_ALIAS structure</w:t>
        </w:r>
      </w:hyperlink>
      <w:r>
        <w:t xml:space="preserve"> </w:t>
      </w:r>
      <w:r>
        <w:fldChar w:fldCharType="begin"/>
      </w:r>
      <w:r>
        <w:instrText>PAGEREF section_38155d03b5dc445d9fcba6938be5972d</w:instrText>
      </w:r>
      <w:r>
        <w:fldChar w:fldCharType="separate"/>
      </w:r>
      <w:r>
        <w:rPr>
          <w:noProof/>
        </w:rPr>
        <w:t>76</w:t>
      </w:r>
      <w:r>
        <w:fldChar w:fldCharType="end"/>
      </w:r>
    </w:p>
    <w:p w:rsidR="00720ACD" w:rsidRDefault="00BE5BF1">
      <w:pPr>
        <w:pStyle w:val="indexentry0"/>
      </w:pPr>
      <w:hyperlink w:anchor="section_aeca74675e13417ca4cb71d1f6476090">
        <w:r>
          <w:rPr>
            <w:rStyle w:val="Hyperlink"/>
          </w:rPr>
          <w:t>NETLOGON_DELTA_ALIAS_MEMBER structure</w:t>
        </w:r>
      </w:hyperlink>
      <w:r>
        <w:t xml:space="preserve"> </w:t>
      </w:r>
      <w:r>
        <w:fldChar w:fldCharType="begin"/>
      </w:r>
      <w:r>
        <w:instrText>PAGEREF section_aeca74675e13417ca4cb71d1f6476090</w:instrText>
      </w:r>
      <w:r>
        <w:fldChar w:fldCharType="separate"/>
      </w:r>
      <w:r>
        <w:rPr>
          <w:noProof/>
        </w:rPr>
        <w:t>77</w:t>
      </w:r>
      <w:r>
        <w:fldChar w:fldCharType="end"/>
      </w:r>
    </w:p>
    <w:p w:rsidR="00720ACD" w:rsidRDefault="00BE5BF1">
      <w:pPr>
        <w:pStyle w:val="indexentry0"/>
      </w:pPr>
      <w:hyperlink w:anchor="section_3ef0689005194f6e889dec76cd865d7c">
        <w:r>
          <w:rPr>
            <w:rStyle w:val="Hyperlink"/>
          </w:rPr>
          <w:t>NETLOGON_DELTA_DELETE_GROUP structure</w:t>
        </w:r>
      </w:hyperlink>
      <w:r>
        <w:t xml:space="preserve"> </w:t>
      </w:r>
      <w:r>
        <w:fldChar w:fldCharType="begin"/>
      </w:r>
      <w:r>
        <w:instrText>PAGEREF section_3ef0689005194f6e889dec76cd865d7c</w:instrText>
      </w:r>
      <w:r>
        <w:fldChar w:fldCharType="separate"/>
      </w:r>
      <w:r>
        <w:rPr>
          <w:noProof/>
        </w:rPr>
        <w:t>78</w:t>
      </w:r>
      <w:r>
        <w:fldChar w:fldCharType="end"/>
      </w:r>
    </w:p>
    <w:p w:rsidR="00720ACD" w:rsidRDefault="00BE5BF1">
      <w:pPr>
        <w:pStyle w:val="indexentry0"/>
      </w:pPr>
      <w:hyperlink w:anchor="section_3fb60f5fe33d427bb540ac3b84342d5d">
        <w:r>
          <w:rPr>
            <w:rStyle w:val="Hyperlink"/>
          </w:rPr>
          <w:t>NETLOGON_DELTA_DELETE_USER structure</w:t>
        </w:r>
      </w:hyperlink>
      <w:r>
        <w:t xml:space="preserve"> </w:t>
      </w:r>
      <w:r>
        <w:fldChar w:fldCharType="begin"/>
      </w:r>
      <w:r>
        <w:instrText>PAGEREF section_</w:instrText>
      </w:r>
      <w:r>
        <w:instrText>3fb60f5fe33d427bb540ac3b84342d5d</w:instrText>
      </w:r>
      <w:r>
        <w:fldChar w:fldCharType="separate"/>
      </w:r>
      <w:r>
        <w:rPr>
          <w:noProof/>
        </w:rPr>
        <w:t>78</w:t>
      </w:r>
      <w:r>
        <w:fldChar w:fldCharType="end"/>
      </w:r>
    </w:p>
    <w:p w:rsidR="00720ACD" w:rsidRDefault="00BE5BF1">
      <w:pPr>
        <w:pStyle w:val="indexentry0"/>
      </w:pPr>
      <w:hyperlink w:anchor="section_803be876d7554187a011eaf5bf2755ab">
        <w:r>
          <w:rPr>
            <w:rStyle w:val="Hyperlink"/>
          </w:rPr>
          <w:t>NETLOGON_DELTA_DOMAIN structure</w:t>
        </w:r>
      </w:hyperlink>
      <w:r>
        <w:t xml:space="preserve"> </w:t>
      </w:r>
      <w:r>
        <w:fldChar w:fldCharType="begin"/>
      </w:r>
      <w:r>
        <w:instrText>PAGEREF section_803be876d7554187a011eaf5bf2755ab</w:instrText>
      </w:r>
      <w:r>
        <w:fldChar w:fldCharType="separate"/>
      </w:r>
      <w:r>
        <w:rPr>
          <w:noProof/>
        </w:rPr>
        <w:t>79</w:t>
      </w:r>
      <w:r>
        <w:fldChar w:fldCharType="end"/>
      </w:r>
    </w:p>
    <w:p w:rsidR="00720ACD" w:rsidRDefault="00BE5BF1">
      <w:pPr>
        <w:pStyle w:val="indexentry0"/>
      </w:pPr>
      <w:hyperlink w:anchor="section_20e5863c014240f6a914f352a9d66047">
        <w:r>
          <w:rPr>
            <w:rStyle w:val="Hyperlink"/>
          </w:rPr>
          <w:t>NETLOGON_DEL</w:t>
        </w:r>
        <w:r>
          <w:rPr>
            <w:rStyle w:val="Hyperlink"/>
          </w:rPr>
          <w:t>TA_ENUM structure</w:t>
        </w:r>
      </w:hyperlink>
      <w:r>
        <w:t xml:space="preserve"> </w:t>
      </w:r>
      <w:r>
        <w:fldChar w:fldCharType="begin"/>
      </w:r>
      <w:r>
        <w:instrText>PAGEREF section_20e5863c014240f6a914f352a9d66047</w:instrText>
      </w:r>
      <w:r>
        <w:fldChar w:fldCharType="separate"/>
      </w:r>
      <w:r>
        <w:rPr>
          <w:noProof/>
        </w:rPr>
        <w:t>80</w:t>
      </w:r>
      <w:r>
        <w:fldChar w:fldCharType="end"/>
      </w:r>
    </w:p>
    <w:p w:rsidR="00720ACD" w:rsidRDefault="00BE5BF1">
      <w:pPr>
        <w:pStyle w:val="indexentry0"/>
      </w:pPr>
      <w:hyperlink w:anchor="section_82d47318c4d8458386a6ce186504bcba">
        <w:r>
          <w:rPr>
            <w:rStyle w:val="Hyperlink"/>
          </w:rPr>
          <w:t>NETLOGON_DELTA_ENUM_ARRAY structure</w:t>
        </w:r>
      </w:hyperlink>
      <w:r>
        <w:t xml:space="preserve"> </w:t>
      </w:r>
      <w:r>
        <w:fldChar w:fldCharType="begin"/>
      </w:r>
      <w:r>
        <w:instrText>PAGEREF section_82d47318c4d8458386a6ce186504bcba</w:instrText>
      </w:r>
      <w:r>
        <w:fldChar w:fldCharType="separate"/>
      </w:r>
      <w:r>
        <w:rPr>
          <w:noProof/>
        </w:rPr>
        <w:t>80</w:t>
      </w:r>
      <w:r>
        <w:fldChar w:fldCharType="end"/>
      </w:r>
    </w:p>
    <w:p w:rsidR="00720ACD" w:rsidRDefault="00BE5BF1">
      <w:pPr>
        <w:pStyle w:val="indexentry0"/>
      </w:pPr>
      <w:hyperlink w:anchor="section_b7949b4e0fc740d488418d69230e2d79">
        <w:r>
          <w:rPr>
            <w:rStyle w:val="Hyperlink"/>
          </w:rPr>
          <w:t>NETLOGON_DELTA_GROUP structure</w:t>
        </w:r>
      </w:hyperlink>
      <w:r>
        <w:t xml:space="preserve"> </w:t>
      </w:r>
      <w:r>
        <w:fldChar w:fldCharType="begin"/>
      </w:r>
      <w:r>
        <w:instrText>PAGEREF section_b7949b4e0fc740d488418d69230e2d79</w:instrText>
      </w:r>
      <w:r>
        <w:fldChar w:fldCharType="separate"/>
      </w:r>
      <w:r>
        <w:rPr>
          <w:noProof/>
        </w:rPr>
        <w:t>81</w:t>
      </w:r>
      <w:r>
        <w:fldChar w:fldCharType="end"/>
      </w:r>
    </w:p>
    <w:p w:rsidR="00720ACD" w:rsidRDefault="00BE5BF1">
      <w:pPr>
        <w:pStyle w:val="indexentry0"/>
      </w:pPr>
      <w:hyperlink w:anchor="section_3d4c56361f2a4896a717d8598ffaffab">
        <w:r>
          <w:rPr>
            <w:rStyle w:val="Hyperlink"/>
          </w:rPr>
          <w:t>NETLOGON_DELTA_GROUP_MEMBER structure</w:t>
        </w:r>
      </w:hyperlink>
      <w:r>
        <w:t xml:space="preserve"> </w:t>
      </w:r>
      <w:r>
        <w:fldChar w:fldCharType="begin"/>
      </w:r>
      <w:r>
        <w:instrText>PAGEREF s</w:instrText>
      </w:r>
      <w:r>
        <w:instrText>ection_3d4c56361f2a4896a717d8598ffaffab</w:instrText>
      </w:r>
      <w:r>
        <w:fldChar w:fldCharType="separate"/>
      </w:r>
      <w:r>
        <w:rPr>
          <w:noProof/>
        </w:rPr>
        <w:t>86</w:t>
      </w:r>
      <w:r>
        <w:fldChar w:fldCharType="end"/>
      </w:r>
    </w:p>
    <w:p w:rsidR="00720ACD" w:rsidRDefault="00BE5BF1">
      <w:pPr>
        <w:pStyle w:val="indexentry0"/>
      </w:pPr>
      <w:hyperlink w:anchor="section_b9ee3608efd14d57b4da5a13b9ec1fa1">
        <w:r>
          <w:rPr>
            <w:rStyle w:val="Hyperlink"/>
          </w:rPr>
          <w:t>NETLOGON_DELTA_POLICY structure</w:t>
        </w:r>
      </w:hyperlink>
      <w:r>
        <w:t xml:space="preserve"> </w:t>
      </w:r>
      <w:r>
        <w:fldChar w:fldCharType="begin"/>
      </w:r>
      <w:r>
        <w:instrText>PAGEREF section_b9ee3608efd14d57b4da5a13b9ec1fa1</w:instrText>
      </w:r>
      <w:r>
        <w:fldChar w:fldCharType="separate"/>
      </w:r>
      <w:r>
        <w:rPr>
          <w:noProof/>
        </w:rPr>
        <w:t>87</w:t>
      </w:r>
      <w:r>
        <w:fldChar w:fldCharType="end"/>
      </w:r>
    </w:p>
    <w:p w:rsidR="00720ACD" w:rsidRDefault="00BE5BF1">
      <w:pPr>
        <w:pStyle w:val="indexentry0"/>
      </w:pPr>
      <w:hyperlink w:anchor="section_ddf4e131ef89425fa70b88fdd73afb51">
        <w:r>
          <w:rPr>
            <w:rStyle w:val="Hyperlink"/>
          </w:rPr>
          <w:t>NETLO</w:t>
        </w:r>
        <w:r>
          <w:rPr>
            <w:rStyle w:val="Hyperlink"/>
          </w:rPr>
          <w:t>GON_DELTA_SECRET structure</w:t>
        </w:r>
      </w:hyperlink>
      <w:r>
        <w:t xml:space="preserve"> </w:t>
      </w:r>
      <w:r>
        <w:fldChar w:fldCharType="begin"/>
      </w:r>
      <w:r>
        <w:instrText>PAGEREF section_ddf4e131ef89425fa70b88fdd73afb51</w:instrText>
      </w:r>
      <w:r>
        <w:fldChar w:fldCharType="separate"/>
      </w:r>
      <w:r>
        <w:rPr>
          <w:noProof/>
        </w:rPr>
        <w:t>89</w:t>
      </w:r>
      <w:r>
        <w:fldChar w:fldCharType="end"/>
      </w:r>
    </w:p>
    <w:p w:rsidR="00720ACD" w:rsidRDefault="00BE5BF1">
      <w:pPr>
        <w:pStyle w:val="indexentry0"/>
      </w:pPr>
      <w:hyperlink w:anchor="section_fe95340edb884fdd85c6bc8ad1c4ff8c">
        <w:r>
          <w:rPr>
            <w:rStyle w:val="Hyperlink"/>
          </w:rPr>
          <w:t>NETLOGON_DELTA_TRUSTED_DOMAINS structure</w:t>
        </w:r>
      </w:hyperlink>
      <w:r>
        <w:t xml:space="preserve"> </w:t>
      </w:r>
      <w:r>
        <w:fldChar w:fldCharType="begin"/>
      </w:r>
      <w:r>
        <w:instrText>PAGEREF section_fe95340edb884fdd85c6bc8ad1c4ff8c</w:instrText>
      </w:r>
      <w:r>
        <w:fldChar w:fldCharType="separate"/>
      </w:r>
      <w:r>
        <w:rPr>
          <w:noProof/>
        </w:rPr>
        <w:t>90</w:t>
      </w:r>
      <w:r>
        <w:fldChar w:fldCharType="end"/>
      </w:r>
    </w:p>
    <w:p w:rsidR="00720ACD" w:rsidRDefault="00BE5BF1">
      <w:pPr>
        <w:pStyle w:val="indexentry0"/>
      </w:pPr>
      <w:hyperlink w:anchor="section_f8a8cd32426d45f1be45e0dc5c1c1359">
        <w:r>
          <w:rPr>
            <w:rStyle w:val="Hyperlink"/>
          </w:rPr>
          <w:t>NETLOGON_DELTA_TYPE [Protocol]</w:t>
        </w:r>
      </w:hyperlink>
      <w:r>
        <w:t xml:space="preserve"> </w:t>
      </w:r>
      <w:r>
        <w:fldChar w:fldCharType="begin"/>
      </w:r>
      <w:r>
        <w:instrText>PAGEREF section_f8a8cd32426d45f1be45e0dc5c1c1359</w:instrText>
      </w:r>
      <w:r>
        <w:fldChar w:fldCharType="separate"/>
      </w:r>
      <w:r>
        <w:rPr>
          <w:noProof/>
        </w:rPr>
        <w:t>95</w:t>
      </w:r>
      <w:r>
        <w:fldChar w:fldCharType="end"/>
      </w:r>
    </w:p>
    <w:p w:rsidR="00720ACD" w:rsidRDefault="00BE5BF1">
      <w:pPr>
        <w:pStyle w:val="indexentry0"/>
      </w:pPr>
      <w:hyperlink w:anchor="section_f8a8cd32426d45f1be45e0dc5c1c1359">
        <w:r>
          <w:rPr>
            <w:rStyle w:val="Hyperlink"/>
          </w:rPr>
          <w:t>NETLOGON_DELTA_TYPE enumeration</w:t>
        </w:r>
      </w:hyperlink>
      <w:r>
        <w:t xml:space="preserve"> </w:t>
      </w:r>
      <w:r>
        <w:fldChar w:fldCharType="begin"/>
      </w:r>
      <w:r>
        <w:instrText>PAGEREF section_f8a8cd32426d45f1be</w:instrText>
      </w:r>
      <w:r>
        <w:instrText>45e0dc5c1c1359</w:instrText>
      </w:r>
      <w:r>
        <w:fldChar w:fldCharType="separate"/>
      </w:r>
      <w:r>
        <w:rPr>
          <w:noProof/>
        </w:rPr>
        <w:t>95</w:t>
      </w:r>
      <w:r>
        <w:fldChar w:fldCharType="end"/>
      </w:r>
    </w:p>
    <w:p w:rsidR="00720ACD" w:rsidRDefault="00BE5BF1">
      <w:pPr>
        <w:pStyle w:val="indexentry0"/>
      </w:pPr>
      <w:hyperlink w:anchor="section_c82fcc5a59b647f79f69dec916ebed2c">
        <w:r>
          <w:rPr>
            <w:rStyle w:val="Hyperlink"/>
          </w:rPr>
          <w:t>NETLOGON_DELTA_USER structure</w:t>
        </w:r>
      </w:hyperlink>
      <w:r>
        <w:t xml:space="preserve"> </w:t>
      </w:r>
      <w:r>
        <w:fldChar w:fldCharType="begin"/>
      </w:r>
      <w:r>
        <w:instrText>PAGEREF section_c82fcc5a59b647f79f69dec916ebed2c</w:instrText>
      </w:r>
      <w:r>
        <w:fldChar w:fldCharType="separate"/>
      </w:r>
      <w:r>
        <w:rPr>
          <w:noProof/>
        </w:rPr>
        <w:t>85</w:t>
      </w:r>
      <w:r>
        <w:fldChar w:fldCharType="end"/>
      </w:r>
    </w:p>
    <w:p w:rsidR="00720ACD" w:rsidRDefault="00BE5BF1">
      <w:pPr>
        <w:pStyle w:val="indexentry0"/>
      </w:pPr>
      <w:hyperlink w:anchor="section_440c3430ed5f481db60274db422df3c8">
        <w:r>
          <w:rPr>
            <w:rStyle w:val="Hyperlink"/>
          </w:rPr>
          <w:t>NETLOGON_DOMAIN_INFO structure</w:t>
        </w:r>
      </w:hyperlink>
      <w:r>
        <w:t xml:space="preserve"> </w:t>
      </w:r>
      <w:r>
        <w:fldChar w:fldCharType="begin"/>
      </w:r>
      <w:r>
        <w:instrText>PAGEREF section_440c3430ed5f481db60274db422df3c8</w:instrText>
      </w:r>
      <w:r>
        <w:fldChar w:fldCharType="separate"/>
      </w:r>
      <w:r>
        <w:rPr>
          <w:noProof/>
        </w:rPr>
        <w:t>50</w:t>
      </w:r>
      <w:r>
        <w:fldChar w:fldCharType="end"/>
      </w:r>
    </w:p>
    <w:p w:rsidR="00720ACD" w:rsidRDefault="00BE5BF1">
      <w:pPr>
        <w:pStyle w:val="indexentry0"/>
      </w:pPr>
      <w:hyperlink w:anchor="section_c03d6d959b5e43299645eedcdd167f6e">
        <w:r>
          <w:rPr>
            <w:rStyle w:val="Hyperlink"/>
          </w:rPr>
          <w:t>NETLOGON_GENERIC_INFO structure</w:t>
        </w:r>
      </w:hyperlink>
      <w:r>
        <w:t xml:space="preserve"> </w:t>
      </w:r>
      <w:r>
        <w:fldChar w:fldCharType="begin"/>
      </w:r>
      <w:r>
        <w:instrText>PAGEREF section_c03d6d959b5e43299645eedcdd167f6e</w:instrText>
      </w:r>
      <w:r>
        <w:fldChar w:fldCharType="separate"/>
      </w:r>
      <w:r>
        <w:rPr>
          <w:noProof/>
        </w:rPr>
        <w:t>55</w:t>
      </w:r>
      <w:r>
        <w:fldChar w:fldCharType="end"/>
      </w:r>
    </w:p>
    <w:p w:rsidR="00720ACD" w:rsidRDefault="00BE5BF1">
      <w:pPr>
        <w:pStyle w:val="indexentry0"/>
      </w:pPr>
      <w:hyperlink w:anchor="section_afeb873c48264beba35cae73a708b108">
        <w:r>
          <w:rPr>
            <w:rStyle w:val="Hyperlink"/>
          </w:rPr>
          <w:t>NETLOGON_INFO_1 structure</w:t>
        </w:r>
      </w:hyperlink>
      <w:r>
        <w:t xml:space="preserve"> </w:t>
      </w:r>
      <w:r>
        <w:fldChar w:fldCharType="begin"/>
      </w:r>
      <w:r>
        <w:instrText>PAGEREF section_afeb873c48264beba35cae73a708b108</w:instrText>
      </w:r>
      <w:r>
        <w:fldChar w:fldCharType="separate"/>
      </w:r>
      <w:r>
        <w:rPr>
          <w:noProof/>
        </w:rPr>
        <w:t>101</w:t>
      </w:r>
      <w:r>
        <w:fldChar w:fldCharType="end"/>
      </w:r>
    </w:p>
    <w:p w:rsidR="00720ACD" w:rsidRDefault="00BE5BF1">
      <w:pPr>
        <w:pStyle w:val="indexentry0"/>
      </w:pPr>
      <w:hyperlink w:anchor="section_c48a87004c174afb8866f0cfc0c0a671">
        <w:r>
          <w:rPr>
            <w:rStyle w:val="Hyperlink"/>
          </w:rPr>
          <w:t>NETLOGON_INFO_2 structure</w:t>
        </w:r>
      </w:hyperlink>
      <w:r>
        <w:t xml:space="preserve"> </w:t>
      </w:r>
      <w:r>
        <w:fldChar w:fldCharType="begin"/>
      </w:r>
      <w:r>
        <w:instrText>PAGEREF section_c48a87004c</w:instrText>
      </w:r>
      <w:r>
        <w:instrText>174afb8866f0cfc0c0a671</w:instrText>
      </w:r>
      <w:r>
        <w:fldChar w:fldCharType="separate"/>
      </w:r>
      <w:r>
        <w:rPr>
          <w:noProof/>
        </w:rPr>
        <w:t>102</w:t>
      </w:r>
      <w:r>
        <w:fldChar w:fldCharType="end"/>
      </w:r>
    </w:p>
    <w:p w:rsidR="00720ACD" w:rsidRDefault="00BE5BF1">
      <w:pPr>
        <w:pStyle w:val="indexentry0"/>
      </w:pPr>
      <w:hyperlink w:anchor="section_be92a2cd950c4b268cd3475065406b92">
        <w:r>
          <w:rPr>
            <w:rStyle w:val="Hyperlink"/>
          </w:rPr>
          <w:t>NETLOGON_INFO_3 structure</w:t>
        </w:r>
      </w:hyperlink>
      <w:r>
        <w:t xml:space="preserve"> </w:t>
      </w:r>
      <w:r>
        <w:fldChar w:fldCharType="begin"/>
      </w:r>
      <w:r>
        <w:instrText>PAGEREF section_be92a2cd950c4b268cd3475065406b92</w:instrText>
      </w:r>
      <w:r>
        <w:fldChar w:fldCharType="separate"/>
      </w:r>
      <w:r>
        <w:rPr>
          <w:noProof/>
        </w:rPr>
        <w:t>103</w:t>
      </w:r>
      <w:r>
        <w:fldChar w:fldCharType="end"/>
      </w:r>
    </w:p>
    <w:p w:rsidR="00720ACD" w:rsidRDefault="00BE5BF1">
      <w:pPr>
        <w:pStyle w:val="indexentry0"/>
      </w:pPr>
      <w:hyperlink w:anchor="section_a2b4c31118314de6bf5efe8427323144">
        <w:r>
          <w:rPr>
            <w:rStyle w:val="Hyperlink"/>
          </w:rPr>
          <w:t>NETLOGON_INFO_4 structure</w:t>
        </w:r>
      </w:hyperlink>
      <w:r>
        <w:t xml:space="preserve"> </w:t>
      </w:r>
      <w:r>
        <w:fldChar w:fldCharType="begin"/>
      </w:r>
      <w:r>
        <w:instrText>PAGEREF section_a2b4c31118314de6bf5efe8427323144</w:instrText>
      </w:r>
      <w:r>
        <w:fldChar w:fldCharType="separate"/>
      </w:r>
      <w:r>
        <w:rPr>
          <w:noProof/>
        </w:rPr>
        <w:t>103</w:t>
      </w:r>
      <w:r>
        <w:fldChar w:fldCharType="end"/>
      </w:r>
    </w:p>
    <w:p w:rsidR="00720ACD" w:rsidRDefault="00BE5BF1">
      <w:pPr>
        <w:pStyle w:val="indexentry0"/>
      </w:pPr>
      <w:hyperlink w:anchor="section_af76351fef6946bca451e4c4b99bac4a">
        <w:r>
          <w:rPr>
            <w:rStyle w:val="Hyperlink"/>
          </w:rPr>
          <w:t>NETLOGON_INTERACTIVE_INFO structure</w:t>
        </w:r>
      </w:hyperlink>
      <w:r>
        <w:t xml:space="preserve"> </w:t>
      </w:r>
      <w:r>
        <w:fldChar w:fldCharType="begin"/>
      </w:r>
      <w:r>
        <w:instrText>PAGEREF section_af76351fef6946bca451e4c4b99bac4a</w:instrText>
      </w:r>
      <w:r>
        <w:fldChar w:fldCharType="separate"/>
      </w:r>
      <w:r>
        <w:rPr>
          <w:noProof/>
        </w:rPr>
        <w:t>56</w:t>
      </w:r>
      <w:r>
        <w:fldChar w:fldCharType="end"/>
      </w:r>
    </w:p>
    <w:p w:rsidR="00720ACD" w:rsidRDefault="00BE5BF1">
      <w:pPr>
        <w:pStyle w:val="indexentry0"/>
      </w:pPr>
      <w:hyperlink w:anchor="section_60f42175eff840cda0836ee43a64fcbd">
        <w:r>
          <w:rPr>
            <w:rStyle w:val="Hyperlink"/>
          </w:rPr>
          <w:t>NETLOGON_LOGOFF_UAS_INFORMATION structure</w:t>
        </w:r>
      </w:hyperlink>
      <w:r>
        <w:t xml:space="preserve"> </w:t>
      </w:r>
      <w:r>
        <w:fldChar w:fldCharType="begin"/>
      </w:r>
      <w:r>
        <w:instrText>PAGEREF section_60f42175eff840cda0836ee43a64fcbd</w:instrText>
      </w:r>
      <w:r>
        <w:fldChar w:fldCharType="separate"/>
      </w:r>
      <w:r>
        <w:rPr>
          <w:noProof/>
        </w:rPr>
        <w:t>105</w:t>
      </w:r>
      <w:r>
        <w:fldChar w:fldCharType="end"/>
      </w:r>
    </w:p>
    <w:p w:rsidR="00720ACD" w:rsidRDefault="00BE5BF1">
      <w:pPr>
        <w:pStyle w:val="indexentry0"/>
      </w:pPr>
      <w:hyperlink w:anchor="section_81c44fa00a2741b3b607de39cce7ea1d">
        <w:r>
          <w:rPr>
            <w:rStyle w:val="Hyperlink"/>
          </w:rPr>
          <w:t>NETLOGON_LOGON_IDENTITY_INFO structure</w:t>
        </w:r>
      </w:hyperlink>
      <w:r>
        <w:t xml:space="preserve"> </w:t>
      </w:r>
      <w:r>
        <w:fldChar w:fldCharType="begin"/>
      </w:r>
      <w:r>
        <w:instrText>PAGEREF section_81c44fa00a2741b3b607de39cce7ea1d</w:instrText>
      </w:r>
      <w:r>
        <w:fldChar w:fldCharType="separate"/>
      </w:r>
      <w:r>
        <w:rPr>
          <w:noProof/>
        </w:rPr>
        <w:t>64</w:t>
      </w:r>
      <w:r>
        <w:fldChar w:fldCharType="end"/>
      </w:r>
    </w:p>
    <w:p w:rsidR="00720ACD" w:rsidRDefault="00BE5BF1">
      <w:pPr>
        <w:pStyle w:val="indexentry0"/>
      </w:pPr>
      <w:hyperlink w:anchor="section_8c7808e54e5c420e9c9047286da2218f">
        <w:r>
          <w:rPr>
            <w:rStyle w:val="Hyperlink"/>
          </w:rPr>
          <w:t>NETLOGON_LOGON_INFO_CLASS [Protocol]</w:t>
        </w:r>
      </w:hyperlink>
      <w:r>
        <w:t xml:space="preserve"> </w:t>
      </w:r>
      <w:r>
        <w:fldChar w:fldCharType="begin"/>
      </w:r>
      <w:r>
        <w:instrText>PAGEREF section_8c7808e54e5c420e9c9047286da2218f</w:instrText>
      </w:r>
      <w:r>
        <w:fldChar w:fldCharType="separate"/>
      </w:r>
      <w:r>
        <w:rPr>
          <w:noProof/>
        </w:rPr>
        <w:t>65</w:t>
      </w:r>
      <w:r>
        <w:fldChar w:fldCharType="end"/>
      </w:r>
    </w:p>
    <w:p w:rsidR="00720ACD" w:rsidRDefault="00BE5BF1">
      <w:pPr>
        <w:pStyle w:val="indexentry0"/>
      </w:pPr>
      <w:hyperlink w:anchor="section_8c7808e54e5c420e9c9047286da2218f">
        <w:r>
          <w:rPr>
            <w:rStyle w:val="Hyperlink"/>
          </w:rPr>
          <w:t>NETLOGON_LOGON_INFO_CLASS enumeration</w:t>
        </w:r>
      </w:hyperlink>
      <w:r>
        <w:t xml:space="preserve"> </w:t>
      </w:r>
      <w:r>
        <w:fldChar w:fldCharType="begin"/>
      </w:r>
      <w:r>
        <w:instrText>P</w:instrText>
      </w:r>
      <w:r>
        <w:instrText>AGEREF section_8c7808e54e5c420e9c9047286da2218f</w:instrText>
      </w:r>
      <w:r>
        <w:fldChar w:fldCharType="separate"/>
      </w:r>
      <w:r>
        <w:rPr>
          <w:noProof/>
        </w:rPr>
        <w:t>65</w:t>
      </w:r>
      <w:r>
        <w:fldChar w:fldCharType="end"/>
      </w:r>
    </w:p>
    <w:p w:rsidR="00720ACD" w:rsidRDefault="00BE5BF1">
      <w:pPr>
        <w:pStyle w:val="indexentry0"/>
      </w:pPr>
      <w:hyperlink w:anchor="section_4676ac8320994e33b680502fd8a32dbd">
        <w:r>
          <w:rPr>
            <w:rStyle w:val="Hyperlink"/>
          </w:rPr>
          <w:t>NETLOGON_LSA_POLICY_INFO structure</w:t>
        </w:r>
      </w:hyperlink>
      <w:r>
        <w:t xml:space="preserve"> </w:t>
      </w:r>
      <w:r>
        <w:fldChar w:fldCharType="begin"/>
      </w:r>
      <w:r>
        <w:instrText>PAGEREF section_4676ac8320994e33b680502fd8a32dbd</w:instrText>
      </w:r>
      <w:r>
        <w:fldChar w:fldCharType="separate"/>
      </w:r>
      <w:r>
        <w:rPr>
          <w:noProof/>
        </w:rPr>
        <w:t>45</w:t>
      </w:r>
      <w:r>
        <w:fldChar w:fldCharType="end"/>
      </w:r>
    </w:p>
    <w:p w:rsidR="00720ACD" w:rsidRDefault="00BE5BF1">
      <w:pPr>
        <w:pStyle w:val="indexentry0"/>
      </w:pPr>
      <w:hyperlink w:anchor="section_e17b03b8c1d243a198dbcf8d05b9c6a8">
        <w:r>
          <w:rPr>
            <w:rStyle w:val="Hyperlink"/>
          </w:rPr>
          <w:t>NETLOGON_NETWORK_INFO structure</w:t>
        </w:r>
      </w:hyperlink>
      <w:r>
        <w:t xml:space="preserve"> </w:t>
      </w:r>
      <w:r>
        <w:fldChar w:fldCharType="begin"/>
      </w:r>
      <w:r>
        <w:instrText>PAGEREF section_e17b03b8c1d243a198dbcf8d05b9c6a8</w:instrText>
      </w:r>
      <w:r>
        <w:fldChar w:fldCharType="separate"/>
      </w:r>
      <w:r>
        <w:rPr>
          <w:noProof/>
        </w:rPr>
        <w:t>57</w:t>
      </w:r>
      <w:r>
        <w:fldChar w:fldCharType="end"/>
      </w:r>
    </w:p>
    <w:p w:rsidR="00720ACD" w:rsidRDefault="00BE5BF1">
      <w:pPr>
        <w:pStyle w:val="indexentry0"/>
      </w:pPr>
      <w:hyperlink w:anchor="section_77cd977686124dab9748bfb07247fd4c">
        <w:r>
          <w:rPr>
            <w:rStyle w:val="Hyperlink"/>
          </w:rPr>
          <w:t>NETLOGON_ONE_DOMAIN_INFO structure</w:t>
        </w:r>
      </w:hyperlink>
      <w:r>
        <w:t xml:space="preserve"> </w:t>
      </w:r>
      <w:r>
        <w:fldChar w:fldCharType="begin"/>
      </w:r>
      <w:r>
        <w:instrText>PAGEREF section_77cd977686124dab9748bfb07247fd4c</w:instrText>
      </w:r>
      <w:r>
        <w:fldChar w:fldCharType="separate"/>
      </w:r>
      <w:r>
        <w:rPr>
          <w:noProof/>
        </w:rPr>
        <w:t>49</w:t>
      </w:r>
      <w:r>
        <w:fldChar w:fldCharType="end"/>
      </w:r>
    </w:p>
    <w:p w:rsidR="00720ACD" w:rsidRDefault="00BE5BF1">
      <w:pPr>
        <w:pStyle w:val="indexentry0"/>
      </w:pPr>
      <w:hyperlink w:anchor="section_15426b427d0740e4bca7933823d1b40e">
        <w:r>
          <w:rPr>
            <w:rStyle w:val="Hyperlink"/>
          </w:rPr>
          <w:t>NETLOGON_RENAME_ALIAS structure</w:t>
        </w:r>
      </w:hyperlink>
      <w:r>
        <w:t xml:space="preserve"> </w:t>
      </w:r>
      <w:r>
        <w:fldChar w:fldCharType="begin"/>
      </w:r>
      <w:r>
        <w:instrText>PAGEREF section_15426b427d0740e4bca7933823d1b40e</w:instrText>
      </w:r>
      <w:r>
        <w:fldChar w:fldCharType="separate"/>
      </w:r>
      <w:r>
        <w:rPr>
          <w:noProof/>
        </w:rPr>
        <w:t>91</w:t>
      </w:r>
      <w:r>
        <w:fldChar w:fldCharType="end"/>
      </w:r>
    </w:p>
    <w:p w:rsidR="00720ACD" w:rsidRDefault="00BE5BF1">
      <w:pPr>
        <w:pStyle w:val="indexentry0"/>
      </w:pPr>
      <w:hyperlink w:anchor="section_c48a22162c51412baeb6c6666004b53f">
        <w:r>
          <w:rPr>
            <w:rStyle w:val="Hyperlink"/>
          </w:rPr>
          <w:t>NETLOGON_RENAME_GROUP structure</w:t>
        </w:r>
      </w:hyperlink>
      <w:r>
        <w:t xml:space="preserve"> </w:t>
      </w:r>
      <w:r>
        <w:fldChar w:fldCharType="begin"/>
      </w:r>
      <w:r>
        <w:instrText>PAGEREF section_c48a22162c51412baeb6c6666004b53f</w:instrText>
      </w:r>
      <w:r>
        <w:fldChar w:fldCharType="separate"/>
      </w:r>
      <w:r>
        <w:rPr>
          <w:noProof/>
        </w:rPr>
        <w:t>92</w:t>
      </w:r>
      <w:r>
        <w:fldChar w:fldCharType="end"/>
      </w:r>
    </w:p>
    <w:p w:rsidR="00720ACD" w:rsidRDefault="00BE5BF1">
      <w:pPr>
        <w:pStyle w:val="indexentry0"/>
      </w:pPr>
      <w:hyperlink w:anchor="section_96943cc2441245df8ac0f4b3d323a27e">
        <w:r>
          <w:rPr>
            <w:rStyle w:val="Hyperlink"/>
          </w:rPr>
          <w:t>NETLOGON_RENAME_USER structure</w:t>
        </w:r>
      </w:hyperlink>
      <w:r>
        <w:t xml:space="preserve"> </w:t>
      </w:r>
      <w:r>
        <w:fldChar w:fldCharType="begin"/>
      </w:r>
      <w:r>
        <w:instrText>PAGEREF section_96943cc2441245df8ac0f4b3d323a27e</w:instrText>
      </w:r>
      <w:r>
        <w:fldChar w:fldCharType="separate"/>
      </w:r>
      <w:r>
        <w:rPr>
          <w:noProof/>
        </w:rPr>
        <w:t>92</w:t>
      </w:r>
      <w:r>
        <w:fldChar w:fldCharType="end"/>
      </w:r>
    </w:p>
    <w:p w:rsidR="00720ACD" w:rsidRDefault="00BE5BF1">
      <w:pPr>
        <w:pStyle w:val="indexentry0"/>
      </w:pPr>
      <w:hyperlink w:anchor="section_4d1235e32c964e9fa1473cb338a0d09f">
        <w:r>
          <w:rPr>
            <w:rStyle w:val="Hyperlink"/>
          </w:rPr>
          <w:t>NETLOGON_SECURE_CHANNEL_TYPE [Protocol]</w:t>
        </w:r>
      </w:hyperlink>
      <w:r>
        <w:t xml:space="preserve"> </w:t>
      </w:r>
      <w:r>
        <w:fldChar w:fldCharType="begin"/>
      </w:r>
      <w:r>
        <w:instrText>PAGEREF section_4d1235e32c964e9fa1473cb338a0d09f</w:instrText>
      </w:r>
      <w:r>
        <w:fldChar w:fldCharType="separate"/>
      </w:r>
      <w:r>
        <w:rPr>
          <w:noProof/>
        </w:rPr>
        <w:t>52</w:t>
      </w:r>
      <w:r>
        <w:fldChar w:fldCharType="end"/>
      </w:r>
    </w:p>
    <w:p w:rsidR="00720ACD" w:rsidRDefault="00BE5BF1">
      <w:pPr>
        <w:pStyle w:val="indexentry0"/>
      </w:pPr>
      <w:hyperlink w:anchor="section_4d1235e32c964e9fa1473cb338a0d09f">
        <w:r>
          <w:rPr>
            <w:rStyle w:val="Hyperlink"/>
          </w:rPr>
          <w:t>NETLOGON_SECURE_CHANNEL_TYPE enumeration</w:t>
        </w:r>
      </w:hyperlink>
      <w:r>
        <w:t xml:space="preserve"> </w:t>
      </w:r>
      <w:r>
        <w:fldChar w:fldCharType="begin"/>
      </w:r>
      <w:r>
        <w:instrText>PAGEREF section_4</w:instrText>
      </w:r>
      <w:r>
        <w:instrText>d1235e32c964e9fa1473cb338a0d09f</w:instrText>
      </w:r>
      <w:r>
        <w:fldChar w:fldCharType="separate"/>
      </w:r>
      <w:r>
        <w:rPr>
          <w:noProof/>
        </w:rPr>
        <w:t>52</w:t>
      </w:r>
      <w:r>
        <w:fldChar w:fldCharType="end"/>
      </w:r>
    </w:p>
    <w:p w:rsidR="00720ACD" w:rsidRDefault="00BE5BF1">
      <w:pPr>
        <w:pStyle w:val="indexentry0"/>
      </w:pPr>
      <w:hyperlink w:anchor="section_1c9f2af2e16445489428eae68a03537e">
        <w:r>
          <w:rPr>
            <w:rStyle w:val="Hyperlink"/>
          </w:rPr>
          <w:t>NETLOGON_SERVICE_INFO structure</w:t>
        </w:r>
      </w:hyperlink>
      <w:r>
        <w:t xml:space="preserve"> </w:t>
      </w:r>
      <w:r>
        <w:fldChar w:fldCharType="begin"/>
      </w:r>
      <w:r>
        <w:instrText>PAGEREF section_1c9f2af2e16445489428eae68a03537e</w:instrText>
      </w:r>
      <w:r>
        <w:fldChar w:fldCharType="separate"/>
      </w:r>
      <w:r>
        <w:rPr>
          <w:noProof/>
        </w:rPr>
        <w:t>56</w:t>
      </w:r>
      <w:r>
        <w:fldChar w:fldCharType="end"/>
      </w:r>
    </w:p>
    <w:p w:rsidR="00720ACD" w:rsidRDefault="00BE5BF1">
      <w:pPr>
        <w:pStyle w:val="indexentry0"/>
      </w:pPr>
      <w:hyperlink w:anchor="section_5454e6c6f78643278667d542b5ebb7c7">
        <w:r>
          <w:rPr>
            <w:rStyle w:val="Hyperlink"/>
          </w:rPr>
          <w:t>NETLOGON_SID_</w:t>
        </w:r>
        <w:r>
          <w:rPr>
            <w:rStyle w:val="Hyperlink"/>
          </w:rPr>
          <w:t>AND_ATTRIBUTES structure</w:t>
        </w:r>
      </w:hyperlink>
      <w:r>
        <w:t xml:space="preserve"> </w:t>
      </w:r>
      <w:r>
        <w:fldChar w:fldCharType="begin"/>
      </w:r>
      <w:r>
        <w:instrText>PAGEREF section_5454e6c6f78643278667d542b5ebb7c7</w:instrText>
      </w:r>
      <w:r>
        <w:fldChar w:fldCharType="separate"/>
      </w:r>
      <w:r>
        <w:rPr>
          <w:noProof/>
        </w:rPr>
        <w:t>58</w:t>
      </w:r>
      <w:r>
        <w:fldChar w:fldCharType="end"/>
      </w:r>
    </w:p>
    <w:p w:rsidR="00720ACD" w:rsidRDefault="00BE5BF1">
      <w:pPr>
        <w:pStyle w:val="indexentry0"/>
      </w:pPr>
      <w:hyperlink w:anchor="section_251cf1be29324d338532595cf42e8091">
        <w:r>
          <w:rPr>
            <w:rStyle w:val="Hyperlink"/>
          </w:rPr>
          <w:t>NETLOGON_TRUSTED_DOMAIN_ARRAY structure</w:t>
        </w:r>
      </w:hyperlink>
      <w:r>
        <w:t xml:space="preserve"> </w:t>
      </w:r>
      <w:r>
        <w:fldChar w:fldCharType="begin"/>
      </w:r>
      <w:r>
        <w:instrText>PAGEREF section_251cf1be29324d338532595cf42e8091</w:instrText>
      </w:r>
      <w:r>
        <w:fldChar w:fldCharType="separate"/>
      </w:r>
      <w:r>
        <w:rPr>
          <w:noProof/>
        </w:rPr>
        <w:t>99</w:t>
      </w:r>
      <w:r>
        <w:fldChar w:fldCharType="end"/>
      </w:r>
    </w:p>
    <w:p w:rsidR="00720ACD" w:rsidRDefault="00BE5BF1">
      <w:pPr>
        <w:pStyle w:val="indexentry0"/>
      </w:pPr>
      <w:hyperlink w:anchor="section_e89f8f5b098541a0b1101ae0ea2bd183">
        <w:r>
          <w:rPr>
            <w:rStyle w:val="Hyperlink"/>
          </w:rPr>
          <w:t>NETLOGON_VALIDATION_GENERIC_INFO2 structure</w:t>
        </w:r>
      </w:hyperlink>
      <w:r>
        <w:t xml:space="preserve"> </w:t>
      </w:r>
      <w:r>
        <w:fldChar w:fldCharType="begin"/>
      </w:r>
      <w:r>
        <w:instrText>PAGEREF section_e89f8f5b098541a0b1101ae0ea2bd183</w:instrText>
      </w:r>
      <w:r>
        <w:fldChar w:fldCharType="separate"/>
      </w:r>
      <w:r>
        <w:rPr>
          <w:noProof/>
        </w:rPr>
        <w:t>59</w:t>
      </w:r>
      <w:r>
        <w:fldChar w:fldCharType="end"/>
      </w:r>
    </w:p>
    <w:p w:rsidR="00720ACD" w:rsidRDefault="00BE5BF1">
      <w:pPr>
        <w:pStyle w:val="indexentry0"/>
      </w:pPr>
      <w:hyperlink w:anchor="section_95154ae4d30543e582e4d5353e0f117c">
        <w:r>
          <w:rPr>
            <w:rStyle w:val="Hyperlink"/>
          </w:rPr>
          <w:t>NETLOGON_VALIDATION_INFO_CLASS [Protocol]</w:t>
        </w:r>
      </w:hyperlink>
      <w:r>
        <w:t xml:space="preserve"> </w:t>
      </w:r>
      <w:r>
        <w:fldChar w:fldCharType="begin"/>
      </w:r>
      <w:r>
        <w:instrText>PAGEREF section_95154ae4d30543e582e4d5353e0f117c</w:instrText>
      </w:r>
      <w:r>
        <w:fldChar w:fldCharType="separate"/>
      </w:r>
      <w:r>
        <w:rPr>
          <w:noProof/>
        </w:rPr>
        <w:t>66</w:t>
      </w:r>
      <w:r>
        <w:fldChar w:fldCharType="end"/>
      </w:r>
    </w:p>
    <w:p w:rsidR="00720ACD" w:rsidRDefault="00BE5BF1">
      <w:pPr>
        <w:pStyle w:val="indexentry0"/>
      </w:pPr>
      <w:hyperlink w:anchor="section_95154ae4d30543e582e4d5353e0f117c">
        <w:r>
          <w:rPr>
            <w:rStyle w:val="Hyperlink"/>
          </w:rPr>
          <w:t>NETLOGON_VALIDATION_INFO_CLASS enumeration</w:t>
        </w:r>
      </w:hyperlink>
      <w:r>
        <w:t xml:space="preserve"> </w:t>
      </w:r>
      <w:r>
        <w:fldChar w:fldCharType="begin"/>
      </w:r>
      <w:r>
        <w:instrText>PAGEREF section_95154ae4d30543e582e4d5353e0f117c</w:instrText>
      </w:r>
      <w:r>
        <w:fldChar w:fldCharType="separate"/>
      </w:r>
      <w:r>
        <w:rPr>
          <w:noProof/>
        </w:rPr>
        <w:t>66</w:t>
      </w:r>
      <w:r>
        <w:fldChar w:fldCharType="end"/>
      </w:r>
    </w:p>
    <w:p w:rsidR="00720ACD" w:rsidRDefault="00BE5BF1">
      <w:pPr>
        <w:pStyle w:val="indexentry0"/>
      </w:pPr>
      <w:hyperlink w:anchor="section_142a277fe16145ac8b95b94bb169b5da">
        <w:r>
          <w:rPr>
            <w:rStyle w:val="Hyperlink"/>
          </w:rPr>
          <w:t>NETLOGON_VALIDATION_SAM_INFO structure</w:t>
        </w:r>
      </w:hyperlink>
      <w:r>
        <w:t xml:space="preserve"> </w:t>
      </w:r>
      <w:r>
        <w:fldChar w:fldCharType="begin"/>
      </w:r>
      <w:r>
        <w:instrText>PAGEREF section_142a277fe16145ac8b95b94bb169b5da</w:instrText>
      </w:r>
      <w:r>
        <w:fldChar w:fldCharType="separate"/>
      </w:r>
      <w:r>
        <w:rPr>
          <w:noProof/>
        </w:rPr>
        <w:t>60</w:t>
      </w:r>
      <w:r>
        <w:fldChar w:fldCharType="end"/>
      </w:r>
    </w:p>
    <w:p w:rsidR="00720ACD" w:rsidRDefault="00BE5BF1">
      <w:pPr>
        <w:pStyle w:val="indexentry0"/>
      </w:pPr>
      <w:hyperlink w:anchor="section_2a12e28979044ecb9d836732200230c0">
        <w:r>
          <w:rPr>
            <w:rStyle w:val="Hyperlink"/>
          </w:rPr>
          <w:t>NETLOGON_VALIDATION_SAM_INFO2 structure</w:t>
        </w:r>
      </w:hyperlink>
      <w:r>
        <w:t xml:space="preserve"> </w:t>
      </w:r>
      <w:r>
        <w:fldChar w:fldCharType="begin"/>
      </w:r>
      <w:r>
        <w:instrText>PAGEREF section_2a12e28979044ecb9d83673220023</w:instrText>
      </w:r>
      <w:r>
        <w:instrText>0c0</w:instrText>
      </w:r>
      <w:r>
        <w:fldChar w:fldCharType="separate"/>
      </w:r>
      <w:r>
        <w:rPr>
          <w:noProof/>
        </w:rPr>
        <w:t>61</w:t>
      </w:r>
      <w:r>
        <w:fldChar w:fldCharType="end"/>
      </w:r>
    </w:p>
    <w:p w:rsidR="00720ACD" w:rsidRDefault="00BE5BF1">
      <w:pPr>
        <w:pStyle w:val="indexentry0"/>
      </w:pPr>
      <w:hyperlink w:anchor="section_bccfdba90c38485eb751d4de1935781d">
        <w:r>
          <w:rPr>
            <w:rStyle w:val="Hyperlink"/>
          </w:rPr>
          <w:t>NETLOGON_VALIDATION_SAM_INFO4 structure</w:t>
        </w:r>
      </w:hyperlink>
      <w:r>
        <w:t xml:space="preserve"> </w:t>
      </w:r>
      <w:r>
        <w:fldChar w:fldCharType="begin"/>
      </w:r>
      <w:r>
        <w:instrText>PAGEREF section_bccfdba90c38485eb751d4de1935781d</w:instrText>
      </w:r>
      <w:r>
        <w:fldChar w:fldCharType="separate"/>
      </w:r>
      <w:r>
        <w:rPr>
          <w:noProof/>
        </w:rPr>
        <w:t>62</w:t>
      </w:r>
      <w:r>
        <w:fldChar w:fldCharType="end"/>
      </w:r>
    </w:p>
    <w:p w:rsidR="00720ACD" w:rsidRDefault="00BE5BF1">
      <w:pPr>
        <w:pStyle w:val="indexentry0"/>
      </w:pPr>
      <w:hyperlink w:anchor="section_7bd204f6aba3464cb02855e49f7999a0">
        <w:r>
          <w:rPr>
            <w:rStyle w:val="Hyperlink"/>
          </w:rPr>
          <w:t>NETLOGON_VALIDATION_UAS_INFO stru</w:t>
        </w:r>
        <w:r>
          <w:rPr>
            <w:rStyle w:val="Hyperlink"/>
          </w:rPr>
          <w:t>cture</w:t>
        </w:r>
      </w:hyperlink>
      <w:r>
        <w:t xml:space="preserve"> </w:t>
      </w:r>
      <w:r>
        <w:fldChar w:fldCharType="begin"/>
      </w:r>
      <w:r>
        <w:instrText>PAGEREF section_7bd204f6aba3464cb02855e49f7999a0</w:instrText>
      </w:r>
      <w:r>
        <w:fldChar w:fldCharType="separate"/>
      </w:r>
      <w:r>
        <w:rPr>
          <w:noProof/>
        </w:rPr>
        <w:t>104</w:t>
      </w:r>
      <w:r>
        <w:fldChar w:fldCharType="end"/>
      </w:r>
    </w:p>
    <w:p w:rsidR="00720ACD" w:rsidRDefault="00BE5BF1">
      <w:pPr>
        <w:pStyle w:val="indexentry0"/>
      </w:pPr>
      <w:hyperlink w:anchor="section_3ae9e9a9a3034fa58e11823d9e7e1e61">
        <w:r>
          <w:rPr>
            <w:rStyle w:val="Hyperlink"/>
          </w:rPr>
          <w:t>NETLOGON_WORKSTATION_INFO structure</w:t>
        </w:r>
      </w:hyperlink>
      <w:r>
        <w:t xml:space="preserve"> </w:t>
      </w:r>
      <w:r>
        <w:fldChar w:fldCharType="begin"/>
      </w:r>
      <w:r>
        <w:instrText>PAGEREF section_3ae9e9a9a3034fa58e11823d9e7e1e61</w:instrText>
      </w:r>
      <w:r>
        <w:fldChar w:fldCharType="separate"/>
      </w:r>
      <w:r>
        <w:rPr>
          <w:noProof/>
        </w:rPr>
        <w:t>45</w:t>
      </w:r>
      <w:r>
        <w:fldChar w:fldCharType="end"/>
      </w:r>
    </w:p>
    <w:p w:rsidR="00720ACD" w:rsidRDefault="00BE5BF1">
      <w:pPr>
        <w:pStyle w:val="indexentry0"/>
      </w:pPr>
      <w:hyperlink w:anchor="section_9a4ba74c00474053bd51d6204f291710">
        <w:r>
          <w:rPr>
            <w:rStyle w:val="Hyperlink"/>
          </w:rPr>
          <w:t>NetrAccountDeltas method</w:t>
        </w:r>
      </w:hyperlink>
      <w:r>
        <w:t xml:space="preserve"> </w:t>
      </w:r>
      <w:r>
        <w:fldChar w:fldCharType="begin"/>
      </w:r>
      <w:r>
        <w:instrText>PAGEREF section_9a4ba74c00474053bd51d6204f291710</w:instrText>
      </w:r>
      <w:r>
        <w:fldChar w:fldCharType="separate"/>
      </w:r>
      <w:r>
        <w:rPr>
          <w:noProof/>
        </w:rPr>
        <w:t>228</w:t>
      </w:r>
      <w:r>
        <w:fldChar w:fldCharType="end"/>
      </w:r>
    </w:p>
    <w:p w:rsidR="00720ACD" w:rsidRDefault="00BE5BF1">
      <w:pPr>
        <w:pStyle w:val="indexentry0"/>
      </w:pPr>
      <w:hyperlink w:anchor="section_717064350c2b4fd999abb27f28dc9ae0">
        <w:r>
          <w:rPr>
            <w:rStyle w:val="Hyperlink"/>
          </w:rPr>
          <w:t>NetrAccountSync method</w:t>
        </w:r>
      </w:hyperlink>
      <w:r>
        <w:t xml:space="preserve"> </w:t>
      </w:r>
      <w:r>
        <w:fldChar w:fldCharType="begin"/>
      </w:r>
      <w:r>
        <w:instrText>PAGEREF section_717064350c2b4fd999abb27f28dc9ae0</w:instrText>
      </w:r>
      <w:r>
        <w:fldChar w:fldCharType="separate"/>
      </w:r>
      <w:r>
        <w:rPr>
          <w:noProof/>
        </w:rPr>
        <w:t>229</w:t>
      </w:r>
      <w:r>
        <w:fldChar w:fldCharType="end"/>
      </w:r>
    </w:p>
    <w:p w:rsidR="00720ACD" w:rsidRDefault="00BE5BF1">
      <w:pPr>
        <w:pStyle w:val="indexentry0"/>
      </w:pPr>
      <w:hyperlink w:anchor="section_3a416e8202994ff0a25d223f972ba1d6">
        <w:r>
          <w:rPr>
            <w:rStyle w:val="Hyperlink"/>
          </w:rPr>
          <w:t>NetrChainSetClientAttributes method</w:t>
        </w:r>
      </w:hyperlink>
      <w:r>
        <w:t xml:space="preserve"> </w:t>
      </w:r>
      <w:r>
        <w:fldChar w:fldCharType="begin"/>
      </w:r>
      <w:r>
        <w:instrText>PAGEREF section_3a416e8202994ff0a25d223f972ba1d6</w:instrText>
      </w:r>
      <w:r>
        <w:fldChar w:fldCharType="separate"/>
      </w:r>
      <w:r>
        <w:rPr>
          <w:noProof/>
        </w:rPr>
        <w:t>189</w:t>
      </w:r>
      <w:r>
        <w:fldChar w:fldCharType="end"/>
      </w:r>
    </w:p>
    <w:p w:rsidR="00720ACD" w:rsidRDefault="00BE5BF1">
      <w:pPr>
        <w:pStyle w:val="indexentry0"/>
      </w:pPr>
      <w:hyperlink w:anchor="section_5412f0bc5eb94197b4c4c5a8c06ba018">
        <w:r>
          <w:rPr>
            <w:rStyle w:val="Hyperlink"/>
          </w:rPr>
          <w:t>NetrDatabaseDeltas method</w:t>
        </w:r>
      </w:hyperlink>
      <w:r>
        <w:t xml:space="preserve"> </w:t>
      </w:r>
      <w:r>
        <w:fldChar w:fldCharType="begin"/>
      </w:r>
      <w:r>
        <w:instrText>PAGEREF section_5412f0bc5eb94197b4c4c5a8c06ba018</w:instrText>
      </w:r>
      <w:r>
        <w:fldChar w:fldCharType="separate"/>
      </w:r>
      <w:r>
        <w:rPr>
          <w:noProof/>
        </w:rPr>
        <w:t>198</w:t>
      </w:r>
      <w:r>
        <w:fldChar w:fldCharType="end"/>
      </w:r>
    </w:p>
    <w:p w:rsidR="00720ACD" w:rsidRDefault="00BE5BF1">
      <w:pPr>
        <w:pStyle w:val="indexentry0"/>
      </w:pPr>
      <w:hyperlink w:anchor="section_c8352ce88b094baeaaf7456d7e6fda6c">
        <w:r>
          <w:rPr>
            <w:rStyle w:val="Hyperlink"/>
          </w:rPr>
          <w:t>NetrDatabaseRedo method</w:t>
        </w:r>
      </w:hyperlink>
      <w:r>
        <w:t xml:space="preserve"> </w:t>
      </w:r>
      <w:r>
        <w:fldChar w:fldCharType="begin"/>
      </w:r>
      <w:r>
        <w:instrText>PAGEREF section_c8352ce88b094baeaaf7456d7e6fda6c</w:instrText>
      </w:r>
      <w:r>
        <w:fldChar w:fldCharType="separate"/>
      </w:r>
      <w:r>
        <w:rPr>
          <w:noProof/>
        </w:rPr>
        <w:t>202</w:t>
      </w:r>
      <w:r>
        <w:fldChar w:fldCharType="end"/>
      </w:r>
    </w:p>
    <w:p w:rsidR="00720ACD" w:rsidRDefault="00BE5BF1">
      <w:pPr>
        <w:pStyle w:val="indexentry0"/>
      </w:pPr>
      <w:hyperlink w:anchor="section_86683ada19a2414eafaf124f77dc4685">
        <w:r>
          <w:rPr>
            <w:rStyle w:val="Hyperlink"/>
          </w:rPr>
          <w:t>Netr</w:t>
        </w:r>
        <w:r>
          <w:rPr>
            <w:rStyle w:val="Hyperlink"/>
          </w:rPr>
          <w:t>DatabaseSync method</w:t>
        </w:r>
      </w:hyperlink>
      <w:r>
        <w:t xml:space="preserve"> </w:t>
      </w:r>
      <w:r>
        <w:fldChar w:fldCharType="begin"/>
      </w:r>
      <w:r>
        <w:instrText>PAGEREF section_86683ada19a2414eafaf124f77dc4685</w:instrText>
      </w:r>
      <w:r>
        <w:fldChar w:fldCharType="separate"/>
      </w:r>
      <w:r>
        <w:rPr>
          <w:noProof/>
        </w:rPr>
        <w:t>201</w:t>
      </w:r>
      <w:r>
        <w:fldChar w:fldCharType="end"/>
      </w:r>
    </w:p>
    <w:p w:rsidR="00720ACD" w:rsidRDefault="00BE5BF1">
      <w:pPr>
        <w:pStyle w:val="indexentry0"/>
      </w:pPr>
      <w:hyperlink w:anchor="section_31fc80bd4f4d4512a792e488bb78f6a0">
        <w:r>
          <w:rPr>
            <w:rStyle w:val="Hyperlink"/>
          </w:rPr>
          <w:t>NetrDatabaseSync2 method</w:t>
        </w:r>
      </w:hyperlink>
      <w:r>
        <w:t xml:space="preserve"> </w:t>
      </w:r>
      <w:r>
        <w:fldChar w:fldCharType="begin"/>
      </w:r>
      <w:r>
        <w:instrText>PAGEREF section_31fc80bd4f4d4512a792e488bb78f6a0</w:instrText>
      </w:r>
      <w:r>
        <w:fldChar w:fldCharType="separate"/>
      </w:r>
      <w:r>
        <w:rPr>
          <w:noProof/>
        </w:rPr>
        <w:t>199</w:t>
      </w:r>
      <w:r>
        <w:fldChar w:fldCharType="end"/>
      </w:r>
    </w:p>
    <w:p w:rsidR="00720ACD" w:rsidRDefault="00BE5BF1">
      <w:pPr>
        <w:pStyle w:val="indexentry0"/>
      </w:pPr>
      <w:hyperlink w:anchor="section_1d106b28c30f4fd1b7b0240b6250d7f6">
        <w:r>
          <w:rPr>
            <w:rStyle w:val="Hyperlink"/>
          </w:rPr>
          <w:t>NetrEnumerateTrustedDomains method</w:t>
        </w:r>
      </w:hyperlink>
      <w:r>
        <w:t xml:space="preserve"> </w:t>
      </w:r>
      <w:r>
        <w:fldChar w:fldCharType="begin"/>
      </w:r>
      <w:r>
        <w:instrText>PAGEREF section_1d106b28c30f4fd1b7b0240b6250d7f6</w:instrText>
      </w:r>
      <w:r>
        <w:fldChar w:fldCharType="separate"/>
      </w:r>
      <w:r>
        <w:rPr>
          <w:noProof/>
        </w:rPr>
        <w:t>207</w:t>
      </w:r>
      <w:r>
        <w:fldChar w:fldCharType="end"/>
      </w:r>
    </w:p>
    <w:p w:rsidR="00720ACD" w:rsidRDefault="00BE5BF1">
      <w:pPr>
        <w:pStyle w:val="indexentry0"/>
      </w:pPr>
      <w:hyperlink w:anchor="section_c3e9870a09434d45be94edb9419a1c11">
        <w:r>
          <w:rPr>
            <w:rStyle w:val="Hyperlink"/>
          </w:rPr>
          <w:t>NetrEnumerateTrustedDomainsEx method</w:t>
        </w:r>
      </w:hyperlink>
      <w:r>
        <w:t xml:space="preserve"> </w:t>
      </w:r>
      <w:r>
        <w:fldChar w:fldCharType="begin"/>
      </w:r>
      <w:r>
        <w:instrText>PAGEREF section_c3e9870a09434d45be94edb9419a1c11</w:instrText>
      </w:r>
      <w:r>
        <w:fldChar w:fldCharType="separate"/>
      </w:r>
      <w:r>
        <w:rPr>
          <w:noProof/>
        </w:rPr>
        <w:t>206</w:t>
      </w:r>
      <w:r>
        <w:fldChar w:fldCharType="end"/>
      </w:r>
    </w:p>
    <w:p w:rsidR="00720ACD" w:rsidRDefault="00BE5BF1">
      <w:pPr>
        <w:pStyle w:val="indexentry0"/>
      </w:pPr>
      <w:hyperlink w:anchor="section_3db726ac0d1b43bebd6f923d97768436">
        <w:r>
          <w:rPr>
            <w:rStyle w:val="Hyperlink"/>
          </w:rPr>
          <w:t>NetrGetAnyDCName method</w:t>
        </w:r>
      </w:hyperlink>
      <w:r>
        <w:t xml:space="preserve"> </w:t>
      </w:r>
      <w:r>
        <w:fldChar w:fldCharType="begin"/>
      </w:r>
      <w:r>
        <w:instrText>PAGEREF section_3db726ac0d1b43bebd6f923d97768436</w:instrText>
      </w:r>
      <w:r>
        <w:fldChar w:fldCharType="separate"/>
      </w:r>
      <w:r>
        <w:rPr>
          <w:noProof/>
        </w:rPr>
        <w:t>169</w:t>
      </w:r>
      <w:r>
        <w:fldChar w:fldCharType="end"/>
      </w:r>
    </w:p>
    <w:p w:rsidR="00720ACD" w:rsidRDefault="00BE5BF1">
      <w:pPr>
        <w:pStyle w:val="indexentry0"/>
      </w:pPr>
      <w:hyperlink w:anchor="section_ddd7452f4b7d47e6895b5b23d9dd2120">
        <w:r>
          <w:rPr>
            <w:rStyle w:val="Hyperlink"/>
          </w:rPr>
          <w:t>NetrGetDCName method</w:t>
        </w:r>
      </w:hyperlink>
      <w:r>
        <w:t xml:space="preserve"> </w:t>
      </w:r>
      <w:r>
        <w:fldChar w:fldCharType="begin"/>
      </w:r>
      <w:r>
        <w:instrText>PAGEREF section_ddd7452f4b7d47e6895b5b23d9dd2120</w:instrText>
      </w:r>
      <w:r>
        <w:fldChar w:fldCharType="separate"/>
      </w:r>
      <w:r>
        <w:rPr>
          <w:noProof/>
        </w:rPr>
        <w:t>168</w:t>
      </w:r>
      <w:r>
        <w:fldChar w:fldCharType="end"/>
      </w:r>
    </w:p>
    <w:p w:rsidR="00720ACD" w:rsidRDefault="00BE5BF1">
      <w:pPr>
        <w:pStyle w:val="indexentry0"/>
      </w:pPr>
      <w:hyperlink w:anchor="section_63bab11ca90244a29cd7221357788483">
        <w:r>
          <w:rPr>
            <w:rStyle w:val="Hyperlink"/>
          </w:rPr>
          <w:t>NetrGetForestTrustInformation method</w:t>
        </w:r>
      </w:hyperlink>
      <w:r>
        <w:t xml:space="preserve"> </w:t>
      </w:r>
      <w:r>
        <w:fldChar w:fldCharType="begin"/>
      </w:r>
      <w:r>
        <w:instrText>PAGEREF section_63bab11ca90244a29cd7221357788483</w:instrText>
      </w:r>
      <w:r>
        <w:fldChar w:fldCharType="separate"/>
      </w:r>
      <w:r>
        <w:rPr>
          <w:noProof/>
        </w:rPr>
        <w:t>208</w:t>
      </w:r>
      <w:r>
        <w:fldChar w:fldCharType="end"/>
      </w:r>
    </w:p>
    <w:p w:rsidR="00720ACD" w:rsidRDefault="00BE5BF1">
      <w:pPr>
        <w:pStyle w:val="indexentry0"/>
      </w:pPr>
      <w:hyperlink w:anchor="section_79ca6e90ccd2429eb5ac8050b620eef6">
        <w:r>
          <w:rPr>
            <w:rStyle w:val="Hyperlink"/>
          </w:rPr>
          <w:t>NetrLogonComputeClientDigest method</w:t>
        </w:r>
      </w:hyperlink>
      <w:r>
        <w:t xml:space="preserve"> </w:t>
      </w:r>
      <w:r>
        <w:fldChar w:fldCharType="begin"/>
      </w:r>
      <w:r>
        <w:instrText>PAGEREF section_79ca6e90ccd2429eb5ac8050b620eef6</w:instrText>
      </w:r>
      <w:r>
        <w:fldChar w:fldCharType="separate"/>
      </w:r>
      <w:r>
        <w:rPr>
          <w:noProof/>
        </w:rPr>
        <w:t>217</w:t>
      </w:r>
      <w:r>
        <w:fldChar w:fldCharType="end"/>
      </w:r>
    </w:p>
    <w:p w:rsidR="00720ACD" w:rsidRDefault="00BE5BF1">
      <w:pPr>
        <w:pStyle w:val="indexentry0"/>
      </w:pPr>
      <w:hyperlink w:anchor="section_5f95c374795142d9816cc7f4cff2ed52">
        <w:r>
          <w:rPr>
            <w:rStyle w:val="Hyperlink"/>
          </w:rPr>
          <w:t>NetrLogonComputeServerDigest method</w:t>
        </w:r>
      </w:hyperlink>
      <w:r>
        <w:t xml:space="preserve"> </w:t>
      </w:r>
      <w:r>
        <w:fldChar w:fldCharType="begin"/>
      </w:r>
      <w:r>
        <w:instrText>PAGEREF section_5f95c374795142d9816cc7f4cff2ed52</w:instrText>
      </w:r>
      <w:r>
        <w:fldChar w:fldCharType="separate"/>
      </w:r>
      <w:r>
        <w:rPr>
          <w:noProof/>
        </w:rPr>
        <w:t>216</w:t>
      </w:r>
      <w:r>
        <w:fldChar w:fldCharType="end"/>
      </w:r>
    </w:p>
    <w:p w:rsidR="00720ACD" w:rsidRDefault="00BE5BF1">
      <w:pPr>
        <w:pStyle w:val="indexentry0"/>
      </w:pPr>
      <w:hyperlink w:anchor="section_d62ebadc996749efa48db4059a7176c5">
        <w:r>
          <w:rPr>
            <w:rStyle w:val="Hyperlink"/>
          </w:rPr>
          <w:t>NetrLogonControl method</w:t>
        </w:r>
      </w:hyperlink>
      <w:r>
        <w:t xml:space="preserve"> </w:t>
      </w:r>
      <w:r>
        <w:fldChar w:fldCharType="begin"/>
      </w:r>
      <w:r>
        <w:instrText>PAGEREF section_d62ebadc996749efa48db4059a7176c5</w:instrText>
      </w:r>
      <w:r>
        <w:fldChar w:fldCharType="separate"/>
      </w:r>
      <w:r>
        <w:rPr>
          <w:noProof/>
        </w:rPr>
        <w:t>227</w:t>
      </w:r>
      <w:r>
        <w:fldChar w:fldCharType="end"/>
      </w:r>
    </w:p>
    <w:p w:rsidR="00720ACD" w:rsidRDefault="00BE5BF1">
      <w:pPr>
        <w:pStyle w:val="indexentry0"/>
      </w:pPr>
      <w:hyperlink w:anchor="section_650a105f64434eb0839a188708328fb0">
        <w:r>
          <w:rPr>
            <w:rStyle w:val="Hyperlink"/>
          </w:rPr>
          <w:t>NetrLogonControl2 method</w:t>
        </w:r>
      </w:hyperlink>
      <w:r>
        <w:t xml:space="preserve"> </w:t>
      </w:r>
      <w:r>
        <w:fldChar w:fldCharType="begin"/>
      </w:r>
      <w:r>
        <w:instrText>PAGEREF section_650a105f64434</w:instrText>
      </w:r>
      <w:r>
        <w:instrText>eb0839a188708328fb0</w:instrText>
      </w:r>
      <w:r>
        <w:fldChar w:fldCharType="separate"/>
      </w:r>
      <w:r>
        <w:rPr>
          <w:noProof/>
        </w:rPr>
        <w:t>227</w:t>
      </w:r>
      <w:r>
        <w:fldChar w:fldCharType="end"/>
      </w:r>
    </w:p>
    <w:p w:rsidR="00720ACD" w:rsidRDefault="00BE5BF1">
      <w:pPr>
        <w:pStyle w:val="indexentry0"/>
      </w:pPr>
      <w:hyperlink w:anchor="section_df7e5dd1ebcc47549da02e0bded82d29">
        <w:r>
          <w:rPr>
            <w:rStyle w:val="Hyperlink"/>
          </w:rPr>
          <w:t>NetrLogonControl2Ex method</w:t>
        </w:r>
      </w:hyperlink>
      <w:r>
        <w:t xml:space="preserve"> </w:t>
      </w:r>
      <w:r>
        <w:fldChar w:fldCharType="begin"/>
      </w:r>
      <w:r>
        <w:instrText>PAGEREF section_df7e5dd1ebcc47549da02e0bded82d29</w:instrText>
      </w:r>
      <w:r>
        <w:fldChar w:fldCharType="separate"/>
      </w:r>
      <w:r>
        <w:rPr>
          <w:noProof/>
        </w:rPr>
        <w:t>222</w:t>
      </w:r>
      <w:r>
        <w:fldChar w:fldCharType="end"/>
      </w:r>
    </w:p>
    <w:p w:rsidR="00720ACD" w:rsidRDefault="00BE5BF1">
      <w:pPr>
        <w:pStyle w:val="indexentry0"/>
      </w:pPr>
      <w:hyperlink w:anchor="section_5780fc6c82f0489fb9a0a9e855388492">
        <w:r>
          <w:rPr>
            <w:rStyle w:val="Hyperlink"/>
          </w:rPr>
          <w:t>NetrLogonGetCapabilities metho</w:t>
        </w:r>
        <w:r>
          <w:rPr>
            <w:rStyle w:val="Hyperlink"/>
          </w:rPr>
          <w:t>d</w:t>
        </w:r>
      </w:hyperlink>
      <w:r>
        <w:t xml:space="preserve"> </w:t>
      </w:r>
      <w:r>
        <w:fldChar w:fldCharType="begin"/>
      </w:r>
      <w:r>
        <w:instrText>PAGEREF section_5780fc6c82f0489fb9a0a9e855388492</w:instrText>
      </w:r>
      <w:r>
        <w:fldChar w:fldCharType="separate"/>
      </w:r>
      <w:r>
        <w:rPr>
          <w:noProof/>
        </w:rPr>
        <w:t>188</w:t>
      </w:r>
      <w:r>
        <w:fldChar w:fldCharType="end"/>
      </w:r>
    </w:p>
    <w:p w:rsidR="00720ACD" w:rsidRDefault="00BE5BF1">
      <w:pPr>
        <w:pStyle w:val="indexentry0"/>
      </w:pPr>
      <w:hyperlink w:anchor="section_7c3ad0ccee054643b7734d84e1d431dc">
        <w:r>
          <w:rPr>
            <w:rStyle w:val="Hyperlink"/>
          </w:rPr>
          <w:t>NetrLogonGetDomainInfo method</w:t>
        </w:r>
      </w:hyperlink>
      <w:r>
        <w:t xml:space="preserve"> </w:t>
      </w:r>
      <w:r>
        <w:fldChar w:fldCharType="begin"/>
      </w:r>
      <w:r>
        <w:instrText>PAGEREF section_7c3ad0ccee054643b7734d84e1d431dc</w:instrText>
      </w:r>
      <w:r>
        <w:fldChar w:fldCharType="separate"/>
      </w:r>
      <w:r>
        <w:rPr>
          <w:noProof/>
        </w:rPr>
        <w:t>185</w:t>
      </w:r>
      <w:r>
        <w:fldChar w:fldCharType="end"/>
      </w:r>
    </w:p>
    <w:p w:rsidR="00720ACD" w:rsidRDefault="00BE5BF1">
      <w:pPr>
        <w:pStyle w:val="indexentry0"/>
      </w:pPr>
      <w:hyperlink w:anchor="section_be27686c237347439b655c97b2618bdd">
        <w:r>
          <w:rPr>
            <w:rStyle w:val="Hyperlink"/>
          </w:rPr>
          <w:t>NetrLogonGetTimeServiceParentDomain method</w:t>
        </w:r>
      </w:hyperlink>
      <w:r>
        <w:t xml:space="preserve"> </w:t>
      </w:r>
      <w:r>
        <w:fldChar w:fldCharType="begin"/>
      </w:r>
      <w:r>
        <w:instrText>PAGEREF section_be27686c237347439b655c97b2618bdd</w:instrText>
      </w:r>
      <w:r>
        <w:fldChar w:fldCharType="separate"/>
      </w:r>
      <w:r>
        <w:rPr>
          <w:noProof/>
        </w:rPr>
        <w:t>220</w:t>
      </w:r>
      <w:r>
        <w:fldChar w:fldCharType="end"/>
      </w:r>
    </w:p>
    <w:p w:rsidR="00720ACD" w:rsidRDefault="00BE5BF1">
      <w:pPr>
        <w:pStyle w:val="indexentry0"/>
      </w:pPr>
      <w:hyperlink w:anchor="section_1d6fad9e763d495f9bed18c79304c3d7">
        <w:r>
          <w:rPr>
            <w:rStyle w:val="Hyperlink"/>
          </w:rPr>
          <w:t>NetrLogonGetTrustRid method</w:t>
        </w:r>
      </w:hyperlink>
      <w:r>
        <w:t xml:space="preserve"> </w:t>
      </w:r>
      <w:r>
        <w:fldChar w:fldCharType="begin"/>
      </w:r>
      <w:r>
        <w:instrText>PAGEREF section_1d6fad9e763d495f9bed18c79304c3d7</w:instrText>
      </w:r>
      <w:r>
        <w:fldChar w:fldCharType="separate"/>
      </w:r>
      <w:r>
        <w:rPr>
          <w:noProof/>
        </w:rPr>
        <w:t>215</w:t>
      </w:r>
      <w:r>
        <w:fldChar w:fldCharType="end"/>
      </w:r>
    </w:p>
    <w:p w:rsidR="00720ACD" w:rsidRDefault="00BE5BF1">
      <w:pPr>
        <w:pStyle w:val="indexentry0"/>
      </w:pPr>
      <w:hyperlink w:anchor="section_a087dc875d4b40228f9156ac2dc20256">
        <w:r>
          <w:rPr>
            <w:rStyle w:val="Hyperlink"/>
          </w:rPr>
          <w:t>NetrLogonSamLogoff method</w:t>
        </w:r>
      </w:hyperlink>
      <w:r>
        <w:t xml:space="preserve"> </w:t>
      </w:r>
      <w:r>
        <w:fldChar w:fldCharType="begin"/>
      </w:r>
      <w:r>
        <w:instrText>PAGEREF section_a087dc875d4b40228f9156ac2dc20256</w:instrText>
      </w:r>
      <w:r>
        <w:fldChar w:fldCharType="separate"/>
      </w:r>
      <w:r>
        <w:rPr>
          <w:noProof/>
        </w:rPr>
        <w:t>196</w:t>
      </w:r>
      <w:r>
        <w:fldChar w:fldCharType="end"/>
      </w:r>
    </w:p>
    <w:p w:rsidR="00720ACD" w:rsidRDefault="00BE5BF1">
      <w:pPr>
        <w:pStyle w:val="indexentry0"/>
      </w:pPr>
      <w:hyperlink w:anchor="section_a3a192c800704ae3a537dfe0a144426a">
        <w:r>
          <w:rPr>
            <w:rStyle w:val="Hyperlink"/>
          </w:rPr>
          <w:t>NetrLogonSamLogon method</w:t>
        </w:r>
      </w:hyperlink>
      <w:r>
        <w:t xml:space="preserve"> </w:t>
      </w:r>
      <w:r>
        <w:fldChar w:fldCharType="begin"/>
      </w:r>
      <w:r>
        <w:instrText>PAGEREF section_a3a192c800704ae3a537d</w:instrText>
      </w:r>
      <w:r>
        <w:instrText>fe0a144426a</w:instrText>
      </w:r>
      <w:r>
        <w:fldChar w:fldCharType="separate"/>
      </w:r>
      <w:r>
        <w:rPr>
          <w:noProof/>
        </w:rPr>
        <w:t>196</w:t>
      </w:r>
      <w:r>
        <w:fldChar w:fldCharType="end"/>
      </w:r>
    </w:p>
    <w:p w:rsidR="00720ACD" w:rsidRDefault="00BE5BF1">
      <w:pPr>
        <w:pStyle w:val="indexentry0"/>
      </w:pPr>
      <w:hyperlink w:anchor="section_3c4678e3a52848fea9ed15b2319f7698">
        <w:r>
          <w:rPr>
            <w:rStyle w:val="Hyperlink"/>
          </w:rPr>
          <w:t>Netrlogonsamlogon with secure channel example</w:t>
        </w:r>
      </w:hyperlink>
      <w:r>
        <w:t xml:space="preserve"> </w:t>
      </w:r>
      <w:r>
        <w:fldChar w:fldCharType="begin"/>
      </w:r>
      <w:r>
        <w:instrText>PAGEREF section_3c4678e3a52848fea9ed15b2319f7698</w:instrText>
      </w:r>
      <w:r>
        <w:fldChar w:fldCharType="separate"/>
      </w:r>
      <w:r>
        <w:rPr>
          <w:noProof/>
        </w:rPr>
        <w:t>237</w:t>
      </w:r>
      <w:r>
        <w:fldChar w:fldCharType="end"/>
      </w:r>
    </w:p>
    <w:p w:rsidR="00720ACD" w:rsidRDefault="00BE5BF1">
      <w:pPr>
        <w:pStyle w:val="indexentry0"/>
      </w:pPr>
      <w:hyperlink w:anchor="section_1725735133844de5bfe0453926ef67cd">
        <w:r>
          <w:rPr>
            <w:rStyle w:val="Hyperlink"/>
          </w:rPr>
          <w:t>NetrLogonSamLogonEx method</w:t>
        </w:r>
      </w:hyperlink>
      <w:r>
        <w:t xml:space="preserve"> </w:t>
      </w:r>
      <w:r>
        <w:fldChar w:fldCharType="begin"/>
      </w:r>
      <w:r>
        <w:instrText>PAGEREF section_1725735133844de5bfe0453926ef67cd</w:instrText>
      </w:r>
      <w:r>
        <w:fldChar w:fldCharType="separate"/>
      </w:r>
      <w:r>
        <w:rPr>
          <w:noProof/>
        </w:rPr>
        <w:t>190</w:t>
      </w:r>
      <w:r>
        <w:fldChar w:fldCharType="end"/>
      </w:r>
    </w:p>
    <w:p w:rsidR="00720ACD" w:rsidRDefault="00BE5BF1">
      <w:pPr>
        <w:pStyle w:val="indexentry0"/>
      </w:pPr>
      <w:hyperlink w:anchor="section_d17f1077de4b4fcd886739068cb789f5">
        <w:r>
          <w:rPr>
            <w:rStyle w:val="Hyperlink"/>
          </w:rPr>
          <w:t>NetrLogonSamLogonWithFlags method</w:t>
        </w:r>
      </w:hyperlink>
      <w:r>
        <w:t xml:space="preserve"> </w:t>
      </w:r>
      <w:r>
        <w:fldChar w:fldCharType="begin"/>
      </w:r>
      <w:r>
        <w:instrText>PAGEREF section_d17f1077de4b4fcd886739068cb789f5</w:instrText>
      </w:r>
      <w:r>
        <w:fldChar w:fldCharType="separate"/>
      </w:r>
      <w:r>
        <w:rPr>
          <w:noProof/>
        </w:rPr>
        <w:t>194</w:t>
      </w:r>
      <w:r>
        <w:fldChar w:fldCharType="end"/>
      </w:r>
    </w:p>
    <w:p w:rsidR="00720ACD" w:rsidRDefault="00BE5BF1">
      <w:pPr>
        <w:pStyle w:val="indexentry0"/>
      </w:pPr>
      <w:hyperlink w:anchor="section_b06e6b30fe574e0fba1a5214c953a5df">
        <w:r>
          <w:rPr>
            <w:rStyle w:val="Hyperlink"/>
          </w:rPr>
          <w:t>NetrLogonSendToSam method</w:t>
        </w:r>
      </w:hyperlink>
      <w:r>
        <w:t xml:space="preserve"> </w:t>
      </w:r>
      <w:r>
        <w:fldChar w:fldCharType="begin"/>
      </w:r>
      <w:r>
        <w:instrText>PAGEREF section_b06e6b30fe574e0fba1a5214c953a5df</w:instrText>
      </w:r>
      <w:r>
        <w:fldChar w:fldCharType="separate"/>
      </w:r>
      <w:r>
        <w:rPr>
          <w:noProof/>
        </w:rPr>
        <w:t>218</w:t>
      </w:r>
      <w:r>
        <w:fldChar w:fldCharType="end"/>
      </w:r>
    </w:p>
    <w:p w:rsidR="00720ACD" w:rsidRDefault="00BE5BF1">
      <w:pPr>
        <w:pStyle w:val="indexentry0"/>
      </w:pPr>
      <w:hyperlink w:anchor="section_481bb1f8319a40fb89cdad1f6a146d9d">
        <w:r>
          <w:rPr>
            <w:rStyle w:val="Hyperlink"/>
          </w:rPr>
          <w:t>NetrLogonSetServiceBits method</w:t>
        </w:r>
      </w:hyperlink>
      <w:r>
        <w:t xml:space="preserve"> </w:t>
      </w:r>
      <w:r>
        <w:fldChar w:fldCharType="begin"/>
      </w:r>
      <w:r>
        <w:instrText>PAGEREF section_481bb1f8319a40fb89cdad1f6a146d9</w:instrText>
      </w:r>
      <w:r>
        <w:instrText>d</w:instrText>
      </w:r>
      <w:r>
        <w:fldChar w:fldCharType="separate"/>
      </w:r>
      <w:r>
        <w:rPr>
          <w:noProof/>
        </w:rPr>
        <w:t>219</w:t>
      </w:r>
      <w:r>
        <w:fldChar w:fldCharType="end"/>
      </w:r>
    </w:p>
    <w:p w:rsidR="00720ACD" w:rsidRDefault="00BE5BF1">
      <w:pPr>
        <w:pStyle w:val="indexentry0"/>
      </w:pPr>
      <w:hyperlink w:anchor="section_f89840bc42154dc89d365c1e5fa6a77d">
        <w:r>
          <w:rPr>
            <w:rStyle w:val="Hyperlink"/>
          </w:rPr>
          <w:t>NetrLogonUasLogoff method</w:t>
        </w:r>
      </w:hyperlink>
      <w:r>
        <w:t xml:space="preserve"> </w:t>
      </w:r>
      <w:r>
        <w:fldChar w:fldCharType="begin"/>
      </w:r>
      <w:r>
        <w:instrText>PAGEREF section_f89840bc42154dc89d365c1e5fa6a77d</w:instrText>
      </w:r>
      <w:r>
        <w:fldChar w:fldCharType="separate"/>
      </w:r>
      <w:r>
        <w:rPr>
          <w:noProof/>
        </w:rPr>
        <w:t>228</w:t>
      </w:r>
      <w:r>
        <w:fldChar w:fldCharType="end"/>
      </w:r>
    </w:p>
    <w:p w:rsidR="00720ACD" w:rsidRDefault="00BE5BF1">
      <w:pPr>
        <w:pStyle w:val="indexentry0"/>
      </w:pPr>
      <w:hyperlink w:anchor="section_4db6051c9876446c957dc8f6aecbdb9a">
        <w:r>
          <w:rPr>
            <w:rStyle w:val="Hyperlink"/>
          </w:rPr>
          <w:t>NetrLogonUasLogon method</w:t>
        </w:r>
      </w:hyperlink>
      <w:r>
        <w:t xml:space="preserve"> </w:t>
      </w:r>
      <w:r>
        <w:fldChar w:fldCharType="begin"/>
      </w:r>
      <w:r>
        <w:instrText>PAGEREF section_4db605</w:instrText>
      </w:r>
      <w:r>
        <w:instrText>1c9876446c957dc8f6aecbdb9a</w:instrText>
      </w:r>
      <w:r>
        <w:fldChar w:fldCharType="separate"/>
      </w:r>
      <w:r>
        <w:rPr>
          <w:noProof/>
        </w:rPr>
        <w:t>228</w:t>
      </w:r>
      <w:r>
        <w:fldChar w:fldCharType="end"/>
      </w:r>
    </w:p>
    <w:p w:rsidR="00720ACD" w:rsidRDefault="00BE5BF1">
      <w:pPr>
        <w:pStyle w:val="indexentry0"/>
      </w:pPr>
      <w:hyperlink w:anchor="section_2561f16011f943a7bad45721a05e8ad8">
        <w:r>
          <w:rPr>
            <w:rStyle w:val="Hyperlink"/>
          </w:rPr>
          <w:t>NetrServerAuthenticate method</w:t>
        </w:r>
      </w:hyperlink>
      <w:r>
        <w:t xml:space="preserve"> </w:t>
      </w:r>
      <w:r>
        <w:fldChar w:fldCharType="begin"/>
      </w:r>
      <w:r>
        <w:instrText>PAGEREF section_2561f16011f943a7bad45721a05e8ad8</w:instrText>
      </w:r>
      <w:r>
        <w:fldChar w:fldCharType="separate"/>
      </w:r>
      <w:r>
        <w:rPr>
          <w:noProof/>
        </w:rPr>
        <w:t>180</w:t>
      </w:r>
      <w:r>
        <w:fldChar w:fldCharType="end"/>
      </w:r>
    </w:p>
    <w:p w:rsidR="00720ACD" w:rsidRDefault="00BE5BF1">
      <w:pPr>
        <w:pStyle w:val="indexentry0"/>
      </w:pPr>
      <w:hyperlink w:anchor="section_985982ae9aa84565b30b33d6353d3355">
        <w:r>
          <w:rPr>
            <w:rStyle w:val="Hyperlink"/>
          </w:rPr>
          <w:t>NetrServerAuthentica</w:t>
        </w:r>
        <w:r>
          <w:rPr>
            <w:rStyle w:val="Hyperlink"/>
          </w:rPr>
          <w:t>te2 method</w:t>
        </w:r>
      </w:hyperlink>
      <w:r>
        <w:t xml:space="preserve"> </w:t>
      </w:r>
      <w:r>
        <w:fldChar w:fldCharType="begin"/>
      </w:r>
      <w:r>
        <w:instrText>PAGEREF section_985982ae9aa84565b30b33d6353d3355</w:instrText>
      </w:r>
      <w:r>
        <w:fldChar w:fldCharType="separate"/>
      </w:r>
      <w:r>
        <w:rPr>
          <w:noProof/>
        </w:rPr>
        <w:t>180</w:t>
      </w:r>
      <w:r>
        <w:fldChar w:fldCharType="end"/>
      </w:r>
    </w:p>
    <w:p w:rsidR="00720ACD" w:rsidRDefault="00BE5BF1">
      <w:pPr>
        <w:pStyle w:val="indexentry0"/>
      </w:pPr>
      <w:hyperlink w:anchor="section_3a9ed16f801445ae80afc0ecb06e2db9">
        <w:r>
          <w:rPr>
            <w:rStyle w:val="Hyperlink"/>
          </w:rPr>
          <w:t>NetrServerAuthenticate3 method</w:t>
        </w:r>
      </w:hyperlink>
      <w:r>
        <w:t xml:space="preserve"> </w:t>
      </w:r>
      <w:r>
        <w:fldChar w:fldCharType="begin"/>
      </w:r>
      <w:r>
        <w:instrText>PAGEREF section_3a9ed16f801445ae80afc0ecb06e2db9</w:instrText>
      </w:r>
      <w:r>
        <w:fldChar w:fldCharType="separate"/>
      </w:r>
      <w:r>
        <w:rPr>
          <w:noProof/>
        </w:rPr>
        <w:t>176</w:t>
      </w:r>
      <w:r>
        <w:fldChar w:fldCharType="end"/>
      </w:r>
    </w:p>
    <w:p w:rsidR="00720ACD" w:rsidRDefault="00BE5BF1">
      <w:pPr>
        <w:pStyle w:val="indexentry0"/>
      </w:pPr>
      <w:hyperlink w:anchor="section_4c2296c3c6f047fc9f01a6fe17bf1d5b">
        <w:r>
          <w:rPr>
            <w:rStyle w:val="Hyperlink"/>
          </w:rPr>
          <w:t>NetrServerGetTrustInfo method</w:t>
        </w:r>
      </w:hyperlink>
      <w:r>
        <w:t xml:space="preserve"> </w:t>
      </w:r>
      <w:r>
        <w:fldChar w:fldCharType="begin"/>
      </w:r>
      <w:r>
        <w:instrText>PAGEREF section_4c2296c3c6f047fc9f01a6fe17bf1d5b</w:instrText>
      </w:r>
      <w:r>
        <w:fldChar w:fldCharType="separate"/>
      </w:r>
      <w:r>
        <w:rPr>
          <w:noProof/>
        </w:rPr>
        <w:t>213</w:t>
      </w:r>
      <w:r>
        <w:fldChar w:fldCharType="end"/>
      </w:r>
    </w:p>
    <w:p w:rsidR="00720ACD" w:rsidRDefault="00BE5BF1">
      <w:pPr>
        <w:pStyle w:val="indexentry0"/>
      </w:pPr>
      <w:hyperlink w:anchor="section_5647a125f6ae4ea6acec14f3e9ec3a8b">
        <w:r>
          <w:rPr>
            <w:rStyle w:val="Hyperlink"/>
          </w:rPr>
          <w:t>NetrServerPasswordGet method</w:t>
        </w:r>
      </w:hyperlink>
      <w:r>
        <w:t xml:space="preserve"> </w:t>
      </w:r>
      <w:r>
        <w:fldChar w:fldCharType="begin"/>
      </w:r>
      <w:r>
        <w:instrText>PAGEREF section_5647a125f6ae4ea6acec14f3e9ec3a8b</w:instrText>
      </w:r>
      <w:r>
        <w:fldChar w:fldCharType="separate"/>
      </w:r>
      <w:r>
        <w:rPr>
          <w:noProof/>
        </w:rPr>
        <w:t>183</w:t>
      </w:r>
      <w:r>
        <w:fldChar w:fldCharType="end"/>
      </w:r>
    </w:p>
    <w:p w:rsidR="00720ACD" w:rsidRDefault="00BE5BF1">
      <w:pPr>
        <w:pStyle w:val="indexentry0"/>
      </w:pPr>
      <w:hyperlink w:anchor="section_a93310347f3047bd8aee93bbabe90df4">
        <w:r>
          <w:rPr>
            <w:rStyle w:val="Hyperlink"/>
          </w:rPr>
          <w:t>NetrServerPasswordSet method</w:t>
        </w:r>
      </w:hyperlink>
      <w:r>
        <w:t xml:space="preserve"> </w:t>
      </w:r>
      <w:r>
        <w:fldChar w:fldCharType="begin"/>
      </w:r>
      <w:r>
        <w:instrText>PAGEREF section_a93310347f3047bd8aee93bbabe90df4</w:instrText>
      </w:r>
      <w:r>
        <w:fldChar w:fldCharType="separate"/>
      </w:r>
      <w:r>
        <w:rPr>
          <w:noProof/>
        </w:rPr>
        <w:t>182</w:t>
      </w:r>
      <w:r>
        <w:fldChar w:fldCharType="end"/>
      </w:r>
    </w:p>
    <w:p w:rsidR="00720ACD" w:rsidRDefault="00BE5BF1">
      <w:pPr>
        <w:pStyle w:val="indexentry0"/>
      </w:pPr>
      <w:hyperlink w:anchor="section_14b020a80bcf4af5ab72cc92bc6b1d81">
        <w:r>
          <w:rPr>
            <w:rStyle w:val="Hyperlink"/>
          </w:rPr>
          <w:t>NetrServerPasswordSet2 method</w:t>
        </w:r>
      </w:hyperlink>
      <w:r>
        <w:t xml:space="preserve"> </w:t>
      </w:r>
      <w:r>
        <w:fldChar w:fldCharType="begin"/>
      </w:r>
      <w:r>
        <w:instrText>PAGEREF section_14b</w:instrText>
      </w:r>
      <w:r>
        <w:instrText>020a80bcf4af5ab72cc92bc6b1d81</w:instrText>
      </w:r>
      <w:r>
        <w:fldChar w:fldCharType="separate"/>
      </w:r>
      <w:r>
        <w:rPr>
          <w:noProof/>
        </w:rPr>
        <w:t>180</w:t>
      </w:r>
      <w:r>
        <w:fldChar w:fldCharType="end"/>
      </w:r>
    </w:p>
    <w:p w:rsidR="00720ACD" w:rsidRDefault="00BE5BF1">
      <w:pPr>
        <w:pStyle w:val="indexentry0"/>
      </w:pPr>
      <w:hyperlink w:anchor="section_5ad9db9f74414ce58c7b7b771e243d32">
        <w:r>
          <w:rPr>
            <w:rStyle w:val="Hyperlink"/>
          </w:rPr>
          <w:t>NetrServerReqChallenge method</w:t>
        </w:r>
      </w:hyperlink>
      <w:r>
        <w:t xml:space="preserve"> </w:t>
      </w:r>
      <w:r>
        <w:fldChar w:fldCharType="begin"/>
      </w:r>
      <w:r>
        <w:instrText>PAGEREF section_5ad9db9f74414ce58c7b7b771e243d32</w:instrText>
      </w:r>
      <w:r>
        <w:fldChar w:fldCharType="separate"/>
      </w:r>
      <w:r>
        <w:rPr>
          <w:noProof/>
        </w:rPr>
        <w:t>175</w:t>
      </w:r>
      <w:r>
        <w:fldChar w:fldCharType="end"/>
      </w:r>
    </w:p>
    <w:p w:rsidR="00720ACD" w:rsidRDefault="00BE5BF1">
      <w:pPr>
        <w:pStyle w:val="indexentry0"/>
      </w:pPr>
      <w:hyperlink w:anchor="section_84b0d22a9b2c44328ae04a72eda28ea4">
        <w:r>
          <w:rPr>
            <w:rStyle w:val="Hyperlink"/>
          </w:rPr>
          <w:t>NetrServerTrustPa</w:t>
        </w:r>
        <w:r>
          <w:rPr>
            <w:rStyle w:val="Hyperlink"/>
          </w:rPr>
          <w:t>sswordsGet method</w:t>
        </w:r>
      </w:hyperlink>
      <w:r>
        <w:t xml:space="preserve"> </w:t>
      </w:r>
      <w:r>
        <w:fldChar w:fldCharType="begin"/>
      </w:r>
      <w:r>
        <w:instrText>PAGEREF section_84b0d22a9b2c44328ae04a72eda28ea4</w:instrText>
      </w:r>
      <w:r>
        <w:fldChar w:fldCharType="separate"/>
      </w:r>
      <w:r>
        <w:rPr>
          <w:noProof/>
        </w:rPr>
        <w:t>184</w:t>
      </w:r>
      <w:r>
        <w:fldChar w:fldCharType="end"/>
      </w:r>
    </w:p>
    <w:p w:rsidR="00720ACD" w:rsidRDefault="00BE5BF1">
      <w:pPr>
        <w:pStyle w:val="indexentry0"/>
      </w:pPr>
      <w:hyperlink w:anchor="section_525f0bf3ebd943609343685767eb3c67">
        <w:r>
          <w:rPr>
            <w:rStyle w:val="Hyperlink"/>
          </w:rPr>
          <w:t>NL_AUTH_MESSAGE packet</w:t>
        </w:r>
      </w:hyperlink>
      <w:r>
        <w:t xml:space="preserve"> </w:t>
      </w:r>
      <w:r>
        <w:fldChar w:fldCharType="begin"/>
      </w:r>
      <w:r>
        <w:instrText>PAGEREF section_525f0bf3ebd943609343685767eb3c67</w:instrText>
      </w:r>
      <w:r>
        <w:fldChar w:fldCharType="separate"/>
      </w:r>
      <w:r>
        <w:rPr>
          <w:noProof/>
        </w:rPr>
        <w:t>41</w:t>
      </w:r>
      <w:r>
        <w:fldChar w:fldCharType="end"/>
      </w:r>
    </w:p>
    <w:p w:rsidR="00720ACD" w:rsidRDefault="00BE5BF1">
      <w:pPr>
        <w:pStyle w:val="indexentry0"/>
      </w:pPr>
      <w:r>
        <w:t>NL_AUTH_MESSAGE token</w:t>
      </w:r>
    </w:p>
    <w:p w:rsidR="00720ACD" w:rsidRDefault="00BE5BF1">
      <w:pPr>
        <w:pStyle w:val="indexentry0"/>
      </w:pPr>
      <w:r>
        <w:t xml:space="preserve">   </w:t>
      </w:r>
      <w:hyperlink w:anchor="section_d37cd1fb802f4d648f449bdb6adacc22">
        <w:r>
          <w:rPr>
            <w:rStyle w:val="Hyperlink"/>
          </w:rPr>
          <w:t>generate initial token</w:t>
        </w:r>
      </w:hyperlink>
      <w:r>
        <w:t xml:space="preserve"> </w:t>
      </w:r>
      <w:r>
        <w:fldChar w:fldCharType="begin"/>
      </w:r>
      <w:r>
        <w:instrText>PAGEREF section_d37cd1fb802f4d648f449bdb6adacc22</w:instrText>
      </w:r>
      <w:r>
        <w:fldChar w:fldCharType="separate"/>
      </w:r>
      <w:r>
        <w:rPr>
          <w:noProof/>
        </w:rPr>
        <w:t>125</w:t>
      </w:r>
      <w:r>
        <w:fldChar w:fldCharType="end"/>
      </w:r>
    </w:p>
    <w:p w:rsidR="00720ACD" w:rsidRDefault="00BE5BF1">
      <w:pPr>
        <w:pStyle w:val="indexentry0"/>
      </w:pPr>
      <w:r>
        <w:lastRenderedPageBreak/>
        <w:t xml:space="preserve">   </w:t>
      </w:r>
      <w:hyperlink w:anchor="section_22973b64ea9440f49a65165bbdc4afaf">
        <w:r>
          <w:rPr>
            <w:rStyle w:val="Hyperlink"/>
          </w:rPr>
          <w:t>generation of return</w:t>
        </w:r>
      </w:hyperlink>
      <w:r>
        <w:t xml:space="preserve"> </w:t>
      </w:r>
      <w:r>
        <w:fldChar w:fldCharType="begin"/>
      </w:r>
      <w:r>
        <w:instrText>PAGEREF section_22973b64ea9440f</w:instrText>
      </w:r>
      <w:r>
        <w:instrText>49a65165bbdc4afaf</w:instrText>
      </w:r>
      <w:r>
        <w:fldChar w:fldCharType="separate"/>
      </w:r>
      <w:r>
        <w:rPr>
          <w:noProof/>
        </w:rPr>
        <w:t>125</w:t>
      </w:r>
      <w:r>
        <w:fldChar w:fldCharType="end"/>
      </w:r>
    </w:p>
    <w:p w:rsidR="00720ACD" w:rsidRDefault="00BE5BF1">
      <w:pPr>
        <w:pStyle w:val="indexentry0"/>
      </w:pPr>
      <w:r>
        <w:t xml:space="preserve">   </w:t>
      </w:r>
      <w:hyperlink w:anchor="section_b28a01cb295d4833bdb6b113baf109b4">
        <w:r>
          <w:rPr>
            <w:rStyle w:val="Hyperlink"/>
          </w:rPr>
          <w:t>overview</w:t>
        </w:r>
      </w:hyperlink>
      <w:r>
        <w:t xml:space="preserve"> </w:t>
      </w:r>
      <w:r>
        <w:fldChar w:fldCharType="begin"/>
      </w:r>
      <w:r>
        <w:instrText>PAGEREF section_b28a01cb295d4833bdb6b113baf109b4</w:instrText>
      </w:r>
      <w:r>
        <w:fldChar w:fldCharType="separate"/>
      </w:r>
      <w:r>
        <w:rPr>
          <w:noProof/>
        </w:rPr>
        <w:t>124</w:t>
      </w:r>
      <w:r>
        <w:fldChar w:fldCharType="end"/>
      </w:r>
    </w:p>
    <w:p w:rsidR="00720ACD" w:rsidRDefault="00BE5BF1">
      <w:pPr>
        <w:pStyle w:val="indexentry0"/>
      </w:pPr>
      <w:r>
        <w:t xml:space="preserve">   </w:t>
      </w:r>
      <w:hyperlink w:anchor="section_80447dc184844cae803606229cc9b281">
        <w:r>
          <w:rPr>
            <w:rStyle w:val="Hyperlink"/>
          </w:rPr>
          <w:t>receipt of a return</w:t>
        </w:r>
      </w:hyperlink>
      <w:r>
        <w:t xml:space="preserve"> </w:t>
      </w:r>
      <w:r>
        <w:fldChar w:fldCharType="begin"/>
      </w:r>
      <w:r>
        <w:instrText>PAGEREF section_80447d</w:instrText>
      </w:r>
      <w:r>
        <w:instrText>c184844cae803606229cc9b281</w:instrText>
      </w:r>
      <w:r>
        <w:fldChar w:fldCharType="separate"/>
      </w:r>
      <w:r>
        <w:rPr>
          <w:noProof/>
        </w:rPr>
        <w:t>125</w:t>
      </w:r>
      <w:r>
        <w:fldChar w:fldCharType="end"/>
      </w:r>
    </w:p>
    <w:p w:rsidR="00720ACD" w:rsidRDefault="00BE5BF1">
      <w:pPr>
        <w:pStyle w:val="indexentry0"/>
      </w:pPr>
      <w:r>
        <w:t xml:space="preserve">   </w:t>
      </w:r>
      <w:hyperlink w:anchor="section_6f0201c33de94ea083b31634094be324">
        <w:r>
          <w:rPr>
            <w:rStyle w:val="Hyperlink"/>
          </w:rPr>
          <w:t>receipt of initial token</w:t>
        </w:r>
      </w:hyperlink>
      <w:r>
        <w:t xml:space="preserve"> </w:t>
      </w:r>
      <w:r>
        <w:fldChar w:fldCharType="begin"/>
      </w:r>
      <w:r>
        <w:instrText>PAGEREF section_6f0201c33de94ea083b31634094be324</w:instrText>
      </w:r>
      <w:r>
        <w:fldChar w:fldCharType="separate"/>
      </w:r>
      <w:r>
        <w:rPr>
          <w:noProof/>
        </w:rPr>
        <w:t>125</w:t>
      </w:r>
      <w:r>
        <w:fldChar w:fldCharType="end"/>
      </w:r>
    </w:p>
    <w:p w:rsidR="00720ACD" w:rsidRDefault="00BE5BF1">
      <w:pPr>
        <w:pStyle w:val="indexentry0"/>
      </w:pPr>
      <w:hyperlink w:anchor="section_fc77c8aa6c21446ba8224da26cc8a9a8">
        <w:r>
          <w:rPr>
            <w:rStyle w:val="Hyperlink"/>
          </w:rPr>
          <w:t>NL_AUTH_SHA2_SIGNATURE packet</w:t>
        </w:r>
      </w:hyperlink>
      <w:r>
        <w:t xml:space="preserve"> </w:t>
      </w:r>
      <w:r>
        <w:fldChar w:fldCharType="begin"/>
      </w:r>
      <w:r>
        <w:instrText>PAGEREF section_fc77c8aa6c21446ba8224da26cc8a9a8</w:instrText>
      </w:r>
      <w:r>
        <w:fldChar w:fldCharType="separate"/>
      </w:r>
      <w:r>
        <w:rPr>
          <w:noProof/>
        </w:rPr>
        <w:t>43</w:t>
      </w:r>
      <w:r>
        <w:fldChar w:fldCharType="end"/>
      </w:r>
    </w:p>
    <w:p w:rsidR="00720ACD" w:rsidRDefault="00BE5BF1">
      <w:pPr>
        <w:pStyle w:val="indexentry0"/>
      </w:pPr>
      <w:hyperlink w:anchor="section_05b99afd1b6a4207b16e959e6a483867">
        <w:r>
          <w:rPr>
            <w:rStyle w:val="Hyperlink"/>
          </w:rPr>
          <w:t>NL_AUTH_SIGNATURE packet</w:t>
        </w:r>
      </w:hyperlink>
      <w:r>
        <w:t xml:space="preserve"> </w:t>
      </w:r>
      <w:r>
        <w:fldChar w:fldCharType="begin"/>
      </w:r>
      <w:r>
        <w:instrText>PAGEREF section_05b99afd1b6a4207b16e959e6a483867</w:instrText>
      </w:r>
      <w:r>
        <w:fldChar w:fldCharType="separate"/>
      </w:r>
      <w:r>
        <w:rPr>
          <w:noProof/>
        </w:rPr>
        <w:t>42</w:t>
      </w:r>
      <w:r>
        <w:fldChar w:fldCharType="end"/>
      </w:r>
    </w:p>
    <w:p w:rsidR="00720ACD" w:rsidRDefault="00BE5BF1">
      <w:pPr>
        <w:pStyle w:val="indexentry0"/>
      </w:pPr>
      <w:hyperlink w:anchor="section_1c7e652045a243e1ac0b43e771f85b14">
        <w:r>
          <w:rPr>
            <w:rStyle w:val="Hyperlink"/>
          </w:rPr>
          <w:t>NL_DNS_NAME_INFO structure</w:t>
        </w:r>
      </w:hyperlink>
      <w:r>
        <w:t xml:space="preserve"> </w:t>
      </w:r>
      <w:r>
        <w:fldChar w:fldCharType="begin"/>
      </w:r>
      <w:r>
        <w:instrText>PAGEREF section_1c7e652045a243e1ac0b43e771f85b14</w:instrText>
      </w:r>
      <w:r>
        <w:fldChar w:fldCharType="separate"/>
      </w:r>
      <w:r>
        <w:rPr>
          <w:noProof/>
        </w:rPr>
        <w:t>39</w:t>
      </w:r>
      <w:r>
        <w:fldChar w:fldCharType="end"/>
      </w:r>
    </w:p>
    <w:p w:rsidR="00720ACD" w:rsidRDefault="00BE5BF1">
      <w:pPr>
        <w:pStyle w:val="indexentry0"/>
      </w:pPr>
      <w:hyperlink w:anchor="section_8ae8a92eb63a43fd935097f1cab1c148">
        <w:r>
          <w:rPr>
            <w:rStyle w:val="Hyperlink"/>
          </w:rPr>
          <w:t>NL_DNS_NAME_INFO_ARRAY structure</w:t>
        </w:r>
      </w:hyperlink>
      <w:r>
        <w:t xml:space="preserve"> </w:t>
      </w:r>
      <w:r>
        <w:fldChar w:fldCharType="begin"/>
      </w:r>
      <w:r>
        <w:instrText>PAGEREF section_8ae8a92eb63a43fd935097f1cab1c148</w:instrText>
      </w:r>
      <w:r>
        <w:fldChar w:fldCharType="separate"/>
      </w:r>
      <w:r>
        <w:rPr>
          <w:noProof/>
        </w:rPr>
        <w:t>41</w:t>
      </w:r>
      <w:r>
        <w:fldChar w:fldCharType="end"/>
      </w:r>
    </w:p>
    <w:p w:rsidR="00720ACD" w:rsidRDefault="00BE5BF1">
      <w:pPr>
        <w:pStyle w:val="indexentry0"/>
      </w:pPr>
      <w:hyperlink w:anchor="section_a1c7f3cac8b145149fd5ed3460c83a4d">
        <w:r>
          <w:rPr>
            <w:rStyle w:val="Hyperlink"/>
          </w:rPr>
          <w:t>NL_GENERIC_RPC_DATA structure</w:t>
        </w:r>
      </w:hyperlink>
      <w:r>
        <w:t xml:space="preserve"> </w:t>
      </w:r>
      <w:r>
        <w:fldChar w:fldCharType="begin"/>
      </w:r>
      <w:r>
        <w:instrText>PAGEREF section_a1c7f3cac8b145149fd5ed3460c83a4d</w:instrText>
      </w:r>
      <w:r>
        <w:fldChar w:fldCharType="separate"/>
      </w:r>
      <w:r>
        <w:rPr>
          <w:noProof/>
        </w:rPr>
        <w:t>100</w:t>
      </w:r>
      <w:r>
        <w:fldChar w:fldCharType="end"/>
      </w:r>
    </w:p>
    <w:p w:rsidR="00720ACD" w:rsidRDefault="00BE5BF1">
      <w:pPr>
        <w:pStyle w:val="indexentry0"/>
      </w:pPr>
      <w:hyperlink w:anchor="section_f4ed8790d7e84ca18062d25784ed79e3">
        <w:r>
          <w:rPr>
            <w:rStyle w:val="Hyperlink"/>
          </w:rPr>
          <w:t>NL_IN_CHAIN_SET_CLIENT_ATTRIBUTES_V1 structure</w:t>
        </w:r>
      </w:hyperlink>
      <w:r>
        <w:t xml:space="preserve"> </w:t>
      </w:r>
      <w:r>
        <w:fldChar w:fldCharType="begin"/>
      </w:r>
      <w:r>
        <w:instrText>PAGEREF section_f4ed8790d7e84ca18062d25784ed79e3</w:instrText>
      </w:r>
      <w:r>
        <w:fldChar w:fldCharType="separate"/>
      </w:r>
      <w:r>
        <w:rPr>
          <w:noProof/>
        </w:rPr>
        <w:t>54</w:t>
      </w:r>
      <w:r>
        <w:fldChar w:fldCharType="end"/>
      </w:r>
    </w:p>
    <w:p w:rsidR="00720ACD" w:rsidRDefault="00BE5BF1">
      <w:pPr>
        <w:pStyle w:val="indexentry0"/>
      </w:pPr>
      <w:hyperlink w:anchor="section_98229ab4425a41d887ce48aacb302907">
        <w:r>
          <w:rPr>
            <w:rStyle w:val="Hyperlink"/>
          </w:rPr>
          <w:t>NL_OSVERSIONINFO_V1 structure</w:t>
        </w:r>
      </w:hyperlink>
      <w:r>
        <w:t xml:space="preserve"> </w:t>
      </w:r>
      <w:r>
        <w:fldChar w:fldCharType="begin"/>
      </w:r>
      <w:r>
        <w:instrText>PAGEREF section_98229ab4425a41d887ce48aacb302907</w:instrText>
      </w:r>
      <w:r>
        <w:fldChar w:fldCharType="separate"/>
      </w:r>
      <w:r>
        <w:rPr>
          <w:noProof/>
        </w:rPr>
        <w:t>53</w:t>
      </w:r>
      <w:r>
        <w:fldChar w:fldCharType="end"/>
      </w:r>
    </w:p>
    <w:p w:rsidR="00720ACD" w:rsidRDefault="00BE5BF1">
      <w:pPr>
        <w:pStyle w:val="indexentry0"/>
      </w:pPr>
      <w:hyperlink w:anchor="section_ab43a76224e245c387011838589d80fe">
        <w:r>
          <w:rPr>
            <w:rStyle w:val="Hyperlink"/>
          </w:rPr>
          <w:t>NL_OUT_CHAIN_SET_CLIENT_ATTRIBUTES_V1 structure</w:t>
        </w:r>
      </w:hyperlink>
      <w:r>
        <w:t xml:space="preserve"> </w:t>
      </w:r>
      <w:r>
        <w:fldChar w:fldCharType="begin"/>
      </w:r>
      <w:r>
        <w:instrText>PAGEREF section_ab43a76224e245c387011838589d80fe</w:instrText>
      </w:r>
      <w:r>
        <w:fldChar w:fldCharType="separate"/>
      </w:r>
      <w:r>
        <w:rPr>
          <w:noProof/>
        </w:rPr>
        <w:t>54</w:t>
      </w:r>
      <w:r>
        <w:fldChar w:fldCharType="end"/>
      </w:r>
    </w:p>
    <w:p w:rsidR="00720ACD" w:rsidRDefault="00BE5BF1">
      <w:pPr>
        <w:pStyle w:val="indexentry0"/>
      </w:pPr>
      <w:hyperlink w:anchor="section_cba0e87eb91f411b9be86fd321e126b7">
        <w:r>
          <w:rPr>
            <w:rStyle w:val="Hyperlink"/>
          </w:rPr>
          <w:t>NL_PASSWORD_VERSION structure</w:t>
        </w:r>
      </w:hyperlink>
      <w:r>
        <w:t xml:space="preserve"> </w:t>
      </w:r>
      <w:r>
        <w:fldChar w:fldCharType="begin"/>
      </w:r>
      <w:r>
        <w:instrText>PAGEREF section_cba0e87eb91f411b9be86fd321e126b7</w:instrText>
      </w:r>
      <w:r>
        <w:fldChar w:fldCharType="separate"/>
      </w:r>
      <w:r>
        <w:rPr>
          <w:noProof/>
        </w:rPr>
        <w:t>48</w:t>
      </w:r>
      <w:r>
        <w:fldChar w:fldCharType="end"/>
      </w:r>
    </w:p>
    <w:p w:rsidR="00720ACD" w:rsidRDefault="00BE5BF1">
      <w:pPr>
        <w:pStyle w:val="indexentry0"/>
      </w:pPr>
      <w:hyperlink w:anchor="section_4c5fb44a6d68420d970e68ad5436bbd3">
        <w:r>
          <w:rPr>
            <w:rStyle w:val="Hyperlink"/>
          </w:rPr>
          <w:t>NL_SITE_NAME_ARRAY structure</w:t>
        </w:r>
      </w:hyperlink>
      <w:r>
        <w:t xml:space="preserve"> </w:t>
      </w:r>
      <w:r>
        <w:fldChar w:fldCharType="begin"/>
      </w:r>
      <w:r>
        <w:instrText>PAGEREF section_4c5fb44a6d68420d970e68ad5436bbd3</w:instrText>
      </w:r>
      <w:r>
        <w:fldChar w:fldCharType="separate"/>
      </w:r>
      <w:r>
        <w:rPr>
          <w:noProof/>
        </w:rPr>
        <w:t>37</w:t>
      </w:r>
      <w:r>
        <w:fldChar w:fldCharType="end"/>
      </w:r>
    </w:p>
    <w:p w:rsidR="00720ACD" w:rsidRDefault="00BE5BF1">
      <w:pPr>
        <w:pStyle w:val="indexentry0"/>
      </w:pPr>
      <w:hyperlink w:anchor="section_2b40b2eb480c42e9b8643de716db892d">
        <w:r>
          <w:rPr>
            <w:rStyle w:val="Hyperlink"/>
          </w:rPr>
          <w:t>NL_SITE_NAME_EX_ARRAY structure</w:t>
        </w:r>
      </w:hyperlink>
      <w:r>
        <w:t xml:space="preserve"> </w:t>
      </w:r>
      <w:r>
        <w:fldChar w:fldCharType="begin"/>
      </w:r>
      <w:r>
        <w:instrText>PAGEREF section_2b40b2eb480c42e9b8643de716db892d</w:instrText>
      </w:r>
      <w:r>
        <w:fldChar w:fldCharType="separate"/>
      </w:r>
      <w:r>
        <w:rPr>
          <w:noProof/>
        </w:rPr>
        <w:t>37</w:t>
      </w:r>
      <w:r>
        <w:fldChar w:fldCharType="end"/>
      </w:r>
    </w:p>
    <w:p w:rsidR="00720ACD" w:rsidRDefault="00BE5BF1">
      <w:pPr>
        <w:pStyle w:val="indexentry0"/>
      </w:pPr>
      <w:hyperlink w:anchor="section_235d0c09b9db44c59d4d806919be657b">
        <w:r>
          <w:rPr>
            <w:rStyle w:val="Hyperlink"/>
          </w:rPr>
          <w:t>NL_SOCKET_ADDRESS structure</w:t>
        </w:r>
      </w:hyperlink>
      <w:r>
        <w:t xml:space="preserve"> </w:t>
      </w:r>
      <w:r>
        <w:fldChar w:fldCharType="begin"/>
      </w:r>
      <w:r>
        <w:instrText>PAGEREF section_235d0c09b9db44c59d4d806919be657b</w:instrText>
      </w:r>
      <w:r>
        <w:fldChar w:fldCharType="separate"/>
      </w:r>
      <w:r>
        <w:rPr>
          <w:noProof/>
        </w:rPr>
        <w:t>38</w:t>
      </w:r>
      <w:r>
        <w:fldChar w:fldCharType="end"/>
      </w:r>
    </w:p>
    <w:p w:rsidR="00720ACD" w:rsidRDefault="00BE5BF1">
      <w:pPr>
        <w:pStyle w:val="indexentry0"/>
      </w:pPr>
      <w:hyperlink w:anchor="section_52d5bd865caf47aaaae4cadf7339ec83">
        <w:r>
          <w:rPr>
            <w:rStyle w:val="Hyperlink"/>
          </w:rPr>
          <w:t>NL_TRUST_PASSWORD structure</w:t>
        </w:r>
      </w:hyperlink>
      <w:r>
        <w:t xml:space="preserve"> </w:t>
      </w:r>
      <w:r>
        <w:fldChar w:fldCharType="begin"/>
      </w:r>
      <w:r>
        <w:instrText>PAGEREF section_52d5bd865caf47aaaae4cadf7339ec83</w:instrText>
      </w:r>
      <w:r>
        <w:fldChar w:fldCharType="separate"/>
      </w:r>
      <w:r>
        <w:rPr>
          <w:noProof/>
        </w:rPr>
        <w:t>47</w:t>
      </w:r>
      <w:r>
        <w:fldChar w:fldCharType="end"/>
      </w:r>
    </w:p>
    <w:p w:rsidR="00720ACD" w:rsidRDefault="00BE5BF1">
      <w:pPr>
        <w:pStyle w:val="indexentry0"/>
      </w:pPr>
      <w:hyperlink w:anchor="section_c6fcb4974b1045958fe796bf961ba292">
        <w:r>
          <w:rPr>
            <w:rStyle w:val="Hyperlink"/>
          </w:rPr>
          <w:t>NLPR_CR_CIPHER_VALUE structure</w:t>
        </w:r>
      </w:hyperlink>
      <w:r>
        <w:t xml:space="preserve"> </w:t>
      </w:r>
      <w:r>
        <w:fldChar w:fldCharType="begin"/>
      </w:r>
      <w:r>
        <w:instrText>PAGEREF section_c6fcb4974b1045958fe796bf961ba292</w:instrText>
      </w:r>
      <w:r>
        <w:fldChar w:fldCharType="separate"/>
      </w:r>
      <w:r>
        <w:rPr>
          <w:noProof/>
        </w:rPr>
        <w:t>89</w:t>
      </w:r>
      <w:r>
        <w:fldChar w:fldCharType="end"/>
      </w:r>
    </w:p>
    <w:p w:rsidR="00720ACD" w:rsidRDefault="00BE5BF1">
      <w:pPr>
        <w:pStyle w:val="indexentry0"/>
      </w:pPr>
      <w:hyperlink w:anchor="section_05a64da26e5f40cc9848700634100613">
        <w:r>
          <w:rPr>
            <w:rStyle w:val="Hyperlink"/>
          </w:rPr>
          <w:t>NLPR_LOGON_HOURS structure</w:t>
        </w:r>
      </w:hyperlink>
      <w:r>
        <w:t xml:space="preserve"> </w:t>
      </w:r>
      <w:r>
        <w:fldChar w:fldCharType="begin"/>
      </w:r>
      <w:r>
        <w:instrText>PAGEREF section_05a64da26e5f40cc9848700634100613</w:instrText>
      </w:r>
      <w:r>
        <w:fldChar w:fldCharType="separate"/>
      </w:r>
      <w:r>
        <w:rPr>
          <w:noProof/>
        </w:rPr>
        <w:t>82</w:t>
      </w:r>
      <w:r>
        <w:fldChar w:fldCharType="end"/>
      </w:r>
    </w:p>
    <w:p w:rsidR="00720ACD" w:rsidRDefault="00BE5BF1">
      <w:pPr>
        <w:pStyle w:val="indexentry0"/>
      </w:pPr>
      <w:hyperlink w:anchor="section_75dd36998abc45d29fb7e7a9a78779f5">
        <w:r>
          <w:rPr>
            <w:rStyle w:val="Hyperlink"/>
          </w:rPr>
          <w:t>NLPR_MODIFIED_COUNT structure</w:t>
        </w:r>
      </w:hyperlink>
      <w:r>
        <w:t xml:space="preserve"> </w:t>
      </w:r>
      <w:r>
        <w:fldChar w:fldCharType="begin"/>
      </w:r>
      <w:r>
        <w:instrText>PAGEREF section_75dd36998abc45d29fb7e7a9a78779f5</w:instrText>
      </w:r>
      <w:r>
        <w:fldChar w:fldCharType="separate"/>
      </w:r>
      <w:r>
        <w:rPr>
          <w:noProof/>
        </w:rPr>
        <w:t>93</w:t>
      </w:r>
      <w:r>
        <w:fldChar w:fldCharType="end"/>
      </w:r>
    </w:p>
    <w:p w:rsidR="00720ACD" w:rsidRDefault="00BE5BF1">
      <w:pPr>
        <w:pStyle w:val="indexentry0"/>
      </w:pPr>
      <w:hyperlink w:anchor="section_55d7ea86c4cc4a5e8414426673cb77d1">
        <w:r>
          <w:rPr>
            <w:rStyle w:val="Hyperlink"/>
          </w:rPr>
          <w:t>NLPR_QUOTA_LIMITS structure</w:t>
        </w:r>
      </w:hyperlink>
      <w:r>
        <w:t xml:space="preserve"> </w:t>
      </w:r>
      <w:r>
        <w:fldChar w:fldCharType="begin"/>
      </w:r>
      <w:r>
        <w:instrText>PAGEREF section_55d7ea86c4cc4a5e8414426673cb77d1</w:instrText>
      </w:r>
      <w:r>
        <w:fldChar w:fldCharType="separate"/>
      </w:r>
      <w:r>
        <w:rPr>
          <w:noProof/>
        </w:rPr>
        <w:t>74</w:t>
      </w:r>
      <w:r>
        <w:fldChar w:fldCharType="end"/>
      </w:r>
    </w:p>
    <w:p w:rsidR="00720ACD" w:rsidRDefault="00BE5BF1">
      <w:pPr>
        <w:pStyle w:val="indexentry0"/>
      </w:pPr>
      <w:hyperlink w:anchor="section_d89f92c6bc7c4af3a96d835e9ab03ca0">
        <w:r>
          <w:rPr>
            <w:rStyle w:val="Hyperlink"/>
          </w:rPr>
          <w:t>NLPR_SID_ARRAY structure</w:t>
        </w:r>
      </w:hyperlink>
      <w:r>
        <w:t xml:space="preserve"> </w:t>
      </w:r>
      <w:r>
        <w:fldChar w:fldCharType="begin"/>
      </w:r>
      <w:r>
        <w:instrText>PAGEREF section_d89f92</w:instrText>
      </w:r>
      <w:r>
        <w:instrText>c6bc7c4af3a96d835e9ab03ca0</w:instrText>
      </w:r>
      <w:r>
        <w:fldChar w:fldCharType="separate"/>
      </w:r>
      <w:r>
        <w:rPr>
          <w:noProof/>
        </w:rPr>
        <w:t>77</w:t>
      </w:r>
      <w:r>
        <w:fldChar w:fldCharType="end"/>
      </w:r>
    </w:p>
    <w:p w:rsidR="00720ACD" w:rsidRDefault="00BE5BF1">
      <w:pPr>
        <w:pStyle w:val="indexentry0"/>
      </w:pPr>
      <w:hyperlink w:anchor="section_e936e7db27cb40ddacf7eec6ac0e9ed5">
        <w:r>
          <w:rPr>
            <w:rStyle w:val="Hyperlink"/>
          </w:rPr>
          <w:t>NLPR_SID_INFORMATION structure</w:t>
        </w:r>
      </w:hyperlink>
      <w:r>
        <w:t xml:space="preserve"> </w:t>
      </w:r>
      <w:r>
        <w:fldChar w:fldCharType="begin"/>
      </w:r>
      <w:r>
        <w:instrText>PAGEREF section_e936e7db27cb40ddacf7eec6ac0e9ed5</w:instrText>
      </w:r>
      <w:r>
        <w:fldChar w:fldCharType="separate"/>
      </w:r>
      <w:r>
        <w:rPr>
          <w:noProof/>
        </w:rPr>
        <w:t>77</w:t>
      </w:r>
      <w:r>
        <w:fldChar w:fldCharType="end"/>
      </w:r>
    </w:p>
    <w:p w:rsidR="00720ACD" w:rsidRDefault="00BE5BF1">
      <w:pPr>
        <w:pStyle w:val="indexentry0"/>
      </w:pPr>
      <w:hyperlink w:anchor="section_1333d2308d174c16a09d0b7c785d591a">
        <w:r>
          <w:rPr>
            <w:rStyle w:val="Hyperlink"/>
          </w:rPr>
          <w:t>NLPR_USER_PRIVATE_I</w:t>
        </w:r>
        <w:r>
          <w:rPr>
            <w:rStyle w:val="Hyperlink"/>
          </w:rPr>
          <w:t>NFO structure</w:t>
        </w:r>
      </w:hyperlink>
      <w:r>
        <w:t xml:space="preserve"> </w:t>
      </w:r>
      <w:r>
        <w:fldChar w:fldCharType="begin"/>
      </w:r>
      <w:r>
        <w:instrText>PAGEREF section_1333d2308d174c16a09d0b7c785d591a</w:instrText>
      </w:r>
      <w:r>
        <w:fldChar w:fldCharType="separate"/>
      </w:r>
      <w:r>
        <w:rPr>
          <w:noProof/>
        </w:rPr>
        <w:t>82</w:t>
      </w:r>
      <w:r>
        <w:fldChar w:fldCharType="end"/>
      </w:r>
    </w:p>
    <w:p w:rsidR="00720ACD" w:rsidRDefault="00BE5BF1">
      <w:pPr>
        <w:pStyle w:val="indexentry0"/>
      </w:pPr>
      <w:hyperlink w:anchor="section_ae64d863ac764b6db00696d0669775b1">
        <w:r>
          <w:rPr>
            <w:rStyle w:val="Hyperlink"/>
          </w:rPr>
          <w:t>Normative references</w:t>
        </w:r>
      </w:hyperlink>
      <w:r>
        <w:t xml:space="preserve"> </w:t>
      </w:r>
      <w:r>
        <w:fldChar w:fldCharType="begin"/>
      </w:r>
      <w:r>
        <w:instrText>PAGEREF section_ae64d863ac764b6db00696d0669775b1</w:instrText>
      </w:r>
      <w:r>
        <w:fldChar w:fldCharType="separate"/>
      </w:r>
      <w:r>
        <w:rPr>
          <w:noProof/>
        </w:rPr>
        <w:t>20</w:t>
      </w:r>
      <w:r>
        <w:fldChar w:fldCharType="end"/>
      </w:r>
    </w:p>
    <w:p w:rsidR="00720ACD" w:rsidRDefault="00BE5BF1">
      <w:pPr>
        <w:pStyle w:val="indexentry0"/>
      </w:pPr>
      <w:hyperlink w:anchor="section_f7458576d53847cdb387b6f98449a0ee">
        <w:r>
          <w:rPr>
            <w:rStyle w:val="Hyperlink"/>
          </w:rPr>
          <w:t>NT_OWF_PASSWORD structure</w:t>
        </w:r>
      </w:hyperlink>
      <w:r>
        <w:t xml:space="preserve"> </w:t>
      </w:r>
      <w:r>
        <w:fldChar w:fldCharType="begin"/>
      </w:r>
      <w:r>
        <w:instrText>PAGEREF section_f7458576d53847cdb387b6f98449a0ee</w:instrText>
      </w:r>
      <w:r>
        <w:fldChar w:fldCharType="separate"/>
      </w:r>
      <w:r>
        <w:rPr>
          <w:noProof/>
        </w:rPr>
        <w:t>35</w:t>
      </w:r>
      <w:r>
        <w:fldChar w:fldCharType="end"/>
      </w:r>
    </w:p>
    <w:p w:rsidR="00720ACD" w:rsidRDefault="00BE5BF1">
      <w:pPr>
        <w:pStyle w:val="indexentry0"/>
      </w:pPr>
      <w:hyperlink w:anchor="section_436451a18af5485ea65f7ba34abc81c2">
        <w:r>
          <w:rPr>
            <w:rStyle w:val="Hyperlink"/>
          </w:rPr>
          <w:t>NTLMv2_CLIENT_CHALLENGE message</w:t>
        </w:r>
      </w:hyperlink>
      <w:r>
        <w:t xml:space="preserve"> </w:t>
      </w:r>
      <w:r>
        <w:fldChar w:fldCharType="begin"/>
      </w:r>
      <w:r>
        <w:instrText>PAGEREF section_436451a18af5485ea65f7ba34abc81c2</w:instrText>
      </w:r>
      <w:r>
        <w:fldChar w:fldCharType="separate"/>
      </w:r>
      <w:r>
        <w:rPr>
          <w:noProof/>
        </w:rPr>
        <w:t>193</w:t>
      </w:r>
      <w:r>
        <w:fldChar w:fldCharType="end"/>
      </w:r>
    </w:p>
    <w:p w:rsidR="00720ACD" w:rsidRDefault="00720ACD">
      <w:pPr>
        <w:spacing w:before="0" w:after="0"/>
        <w:rPr>
          <w:sz w:val="16"/>
        </w:rPr>
      </w:pPr>
    </w:p>
    <w:p w:rsidR="00720ACD" w:rsidRDefault="00BE5BF1">
      <w:pPr>
        <w:pStyle w:val="indexheader"/>
      </w:pPr>
      <w:r>
        <w:t>O</w:t>
      </w:r>
    </w:p>
    <w:p w:rsidR="00720ACD" w:rsidRDefault="00720ACD">
      <w:pPr>
        <w:spacing w:before="0" w:after="0"/>
        <w:rPr>
          <w:sz w:val="16"/>
        </w:rPr>
      </w:pPr>
    </w:p>
    <w:p w:rsidR="00720ACD" w:rsidRDefault="00BE5BF1">
      <w:pPr>
        <w:pStyle w:val="indexentry0"/>
      </w:pPr>
      <w:r>
        <w:t>Obsolete methods (</w:t>
      </w:r>
      <w:hyperlink w:anchor="section_c96e78b25b964002bf2f3d6297736edc">
        <w:r>
          <w:rPr>
            <w:rStyle w:val="Hyperlink"/>
          </w:rPr>
          <w:t>section 3.4.5.8</w:t>
        </w:r>
      </w:hyperlink>
      <w:r>
        <w:t xml:space="preserve"> </w:t>
      </w:r>
      <w:r>
        <w:fldChar w:fldCharType="begin"/>
      </w:r>
      <w:r>
        <w:instrText>PAGEREF section_c96e78b25b964002bf2f3d6297736edc</w:instrText>
      </w:r>
      <w:r>
        <w:fldChar w:fldCharType="separate"/>
      </w:r>
      <w:r>
        <w:rPr>
          <w:noProof/>
        </w:rPr>
        <w:t>146</w:t>
      </w:r>
      <w:r>
        <w:fldChar w:fldCharType="end"/>
      </w:r>
      <w:r>
        <w:t xml:space="preserve">, </w:t>
      </w:r>
      <w:hyperlink w:anchor="section_a9dccfcfea6e4f919c0739183708e34e">
        <w:r>
          <w:rPr>
            <w:rStyle w:val="Hyperlink"/>
          </w:rPr>
          <w:t>section 3.5.4.10</w:t>
        </w:r>
      </w:hyperlink>
      <w:r>
        <w:t xml:space="preserve"> </w:t>
      </w:r>
      <w:r>
        <w:fldChar w:fldCharType="begin"/>
      </w:r>
      <w:r>
        <w:instrText>PAGEREF section_a9dccfcfea6e4f919c0739183708e34e</w:instrText>
      </w:r>
      <w:r>
        <w:fldChar w:fldCharType="separate"/>
      </w:r>
      <w:r>
        <w:rPr>
          <w:noProof/>
        </w:rPr>
        <w:t>228</w:t>
      </w:r>
      <w:r>
        <w:fldChar w:fldCharType="end"/>
      </w:r>
      <w:r>
        <w:t>)</w:t>
      </w:r>
    </w:p>
    <w:p w:rsidR="00720ACD" w:rsidRDefault="00BE5BF1">
      <w:pPr>
        <w:pStyle w:val="indexentry0"/>
      </w:pPr>
      <w:hyperlink w:anchor="section_a9dccfcfea6e4f919c0739183708e34e">
        <w:r>
          <w:rPr>
            <w:rStyle w:val="Hyperlink"/>
          </w:rPr>
          <w:t>Obsolete Methods method</w:t>
        </w:r>
      </w:hyperlink>
      <w:r>
        <w:t xml:space="preserve"> </w:t>
      </w:r>
      <w:r>
        <w:fldChar w:fldCharType="begin"/>
      </w:r>
      <w:r>
        <w:instrText>PAGEREF section_a9dccfcfea6e4f919c0739183708e34e</w:instrText>
      </w:r>
      <w:r>
        <w:fldChar w:fldCharType="separate"/>
      </w:r>
      <w:r>
        <w:rPr>
          <w:noProof/>
        </w:rPr>
        <w:t>228</w:t>
      </w:r>
      <w:r>
        <w:fldChar w:fldCharType="end"/>
      </w:r>
    </w:p>
    <w:p w:rsidR="00720ACD" w:rsidRDefault="00BE5BF1">
      <w:pPr>
        <w:pStyle w:val="indexentry0"/>
      </w:pPr>
      <w:hyperlink w:anchor="section_7a86a6835c4a4a71b0659c73f6c1beb8">
        <w:r>
          <w:rPr>
            <w:rStyle w:val="Hyperlink"/>
          </w:rPr>
          <w:t>Obsolete structures</w:t>
        </w:r>
      </w:hyperlink>
      <w:r>
        <w:t xml:space="preserve"> </w:t>
      </w:r>
      <w:r>
        <w:fldChar w:fldCharType="begin"/>
      </w:r>
      <w:r>
        <w:instrText>PAGEREF section_7a86a6835c4a4a71b0659c73f6c1beb8</w:instrText>
      </w:r>
      <w:r>
        <w:fldChar w:fldCharType="separate"/>
      </w:r>
      <w:r>
        <w:rPr>
          <w:noProof/>
        </w:rPr>
        <w:t>104</w:t>
      </w:r>
      <w:r>
        <w:fldChar w:fldCharType="end"/>
      </w:r>
    </w:p>
    <w:p w:rsidR="00720ACD" w:rsidRDefault="00BE5BF1">
      <w:pPr>
        <w:pStyle w:val="indexentry0"/>
      </w:pPr>
      <w:hyperlink w:anchor="section_70d9e96a9e32432188334b597efc87a7">
        <w:r>
          <w:rPr>
            <w:rStyle w:val="Hyperlink"/>
          </w:rPr>
          <w:t>Overview (synopsis)</w:t>
        </w:r>
      </w:hyperlink>
      <w:r>
        <w:t xml:space="preserve"> </w:t>
      </w:r>
      <w:r>
        <w:fldChar w:fldCharType="begin"/>
      </w:r>
      <w:r>
        <w:instrText>PAGEREF section_70d9e96a9e32432188334b597efc87a7</w:instrText>
      </w:r>
      <w:r>
        <w:fldChar w:fldCharType="separate"/>
      </w:r>
      <w:r>
        <w:rPr>
          <w:noProof/>
        </w:rPr>
        <w:t>24</w:t>
      </w:r>
      <w:r>
        <w:fldChar w:fldCharType="end"/>
      </w:r>
    </w:p>
    <w:p w:rsidR="00720ACD" w:rsidRDefault="00720ACD">
      <w:pPr>
        <w:spacing w:before="0" w:after="0"/>
        <w:rPr>
          <w:sz w:val="16"/>
        </w:rPr>
      </w:pPr>
    </w:p>
    <w:p w:rsidR="00720ACD" w:rsidRDefault="00BE5BF1">
      <w:pPr>
        <w:pStyle w:val="indexheader"/>
      </w:pPr>
      <w:r>
        <w:t>P</w:t>
      </w:r>
    </w:p>
    <w:p w:rsidR="00720ACD" w:rsidRDefault="00720ACD">
      <w:pPr>
        <w:spacing w:before="0" w:after="0"/>
        <w:rPr>
          <w:sz w:val="16"/>
        </w:rPr>
      </w:pPr>
    </w:p>
    <w:p w:rsidR="00720ACD" w:rsidRDefault="00BE5BF1">
      <w:pPr>
        <w:pStyle w:val="indexentry0"/>
      </w:pPr>
      <w:hyperlink w:anchor="section_d1369c2670ce4c768a29f10cccead4a5">
        <w:r>
          <w:rPr>
            <w:rStyle w:val="Hyperlink"/>
          </w:rPr>
          <w:t>Parameters - security index</w:t>
        </w:r>
      </w:hyperlink>
      <w:r>
        <w:t xml:space="preserve"> </w:t>
      </w:r>
      <w:r>
        <w:fldChar w:fldCharType="begin"/>
      </w:r>
      <w:r>
        <w:instrText>PAGEREF section_d1369c2670ce4c768a29f10cccead4a5</w:instrText>
      </w:r>
      <w:r>
        <w:fldChar w:fldCharType="separate"/>
      </w:r>
      <w:r>
        <w:rPr>
          <w:noProof/>
        </w:rPr>
        <w:t>247</w:t>
      </w:r>
      <w:r>
        <w:fldChar w:fldCharType="end"/>
      </w:r>
    </w:p>
    <w:p w:rsidR="00720ACD" w:rsidRDefault="00BE5BF1">
      <w:pPr>
        <w:pStyle w:val="indexentry0"/>
      </w:pPr>
      <w:r>
        <w:t>Pass-through authentication (</w:t>
      </w:r>
      <w:hyperlink w:anchor="section_70697480f28548369ca77bb52f18c6af">
        <w:r>
          <w:rPr>
            <w:rStyle w:val="Hyperlink"/>
          </w:rPr>
          <w:t>section 1.3.1</w:t>
        </w:r>
      </w:hyperlink>
      <w:r>
        <w:t xml:space="preserve"> </w:t>
      </w:r>
      <w:r>
        <w:fldChar w:fldCharType="begin"/>
      </w:r>
      <w:r>
        <w:instrText>PAGEREF section_70697480f28548369ca77bb52f18c6af</w:instrText>
      </w:r>
      <w:r>
        <w:fldChar w:fldCharType="separate"/>
      </w:r>
      <w:r>
        <w:rPr>
          <w:noProof/>
        </w:rPr>
        <w:t>24</w:t>
      </w:r>
      <w:r>
        <w:fldChar w:fldCharType="end"/>
      </w:r>
      <w:r>
        <w:t xml:space="preserve">, </w:t>
      </w:r>
      <w:hyperlink w:anchor="section_08b36439331a4e2089a512f3fab33dfc">
        <w:r>
          <w:rPr>
            <w:rStyle w:val="Hyperlink"/>
          </w:rPr>
          <w:t>section 1.3.2</w:t>
        </w:r>
      </w:hyperlink>
      <w:r>
        <w:t xml:space="preserve"> </w:t>
      </w:r>
      <w:r>
        <w:fldChar w:fldCharType="begin"/>
      </w:r>
      <w:r>
        <w:instrText>PAGEREF section_08b36439331a4e2089a512f3fab33dfc</w:instrText>
      </w:r>
      <w:r>
        <w:fldChar w:fldCharType="separate"/>
      </w:r>
      <w:r>
        <w:rPr>
          <w:noProof/>
        </w:rPr>
        <w:t>25</w:t>
      </w:r>
      <w:r>
        <w:fldChar w:fldCharType="end"/>
      </w:r>
      <w:r>
        <w:t>)</w:t>
      </w:r>
    </w:p>
    <w:p w:rsidR="00720ACD" w:rsidRDefault="00BE5BF1">
      <w:pPr>
        <w:pStyle w:val="indexentry0"/>
      </w:pPr>
      <w:r>
        <w:t xml:space="preserve">   </w:t>
      </w:r>
      <w:hyperlink w:anchor="section_1875a45ababe4ab4a4c26abe02ab6858">
        <w:r>
          <w:rPr>
            <w:rStyle w:val="Hyperlink"/>
          </w:rPr>
          <w:t xml:space="preserve">abstract </w:t>
        </w:r>
        <w:r>
          <w:rPr>
            <w:rStyle w:val="Hyperlink"/>
          </w:rPr>
          <w:t>data model</w:t>
        </w:r>
      </w:hyperlink>
      <w:r>
        <w:t xml:space="preserve"> </w:t>
      </w:r>
      <w:r>
        <w:fldChar w:fldCharType="begin"/>
      </w:r>
      <w:r>
        <w:instrText>PAGEREF section_1875a45ababe4ab4a4c26abe02ab6858</w:instrText>
      </w:r>
      <w:r>
        <w:fldChar w:fldCharType="separate"/>
      </w:r>
      <w:r>
        <w:rPr>
          <w:noProof/>
        </w:rPr>
        <w:t>120</w:t>
      </w:r>
      <w:r>
        <w:fldChar w:fldCharType="end"/>
      </w:r>
    </w:p>
    <w:p w:rsidR="00720ACD" w:rsidRDefault="00BE5BF1">
      <w:pPr>
        <w:pStyle w:val="indexentry0"/>
      </w:pPr>
      <w:r>
        <w:t xml:space="preserve">   </w:t>
      </w:r>
      <w:hyperlink w:anchor="section_2c9e1afa6b4d4101ac5f1fe325c213fe">
        <w:r>
          <w:rPr>
            <w:rStyle w:val="Hyperlink"/>
          </w:rPr>
          <w:t>initialization</w:t>
        </w:r>
      </w:hyperlink>
      <w:r>
        <w:t xml:space="preserve"> </w:t>
      </w:r>
      <w:r>
        <w:fldChar w:fldCharType="begin"/>
      </w:r>
      <w:r>
        <w:instrText>PAGEREF section_2c9e1afa6b4d4101ac5f1fe325c213fe</w:instrText>
      </w:r>
      <w:r>
        <w:fldChar w:fldCharType="separate"/>
      </w:r>
      <w:r>
        <w:rPr>
          <w:noProof/>
        </w:rPr>
        <w:t>120</w:t>
      </w:r>
      <w:r>
        <w:fldChar w:fldCharType="end"/>
      </w:r>
    </w:p>
    <w:p w:rsidR="00720ACD" w:rsidRDefault="00BE5BF1">
      <w:pPr>
        <w:pStyle w:val="indexentry0"/>
      </w:pPr>
      <w:r>
        <w:t xml:space="preserve">   </w:t>
      </w:r>
      <w:hyperlink w:anchor="section_675e0368a23f475196503b29a329bcc8">
        <w:r>
          <w:rPr>
            <w:rStyle w:val="Hyperlink"/>
          </w:rPr>
          <w:t>local events</w:t>
        </w:r>
      </w:hyperlink>
      <w:r>
        <w:t xml:space="preserve"> </w:t>
      </w:r>
      <w:r>
        <w:fldChar w:fldCharType="begin"/>
      </w:r>
      <w:r>
        <w:instrText>PAGEREF section_675e0368a23f475196503b29a329bcc8</w:instrText>
      </w:r>
      <w:r>
        <w:fldChar w:fldCharType="separate"/>
      </w:r>
      <w:r>
        <w:rPr>
          <w:noProof/>
        </w:rPr>
        <w:t>123</w:t>
      </w:r>
      <w:r>
        <w:fldChar w:fldCharType="end"/>
      </w:r>
    </w:p>
    <w:p w:rsidR="00720ACD" w:rsidRDefault="00BE5BF1">
      <w:pPr>
        <w:pStyle w:val="indexentry0"/>
      </w:pPr>
      <w:r>
        <w:t xml:space="preserve">   </w:t>
      </w:r>
      <w:hyperlink w:anchor="section_785693dfc2484c4596cab17c1a365a9b">
        <w:r>
          <w:rPr>
            <w:rStyle w:val="Hyperlink"/>
          </w:rPr>
          <w:t>message processing</w:t>
        </w:r>
      </w:hyperlink>
      <w:r>
        <w:t xml:space="preserve"> </w:t>
      </w:r>
      <w:r>
        <w:fldChar w:fldCharType="begin"/>
      </w:r>
      <w:r>
        <w:instrText>PAGEREF section_785693dfc2484c4596cab17c1a365a9b</w:instrText>
      </w:r>
      <w:r>
        <w:fldChar w:fldCharType="separate"/>
      </w:r>
      <w:r>
        <w:rPr>
          <w:noProof/>
        </w:rPr>
        <w:t>120</w:t>
      </w:r>
      <w:r>
        <w:fldChar w:fldCharType="end"/>
      </w:r>
    </w:p>
    <w:p w:rsidR="00720ACD" w:rsidRDefault="00BE5BF1">
      <w:pPr>
        <w:pStyle w:val="indexentry0"/>
      </w:pPr>
      <w:r>
        <w:t xml:space="preserve">   </w:t>
      </w:r>
      <w:hyperlink w:anchor="section_8ea3ca7111074888b108f5bdcb350eea">
        <w:r>
          <w:rPr>
            <w:rStyle w:val="Hyperlink"/>
          </w:rPr>
          <w:t>overview</w:t>
        </w:r>
      </w:hyperlink>
      <w:r>
        <w:t xml:space="preserve"> </w:t>
      </w:r>
      <w:r>
        <w:fldChar w:fldCharType="begin"/>
      </w:r>
      <w:r>
        <w:instrText>PAGEREF section_8ea3ca7111074888b108f5bdcb350eea</w:instrText>
      </w:r>
      <w:r>
        <w:fldChar w:fldCharType="separate"/>
      </w:r>
      <w:r>
        <w:rPr>
          <w:noProof/>
        </w:rPr>
        <w:t>120</w:t>
      </w:r>
      <w:r>
        <w:fldChar w:fldCharType="end"/>
      </w:r>
    </w:p>
    <w:p w:rsidR="00720ACD" w:rsidRDefault="00BE5BF1">
      <w:pPr>
        <w:pStyle w:val="indexentry0"/>
      </w:pPr>
      <w:r>
        <w:t xml:space="preserve">   </w:t>
      </w:r>
      <w:hyperlink w:anchor="section_785693dfc2484c4596cab17c1a365a9b">
        <w:r>
          <w:rPr>
            <w:rStyle w:val="Hyperlink"/>
          </w:rPr>
          <w:t>sequencing rules</w:t>
        </w:r>
      </w:hyperlink>
      <w:r>
        <w:t xml:space="preserve"> </w:t>
      </w:r>
      <w:r>
        <w:fldChar w:fldCharType="begin"/>
      </w:r>
      <w:r>
        <w:instrText>PAGEREF section_785693dfc2484c4596cab17c1a365a9b</w:instrText>
      </w:r>
      <w:r>
        <w:fldChar w:fldCharType="separate"/>
      </w:r>
      <w:r>
        <w:rPr>
          <w:noProof/>
        </w:rPr>
        <w:t>120</w:t>
      </w:r>
      <w:r>
        <w:fldChar w:fldCharType="end"/>
      </w:r>
    </w:p>
    <w:p w:rsidR="00720ACD" w:rsidRDefault="00BE5BF1">
      <w:pPr>
        <w:pStyle w:val="indexentry0"/>
      </w:pPr>
      <w:r>
        <w:t xml:space="preserve">   </w:t>
      </w:r>
      <w:hyperlink w:anchor="section_9a0d4289efec4470a1f59edac0568db0">
        <w:r>
          <w:rPr>
            <w:rStyle w:val="Hyperlink"/>
          </w:rPr>
          <w:t>timer events</w:t>
        </w:r>
      </w:hyperlink>
      <w:r>
        <w:t xml:space="preserve"> </w:t>
      </w:r>
      <w:r>
        <w:fldChar w:fldCharType="begin"/>
      </w:r>
      <w:r>
        <w:instrText>PAGEREF section_9a0d4289efec4470a1f59edac0568db0</w:instrText>
      </w:r>
      <w:r>
        <w:fldChar w:fldCharType="separate"/>
      </w:r>
      <w:r>
        <w:rPr>
          <w:noProof/>
        </w:rPr>
        <w:t>123</w:t>
      </w:r>
      <w:r>
        <w:fldChar w:fldCharType="end"/>
      </w:r>
    </w:p>
    <w:p w:rsidR="00720ACD" w:rsidRDefault="00BE5BF1">
      <w:pPr>
        <w:pStyle w:val="indexentry0"/>
      </w:pPr>
      <w:r>
        <w:t xml:space="preserve">   </w:t>
      </w:r>
      <w:hyperlink w:anchor="section_2d92a5b6a4f24ac4a63583f8c079f252">
        <w:r>
          <w:rPr>
            <w:rStyle w:val="Hyperlink"/>
          </w:rPr>
          <w:t>timers</w:t>
        </w:r>
      </w:hyperlink>
      <w:r>
        <w:t xml:space="preserve"> </w:t>
      </w:r>
      <w:r>
        <w:fldChar w:fldCharType="begin"/>
      </w:r>
      <w:r>
        <w:instrText>PAGEREF section_2d92a5b6a4f24ac4a63583f8c079f252</w:instrText>
      </w:r>
      <w:r>
        <w:fldChar w:fldCharType="separate"/>
      </w:r>
      <w:r>
        <w:rPr>
          <w:noProof/>
        </w:rPr>
        <w:t>120</w:t>
      </w:r>
      <w:r>
        <w:fldChar w:fldCharType="end"/>
      </w:r>
    </w:p>
    <w:p w:rsidR="00720ACD" w:rsidRDefault="00BE5BF1">
      <w:pPr>
        <w:pStyle w:val="indexentry0"/>
      </w:pPr>
      <w:r>
        <w:t>Pass-through authentication methods (</w:t>
      </w:r>
      <w:hyperlink w:anchor="section_c3eda426dd4f494f8c3a97c0aa479cc9">
        <w:r>
          <w:rPr>
            <w:rStyle w:val="Hyperlink"/>
          </w:rPr>
          <w:t>section 3.4.5.3</w:t>
        </w:r>
      </w:hyperlink>
      <w:r>
        <w:t xml:space="preserve"> </w:t>
      </w:r>
      <w:r>
        <w:fldChar w:fldCharType="begin"/>
      </w:r>
      <w:r>
        <w:instrText>PAGEREF section_c3eda426dd4f494f8c3a97c0aa479cc9</w:instrText>
      </w:r>
      <w:r>
        <w:fldChar w:fldCharType="separate"/>
      </w:r>
      <w:r>
        <w:rPr>
          <w:noProof/>
        </w:rPr>
        <w:t>139</w:t>
      </w:r>
      <w:r>
        <w:fldChar w:fldCharType="end"/>
      </w:r>
      <w:r>
        <w:t xml:space="preserve">, </w:t>
      </w:r>
      <w:hyperlink w:anchor="section_24933c92b96540f19e1d74ea27d4813c">
        <w:r>
          <w:rPr>
            <w:rStyle w:val="Hyperlink"/>
          </w:rPr>
          <w:t>section 3.5.4.5</w:t>
        </w:r>
      </w:hyperlink>
      <w:r>
        <w:t xml:space="preserve"> </w:t>
      </w:r>
      <w:r>
        <w:fldChar w:fldCharType="begin"/>
      </w:r>
      <w:r>
        <w:instrText>PAGEREF section_24933c92b96540f19e1d74ea27d48</w:instrText>
      </w:r>
      <w:r>
        <w:instrText>13c</w:instrText>
      </w:r>
      <w:r>
        <w:fldChar w:fldCharType="separate"/>
      </w:r>
      <w:r>
        <w:rPr>
          <w:noProof/>
        </w:rPr>
        <w:t>190</w:t>
      </w:r>
      <w:r>
        <w:fldChar w:fldCharType="end"/>
      </w:r>
      <w:r>
        <w:t xml:space="preserve">, </w:t>
      </w:r>
      <w:hyperlink w:anchor="section_5657e68eab5b4d9998b80fcaa1bdffc6">
        <w:r>
          <w:rPr>
            <w:rStyle w:val="Hyperlink"/>
          </w:rPr>
          <w:t>section 3.5.4.6</w:t>
        </w:r>
      </w:hyperlink>
      <w:r>
        <w:t xml:space="preserve"> </w:t>
      </w:r>
      <w:r>
        <w:fldChar w:fldCharType="begin"/>
      </w:r>
      <w:r>
        <w:instrText>PAGEREF section_5657e68eab5b4d9998b80fcaa1bdffc6</w:instrText>
      </w:r>
      <w:r>
        <w:fldChar w:fldCharType="separate"/>
      </w:r>
      <w:r>
        <w:rPr>
          <w:noProof/>
        </w:rPr>
        <w:t>198</w:t>
      </w:r>
      <w:r>
        <w:fldChar w:fldCharType="end"/>
      </w:r>
      <w:r>
        <w:t>)</w:t>
      </w:r>
    </w:p>
    <w:p w:rsidR="00720ACD" w:rsidRDefault="00BE5BF1">
      <w:pPr>
        <w:pStyle w:val="indexentry0"/>
      </w:pPr>
      <w:r>
        <w:t>Pass-Through Authentication Methods method (</w:t>
      </w:r>
      <w:hyperlink w:anchor="section_c3eda426dd4f494f8c3a97c0aa479cc9">
        <w:r>
          <w:rPr>
            <w:rStyle w:val="Hyperlink"/>
          </w:rPr>
          <w:t>section 3.4</w:t>
        </w:r>
        <w:r>
          <w:rPr>
            <w:rStyle w:val="Hyperlink"/>
          </w:rPr>
          <w:t>.5.3</w:t>
        </w:r>
      </w:hyperlink>
      <w:r>
        <w:t xml:space="preserve"> </w:t>
      </w:r>
      <w:r>
        <w:fldChar w:fldCharType="begin"/>
      </w:r>
      <w:r>
        <w:instrText>PAGEREF section_c3eda426dd4f494f8c3a97c0aa479cc9</w:instrText>
      </w:r>
      <w:r>
        <w:fldChar w:fldCharType="separate"/>
      </w:r>
      <w:r>
        <w:rPr>
          <w:noProof/>
        </w:rPr>
        <w:t>139</w:t>
      </w:r>
      <w:r>
        <w:fldChar w:fldCharType="end"/>
      </w:r>
      <w:r>
        <w:t xml:space="preserve">, </w:t>
      </w:r>
      <w:hyperlink w:anchor="section_24933c92b96540f19e1d74ea27d4813c">
        <w:r>
          <w:rPr>
            <w:rStyle w:val="Hyperlink"/>
          </w:rPr>
          <w:t>section 3.5.4.5</w:t>
        </w:r>
      </w:hyperlink>
      <w:r>
        <w:t xml:space="preserve"> </w:t>
      </w:r>
      <w:r>
        <w:fldChar w:fldCharType="begin"/>
      </w:r>
      <w:r>
        <w:instrText>PAGEREF section_24933c92b96540f19e1d74ea27d4813c</w:instrText>
      </w:r>
      <w:r>
        <w:fldChar w:fldCharType="separate"/>
      </w:r>
      <w:r>
        <w:rPr>
          <w:noProof/>
        </w:rPr>
        <w:t>190</w:t>
      </w:r>
      <w:r>
        <w:fldChar w:fldCharType="end"/>
      </w:r>
      <w:r>
        <w:t>)</w:t>
      </w:r>
    </w:p>
    <w:p w:rsidR="00720ACD" w:rsidRDefault="00BE5BF1">
      <w:pPr>
        <w:pStyle w:val="indexentry0"/>
      </w:pPr>
      <w:hyperlink w:anchor="section_d76f87d0b8a142e8b3b147ab47444cbc">
        <w:r>
          <w:rPr>
            <w:rStyle w:val="Hyperlink"/>
          </w:rPr>
          <w:t>Pas</w:t>
        </w:r>
        <w:r>
          <w:rPr>
            <w:rStyle w:val="Hyperlink"/>
          </w:rPr>
          <w:t>s-through authentication structures</w:t>
        </w:r>
      </w:hyperlink>
      <w:r>
        <w:t xml:space="preserve"> </w:t>
      </w:r>
      <w:r>
        <w:fldChar w:fldCharType="begin"/>
      </w:r>
      <w:r>
        <w:instrText>PAGEREF section_d76f87d0b8a142e8b3b147ab47444cbc</w:instrText>
      </w:r>
      <w:r>
        <w:fldChar w:fldCharType="separate"/>
      </w:r>
      <w:r>
        <w:rPr>
          <w:noProof/>
        </w:rPr>
        <w:t>55</w:t>
      </w:r>
      <w:r>
        <w:fldChar w:fldCharType="end"/>
      </w:r>
    </w:p>
    <w:p w:rsidR="00720ACD" w:rsidRDefault="00BE5BF1">
      <w:pPr>
        <w:pStyle w:val="indexentry0"/>
      </w:pPr>
      <w:hyperlink w:anchor="section_56a8d298dbeb4eb5ad9876536ec352f8">
        <w:r>
          <w:rPr>
            <w:rStyle w:val="Hyperlink"/>
          </w:rPr>
          <w:t>PCYPHER_BLOCK</w:t>
        </w:r>
      </w:hyperlink>
      <w:r>
        <w:t xml:space="preserve"> </w:t>
      </w:r>
      <w:r>
        <w:fldChar w:fldCharType="begin"/>
      </w:r>
      <w:r>
        <w:instrText>PAGEREF section_56a8d298dbeb4eb5ad9876536ec352f8</w:instrText>
      </w:r>
      <w:r>
        <w:fldChar w:fldCharType="separate"/>
      </w:r>
      <w:r>
        <w:rPr>
          <w:noProof/>
        </w:rPr>
        <w:t>33</w:t>
      </w:r>
      <w:r>
        <w:fldChar w:fldCharType="end"/>
      </w:r>
    </w:p>
    <w:p w:rsidR="00720ACD" w:rsidRDefault="00BE5BF1">
      <w:pPr>
        <w:pStyle w:val="indexentry0"/>
      </w:pPr>
      <w:hyperlink w:anchor="section_9b85a7a48d344b9e9500bf8644ebfc06">
        <w:r>
          <w:rPr>
            <w:rStyle w:val="Hyperlink"/>
          </w:rPr>
          <w:t>PDOMAIN_CONTROLLER_INFOW</w:t>
        </w:r>
      </w:hyperlink>
      <w:r>
        <w:t xml:space="preserve"> </w:t>
      </w:r>
      <w:r>
        <w:fldChar w:fldCharType="begin"/>
      </w:r>
      <w:r>
        <w:instrText>PAGEREF section_9b85a7a48d344b9e9500bf8644ebfc06</w:instrText>
      </w:r>
      <w:r>
        <w:fldChar w:fldCharType="separate"/>
      </w:r>
      <w:r>
        <w:rPr>
          <w:noProof/>
        </w:rPr>
        <w:t>35</w:t>
      </w:r>
      <w:r>
        <w:fldChar w:fldCharType="end"/>
      </w:r>
    </w:p>
    <w:p w:rsidR="00720ACD" w:rsidRDefault="00BE5BF1">
      <w:pPr>
        <w:pStyle w:val="indexentry0"/>
      </w:pPr>
      <w:hyperlink w:anchor="section_11743dc47a2d4464b35150aeb8801b8b">
        <w:r>
          <w:rPr>
            <w:rStyle w:val="Hyperlink"/>
          </w:rPr>
          <w:t>PDOMAIN_NAME_BUFFER</w:t>
        </w:r>
      </w:hyperlink>
      <w:r>
        <w:t xml:space="preserve"> </w:t>
      </w:r>
      <w:r>
        <w:fldChar w:fldCharType="begin"/>
      </w:r>
      <w:r>
        <w:instrText>PAGEREF section_11743dc47a2d4464b35150aeb8801b8b</w:instrText>
      </w:r>
      <w:r>
        <w:fldChar w:fldCharType="separate"/>
      </w:r>
      <w:r>
        <w:rPr>
          <w:noProof/>
        </w:rPr>
        <w:t>97</w:t>
      </w:r>
      <w:r>
        <w:fldChar w:fldCharType="end"/>
      </w:r>
    </w:p>
    <w:p w:rsidR="00720ACD" w:rsidRDefault="00BE5BF1">
      <w:pPr>
        <w:pStyle w:val="indexentry0"/>
      </w:pPr>
      <w:hyperlink w:anchor="section_7de9866ed3ef4a9f98a5c2dcff1e61c1">
        <w:r>
          <w:rPr>
            <w:rStyle w:val="Hyperlink"/>
          </w:rPr>
          <w:t>PDS_DOMAIN_TRUSTSW</w:t>
        </w:r>
      </w:hyperlink>
      <w:r>
        <w:t xml:space="preserve"> </w:t>
      </w:r>
      <w:r>
        <w:fldChar w:fldCharType="begin"/>
      </w:r>
      <w:r>
        <w:instrText>PAGEREF section_7de9866ed3ef4a9f98a5c2dcff1e61c1</w:instrText>
      </w:r>
      <w:r>
        <w:fldChar w:fldCharType="separate"/>
      </w:r>
      <w:r>
        <w:rPr>
          <w:noProof/>
        </w:rPr>
        <w:t>97</w:t>
      </w:r>
      <w:r>
        <w:fldChar w:fldCharType="end"/>
      </w:r>
    </w:p>
    <w:p w:rsidR="00720ACD" w:rsidRDefault="00BE5BF1">
      <w:pPr>
        <w:pStyle w:val="indexentry0"/>
      </w:pPr>
      <w:hyperlink w:anchor="section_30a12be7a4ed4ef2bd8883961edb8f26">
        <w:r>
          <w:rPr>
            <w:rStyle w:val="Hyperlink"/>
          </w:rPr>
          <w:t>PENCRYPTED_LM_OWF_PASSWORD</w:t>
        </w:r>
      </w:hyperlink>
      <w:r>
        <w:t xml:space="preserve"> </w:t>
      </w:r>
      <w:r>
        <w:fldChar w:fldCharType="begin"/>
      </w:r>
      <w:r>
        <w:instrText>PAGEREF section_30a12be7a4ed4ef2bd8883961edb8f26</w:instrText>
      </w:r>
      <w:r>
        <w:fldChar w:fldCharType="separate"/>
      </w:r>
      <w:r>
        <w:rPr>
          <w:noProof/>
        </w:rPr>
        <w:t>34</w:t>
      </w:r>
      <w:r>
        <w:fldChar w:fldCharType="end"/>
      </w:r>
    </w:p>
    <w:p w:rsidR="00720ACD" w:rsidRDefault="00BE5BF1">
      <w:pPr>
        <w:pStyle w:val="indexentry0"/>
      </w:pPr>
      <w:hyperlink w:anchor="section_f7458576d53847cdb387b6f98449a0ee">
        <w:r>
          <w:rPr>
            <w:rStyle w:val="Hyperlink"/>
          </w:rPr>
          <w:t>PENCRYPTED_NT_OWF_PASSWORD</w:t>
        </w:r>
      </w:hyperlink>
      <w:r>
        <w:t xml:space="preserve"> </w:t>
      </w:r>
      <w:r>
        <w:fldChar w:fldCharType="begin"/>
      </w:r>
      <w:r>
        <w:instrText>PAGEREF section_f7458576d53847cdb387b6f98449a0ee</w:instrText>
      </w:r>
      <w:r>
        <w:fldChar w:fldCharType="separate"/>
      </w:r>
      <w:r>
        <w:rPr>
          <w:noProof/>
        </w:rPr>
        <w:t>35</w:t>
      </w:r>
      <w:r>
        <w:fldChar w:fldCharType="end"/>
      </w:r>
    </w:p>
    <w:p w:rsidR="00720ACD" w:rsidRDefault="00BE5BF1">
      <w:pPr>
        <w:pStyle w:val="indexentry0"/>
      </w:pPr>
      <w:hyperlink w:anchor="section_efb926f648c34c298a4586a67bfaaf27">
        <w:r>
          <w:rPr>
            <w:rStyle w:val="Hyperlink"/>
          </w:rPr>
          <w:t>PGROUP_MEMBERSHIP</w:t>
        </w:r>
      </w:hyperlink>
      <w:r>
        <w:t xml:space="preserve"> </w:t>
      </w:r>
      <w:r>
        <w:fldChar w:fldCharType="begin"/>
      </w:r>
      <w:r>
        <w:instrText>PAGEREF section_efb926f648c34c2</w:instrText>
      </w:r>
      <w:r>
        <w:instrText>98a4586a67bfaaf27</w:instrText>
      </w:r>
      <w:r>
        <w:fldChar w:fldCharType="separate"/>
      </w:r>
      <w:r>
        <w:rPr>
          <w:noProof/>
        </w:rPr>
        <w:t>60</w:t>
      </w:r>
      <w:r>
        <w:fldChar w:fldCharType="end"/>
      </w:r>
    </w:p>
    <w:p w:rsidR="00720ACD" w:rsidRDefault="00BE5BF1">
      <w:pPr>
        <w:pStyle w:val="indexentry0"/>
      </w:pPr>
      <w:hyperlink w:anchor="section_30a12be7a4ed4ef2bd8883961edb8f26">
        <w:r>
          <w:rPr>
            <w:rStyle w:val="Hyperlink"/>
          </w:rPr>
          <w:t>PLM_OWF_PASSWORD</w:t>
        </w:r>
      </w:hyperlink>
      <w:r>
        <w:t xml:space="preserve"> </w:t>
      </w:r>
      <w:r>
        <w:fldChar w:fldCharType="begin"/>
      </w:r>
      <w:r>
        <w:instrText>PAGEREF section_30a12be7a4ed4ef2bd8883961edb8f26</w:instrText>
      </w:r>
      <w:r>
        <w:fldChar w:fldCharType="separate"/>
      </w:r>
      <w:r>
        <w:rPr>
          <w:noProof/>
        </w:rPr>
        <w:t>34</w:t>
      </w:r>
      <w:r>
        <w:fldChar w:fldCharType="end"/>
      </w:r>
    </w:p>
    <w:p w:rsidR="00720ACD" w:rsidRDefault="00BE5BF1">
      <w:pPr>
        <w:pStyle w:val="indexentry0"/>
      </w:pPr>
      <w:hyperlink w:anchor="section_76c93227942a4687ab9d9d972ffabdab">
        <w:r>
          <w:rPr>
            <w:rStyle w:val="Hyperlink"/>
          </w:rPr>
          <w:t>PNETLOGON_AUTHENTICATOR</w:t>
        </w:r>
      </w:hyperlink>
      <w:r>
        <w:t xml:space="preserve"> </w:t>
      </w:r>
      <w:r>
        <w:fldChar w:fldCharType="begin"/>
      </w:r>
      <w:r>
        <w:instrText>PAGEREF section_</w:instrText>
      </w:r>
      <w:r>
        <w:instrText>76c93227942a4687ab9d9d972ffabdab</w:instrText>
      </w:r>
      <w:r>
        <w:fldChar w:fldCharType="separate"/>
      </w:r>
      <w:r>
        <w:rPr>
          <w:noProof/>
        </w:rPr>
        <w:t>35</w:t>
      </w:r>
      <w:r>
        <w:fldChar w:fldCharType="end"/>
      </w:r>
    </w:p>
    <w:p w:rsidR="00720ACD" w:rsidRDefault="00BE5BF1">
      <w:pPr>
        <w:pStyle w:val="indexentry0"/>
      </w:pPr>
      <w:hyperlink w:anchor="section_d55e263271634f6cb6624b870e8cc1cd">
        <w:r>
          <w:rPr>
            <w:rStyle w:val="Hyperlink"/>
          </w:rPr>
          <w:t>PNETLOGON_CREDENTIAL</w:t>
        </w:r>
      </w:hyperlink>
      <w:r>
        <w:t xml:space="preserve"> </w:t>
      </w:r>
      <w:r>
        <w:fldChar w:fldCharType="begin"/>
      </w:r>
      <w:r>
        <w:instrText>PAGEREF section_d55e263271634f6cb6624b870e8cc1cd</w:instrText>
      </w:r>
      <w:r>
        <w:fldChar w:fldCharType="separate"/>
      </w:r>
      <w:r>
        <w:rPr>
          <w:noProof/>
        </w:rPr>
        <w:t>45</w:t>
      </w:r>
      <w:r>
        <w:fldChar w:fldCharType="end"/>
      </w:r>
    </w:p>
    <w:p w:rsidR="00720ACD" w:rsidRDefault="00BE5BF1">
      <w:pPr>
        <w:pStyle w:val="indexentry0"/>
      </w:pPr>
      <w:hyperlink w:anchor="section_7f60a1a799d849ba91c06e027237b009">
        <w:r>
          <w:rPr>
            <w:rStyle w:val="Hyperlink"/>
          </w:rPr>
          <w:t>PNETLOGON_DELTA_ACCOUNT</w:t>
        </w:r>
        <w:r>
          <w:rPr>
            <w:rStyle w:val="Hyperlink"/>
          </w:rPr>
          <w:t>S</w:t>
        </w:r>
      </w:hyperlink>
      <w:r>
        <w:t xml:space="preserve"> </w:t>
      </w:r>
      <w:r>
        <w:fldChar w:fldCharType="begin"/>
      </w:r>
      <w:r>
        <w:instrText>PAGEREF section_7f60a1a799d849ba91c06e027237b009</w:instrText>
      </w:r>
      <w:r>
        <w:fldChar w:fldCharType="separate"/>
      </w:r>
      <w:r>
        <w:rPr>
          <w:noProof/>
        </w:rPr>
        <w:t>74</w:t>
      </w:r>
      <w:r>
        <w:fldChar w:fldCharType="end"/>
      </w:r>
    </w:p>
    <w:p w:rsidR="00720ACD" w:rsidRDefault="00BE5BF1">
      <w:pPr>
        <w:pStyle w:val="indexentry0"/>
      </w:pPr>
      <w:hyperlink w:anchor="section_38155d03b5dc445d9fcba6938be5972d">
        <w:r>
          <w:rPr>
            <w:rStyle w:val="Hyperlink"/>
          </w:rPr>
          <w:t>PNETLOGON_DELTA_ALIAS</w:t>
        </w:r>
      </w:hyperlink>
      <w:r>
        <w:t xml:space="preserve"> </w:t>
      </w:r>
      <w:r>
        <w:fldChar w:fldCharType="begin"/>
      </w:r>
      <w:r>
        <w:instrText>PAGEREF section_38155d03b5dc445d9fcba6938be5972d</w:instrText>
      </w:r>
      <w:r>
        <w:fldChar w:fldCharType="separate"/>
      </w:r>
      <w:r>
        <w:rPr>
          <w:noProof/>
        </w:rPr>
        <w:t>76</w:t>
      </w:r>
      <w:r>
        <w:fldChar w:fldCharType="end"/>
      </w:r>
    </w:p>
    <w:p w:rsidR="00720ACD" w:rsidRDefault="00BE5BF1">
      <w:pPr>
        <w:pStyle w:val="indexentry0"/>
      </w:pPr>
      <w:hyperlink w:anchor="section_aeca74675e13417ca4cb71d1f6476090">
        <w:r>
          <w:rPr>
            <w:rStyle w:val="Hyperlink"/>
          </w:rPr>
          <w:t>PN</w:t>
        </w:r>
        <w:r>
          <w:rPr>
            <w:rStyle w:val="Hyperlink"/>
          </w:rPr>
          <w:t>ETLOGON_DELTA_ALIAS_MEMBER</w:t>
        </w:r>
      </w:hyperlink>
      <w:r>
        <w:t xml:space="preserve"> </w:t>
      </w:r>
      <w:r>
        <w:fldChar w:fldCharType="begin"/>
      </w:r>
      <w:r>
        <w:instrText>PAGEREF section_aeca74675e13417ca4cb71d1f6476090</w:instrText>
      </w:r>
      <w:r>
        <w:fldChar w:fldCharType="separate"/>
      </w:r>
      <w:r>
        <w:rPr>
          <w:noProof/>
        </w:rPr>
        <w:t>77</w:t>
      </w:r>
      <w:r>
        <w:fldChar w:fldCharType="end"/>
      </w:r>
    </w:p>
    <w:p w:rsidR="00720ACD" w:rsidRDefault="00BE5BF1">
      <w:pPr>
        <w:pStyle w:val="indexentry0"/>
      </w:pPr>
      <w:hyperlink w:anchor="section_3ef0689005194f6e889dec76cd865d7c">
        <w:r>
          <w:rPr>
            <w:rStyle w:val="Hyperlink"/>
          </w:rPr>
          <w:t>PNETLOGON_DELTA_DELETE_GROUP</w:t>
        </w:r>
      </w:hyperlink>
      <w:r>
        <w:t xml:space="preserve"> </w:t>
      </w:r>
      <w:r>
        <w:fldChar w:fldCharType="begin"/>
      </w:r>
      <w:r>
        <w:instrText>PAGEREF section_3ef0689005194f6e889dec76cd865d7c</w:instrText>
      </w:r>
      <w:r>
        <w:fldChar w:fldCharType="separate"/>
      </w:r>
      <w:r>
        <w:rPr>
          <w:noProof/>
        </w:rPr>
        <w:t>78</w:t>
      </w:r>
      <w:r>
        <w:fldChar w:fldCharType="end"/>
      </w:r>
    </w:p>
    <w:p w:rsidR="00720ACD" w:rsidRDefault="00BE5BF1">
      <w:pPr>
        <w:pStyle w:val="indexentry0"/>
      </w:pPr>
      <w:hyperlink w:anchor="section_3fb60f5fe33d427bb540ac3b84342d5d">
        <w:r>
          <w:rPr>
            <w:rStyle w:val="Hyperlink"/>
          </w:rPr>
          <w:t>PNETLOGON_DELTA_DELETE_USER</w:t>
        </w:r>
      </w:hyperlink>
      <w:r>
        <w:t xml:space="preserve"> </w:t>
      </w:r>
      <w:r>
        <w:fldChar w:fldCharType="begin"/>
      </w:r>
      <w:r>
        <w:instrText>PAGEREF section_3fb60f5fe33d427bb540ac3b84342d5d</w:instrText>
      </w:r>
      <w:r>
        <w:fldChar w:fldCharType="separate"/>
      </w:r>
      <w:r>
        <w:rPr>
          <w:noProof/>
        </w:rPr>
        <w:t>78</w:t>
      </w:r>
      <w:r>
        <w:fldChar w:fldCharType="end"/>
      </w:r>
    </w:p>
    <w:p w:rsidR="00720ACD" w:rsidRDefault="00BE5BF1">
      <w:pPr>
        <w:pStyle w:val="indexentry0"/>
      </w:pPr>
      <w:hyperlink w:anchor="section_803be876d7554187a011eaf5bf2755ab">
        <w:r>
          <w:rPr>
            <w:rStyle w:val="Hyperlink"/>
          </w:rPr>
          <w:t>PNETLOGON_DELTA_DOMAIN</w:t>
        </w:r>
      </w:hyperlink>
      <w:r>
        <w:t xml:space="preserve"> </w:t>
      </w:r>
      <w:r>
        <w:fldChar w:fldCharType="begin"/>
      </w:r>
      <w:r>
        <w:instrText>PAGEREF section_803be876d75</w:instrText>
      </w:r>
      <w:r>
        <w:instrText>54187a011eaf5bf2755ab</w:instrText>
      </w:r>
      <w:r>
        <w:fldChar w:fldCharType="separate"/>
      </w:r>
      <w:r>
        <w:rPr>
          <w:noProof/>
        </w:rPr>
        <w:t>79</w:t>
      </w:r>
      <w:r>
        <w:fldChar w:fldCharType="end"/>
      </w:r>
    </w:p>
    <w:p w:rsidR="00720ACD" w:rsidRDefault="00BE5BF1">
      <w:pPr>
        <w:pStyle w:val="indexentry0"/>
      </w:pPr>
      <w:hyperlink w:anchor="section_20e5863c014240f6a914f352a9d66047">
        <w:r>
          <w:rPr>
            <w:rStyle w:val="Hyperlink"/>
          </w:rPr>
          <w:t>PNETLOGON_DELTA_ENUM</w:t>
        </w:r>
      </w:hyperlink>
      <w:r>
        <w:t xml:space="preserve"> </w:t>
      </w:r>
      <w:r>
        <w:fldChar w:fldCharType="begin"/>
      </w:r>
      <w:r>
        <w:instrText>PAGEREF section_20e5863c014240f6a914f352a9d66047</w:instrText>
      </w:r>
      <w:r>
        <w:fldChar w:fldCharType="separate"/>
      </w:r>
      <w:r>
        <w:rPr>
          <w:noProof/>
        </w:rPr>
        <w:t>80</w:t>
      </w:r>
      <w:r>
        <w:fldChar w:fldCharType="end"/>
      </w:r>
    </w:p>
    <w:p w:rsidR="00720ACD" w:rsidRDefault="00BE5BF1">
      <w:pPr>
        <w:pStyle w:val="indexentry0"/>
      </w:pPr>
      <w:hyperlink w:anchor="section_82d47318c4d8458386a6ce186504bcba">
        <w:r>
          <w:rPr>
            <w:rStyle w:val="Hyperlink"/>
          </w:rPr>
          <w:t>PNETLOGON_DELTA_ENUM_ARRAY</w:t>
        </w:r>
      </w:hyperlink>
      <w:r>
        <w:t xml:space="preserve"> </w:t>
      </w:r>
      <w:r>
        <w:fldChar w:fldCharType="begin"/>
      </w:r>
      <w:r>
        <w:instrText>PAGER</w:instrText>
      </w:r>
      <w:r>
        <w:instrText>EF section_82d47318c4d8458386a6ce186504bcba</w:instrText>
      </w:r>
      <w:r>
        <w:fldChar w:fldCharType="separate"/>
      </w:r>
      <w:r>
        <w:rPr>
          <w:noProof/>
        </w:rPr>
        <w:t>80</w:t>
      </w:r>
      <w:r>
        <w:fldChar w:fldCharType="end"/>
      </w:r>
    </w:p>
    <w:p w:rsidR="00720ACD" w:rsidRDefault="00BE5BF1">
      <w:pPr>
        <w:pStyle w:val="indexentry0"/>
      </w:pPr>
      <w:hyperlink w:anchor="section_b7949b4e0fc740d488418d69230e2d79">
        <w:r>
          <w:rPr>
            <w:rStyle w:val="Hyperlink"/>
          </w:rPr>
          <w:t>PNETLOGON_DELTA_GROUP</w:t>
        </w:r>
      </w:hyperlink>
      <w:r>
        <w:t xml:space="preserve"> </w:t>
      </w:r>
      <w:r>
        <w:fldChar w:fldCharType="begin"/>
      </w:r>
      <w:r>
        <w:instrText>PAGEREF section_b7949b4e0fc740d488418d69230e2d79</w:instrText>
      </w:r>
      <w:r>
        <w:fldChar w:fldCharType="separate"/>
      </w:r>
      <w:r>
        <w:rPr>
          <w:noProof/>
        </w:rPr>
        <w:t>81</w:t>
      </w:r>
      <w:r>
        <w:fldChar w:fldCharType="end"/>
      </w:r>
    </w:p>
    <w:p w:rsidR="00720ACD" w:rsidRDefault="00BE5BF1">
      <w:pPr>
        <w:pStyle w:val="indexentry0"/>
      </w:pPr>
      <w:hyperlink w:anchor="section_3d4c56361f2a4896a717d8598ffaffab">
        <w:r>
          <w:rPr>
            <w:rStyle w:val="Hyperlink"/>
          </w:rPr>
          <w:t>PNETLOGON_D</w:t>
        </w:r>
        <w:r>
          <w:rPr>
            <w:rStyle w:val="Hyperlink"/>
          </w:rPr>
          <w:t>ELTA_GROUP_MEMBER</w:t>
        </w:r>
      </w:hyperlink>
      <w:r>
        <w:t xml:space="preserve"> </w:t>
      </w:r>
      <w:r>
        <w:fldChar w:fldCharType="begin"/>
      </w:r>
      <w:r>
        <w:instrText>PAGEREF section_3d4c56361f2a4896a717d8598ffaffab</w:instrText>
      </w:r>
      <w:r>
        <w:fldChar w:fldCharType="separate"/>
      </w:r>
      <w:r>
        <w:rPr>
          <w:noProof/>
        </w:rPr>
        <w:t>86</w:t>
      </w:r>
      <w:r>
        <w:fldChar w:fldCharType="end"/>
      </w:r>
    </w:p>
    <w:p w:rsidR="00720ACD" w:rsidRDefault="00BE5BF1">
      <w:pPr>
        <w:pStyle w:val="indexentry0"/>
      </w:pPr>
      <w:hyperlink w:anchor="section_b9ee3608efd14d57b4da5a13b9ec1fa1">
        <w:r>
          <w:rPr>
            <w:rStyle w:val="Hyperlink"/>
          </w:rPr>
          <w:t>PNETLOGON_DELTA_POLICY</w:t>
        </w:r>
      </w:hyperlink>
      <w:r>
        <w:t xml:space="preserve"> </w:t>
      </w:r>
      <w:r>
        <w:fldChar w:fldCharType="begin"/>
      </w:r>
      <w:r>
        <w:instrText>PAGEREF section_b9ee3608efd14d57b4da5a13b9ec1fa1</w:instrText>
      </w:r>
      <w:r>
        <w:fldChar w:fldCharType="separate"/>
      </w:r>
      <w:r>
        <w:rPr>
          <w:noProof/>
        </w:rPr>
        <w:t>87</w:t>
      </w:r>
      <w:r>
        <w:fldChar w:fldCharType="end"/>
      </w:r>
    </w:p>
    <w:p w:rsidR="00720ACD" w:rsidRDefault="00BE5BF1">
      <w:pPr>
        <w:pStyle w:val="indexentry0"/>
      </w:pPr>
      <w:hyperlink w:anchor="section_15426b427d0740e4bca7933823d1b40e">
        <w:r>
          <w:rPr>
            <w:rStyle w:val="Hyperlink"/>
          </w:rPr>
          <w:t>PNETLOGON_DELTA_RENAME_ALIAS</w:t>
        </w:r>
      </w:hyperlink>
      <w:r>
        <w:t xml:space="preserve"> </w:t>
      </w:r>
      <w:r>
        <w:fldChar w:fldCharType="begin"/>
      </w:r>
      <w:r>
        <w:instrText>PAGEREF section_15426b427d0740e4bca7933823d1b40e</w:instrText>
      </w:r>
      <w:r>
        <w:fldChar w:fldCharType="separate"/>
      </w:r>
      <w:r>
        <w:rPr>
          <w:noProof/>
        </w:rPr>
        <w:t>91</w:t>
      </w:r>
      <w:r>
        <w:fldChar w:fldCharType="end"/>
      </w:r>
    </w:p>
    <w:p w:rsidR="00720ACD" w:rsidRDefault="00BE5BF1">
      <w:pPr>
        <w:pStyle w:val="indexentry0"/>
      </w:pPr>
      <w:hyperlink w:anchor="section_c48a22162c51412baeb6c6666004b53f">
        <w:r>
          <w:rPr>
            <w:rStyle w:val="Hyperlink"/>
          </w:rPr>
          <w:t>PNETLOGON_DELTA_RENAME_GROUP</w:t>
        </w:r>
      </w:hyperlink>
      <w:r>
        <w:t xml:space="preserve"> </w:t>
      </w:r>
      <w:r>
        <w:fldChar w:fldCharType="begin"/>
      </w:r>
      <w:r>
        <w:instrText>PAGEREF section_c48a22162c51412baeb6c6666004b53f</w:instrText>
      </w:r>
      <w:r>
        <w:fldChar w:fldCharType="separate"/>
      </w:r>
      <w:r>
        <w:rPr>
          <w:noProof/>
        </w:rPr>
        <w:t>92</w:t>
      </w:r>
      <w:r>
        <w:fldChar w:fldCharType="end"/>
      </w:r>
    </w:p>
    <w:p w:rsidR="00720ACD" w:rsidRDefault="00BE5BF1">
      <w:pPr>
        <w:pStyle w:val="indexentry0"/>
      </w:pPr>
      <w:hyperlink w:anchor="section_96943cc2441245df8ac0f4b3d323a27e">
        <w:r>
          <w:rPr>
            <w:rStyle w:val="Hyperlink"/>
          </w:rPr>
          <w:t>PNETLOGON_DELTA_RENAME_USER</w:t>
        </w:r>
      </w:hyperlink>
      <w:r>
        <w:t xml:space="preserve"> </w:t>
      </w:r>
      <w:r>
        <w:fldChar w:fldCharType="begin"/>
      </w:r>
      <w:r>
        <w:instrText>PAGEREF section_96943cc2441245df8ac0f4b3d323a27e</w:instrText>
      </w:r>
      <w:r>
        <w:fldChar w:fldCharType="separate"/>
      </w:r>
      <w:r>
        <w:rPr>
          <w:noProof/>
        </w:rPr>
        <w:t>92</w:t>
      </w:r>
      <w:r>
        <w:fldChar w:fldCharType="end"/>
      </w:r>
    </w:p>
    <w:p w:rsidR="00720ACD" w:rsidRDefault="00BE5BF1">
      <w:pPr>
        <w:pStyle w:val="indexentry0"/>
      </w:pPr>
      <w:hyperlink w:anchor="section_ddf4e131ef89425fa70b88fdd73afb51">
        <w:r>
          <w:rPr>
            <w:rStyle w:val="Hyperlink"/>
          </w:rPr>
          <w:t>PNETLOGON_DELTA_SECRET</w:t>
        </w:r>
      </w:hyperlink>
      <w:r>
        <w:t xml:space="preserve"> </w:t>
      </w:r>
      <w:r>
        <w:fldChar w:fldCharType="begin"/>
      </w:r>
      <w:r>
        <w:instrText>PAGEREF section_ddf4e131ef89425fa70b88fdd73afb51</w:instrText>
      </w:r>
      <w:r>
        <w:fldChar w:fldCharType="separate"/>
      </w:r>
      <w:r>
        <w:rPr>
          <w:noProof/>
        </w:rPr>
        <w:t>89</w:t>
      </w:r>
      <w:r>
        <w:fldChar w:fldCharType="end"/>
      </w:r>
    </w:p>
    <w:p w:rsidR="00720ACD" w:rsidRDefault="00BE5BF1">
      <w:pPr>
        <w:pStyle w:val="indexentry0"/>
      </w:pPr>
      <w:hyperlink w:anchor="section_fe95340edb884fdd85c6bc8ad1c4ff8c">
        <w:r>
          <w:rPr>
            <w:rStyle w:val="Hyperlink"/>
          </w:rPr>
          <w:t>PNETLOGON_DELTA_TRUSTED_DOMAINS</w:t>
        </w:r>
      </w:hyperlink>
      <w:r>
        <w:t xml:space="preserve"> </w:t>
      </w:r>
      <w:r>
        <w:fldChar w:fldCharType="begin"/>
      </w:r>
      <w:r>
        <w:instrText>PAGEREF section_fe95340edb884fdd85c6bc8ad1c4ff8c</w:instrText>
      </w:r>
      <w:r>
        <w:fldChar w:fldCharType="separate"/>
      </w:r>
      <w:r>
        <w:rPr>
          <w:noProof/>
        </w:rPr>
        <w:t>90</w:t>
      </w:r>
      <w:r>
        <w:fldChar w:fldCharType="end"/>
      </w:r>
    </w:p>
    <w:p w:rsidR="00720ACD" w:rsidRDefault="00BE5BF1">
      <w:pPr>
        <w:pStyle w:val="indexentry0"/>
      </w:pPr>
      <w:hyperlink w:anchor="section_c82fcc5a59b647f79f69dec916ebed2c">
        <w:r>
          <w:rPr>
            <w:rStyle w:val="Hyperlink"/>
          </w:rPr>
          <w:t>PNETLOGON_DELTA_USER</w:t>
        </w:r>
      </w:hyperlink>
      <w:r>
        <w:t xml:space="preserve"> </w:t>
      </w:r>
      <w:r>
        <w:fldChar w:fldCharType="begin"/>
      </w:r>
      <w:r>
        <w:instrText>PAGEREF section_c82fcc5a59b647f79f69dec916ebed2c</w:instrText>
      </w:r>
      <w:r>
        <w:fldChar w:fldCharType="separate"/>
      </w:r>
      <w:r>
        <w:rPr>
          <w:noProof/>
        </w:rPr>
        <w:t>85</w:t>
      </w:r>
      <w:r>
        <w:fldChar w:fldCharType="end"/>
      </w:r>
    </w:p>
    <w:p w:rsidR="00720ACD" w:rsidRDefault="00BE5BF1">
      <w:pPr>
        <w:pStyle w:val="indexentry0"/>
      </w:pPr>
      <w:hyperlink w:anchor="section_440c3430ed5f481db60274db422df3c8">
        <w:r>
          <w:rPr>
            <w:rStyle w:val="Hyperlink"/>
          </w:rPr>
          <w:t>PNETLOGON_DOMAIN_INFO</w:t>
        </w:r>
      </w:hyperlink>
      <w:r>
        <w:t xml:space="preserve"> </w:t>
      </w:r>
      <w:r>
        <w:fldChar w:fldCharType="begin"/>
      </w:r>
      <w:r>
        <w:instrText>PAGEREF section_440c3430ed5f481db60274db422df3c8</w:instrText>
      </w:r>
      <w:r>
        <w:fldChar w:fldCharType="separate"/>
      </w:r>
      <w:r>
        <w:rPr>
          <w:noProof/>
        </w:rPr>
        <w:t>50</w:t>
      </w:r>
      <w:r>
        <w:fldChar w:fldCharType="end"/>
      </w:r>
    </w:p>
    <w:p w:rsidR="00720ACD" w:rsidRDefault="00BE5BF1">
      <w:pPr>
        <w:pStyle w:val="indexentry0"/>
      </w:pPr>
      <w:hyperlink w:anchor="section_c03d6d959b5e43299645eedcdd167f6e">
        <w:r>
          <w:rPr>
            <w:rStyle w:val="Hyperlink"/>
          </w:rPr>
          <w:t>PNETLOGON_GENERIC_INFO</w:t>
        </w:r>
      </w:hyperlink>
      <w:r>
        <w:t xml:space="preserve"> </w:t>
      </w:r>
      <w:r>
        <w:fldChar w:fldCharType="begin"/>
      </w:r>
      <w:r>
        <w:instrText>PAGEREF section_c03d6d959b5e43299645eedcdd167f6e</w:instrText>
      </w:r>
      <w:r>
        <w:fldChar w:fldCharType="separate"/>
      </w:r>
      <w:r>
        <w:rPr>
          <w:noProof/>
        </w:rPr>
        <w:t>55</w:t>
      </w:r>
      <w:r>
        <w:fldChar w:fldCharType="end"/>
      </w:r>
    </w:p>
    <w:p w:rsidR="00720ACD" w:rsidRDefault="00BE5BF1">
      <w:pPr>
        <w:pStyle w:val="indexentry0"/>
      </w:pPr>
      <w:hyperlink w:anchor="section_afeb873c48264beba35cae73a708b108">
        <w:r>
          <w:rPr>
            <w:rStyle w:val="Hyperlink"/>
          </w:rPr>
          <w:t>PNETLOGON_INFO_1</w:t>
        </w:r>
      </w:hyperlink>
      <w:r>
        <w:t xml:space="preserve"> </w:t>
      </w:r>
      <w:r>
        <w:fldChar w:fldCharType="begin"/>
      </w:r>
      <w:r>
        <w:instrText>PAGEREF section_afeb873c48264beba35cae73a708b108</w:instrText>
      </w:r>
      <w:r>
        <w:fldChar w:fldCharType="separate"/>
      </w:r>
      <w:r>
        <w:rPr>
          <w:noProof/>
        </w:rPr>
        <w:t>101</w:t>
      </w:r>
      <w:r>
        <w:fldChar w:fldCharType="end"/>
      </w:r>
    </w:p>
    <w:p w:rsidR="00720ACD" w:rsidRDefault="00BE5BF1">
      <w:pPr>
        <w:pStyle w:val="indexentry0"/>
      </w:pPr>
      <w:hyperlink w:anchor="section_c48a87004c174afb8866f0cfc0c0a671">
        <w:r>
          <w:rPr>
            <w:rStyle w:val="Hyperlink"/>
          </w:rPr>
          <w:t>PNETLOGON_INFO_2</w:t>
        </w:r>
      </w:hyperlink>
      <w:r>
        <w:t xml:space="preserve"> </w:t>
      </w:r>
      <w:r>
        <w:fldChar w:fldCharType="begin"/>
      </w:r>
      <w:r>
        <w:instrText>PAGEREF section_c48a87004c174afb8866f0cfc0c0a671</w:instrText>
      </w:r>
      <w:r>
        <w:fldChar w:fldCharType="separate"/>
      </w:r>
      <w:r>
        <w:rPr>
          <w:noProof/>
        </w:rPr>
        <w:t>102</w:t>
      </w:r>
      <w:r>
        <w:fldChar w:fldCharType="end"/>
      </w:r>
    </w:p>
    <w:p w:rsidR="00720ACD" w:rsidRDefault="00BE5BF1">
      <w:pPr>
        <w:pStyle w:val="indexentry0"/>
      </w:pPr>
      <w:hyperlink w:anchor="section_be92a2cd950c4b268cd3475065406b92">
        <w:r>
          <w:rPr>
            <w:rStyle w:val="Hyperlink"/>
          </w:rPr>
          <w:t>PNETLOGON_INFO_3</w:t>
        </w:r>
      </w:hyperlink>
      <w:r>
        <w:t xml:space="preserve"> </w:t>
      </w:r>
      <w:r>
        <w:fldChar w:fldCharType="begin"/>
      </w:r>
      <w:r>
        <w:instrText>PAGEREF section_be92a2cd950c4b268cd3475065406b92</w:instrText>
      </w:r>
      <w:r>
        <w:fldChar w:fldCharType="separate"/>
      </w:r>
      <w:r>
        <w:rPr>
          <w:noProof/>
        </w:rPr>
        <w:t>103</w:t>
      </w:r>
      <w:r>
        <w:fldChar w:fldCharType="end"/>
      </w:r>
    </w:p>
    <w:p w:rsidR="00720ACD" w:rsidRDefault="00BE5BF1">
      <w:pPr>
        <w:pStyle w:val="indexentry0"/>
      </w:pPr>
      <w:hyperlink w:anchor="section_a2b4c31118314de6bf5efe8427323144">
        <w:r>
          <w:rPr>
            <w:rStyle w:val="Hyperlink"/>
          </w:rPr>
          <w:t>PNETLOGON_INFO_4</w:t>
        </w:r>
      </w:hyperlink>
      <w:r>
        <w:t xml:space="preserve"> </w:t>
      </w:r>
      <w:r>
        <w:fldChar w:fldCharType="begin"/>
      </w:r>
      <w:r>
        <w:instrText>PAGEREF section_a2b4c31118314de6bf5efe8427323144</w:instrText>
      </w:r>
      <w:r>
        <w:fldChar w:fldCharType="separate"/>
      </w:r>
      <w:r>
        <w:rPr>
          <w:noProof/>
        </w:rPr>
        <w:t>103</w:t>
      </w:r>
      <w:r>
        <w:fldChar w:fldCharType="end"/>
      </w:r>
    </w:p>
    <w:p w:rsidR="00720ACD" w:rsidRDefault="00BE5BF1">
      <w:pPr>
        <w:pStyle w:val="indexentry0"/>
      </w:pPr>
      <w:hyperlink w:anchor="section_af76351fef6946bca451e4c4b99bac4a">
        <w:r>
          <w:rPr>
            <w:rStyle w:val="Hyperlink"/>
          </w:rPr>
          <w:t>PNETLOGON_INTERACTIVE_INFO</w:t>
        </w:r>
      </w:hyperlink>
      <w:r>
        <w:t xml:space="preserve"> </w:t>
      </w:r>
      <w:r>
        <w:fldChar w:fldCharType="begin"/>
      </w:r>
      <w:r>
        <w:instrText>PAGEREF section_af76351fef6946bca451e4c4b99bac4a</w:instrText>
      </w:r>
      <w:r>
        <w:fldChar w:fldCharType="separate"/>
      </w:r>
      <w:r>
        <w:rPr>
          <w:noProof/>
        </w:rPr>
        <w:t>56</w:t>
      </w:r>
      <w:r>
        <w:fldChar w:fldCharType="end"/>
      </w:r>
    </w:p>
    <w:p w:rsidR="00720ACD" w:rsidRDefault="00BE5BF1">
      <w:pPr>
        <w:pStyle w:val="indexentry0"/>
      </w:pPr>
      <w:hyperlink w:anchor="section_60f42175eff840cda0836ee43a64fcbd">
        <w:r>
          <w:rPr>
            <w:rStyle w:val="Hyperlink"/>
          </w:rPr>
          <w:t>PNETLOGON_LOGOFF_UAS_INFO</w:t>
        </w:r>
      </w:hyperlink>
      <w:r>
        <w:t xml:space="preserve"> </w:t>
      </w:r>
      <w:r>
        <w:fldChar w:fldCharType="begin"/>
      </w:r>
      <w:r>
        <w:instrText>PAGEREF section_60f42175eff840cda0836ee43a64fcbd</w:instrText>
      </w:r>
      <w:r>
        <w:fldChar w:fldCharType="separate"/>
      </w:r>
      <w:r>
        <w:rPr>
          <w:noProof/>
        </w:rPr>
        <w:t>105</w:t>
      </w:r>
      <w:r>
        <w:fldChar w:fldCharType="end"/>
      </w:r>
    </w:p>
    <w:p w:rsidR="00720ACD" w:rsidRDefault="00BE5BF1">
      <w:pPr>
        <w:pStyle w:val="indexentry0"/>
      </w:pPr>
      <w:hyperlink w:anchor="section_81c44fa00a2741b3b607de39cce7ea1d">
        <w:r>
          <w:rPr>
            <w:rStyle w:val="Hyperlink"/>
          </w:rPr>
          <w:t>PNETLOGON_LOGON_IDENTITY_INFO</w:t>
        </w:r>
      </w:hyperlink>
      <w:r>
        <w:t xml:space="preserve"> </w:t>
      </w:r>
      <w:r>
        <w:fldChar w:fldCharType="begin"/>
      </w:r>
      <w:r>
        <w:instrText>PAGEREF section_81c44fa00a2741b3b607de39cce7ea1d</w:instrText>
      </w:r>
      <w:r>
        <w:fldChar w:fldCharType="separate"/>
      </w:r>
      <w:r>
        <w:rPr>
          <w:noProof/>
        </w:rPr>
        <w:t>64</w:t>
      </w:r>
      <w:r>
        <w:fldChar w:fldCharType="end"/>
      </w:r>
    </w:p>
    <w:p w:rsidR="00720ACD" w:rsidRDefault="00BE5BF1">
      <w:pPr>
        <w:pStyle w:val="indexentry0"/>
      </w:pPr>
      <w:hyperlink w:anchor="section_4676ac8320994e33b680502fd8a32dbd">
        <w:r>
          <w:rPr>
            <w:rStyle w:val="Hyperlink"/>
          </w:rPr>
          <w:t>PNETLOGON_LSA_POLICY_INFO</w:t>
        </w:r>
      </w:hyperlink>
      <w:r>
        <w:t xml:space="preserve"> </w:t>
      </w:r>
      <w:r>
        <w:fldChar w:fldCharType="begin"/>
      </w:r>
      <w:r>
        <w:instrText>PAGEREF section_4676ac8320994e33b680502fd8a32dbd</w:instrText>
      </w:r>
      <w:r>
        <w:fldChar w:fldCharType="separate"/>
      </w:r>
      <w:r>
        <w:rPr>
          <w:noProof/>
        </w:rPr>
        <w:t>45</w:t>
      </w:r>
      <w:r>
        <w:fldChar w:fldCharType="end"/>
      </w:r>
    </w:p>
    <w:p w:rsidR="00720ACD" w:rsidRDefault="00BE5BF1">
      <w:pPr>
        <w:pStyle w:val="indexentry0"/>
      </w:pPr>
      <w:hyperlink w:anchor="section_e17b03b8c1d243a198dbcf8d05b9c6a8">
        <w:r>
          <w:rPr>
            <w:rStyle w:val="Hyperlink"/>
          </w:rPr>
          <w:t>PN</w:t>
        </w:r>
        <w:r>
          <w:rPr>
            <w:rStyle w:val="Hyperlink"/>
          </w:rPr>
          <w:t>ETLOGON_NETWORK_INFO</w:t>
        </w:r>
      </w:hyperlink>
      <w:r>
        <w:t xml:space="preserve"> </w:t>
      </w:r>
      <w:r>
        <w:fldChar w:fldCharType="begin"/>
      </w:r>
      <w:r>
        <w:instrText>PAGEREF section_e17b03b8c1d243a198dbcf8d05b9c6a8</w:instrText>
      </w:r>
      <w:r>
        <w:fldChar w:fldCharType="separate"/>
      </w:r>
      <w:r>
        <w:rPr>
          <w:noProof/>
        </w:rPr>
        <w:t>57</w:t>
      </w:r>
      <w:r>
        <w:fldChar w:fldCharType="end"/>
      </w:r>
    </w:p>
    <w:p w:rsidR="00720ACD" w:rsidRDefault="00BE5BF1">
      <w:pPr>
        <w:pStyle w:val="indexentry0"/>
      </w:pPr>
      <w:hyperlink w:anchor="section_77cd977686124dab9748bfb07247fd4c">
        <w:r>
          <w:rPr>
            <w:rStyle w:val="Hyperlink"/>
          </w:rPr>
          <w:t>PNETLOGON_ONE_DOMAIN_INFO</w:t>
        </w:r>
      </w:hyperlink>
      <w:r>
        <w:t xml:space="preserve"> </w:t>
      </w:r>
      <w:r>
        <w:fldChar w:fldCharType="begin"/>
      </w:r>
      <w:r>
        <w:instrText>PAGEREF section_77cd977686124dab9748bfb07247fd4c</w:instrText>
      </w:r>
      <w:r>
        <w:fldChar w:fldCharType="separate"/>
      </w:r>
      <w:r>
        <w:rPr>
          <w:noProof/>
        </w:rPr>
        <w:t>49</w:t>
      </w:r>
      <w:r>
        <w:fldChar w:fldCharType="end"/>
      </w:r>
    </w:p>
    <w:p w:rsidR="00720ACD" w:rsidRDefault="00BE5BF1">
      <w:pPr>
        <w:pStyle w:val="indexentry0"/>
      </w:pPr>
      <w:hyperlink w:anchor="section_1c9f2af2e16445489428eae68a03537e">
        <w:r>
          <w:rPr>
            <w:rStyle w:val="Hyperlink"/>
          </w:rPr>
          <w:t>PNETLOGON_SERVICE_INFO</w:t>
        </w:r>
      </w:hyperlink>
      <w:r>
        <w:t xml:space="preserve"> </w:t>
      </w:r>
      <w:r>
        <w:fldChar w:fldCharType="begin"/>
      </w:r>
      <w:r>
        <w:instrText>PAGEREF section_1c9f2af2e16445489428eae68a03537e</w:instrText>
      </w:r>
      <w:r>
        <w:fldChar w:fldCharType="separate"/>
      </w:r>
      <w:r>
        <w:rPr>
          <w:noProof/>
        </w:rPr>
        <w:t>56</w:t>
      </w:r>
      <w:r>
        <w:fldChar w:fldCharType="end"/>
      </w:r>
    </w:p>
    <w:p w:rsidR="00720ACD" w:rsidRDefault="00BE5BF1">
      <w:pPr>
        <w:pStyle w:val="indexentry0"/>
      </w:pPr>
      <w:hyperlink w:anchor="section_5454e6c6f78643278667d542b5ebb7c7">
        <w:r>
          <w:rPr>
            <w:rStyle w:val="Hyperlink"/>
          </w:rPr>
          <w:t>PNETLOGON_SID_AND_ATTRIBUTES</w:t>
        </w:r>
      </w:hyperlink>
      <w:r>
        <w:t xml:space="preserve"> </w:t>
      </w:r>
      <w:r>
        <w:fldChar w:fldCharType="begin"/>
      </w:r>
      <w:r>
        <w:instrText>PAGEREF section_5454e6c6f78643278667d542b5ebb7c7</w:instrText>
      </w:r>
      <w:r>
        <w:fldChar w:fldCharType="separate"/>
      </w:r>
      <w:r>
        <w:rPr>
          <w:noProof/>
        </w:rPr>
        <w:t>58</w:t>
      </w:r>
      <w:r>
        <w:fldChar w:fldCharType="end"/>
      </w:r>
    </w:p>
    <w:p w:rsidR="00720ACD" w:rsidRDefault="00BE5BF1">
      <w:pPr>
        <w:pStyle w:val="indexentry0"/>
      </w:pPr>
      <w:hyperlink w:anchor="section_251cf1be29324d338532595cf42e8091">
        <w:r>
          <w:rPr>
            <w:rStyle w:val="Hyperlink"/>
          </w:rPr>
          <w:t>PNETLOGON_TRUSTED_DOMAIN_ARRAY</w:t>
        </w:r>
      </w:hyperlink>
      <w:r>
        <w:t xml:space="preserve"> </w:t>
      </w:r>
      <w:r>
        <w:fldChar w:fldCharType="begin"/>
      </w:r>
      <w:r>
        <w:instrText>PAGEREF section_251cf1be29324d338532595cf42e8091</w:instrText>
      </w:r>
      <w:r>
        <w:fldChar w:fldCharType="separate"/>
      </w:r>
      <w:r>
        <w:rPr>
          <w:noProof/>
        </w:rPr>
        <w:t>99</w:t>
      </w:r>
      <w:r>
        <w:fldChar w:fldCharType="end"/>
      </w:r>
    </w:p>
    <w:p w:rsidR="00720ACD" w:rsidRDefault="00BE5BF1">
      <w:pPr>
        <w:pStyle w:val="indexentry0"/>
      </w:pPr>
      <w:hyperlink w:anchor="section_e89f8f5b098541a0b1101ae0ea2bd183">
        <w:r>
          <w:rPr>
            <w:rStyle w:val="Hyperlink"/>
          </w:rPr>
          <w:t>PNETLOGON_VALIDATION_GENERIC_INFO2</w:t>
        </w:r>
      </w:hyperlink>
      <w:r>
        <w:t xml:space="preserve"> </w:t>
      </w:r>
      <w:r>
        <w:fldChar w:fldCharType="begin"/>
      </w:r>
      <w:r>
        <w:instrText>PAGEREF section_e89f8f5b09</w:instrText>
      </w:r>
      <w:r>
        <w:instrText>8541a0b1101ae0ea2bd183</w:instrText>
      </w:r>
      <w:r>
        <w:fldChar w:fldCharType="separate"/>
      </w:r>
      <w:r>
        <w:rPr>
          <w:noProof/>
        </w:rPr>
        <w:t>59</w:t>
      </w:r>
      <w:r>
        <w:fldChar w:fldCharType="end"/>
      </w:r>
    </w:p>
    <w:p w:rsidR="00720ACD" w:rsidRDefault="00BE5BF1">
      <w:pPr>
        <w:pStyle w:val="indexentry0"/>
      </w:pPr>
      <w:hyperlink w:anchor="section_142a277fe16145ac8b95b94bb169b5da">
        <w:r>
          <w:rPr>
            <w:rStyle w:val="Hyperlink"/>
          </w:rPr>
          <w:t>PNETLOGON_VALIDATION_SAM_INFO</w:t>
        </w:r>
      </w:hyperlink>
      <w:r>
        <w:t xml:space="preserve"> </w:t>
      </w:r>
      <w:r>
        <w:fldChar w:fldCharType="begin"/>
      </w:r>
      <w:r>
        <w:instrText>PAGEREF section_142a277fe16145ac8b95b94bb169b5da</w:instrText>
      </w:r>
      <w:r>
        <w:fldChar w:fldCharType="separate"/>
      </w:r>
      <w:r>
        <w:rPr>
          <w:noProof/>
        </w:rPr>
        <w:t>60</w:t>
      </w:r>
      <w:r>
        <w:fldChar w:fldCharType="end"/>
      </w:r>
    </w:p>
    <w:p w:rsidR="00720ACD" w:rsidRDefault="00BE5BF1">
      <w:pPr>
        <w:pStyle w:val="indexentry0"/>
      </w:pPr>
      <w:hyperlink w:anchor="section_2a12e28979044ecb9d836732200230c0">
        <w:r>
          <w:rPr>
            <w:rStyle w:val="Hyperlink"/>
          </w:rPr>
          <w:t>PNETLOGON_VALIDATION_SAM</w:t>
        </w:r>
        <w:r>
          <w:rPr>
            <w:rStyle w:val="Hyperlink"/>
          </w:rPr>
          <w:t>_INFO2</w:t>
        </w:r>
      </w:hyperlink>
      <w:r>
        <w:t xml:space="preserve"> </w:t>
      </w:r>
      <w:r>
        <w:fldChar w:fldCharType="begin"/>
      </w:r>
      <w:r>
        <w:instrText>PAGEREF section_2a12e28979044ecb9d836732200230c0</w:instrText>
      </w:r>
      <w:r>
        <w:fldChar w:fldCharType="separate"/>
      </w:r>
      <w:r>
        <w:rPr>
          <w:noProof/>
        </w:rPr>
        <w:t>61</w:t>
      </w:r>
      <w:r>
        <w:fldChar w:fldCharType="end"/>
      </w:r>
    </w:p>
    <w:p w:rsidR="00720ACD" w:rsidRDefault="00BE5BF1">
      <w:pPr>
        <w:pStyle w:val="indexentry0"/>
      </w:pPr>
      <w:hyperlink w:anchor="section_bccfdba90c38485eb751d4de1935781d">
        <w:r>
          <w:rPr>
            <w:rStyle w:val="Hyperlink"/>
          </w:rPr>
          <w:t>PNETLOGON_VALIDATION_SAM_INFO4</w:t>
        </w:r>
      </w:hyperlink>
      <w:r>
        <w:t xml:space="preserve"> </w:t>
      </w:r>
      <w:r>
        <w:fldChar w:fldCharType="begin"/>
      </w:r>
      <w:r>
        <w:instrText>PAGEREF section_bccfdba90c38485eb751d4de1935781d</w:instrText>
      </w:r>
      <w:r>
        <w:fldChar w:fldCharType="separate"/>
      </w:r>
      <w:r>
        <w:rPr>
          <w:noProof/>
        </w:rPr>
        <w:t>62</w:t>
      </w:r>
      <w:r>
        <w:fldChar w:fldCharType="end"/>
      </w:r>
    </w:p>
    <w:p w:rsidR="00720ACD" w:rsidRDefault="00BE5BF1">
      <w:pPr>
        <w:pStyle w:val="indexentry0"/>
      </w:pPr>
      <w:hyperlink w:anchor="section_7bd204f6aba3464cb02855e49f7999a0">
        <w:r>
          <w:rPr>
            <w:rStyle w:val="Hyperlink"/>
          </w:rPr>
          <w:t>PNETLOGON_VALIDATION_UAS_INFO</w:t>
        </w:r>
      </w:hyperlink>
      <w:r>
        <w:t xml:space="preserve"> </w:t>
      </w:r>
      <w:r>
        <w:fldChar w:fldCharType="begin"/>
      </w:r>
      <w:r>
        <w:instrText>PAGEREF section_7bd204f6aba3464cb02855e49f7999a0</w:instrText>
      </w:r>
      <w:r>
        <w:fldChar w:fldCharType="separate"/>
      </w:r>
      <w:r>
        <w:rPr>
          <w:noProof/>
        </w:rPr>
        <w:t>104</w:t>
      </w:r>
      <w:r>
        <w:fldChar w:fldCharType="end"/>
      </w:r>
    </w:p>
    <w:p w:rsidR="00720ACD" w:rsidRDefault="00BE5BF1">
      <w:pPr>
        <w:pStyle w:val="indexentry0"/>
      </w:pPr>
      <w:hyperlink w:anchor="section_3ae9e9a9a3034fa58e11823d9e7e1e61">
        <w:r>
          <w:rPr>
            <w:rStyle w:val="Hyperlink"/>
          </w:rPr>
          <w:t>PNETLOGON_WORKSTATION_INFO</w:t>
        </w:r>
      </w:hyperlink>
      <w:r>
        <w:t xml:space="preserve"> </w:t>
      </w:r>
      <w:r>
        <w:fldChar w:fldCharType="begin"/>
      </w:r>
      <w:r>
        <w:instrText>PAGEREF section_3ae9e</w:instrText>
      </w:r>
      <w:r>
        <w:instrText>9a9a3034fa58e11823d9e7e1e61</w:instrText>
      </w:r>
      <w:r>
        <w:fldChar w:fldCharType="separate"/>
      </w:r>
      <w:r>
        <w:rPr>
          <w:noProof/>
        </w:rPr>
        <w:t>45</w:t>
      </w:r>
      <w:r>
        <w:fldChar w:fldCharType="end"/>
      </w:r>
    </w:p>
    <w:p w:rsidR="00720ACD" w:rsidRDefault="00BE5BF1">
      <w:pPr>
        <w:pStyle w:val="indexentry0"/>
      </w:pPr>
      <w:hyperlink w:anchor="section_1c7e652045a243e1ac0b43e771f85b14">
        <w:r>
          <w:rPr>
            <w:rStyle w:val="Hyperlink"/>
          </w:rPr>
          <w:t>PNL_DNS_NAME_INFO</w:t>
        </w:r>
      </w:hyperlink>
      <w:r>
        <w:t xml:space="preserve"> </w:t>
      </w:r>
      <w:r>
        <w:fldChar w:fldCharType="begin"/>
      </w:r>
      <w:r>
        <w:instrText>PAGEREF section_1c7e652045a243e1ac0b43e771f85b14</w:instrText>
      </w:r>
      <w:r>
        <w:fldChar w:fldCharType="separate"/>
      </w:r>
      <w:r>
        <w:rPr>
          <w:noProof/>
        </w:rPr>
        <w:t>39</w:t>
      </w:r>
      <w:r>
        <w:fldChar w:fldCharType="end"/>
      </w:r>
    </w:p>
    <w:p w:rsidR="00720ACD" w:rsidRDefault="00BE5BF1">
      <w:pPr>
        <w:pStyle w:val="indexentry0"/>
      </w:pPr>
      <w:hyperlink w:anchor="section_8ae8a92eb63a43fd935097f1cab1c148">
        <w:r>
          <w:rPr>
            <w:rStyle w:val="Hyperlink"/>
          </w:rPr>
          <w:t>PNL_DNS_NAME_INFO_ARRAY</w:t>
        </w:r>
      </w:hyperlink>
      <w:r>
        <w:t xml:space="preserve"> </w:t>
      </w:r>
      <w:r>
        <w:fldChar w:fldCharType="begin"/>
      </w:r>
      <w:r>
        <w:instrText>PAGER</w:instrText>
      </w:r>
      <w:r>
        <w:instrText>EF section_8ae8a92eb63a43fd935097f1cab1c148</w:instrText>
      </w:r>
      <w:r>
        <w:fldChar w:fldCharType="separate"/>
      </w:r>
      <w:r>
        <w:rPr>
          <w:noProof/>
        </w:rPr>
        <w:t>41</w:t>
      </w:r>
      <w:r>
        <w:fldChar w:fldCharType="end"/>
      </w:r>
    </w:p>
    <w:p w:rsidR="00720ACD" w:rsidRDefault="00BE5BF1">
      <w:pPr>
        <w:pStyle w:val="indexentry0"/>
      </w:pPr>
      <w:hyperlink w:anchor="section_a1c7f3cac8b145149fd5ed3460c83a4d">
        <w:r>
          <w:rPr>
            <w:rStyle w:val="Hyperlink"/>
          </w:rPr>
          <w:t>PNL_GENERIC_RPC_DATA</w:t>
        </w:r>
      </w:hyperlink>
      <w:r>
        <w:t xml:space="preserve"> </w:t>
      </w:r>
      <w:r>
        <w:fldChar w:fldCharType="begin"/>
      </w:r>
      <w:r>
        <w:instrText>PAGEREF section_a1c7f3cac8b145149fd5ed3460c83a4d</w:instrText>
      </w:r>
      <w:r>
        <w:fldChar w:fldCharType="separate"/>
      </w:r>
      <w:r>
        <w:rPr>
          <w:noProof/>
        </w:rPr>
        <w:t>100</w:t>
      </w:r>
      <w:r>
        <w:fldChar w:fldCharType="end"/>
      </w:r>
    </w:p>
    <w:p w:rsidR="00720ACD" w:rsidRDefault="00BE5BF1">
      <w:pPr>
        <w:pStyle w:val="indexentry0"/>
      </w:pPr>
      <w:hyperlink w:anchor="section_cba0e87eb91f411b9be86fd321e126b7">
        <w:r>
          <w:rPr>
            <w:rStyle w:val="Hyperlink"/>
          </w:rPr>
          <w:t>PNL_PASSWORD</w:t>
        </w:r>
        <w:r>
          <w:rPr>
            <w:rStyle w:val="Hyperlink"/>
          </w:rPr>
          <w:t>_VERSION</w:t>
        </w:r>
      </w:hyperlink>
      <w:r>
        <w:t xml:space="preserve"> </w:t>
      </w:r>
      <w:r>
        <w:fldChar w:fldCharType="begin"/>
      </w:r>
      <w:r>
        <w:instrText>PAGEREF section_cba0e87eb91f411b9be86fd321e126b7</w:instrText>
      </w:r>
      <w:r>
        <w:fldChar w:fldCharType="separate"/>
      </w:r>
      <w:r>
        <w:rPr>
          <w:noProof/>
        </w:rPr>
        <w:t>48</w:t>
      </w:r>
      <w:r>
        <w:fldChar w:fldCharType="end"/>
      </w:r>
    </w:p>
    <w:p w:rsidR="00720ACD" w:rsidRDefault="00BE5BF1">
      <w:pPr>
        <w:pStyle w:val="indexentry0"/>
      </w:pPr>
      <w:hyperlink w:anchor="section_4c5fb44a6d68420d970e68ad5436bbd3">
        <w:r>
          <w:rPr>
            <w:rStyle w:val="Hyperlink"/>
          </w:rPr>
          <w:t>PNL_SITE_NAME_ARRAY</w:t>
        </w:r>
      </w:hyperlink>
      <w:r>
        <w:t xml:space="preserve"> </w:t>
      </w:r>
      <w:r>
        <w:fldChar w:fldCharType="begin"/>
      </w:r>
      <w:r>
        <w:instrText>PAGEREF section_4c5fb44a6d68420d970e68ad5436bbd3</w:instrText>
      </w:r>
      <w:r>
        <w:fldChar w:fldCharType="separate"/>
      </w:r>
      <w:r>
        <w:rPr>
          <w:noProof/>
        </w:rPr>
        <w:t>37</w:t>
      </w:r>
      <w:r>
        <w:fldChar w:fldCharType="end"/>
      </w:r>
    </w:p>
    <w:p w:rsidR="00720ACD" w:rsidRDefault="00BE5BF1">
      <w:pPr>
        <w:pStyle w:val="indexentry0"/>
      </w:pPr>
      <w:hyperlink w:anchor="section_2b40b2eb480c42e9b8643de716db892d">
        <w:r>
          <w:rPr>
            <w:rStyle w:val="Hyperlink"/>
          </w:rPr>
          <w:t>PNL_SITE_NAME_EX_ARRAY</w:t>
        </w:r>
      </w:hyperlink>
      <w:r>
        <w:t xml:space="preserve"> </w:t>
      </w:r>
      <w:r>
        <w:fldChar w:fldCharType="begin"/>
      </w:r>
      <w:r>
        <w:instrText>PAGEREF section_2b40b2eb480c42e9b8643de716db892d</w:instrText>
      </w:r>
      <w:r>
        <w:fldChar w:fldCharType="separate"/>
      </w:r>
      <w:r>
        <w:rPr>
          <w:noProof/>
        </w:rPr>
        <w:t>37</w:t>
      </w:r>
      <w:r>
        <w:fldChar w:fldCharType="end"/>
      </w:r>
    </w:p>
    <w:p w:rsidR="00720ACD" w:rsidRDefault="00BE5BF1">
      <w:pPr>
        <w:pStyle w:val="indexentry0"/>
      </w:pPr>
      <w:hyperlink w:anchor="section_235d0c09b9db44c59d4d806919be657b">
        <w:r>
          <w:rPr>
            <w:rStyle w:val="Hyperlink"/>
          </w:rPr>
          <w:t>PNL_SOCKET_ADDRESS</w:t>
        </w:r>
      </w:hyperlink>
      <w:r>
        <w:t xml:space="preserve"> </w:t>
      </w:r>
      <w:r>
        <w:fldChar w:fldCharType="begin"/>
      </w:r>
      <w:r>
        <w:instrText>PAGEREF section_235d0c09b9db44c59d4d806919be657b</w:instrText>
      </w:r>
      <w:r>
        <w:fldChar w:fldCharType="separate"/>
      </w:r>
      <w:r>
        <w:rPr>
          <w:noProof/>
        </w:rPr>
        <w:t>38</w:t>
      </w:r>
      <w:r>
        <w:fldChar w:fldCharType="end"/>
      </w:r>
    </w:p>
    <w:p w:rsidR="00720ACD" w:rsidRDefault="00BE5BF1">
      <w:pPr>
        <w:pStyle w:val="indexentry0"/>
      </w:pPr>
      <w:hyperlink w:anchor="section_52d5bd865caf47aaaae4cadf7339ec83">
        <w:r>
          <w:rPr>
            <w:rStyle w:val="Hyperlink"/>
          </w:rPr>
          <w:t>PNL_TRUST_PASSWORD</w:t>
        </w:r>
      </w:hyperlink>
      <w:r>
        <w:t xml:space="preserve"> </w:t>
      </w:r>
      <w:r>
        <w:fldChar w:fldCharType="begin"/>
      </w:r>
      <w:r>
        <w:instrText>PAGEREF section_52d5bd865caf47aaaae4cadf7339ec83</w:instrText>
      </w:r>
      <w:r>
        <w:fldChar w:fldCharType="separate"/>
      </w:r>
      <w:r>
        <w:rPr>
          <w:noProof/>
        </w:rPr>
        <w:t>47</w:t>
      </w:r>
      <w:r>
        <w:fldChar w:fldCharType="end"/>
      </w:r>
    </w:p>
    <w:p w:rsidR="00720ACD" w:rsidRDefault="00BE5BF1">
      <w:pPr>
        <w:pStyle w:val="indexentry0"/>
      </w:pPr>
      <w:hyperlink w:anchor="section_c6fcb4974b1045958fe796bf961ba292">
        <w:r>
          <w:rPr>
            <w:rStyle w:val="Hyperlink"/>
          </w:rPr>
          <w:t>PNLPR_CR_CIPHER_VALUE</w:t>
        </w:r>
      </w:hyperlink>
      <w:r>
        <w:t xml:space="preserve"> </w:t>
      </w:r>
      <w:r>
        <w:fldChar w:fldCharType="begin"/>
      </w:r>
      <w:r>
        <w:instrText>PAGEREF section_c6fcb4974b1045958fe796bf961ba292</w:instrText>
      </w:r>
      <w:r>
        <w:fldChar w:fldCharType="separate"/>
      </w:r>
      <w:r>
        <w:rPr>
          <w:noProof/>
        </w:rPr>
        <w:t>89</w:t>
      </w:r>
      <w:r>
        <w:fldChar w:fldCharType="end"/>
      </w:r>
    </w:p>
    <w:p w:rsidR="00720ACD" w:rsidRDefault="00BE5BF1">
      <w:pPr>
        <w:pStyle w:val="indexentry0"/>
      </w:pPr>
      <w:hyperlink w:anchor="section_05a64da26e5f40cc9848700634100613">
        <w:r>
          <w:rPr>
            <w:rStyle w:val="Hyperlink"/>
          </w:rPr>
          <w:t>PNLPR_LOGON_HOURS</w:t>
        </w:r>
      </w:hyperlink>
      <w:r>
        <w:t xml:space="preserve"> </w:t>
      </w:r>
      <w:r>
        <w:fldChar w:fldCharType="begin"/>
      </w:r>
      <w:r>
        <w:instrText>PAGEREF section_05a64da26e5f40cc9848700634100613</w:instrText>
      </w:r>
      <w:r>
        <w:fldChar w:fldCharType="separate"/>
      </w:r>
      <w:r>
        <w:rPr>
          <w:noProof/>
        </w:rPr>
        <w:t>82</w:t>
      </w:r>
      <w:r>
        <w:fldChar w:fldCharType="end"/>
      </w:r>
    </w:p>
    <w:p w:rsidR="00720ACD" w:rsidRDefault="00BE5BF1">
      <w:pPr>
        <w:pStyle w:val="indexentry0"/>
      </w:pPr>
      <w:hyperlink w:anchor="section_75dd36998abc45d29fb7e7a9a78779f5">
        <w:r>
          <w:rPr>
            <w:rStyle w:val="Hyperlink"/>
          </w:rPr>
          <w:t>PNLPR_MODIFIED_COUNT</w:t>
        </w:r>
      </w:hyperlink>
      <w:r>
        <w:t xml:space="preserve"> </w:t>
      </w:r>
      <w:r>
        <w:fldChar w:fldCharType="begin"/>
      </w:r>
      <w:r>
        <w:instrText>PAGEREF section_75dd36998abc45d29fb7e7a</w:instrText>
      </w:r>
      <w:r>
        <w:instrText>9a78779f5</w:instrText>
      </w:r>
      <w:r>
        <w:fldChar w:fldCharType="separate"/>
      </w:r>
      <w:r>
        <w:rPr>
          <w:noProof/>
        </w:rPr>
        <w:t>93</w:t>
      </w:r>
      <w:r>
        <w:fldChar w:fldCharType="end"/>
      </w:r>
    </w:p>
    <w:p w:rsidR="00720ACD" w:rsidRDefault="00BE5BF1">
      <w:pPr>
        <w:pStyle w:val="indexentry0"/>
      </w:pPr>
      <w:hyperlink w:anchor="section_55d7ea86c4cc4a5e8414426673cb77d1">
        <w:r>
          <w:rPr>
            <w:rStyle w:val="Hyperlink"/>
          </w:rPr>
          <w:t>PNLPR_QUOTA_LIMITS</w:t>
        </w:r>
      </w:hyperlink>
      <w:r>
        <w:t xml:space="preserve"> </w:t>
      </w:r>
      <w:r>
        <w:fldChar w:fldCharType="begin"/>
      </w:r>
      <w:r>
        <w:instrText>PAGEREF section_55d7ea86c4cc4a5e8414426673cb77d1</w:instrText>
      </w:r>
      <w:r>
        <w:fldChar w:fldCharType="separate"/>
      </w:r>
      <w:r>
        <w:rPr>
          <w:noProof/>
        </w:rPr>
        <w:t>74</w:t>
      </w:r>
      <w:r>
        <w:fldChar w:fldCharType="end"/>
      </w:r>
    </w:p>
    <w:p w:rsidR="00720ACD" w:rsidRDefault="00BE5BF1">
      <w:pPr>
        <w:pStyle w:val="indexentry0"/>
      </w:pPr>
      <w:hyperlink w:anchor="section_d89f92c6bc7c4af3a96d835e9ab03ca0">
        <w:r>
          <w:rPr>
            <w:rStyle w:val="Hyperlink"/>
          </w:rPr>
          <w:t>PNLPR_SID_ARRAY</w:t>
        </w:r>
      </w:hyperlink>
      <w:r>
        <w:t xml:space="preserve"> </w:t>
      </w:r>
      <w:r>
        <w:fldChar w:fldCharType="begin"/>
      </w:r>
      <w:r>
        <w:instrText>PAGEREF section_d89f92c6bc7c4a</w:instrText>
      </w:r>
      <w:r>
        <w:instrText>f3a96d835e9ab03ca0</w:instrText>
      </w:r>
      <w:r>
        <w:fldChar w:fldCharType="separate"/>
      </w:r>
      <w:r>
        <w:rPr>
          <w:noProof/>
        </w:rPr>
        <w:t>77</w:t>
      </w:r>
      <w:r>
        <w:fldChar w:fldCharType="end"/>
      </w:r>
    </w:p>
    <w:p w:rsidR="00720ACD" w:rsidRDefault="00BE5BF1">
      <w:pPr>
        <w:pStyle w:val="indexentry0"/>
      </w:pPr>
      <w:hyperlink w:anchor="section_e936e7db27cb40ddacf7eec6ac0e9ed5">
        <w:r>
          <w:rPr>
            <w:rStyle w:val="Hyperlink"/>
          </w:rPr>
          <w:t>PNLPR_SID_INFORMATION</w:t>
        </w:r>
      </w:hyperlink>
      <w:r>
        <w:t xml:space="preserve"> </w:t>
      </w:r>
      <w:r>
        <w:fldChar w:fldCharType="begin"/>
      </w:r>
      <w:r>
        <w:instrText>PAGEREF section_e936e7db27cb40ddacf7eec6ac0e9ed5</w:instrText>
      </w:r>
      <w:r>
        <w:fldChar w:fldCharType="separate"/>
      </w:r>
      <w:r>
        <w:rPr>
          <w:noProof/>
        </w:rPr>
        <w:t>77</w:t>
      </w:r>
      <w:r>
        <w:fldChar w:fldCharType="end"/>
      </w:r>
    </w:p>
    <w:p w:rsidR="00720ACD" w:rsidRDefault="00BE5BF1">
      <w:pPr>
        <w:pStyle w:val="indexentry0"/>
      </w:pPr>
      <w:hyperlink w:anchor="section_1333d2308d174c16a09d0b7c785d591a">
        <w:r>
          <w:rPr>
            <w:rStyle w:val="Hyperlink"/>
          </w:rPr>
          <w:t>PNLPR_USER_PRIVATE_INFO</w:t>
        </w:r>
      </w:hyperlink>
      <w:r>
        <w:t xml:space="preserve"> </w:t>
      </w:r>
      <w:r>
        <w:fldChar w:fldCharType="begin"/>
      </w:r>
      <w:r>
        <w:instrText>PAGEREF section_1333d2308d174c16a09d0b7c785d591a</w:instrText>
      </w:r>
      <w:r>
        <w:fldChar w:fldCharType="separate"/>
      </w:r>
      <w:r>
        <w:rPr>
          <w:noProof/>
        </w:rPr>
        <w:t>82</w:t>
      </w:r>
      <w:r>
        <w:fldChar w:fldCharType="end"/>
      </w:r>
    </w:p>
    <w:p w:rsidR="00720ACD" w:rsidRDefault="00BE5BF1">
      <w:pPr>
        <w:pStyle w:val="indexentry0"/>
      </w:pPr>
      <w:hyperlink w:anchor="section_f7458576d53847cdb387b6f98449a0ee">
        <w:r>
          <w:rPr>
            <w:rStyle w:val="Hyperlink"/>
          </w:rPr>
          <w:t>PNT_OWF_PASSWORD</w:t>
        </w:r>
      </w:hyperlink>
      <w:r>
        <w:t xml:space="preserve"> </w:t>
      </w:r>
      <w:r>
        <w:fldChar w:fldCharType="begin"/>
      </w:r>
      <w:r>
        <w:instrText>PAGEREF section_f7458576d53847cdb387b6f98449a0ee</w:instrText>
      </w:r>
      <w:r>
        <w:fldChar w:fldCharType="separate"/>
      </w:r>
      <w:r>
        <w:rPr>
          <w:noProof/>
        </w:rPr>
        <w:t>35</w:t>
      </w:r>
      <w:r>
        <w:fldChar w:fldCharType="end"/>
      </w:r>
    </w:p>
    <w:p w:rsidR="00720ACD" w:rsidRDefault="00BE5BF1">
      <w:pPr>
        <w:pStyle w:val="indexentry0"/>
      </w:pPr>
      <w:hyperlink w:anchor="section_41679899e81b41bfaddae269ce9dc33d">
        <w:r>
          <w:rPr>
            <w:rStyle w:val="Hyperlink"/>
          </w:rPr>
          <w:t>Preconditio</w:t>
        </w:r>
        <w:r>
          <w:rPr>
            <w:rStyle w:val="Hyperlink"/>
          </w:rPr>
          <w:t>ns</w:t>
        </w:r>
      </w:hyperlink>
      <w:r>
        <w:t xml:space="preserve"> </w:t>
      </w:r>
      <w:r>
        <w:fldChar w:fldCharType="begin"/>
      </w:r>
      <w:r>
        <w:instrText>PAGEREF section_41679899e81b41bfaddae269ce9dc33d</w:instrText>
      </w:r>
      <w:r>
        <w:fldChar w:fldCharType="separate"/>
      </w:r>
      <w:r>
        <w:rPr>
          <w:noProof/>
        </w:rPr>
        <w:t>31</w:t>
      </w:r>
      <w:r>
        <w:fldChar w:fldCharType="end"/>
      </w:r>
    </w:p>
    <w:p w:rsidR="00720ACD" w:rsidRDefault="00BE5BF1">
      <w:pPr>
        <w:pStyle w:val="indexentry0"/>
      </w:pPr>
      <w:hyperlink w:anchor="section_41679899e81b41bfaddae269ce9dc33d">
        <w:r>
          <w:rPr>
            <w:rStyle w:val="Hyperlink"/>
          </w:rPr>
          <w:t>Prerequisites</w:t>
        </w:r>
      </w:hyperlink>
      <w:r>
        <w:t xml:space="preserve"> </w:t>
      </w:r>
      <w:r>
        <w:fldChar w:fldCharType="begin"/>
      </w:r>
      <w:r>
        <w:instrText>PAGEREF section_41679899e81b41bfaddae269ce9dc33d</w:instrText>
      </w:r>
      <w:r>
        <w:fldChar w:fldCharType="separate"/>
      </w:r>
      <w:r>
        <w:rPr>
          <w:noProof/>
        </w:rPr>
        <w:t>31</w:t>
      </w:r>
      <w:r>
        <w:fldChar w:fldCharType="end"/>
      </w:r>
    </w:p>
    <w:p w:rsidR="00720ACD" w:rsidRDefault="00BE5BF1">
      <w:pPr>
        <w:pStyle w:val="indexentry0"/>
      </w:pPr>
      <w:hyperlink w:anchor="section_0c858a52732a43ec85dde44b357c1898">
        <w:r>
          <w:rPr>
            <w:rStyle w:val="Hyperlink"/>
          </w:rPr>
          <w:t>Product behavior</w:t>
        </w:r>
      </w:hyperlink>
      <w:r>
        <w:t xml:space="preserve"> </w:t>
      </w:r>
      <w:r>
        <w:fldChar w:fldCharType="begin"/>
      </w:r>
      <w:r>
        <w:instrText>PAGEREF section_0c858a52732a43ec85dde44b357c1898</w:instrText>
      </w:r>
      <w:r>
        <w:fldChar w:fldCharType="separate"/>
      </w:r>
      <w:r>
        <w:rPr>
          <w:noProof/>
        </w:rPr>
        <w:t>273</w:t>
      </w:r>
      <w:r>
        <w:fldChar w:fldCharType="end"/>
      </w:r>
    </w:p>
    <w:p w:rsidR="00720ACD" w:rsidRDefault="00BE5BF1">
      <w:pPr>
        <w:pStyle w:val="indexentry0"/>
      </w:pPr>
      <w:r>
        <w:t>Protocol Details</w:t>
      </w:r>
    </w:p>
    <w:p w:rsidR="00720ACD" w:rsidRDefault="00BE5BF1">
      <w:pPr>
        <w:pStyle w:val="indexentry0"/>
      </w:pPr>
      <w:r>
        <w:t xml:space="preserve">   </w:t>
      </w:r>
      <w:hyperlink w:anchor="section_2d776bfce81f4c8f9da84c2920f65413">
        <w:r>
          <w:rPr>
            <w:rStyle w:val="Hyperlink"/>
          </w:rPr>
          <w:t>overview</w:t>
        </w:r>
      </w:hyperlink>
      <w:r>
        <w:t xml:space="preserve"> </w:t>
      </w:r>
      <w:r>
        <w:fldChar w:fldCharType="begin"/>
      </w:r>
      <w:r>
        <w:instrText>PAGEREF section_2d776bfce81f4c8f9da84c2920f65413</w:instrText>
      </w:r>
      <w:r>
        <w:fldChar w:fldCharType="separate"/>
      </w:r>
      <w:r>
        <w:rPr>
          <w:noProof/>
        </w:rPr>
        <w:t>107</w:t>
      </w:r>
      <w:r>
        <w:fldChar w:fldCharType="end"/>
      </w:r>
    </w:p>
    <w:p w:rsidR="00720ACD" w:rsidRDefault="00BE5BF1">
      <w:pPr>
        <w:pStyle w:val="indexentry0"/>
      </w:pPr>
      <w:hyperlink w:anchor="section_4a896c09a39c487894f09e4f8a419f32">
        <w:r>
          <w:rPr>
            <w:rStyle w:val="Hyperlink"/>
          </w:rPr>
          <w:t>PSTRING</w:t>
        </w:r>
      </w:hyperlink>
      <w:r>
        <w:t xml:space="preserve"> </w:t>
      </w:r>
      <w:r>
        <w:fldChar w:fldCharType="begin"/>
      </w:r>
      <w:r>
        <w:instrText>PAGEREF section_4a896c09a39c487894f09e4f8a419f32</w:instrText>
      </w:r>
      <w:r>
        <w:fldChar w:fldCharType="separate"/>
      </w:r>
      <w:r>
        <w:rPr>
          <w:noProof/>
        </w:rPr>
        <w:t>34</w:t>
      </w:r>
      <w:r>
        <w:fldChar w:fldCharType="end"/>
      </w:r>
    </w:p>
    <w:p w:rsidR="00720ACD" w:rsidRDefault="00BE5BF1">
      <w:pPr>
        <w:pStyle w:val="indexentry0"/>
      </w:pPr>
      <w:hyperlink w:anchor="section_5140443cef1e48e8b9c715d34cb91423">
        <w:r>
          <w:rPr>
            <w:rStyle w:val="Hyperlink"/>
          </w:rPr>
          <w:t>PUAS_INFO_0</w:t>
        </w:r>
      </w:hyperlink>
      <w:r>
        <w:t xml:space="preserve"> </w:t>
      </w:r>
      <w:r>
        <w:fldChar w:fldCharType="begin"/>
      </w:r>
      <w:r>
        <w:instrText>PAGEREF section_5140443cef1e48e8b9c715d34cb91423</w:instrText>
      </w:r>
      <w:r>
        <w:fldChar w:fldCharType="separate"/>
      </w:r>
      <w:r>
        <w:rPr>
          <w:noProof/>
        </w:rPr>
        <w:t>105</w:t>
      </w:r>
      <w:r>
        <w:fldChar w:fldCharType="end"/>
      </w:r>
    </w:p>
    <w:p w:rsidR="00720ACD" w:rsidRDefault="00BE5BF1">
      <w:pPr>
        <w:pStyle w:val="indexentry0"/>
      </w:pPr>
      <w:hyperlink w:anchor="section_9c07428ca9074590a2c1bb95a009e527">
        <w:r>
          <w:rPr>
            <w:rStyle w:val="Hyperlink"/>
          </w:rPr>
          <w:t>PUSER_SESSION_KEY</w:t>
        </w:r>
      </w:hyperlink>
      <w:r>
        <w:t xml:space="preserve"> </w:t>
      </w:r>
      <w:r>
        <w:fldChar w:fldCharType="begin"/>
      </w:r>
      <w:r>
        <w:instrText>PAGEREF section_9c07428ca9074590a2c1bb95a009e527</w:instrText>
      </w:r>
      <w:r>
        <w:fldChar w:fldCharType="separate"/>
      </w:r>
      <w:r>
        <w:rPr>
          <w:noProof/>
        </w:rPr>
        <w:t>59</w:t>
      </w:r>
      <w:r>
        <w:fldChar w:fldCharType="end"/>
      </w:r>
    </w:p>
    <w:p w:rsidR="00720ACD" w:rsidRDefault="00720ACD">
      <w:pPr>
        <w:spacing w:before="0" w:after="0"/>
        <w:rPr>
          <w:sz w:val="16"/>
        </w:rPr>
      </w:pPr>
    </w:p>
    <w:p w:rsidR="00720ACD" w:rsidRDefault="00BE5BF1">
      <w:pPr>
        <w:pStyle w:val="indexheader"/>
      </w:pPr>
      <w:r>
        <w:lastRenderedPageBreak/>
        <w:t>R</w:t>
      </w:r>
    </w:p>
    <w:p w:rsidR="00720ACD" w:rsidRDefault="00720ACD">
      <w:pPr>
        <w:spacing w:before="0" w:after="0"/>
        <w:rPr>
          <w:sz w:val="16"/>
        </w:rPr>
      </w:pPr>
    </w:p>
    <w:p w:rsidR="00720ACD" w:rsidRDefault="00BE5BF1">
      <w:pPr>
        <w:pStyle w:val="indexentry0"/>
      </w:pPr>
      <w:hyperlink w:anchor="section_2fa21ab324e04d259f219a0aeee11f5f">
        <w:r>
          <w:rPr>
            <w:rStyle w:val="Hyperlink"/>
          </w:rPr>
          <w:t>References</w:t>
        </w:r>
      </w:hyperlink>
      <w:r>
        <w:t xml:space="preserve"> </w:t>
      </w:r>
      <w:r>
        <w:fldChar w:fldCharType="begin"/>
      </w:r>
      <w:r>
        <w:instrText>PAGEREF section_2fa21ab324e04d259f219a0aeee11f5f</w:instrText>
      </w:r>
      <w:r>
        <w:fldChar w:fldCharType="separate"/>
      </w:r>
      <w:r>
        <w:rPr>
          <w:noProof/>
        </w:rPr>
        <w:t>20</w:t>
      </w:r>
      <w:r>
        <w:fldChar w:fldCharType="end"/>
      </w:r>
    </w:p>
    <w:p w:rsidR="00720ACD" w:rsidRDefault="00BE5BF1">
      <w:pPr>
        <w:pStyle w:val="indexentry0"/>
      </w:pPr>
      <w:r>
        <w:t xml:space="preserve">   </w:t>
      </w:r>
      <w:hyperlink w:anchor="section_e5df11eeeefe4fc295bd489e86f22292">
        <w:r>
          <w:rPr>
            <w:rStyle w:val="Hyperlink"/>
          </w:rPr>
          <w:t>informative</w:t>
        </w:r>
      </w:hyperlink>
      <w:r>
        <w:t xml:space="preserve"> </w:t>
      </w:r>
      <w:r>
        <w:fldChar w:fldCharType="begin"/>
      </w:r>
      <w:r>
        <w:instrText>PAGEREF section_e5df11eeeefe4fc295bd489e86f22292</w:instrText>
      </w:r>
      <w:r>
        <w:fldChar w:fldCharType="separate"/>
      </w:r>
      <w:r>
        <w:rPr>
          <w:noProof/>
        </w:rPr>
        <w:t>22</w:t>
      </w:r>
      <w:r>
        <w:fldChar w:fldCharType="end"/>
      </w:r>
    </w:p>
    <w:p w:rsidR="00720ACD" w:rsidRDefault="00BE5BF1">
      <w:pPr>
        <w:pStyle w:val="indexentry0"/>
      </w:pPr>
      <w:r>
        <w:t xml:space="preserve">   </w:t>
      </w:r>
      <w:hyperlink w:anchor="section_ae64d863ac764b6db00696d0669775b1">
        <w:r>
          <w:rPr>
            <w:rStyle w:val="Hyperlink"/>
          </w:rPr>
          <w:t>normative</w:t>
        </w:r>
      </w:hyperlink>
      <w:r>
        <w:t xml:space="preserve"> </w:t>
      </w:r>
      <w:r>
        <w:fldChar w:fldCharType="begin"/>
      </w:r>
      <w:r>
        <w:instrText>PAGEREF section_ae64d863ac764b6db00696d0669775b1</w:instrText>
      </w:r>
      <w:r>
        <w:fldChar w:fldCharType="separate"/>
      </w:r>
      <w:r>
        <w:rPr>
          <w:noProof/>
        </w:rPr>
        <w:t>20</w:t>
      </w:r>
      <w:r>
        <w:fldChar w:fldCharType="end"/>
      </w:r>
    </w:p>
    <w:p w:rsidR="00720ACD" w:rsidRDefault="00BE5BF1">
      <w:pPr>
        <w:pStyle w:val="indexentry0"/>
      </w:pPr>
      <w:hyperlink w:anchor="section_7a24669b2afa4b1388730a7a2686cfff">
        <w:r>
          <w:rPr>
            <w:rStyle w:val="Hyperlink"/>
          </w:rPr>
          <w:t>Relationship to other protocols</w:t>
        </w:r>
      </w:hyperlink>
      <w:r>
        <w:t xml:space="preserve"> </w:t>
      </w:r>
      <w:r>
        <w:fldChar w:fldCharType="begin"/>
      </w:r>
      <w:r>
        <w:instrText>PAGEREF section_7a24669b2afa4b1388730a7a2686cfff</w:instrText>
      </w:r>
      <w:r>
        <w:fldChar w:fldCharType="separate"/>
      </w:r>
      <w:r>
        <w:rPr>
          <w:noProof/>
        </w:rPr>
        <w:t>30</w:t>
      </w:r>
      <w:r>
        <w:fldChar w:fldCharType="end"/>
      </w:r>
    </w:p>
    <w:p w:rsidR="00720ACD" w:rsidRDefault="00BE5BF1">
      <w:pPr>
        <w:pStyle w:val="indexentry0"/>
      </w:pPr>
      <w:hyperlink w:anchor="section_7afa81d37f3e4dc2990a901d7fec94d3">
        <w:r>
          <w:rPr>
            <w:rStyle w:val="Hyperlink"/>
          </w:rPr>
          <w:t>Replication - account database</w:t>
        </w:r>
      </w:hyperlink>
      <w:r>
        <w:t xml:space="preserve"> </w:t>
      </w:r>
      <w:r>
        <w:fldChar w:fldCharType="begin"/>
      </w:r>
      <w:r>
        <w:instrText>PAGEREF section_7afa81d37f3e4dc2990a901d7fec94d3</w:instrText>
      </w:r>
      <w:r>
        <w:fldChar w:fldCharType="separate"/>
      </w:r>
      <w:r>
        <w:rPr>
          <w:noProof/>
        </w:rPr>
        <w:t>26</w:t>
      </w:r>
      <w:r>
        <w:fldChar w:fldCharType="end"/>
      </w:r>
    </w:p>
    <w:p w:rsidR="00720ACD" w:rsidRDefault="00BE5BF1">
      <w:pPr>
        <w:pStyle w:val="indexentry0"/>
      </w:pPr>
      <w:hyperlink w:anchor="section_3b224201b53143e28c79b61f6dea8640">
        <w:r>
          <w:rPr>
            <w:rStyle w:val="Hyperlink"/>
          </w:rPr>
          <w:t>RPC binding handles</w:t>
        </w:r>
      </w:hyperlink>
      <w:r>
        <w:t xml:space="preserve"> </w:t>
      </w:r>
      <w:r>
        <w:fldChar w:fldCharType="begin"/>
      </w:r>
      <w:r>
        <w:instrText>PAGEREF section_3b224201b53143e28c79b61f6dea8640</w:instrText>
      </w:r>
      <w:r>
        <w:fldChar w:fldCharType="separate"/>
      </w:r>
      <w:r>
        <w:rPr>
          <w:noProof/>
        </w:rPr>
        <w:t>157</w:t>
      </w:r>
      <w:r>
        <w:fldChar w:fldCharType="end"/>
      </w:r>
    </w:p>
    <w:p w:rsidR="00720ACD" w:rsidRDefault="00BE5BF1">
      <w:pPr>
        <w:pStyle w:val="indexentry0"/>
      </w:pPr>
      <w:hyperlink w:anchor="section_3b224201b53143e28c79b61f6dea8640">
        <w:r>
          <w:rPr>
            <w:rStyle w:val="Hyperlink"/>
          </w:rPr>
          <w:t>RPC Binding Handles for Netlogon Methods method</w:t>
        </w:r>
      </w:hyperlink>
      <w:r>
        <w:t xml:space="preserve"> </w:t>
      </w:r>
      <w:r>
        <w:fldChar w:fldCharType="begin"/>
      </w:r>
      <w:r>
        <w:instrText>PAGEREF se</w:instrText>
      </w:r>
      <w:r>
        <w:instrText>ction_3b224201b53143e28c79b61f6dea8640</w:instrText>
      </w:r>
      <w:r>
        <w:fldChar w:fldCharType="separate"/>
      </w:r>
      <w:r>
        <w:rPr>
          <w:noProof/>
        </w:rPr>
        <w:t>157</w:t>
      </w:r>
      <w:r>
        <w:fldChar w:fldCharType="end"/>
      </w:r>
    </w:p>
    <w:p w:rsidR="00720ACD" w:rsidRDefault="00720ACD">
      <w:pPr>
        <w:spacing w:before="0" w:after="0"/>
        <w:rPr>
          <w:sz w:val="16"/>
        </w:rPr>
      </w:pPr>
    </w:p>
    <w:p w:rsidR="00720ACD" w:rsidRDefault="00BE5BF1">
      <w:pPr>
        <w:pStyle w:val="indexheader"/>
      </w:pPr>
      <w:r>
        <w:t>S</w:t>
      </w:r>
    </w:p>
    <w:p w:rsidR="00720ACD" w:rsidRDefault="00720ACD">
      <w:pPr>
        <w:spacing w:before="0" w:after="0"/>
        <w:rPr>
          <w:sz w:val="16"/>
        </w:rPr>
      </w:pPr>
    </w:p>
    <w:p w:rsidR="00720ACD" w:rsidRDefault="00BE5BF1">
      <w:pPr>
        <w:pStyle w:val="indexentry0"/>
      </w:pPr>
      <w:hyperlink w:anchor="section_6e72c5303cc14f0d9a71b3df690721ee">
        <w:r>
          <w:rPr>
            <w:rStyle w:val="Hyperlink"/>
          </w:rPr>
          <w:t>Schema elements - directory service</w:t>
        </w:r>
      </w:hyperlink>
      <w:r>
        <w:t xml:space="preserve"> </w:t>
      </w:r>
      <w:r>
        <w:fldChar w:fldCharType="begin"/>
      </w:r>
      <w:r>
        <w:instrText>PAGEREF section_6e72c5303cc14f0d9a71b3df690721ee</w:instrText>
      </w:r>
      <w:r>
        <w:fldChar w:fldCharType="separate"/>
      </w:r>
      <w:r>
        <w:rPr>
          <w:noProof/>
        </w:rPr>
        <w:t>105</w:t>
      </w:r>
      <w:r>
        <w:fldChar w:fldCharType="end"/>
      </w:r>
    </w:p>
    <w:p w:rsidR="00720ACD" w:rsidRDefault="00BE5BF1">
      <w:pPr>
        <w:pStyle w:val="indexentry0"/>
      </w:pPr>
      <w:r>
        <w:t>Secure channel establishment and maintenance methods (</w:t>
      </w:r>
      <w:hyperlink w:anchor="section_b340eff0540a47a7ad491706d4b72a8b">
        <w:r>
          <w:rPr>
            <w:rStyle w:val="Hyperlink"/>
          </w:rPr>
          <w:t>section 3.4.5.2</w:t>
        </w:r>
      </w:hyperlink>
      <w:r>
        <w:t xml:space="preserve"> </w:t>
      </w:r>
      <w:r>
        <w:fldChar w:fldCharType="begin"/>
      </w:r>
      <w:r>
        <w:instrText>PAGEREF section_b340eff0540a47a7ad491706d4b72a8b</w:instrText>
      </w:r>
      <w:r>
        <w:fldChar w:fldCharType="separate"/>
      </w:r>
      <w:r>
        <w:rPr>
          <w:noProof/>
        </w:rPr>
        <w:t>135</w:t>
      </w:r>
      <w:r>
        <w:fldChar w:fldCharType="end"/>
      </w:r>
      <w:r>
        <w:t xml:space="preserve">, </w:t>
      </w:r>
      <w:hyperlink w:anchor="section_641f684e080943f38ba92a3754874126">
        <w:r>
          <w:rPr>
            <w:rStyle w:val="Hyperlink"/>
          </w:rPr>
          <w:t>section 3.5.4.4</w:t>
        </w:r>
      </w:hyperlink>
      <w:r>
        <w:t xml:space="preserve"> </w:t>
      </w:r>
      <w:r>
        <w:fldChar w:fldCharType="begin"/>
      </w:r>
      <w:r>
        <w:instrText>PAGEREF section_641f684e080943f38ba92a3754874126</w:instrText>
      </w:r>
      <w:r>
        <w:fldChar w:fldCharType="separate"/>
      </w:r>
      <w:r>
        <w:rPr>
          <w:noProof/>
        </w:rPr>
        <w:t>175</w:t>
      </w:r>
      <w:r>
        <w:fldChar w:fldCharType="end"/>
      </w:r>
      <w:r>
        <w:t>)</w:t>
      </w:r>
    </w:p>
    <w:p w:rsidR="00720ACD" w:rsidRDefault="00BE5BF1">
      <w:pPr>
        <w:pStyle w:val="indexentry0"/>
      </w:pPr>
      <w:hyperlink w:anchor="section_641f684e080943f38ba92a3754874126">
        <w:r>
          <w:rPr>
            <w:rStyle w:val="Hyperlink"/>
          </w:rPr>
          <w:t>Secure Channel Establishment and Maintenance Methods method</w:t>
        </w:r>
      </w:hyperlink>
      <w:r>
        <w:t xml:space="preserve"> </w:t>
      </w:r>
      <w:r>
        <w:fldChar w:fldCharType="begin"/>
      </w:r>
      <w:r>
        <w:instrText>PAGEREF section_641f684e080943f38ba92a3754874126</w:instrText>
      </w:r>
      <w:r>
        <w:fldChar w:fldCharType="separate"/>
      </w:r>
      <w:r>
        <w:rPr>
          <w:noProof/>
        </w:rPr>
        <w:t>175</w:t>
      </w:r>
      <w:r>
        <w:fldChar w:fldCharType="end"/>
      </w:r>
    </w:p>
    <w:p w:rsidR="00720ACD" w:rsidRDefault="00BE5BF1">
      <w:pPr>
        <w:pStyle w:val="indexentry0"/>
      </w:pPr>
      <w:hyperlink w:anchor="section_fb50db727f71478da18012eb0ca3b36b">
        <w:r>
          <w:rPr>
            <w:rStyle w:val="Hyperlink"/>
          </w:rPr>
          <w:t>Secure channel es</w:t>
        </w:r>
        <w:r>
          <w:rPr>
            <w:rStyle w:val="Hyperlink"/>
          </w:rPr>
          <w:t>tablishment and maintenance structures</w:t>
        </w:r>
      </w:hyperlink>
      <w:r>
        <w:t xml:space="preserve"> </w:t>
      </w:r>
      <w:r>
        <w:fldChar w:fldCharType="begin"/>
      </w:r>
      <w:r>
        <w:instrText>PAGEREF section_fb50db727f71478da18012eb0ca3b36b</w:instrText>
      </w:r>
      <w:r>
        <w:fldChar w:fldCharType="separate"/>
      </w:r>
      <w:r>
        <w:rPr>
          <w:noProof/>
        </w:rPr>
        <w:t>41</w:t>
      </w:r>
      <w:r>
        <w:fldChar w:fldCharType="end"/>
      </w:r>
    </w:p>
    <w:p w:rsidR="00720ACD" w:rsidRDefault="00BE5BF1">
      <w:pPr>
        <w:pStyle w:val="indexentry0"/>
      </w:pPr>
      <w:hyperlink w:anchor="section_f1c87149fc1d492a883d33cfc624dce4">
        <w:r>
          <w:rPr>
            <w:rStyle w:val="Hyperlink"/>
          </w:rPr>
          <w:t>Secure channel maintenance</w:t>
        </w:r>
      </w:hyperlink>
      <w:r>
        <w:t xml:space="preserve"> </w:t>
      </w:r>
      <w:r>
        <w:fldChar w:fldCharType="begin"/>
      </w:r>
      <w:r>
        <w:instrText>PAGEREF section_f1c87149fc1d492a883d33cfc624dce4</w:instrText>
      </w:r>
      <w:r>
        <w:fldChar w:fldCharType="separate"/>
      </w:r>
      <w:r>
        <w:rPr>
          <w:noProof/>
        </w:rPr>
        <w:t>27</w:t>
      </w:r>
      <w:r>
        <w:fldChar w:fldCharType="end"/>
      </w:r>
    </w:p>
    <w:p w:rsidR="00720ACD" w:rsidRDefault="00BE5BF1">
      <w:pPr>
        <w:pStyle w:val="indexentry0"/>
      </w:pPr>
      <w:r>
        <w:t>Security</w:t>
      </w:r>
    </w:p>
    <w:p w:rsidR="00720ACD" w:rsidRDefault="00BE5BF1">
      <w:pPr>
        <w:pStyle w:val="indexentry0"/>
      </w:pPr>
      <w:r>
        <w:t xml:space="preserve">   </w:t>
      </w:r>
      <w:hyperlink w:anchor="section_0b6a8035850e4b1195cd1717ed2516fe">
        <w:r>
          <w:rPr>
            <w:rStyle w:val="Hyperlink"/>
          </w:rPr>
          <w:t>implementer considerations</w:t>
        </w:r>
      </w:hyperlink>
      <w:r>
        <w:t xml:space="preserve"> </w:t>
      </w:r>
      <w:r>
        <w:fldChar w:fldCharType="begin"/>
      </w:r>
      <w:r>
        <w:instrText>PAGEREF section_0b6a8035850e4b1195cd1717ed2516fe</w:instrText>
      </w:r>
      <w:r>
        <w:fldChar w:fldCharType="separate"/>
      </w:r>
      <w:r>
        <w:rPr>
          <w:noProof/>
        </w:rPr>
        <w:t>246</w:t>
      </w:r>
      <w:r>
        <w:fldChar w:fldCharType="end"/>
      </w:r>
    </w:p>
    <w:p w:rsidR="00720ACD" w:rsidRDefault="00BE5BF1">
      <w:pPr>
        <w:pStyle w:val="indexentry0"/>
      </w:pPr>
      <w:r>
        <w:t xml:space="preserve">   </w:t>
      </w:r>
      <w:hyperlink w:anchor="section_d1369c2670ce4c768a29f10cccead4a5">
        <w:r>
          <w:rPr>
            <w:rStyle w:val="Hyperlink"/>
          </w:rPr>
          <w:t>parameter index</w:t>
        </w:r>
      </w:hyperlink>
      <w:r>
        <w:t xml:space="preserve"> </w:t>
      </w:r>
      <w:r>
        <w:fldChar w:fldCharType="begin"/>
      </w:r>
      <w:r>
        <w:instrText>PAGEREF section_d1369c2670ce4c768a29f10cccead4a5</w:instrText>
      </w:r>
      <w:r>
        <w:fldChar w:fldCharType="separate"/>
      </w:r>
      <w:r>
        <w:rPr>
          <w:noProof/>
        </w:rPr>
        <w:t>247</w:t>
      </w:r>
      <w:r>
        <w:fldChar w:fldCharType="end"/>
      </w:r>
    </w:p>
    <w:p w:rsidR="00720ACD" w:rsidRDefault="00BE5BF1">
      <w:pPr>
        <w:pStyle w:val="indexentry0"/>
      </w:pPr>
      <w:r>
        <w:t>Sequencing rules</w:t>
      </w:r>
    </w:p>
    <w:p w:rsidR="00720ACD" w:rsidRDefault="00BE5BF1">
      <w:pPr>
        <w:pStyle w:val="indexentry0"/>
      </w:pPr>
      <w:r>
        <w:t xml:space="preserve">   </w:t>
      </w:r>
      <w:hyperlink w:anchor="section_63e975f1e219416e96c4ee2a30bf73b0">
        <w:r>
          <w:rPr>
            <w:rStyle w:val="Hyperlink"/>
          </w:rPr>
          <w:t>client</w:t>
        </w:r>
      </w:hyperlink>
      <w:r>
        <w:t xml:space="preserve"> </w:t>
      </w:r>
      <w:r>
        <w:fldChar w:fldCharType="begin"/>
      </w:r>
      <w:r>
        <w:instrText>PAGEREF section_63e975f1e219416e96c4ee2a30bf73b0</w:instrText>
      </w:r>
      <w:r>
        <w:fldChar w:fldCharType="separate"/>
      </w:r>
      <w:r>
        <w:rPr>
          <w:noProof/>
        </w:rPr>
        <w:t>134</w:t>
      </w:r>
      <w:r>
        <w:fldChar w:fldCharType="end"/>
      </w:r>
    </w:p>
    <w:p w:rsidR="00720ACD" w:rsidRDefault="00BE5BF1">
      <w:pPr>
        <w:pStyle w:val="indexentry0"/>
      </w:pPr>
      <w:r>
        <w:t xml:space="preserve">   </w:t>
      </w:r>
      <w:hyperlink w:anchor="section_eaa58b8aae4941bc9c91846d7746535f">
        <w:r>
          <w:rPr>
            <w:rStyle w:val="Hyperlink"/>
          </w:rPr>
          <w:t>Netlogon as security support provider</w:t>
        </w:r>
      </w:hyperlink>
      <w:r>
        <w:t xml:space="preserve"> </w:t>
      </w:r>
      <w:r>
        <w:fldChar w:fldCharType="begin"/>
      </w:r>
      <w:r>
        <w:instrText>PAGEREF section_eaa58b8aae4941bc9c91846d7746535f</w:instrText>
      </w:r>
      <w:r>
        <w:fldChar w:fldCharType="separate"/>
      </w:r>
      <w:r>
        <w:rPr>
          <w:noProof/>
        </w:rPr>
        <w:t>124</w:t>
      </w:r>
      <w:r>
        <w:fldChar w:fldCharType="end"/>
      </w:r>
    </w:p>
    <w:p w:rsidR="00720ACD" w:rsidRDefault="00BE5BF1">
      <w:pPr>
        <w:pStyle w:val="indexentry0"/>
      </w:pPr>
      <w:r>
        <w:t xml:space="preserve">   </w:t>
      </w:r>
      <w:hyperlink w:anchor="section_f4d97830929947c2b0cdb1da9dec520a">
        <w:r>
          <w:rPr>
            <w:rStyle w:val="Hyperlink"/>
          </w:rPr>
          <w:t>Netlogon common authentication</w:t>
        </w:r>
      </w:hyperlink>
      <w:r>
        <w:t xml:space="preserve"> </w:t>
      </w:r>
      <w:r>
        <w:fldChar w:fldCharType="begin"/>
      </w:r>
      <w:r>
        <w:instrText>PAGEREF section_f4d97830929947c2b0cdb1da9dec520a</w:instrText>
      </w:r>
      <w:r>
        <w:fldChar w:fldCharType="separate"/>
      </w:r>
      <w:r>
        <w:rPr>
          <w:noProof/>
        </w:rPr>
        <w:t>110</w:t>
      </w:r>
      <w:r>
        <w:fldChar w:fldCharType="end"/>
      </w:r>
    </w:p>
    <w:p w:rsidR="00720ACD" w:rsidRDefault="00BE5BF1">
      <w:pPr>
        <w:pStyle w:val="indexentry0"/>
      </w:pPr>
      <w:r>
        <w:t xml:space="preserve">   Netlogon NT </w:t>
      </w:r>
      <w:r>
        <w:t>replication (</w:t>
      </w:r>
      <w:hyperlink w:anchor="section_f310867bca064d37addff7dcd9f97ad7">
        <w:r>
          <w:rPr>
            <w:rStyle w:val="Hyperlink"/>
          </w:rPr>
          <w:t>section 3.6.4</w:t>
        </w:r>
      </w:hyperlink>
      <w:r>
        <w:t xml:space="preserve"> </w:t>
      </w:r>
      <w:r>
        <w:fldChar w:fldCharType="begin"/>
      </w:r>
      <w:r>
        <w:instrText>PAGEREF section_f310867bca064d37addff7dcd9f97ad7</w:instrText>
      </w:r>
      <w:r>
        <w:fldChar w:fldCharType="separate"/>
      </w:r>
      <w:r>
        <w:rPr>
          <w:noProof/>
        </w:rPr>
        <w:t>232</w:t>
      </w:r>
      <w:r>
        <w:fldChar w:fldCharType="end"/>
      </w:r>
      <w:r>
        <w:t xml:space="preserve">, </w:t>
      </w:r>
      <w:hyperlink w:anchor="section_724235138903472f865c7b12ade645f4">
        <w:r>
          <w:rPr>
            <w:rStyle w:val="Hyperlink"/>
          </w:rPr>
          <w:t>section 3.6.4.1</w:t>
        </w:r>
      </w:hyperlink>
      <w:r>
        <w:t xml:space="preserve"> </w:t>
      </w:r>
      <w:r>
        <w:fldChar w:fldCharType="begin"/>
      </w:r>
      <w:r>
        <w:instrText>PAGEREF section_724235138903472f</w:instrText>
      </w:r>
      <w:r>
        <w:instrText>865c7b12ade645f4</w:instrText>
      </w:r>
      <w:r>
        <w:fldChar w:fldCharType="separate"/>
      </w:r>
      <w:r>
        <w:rPr>
          <w:noProof/>
        </w:rPr>
        <w:t>232</w:t>
      </w:r>
      <w:r>
        <w:fldChar w:fldCharType="end"/>
      </w:r>
      <w:r>
        <w:t>)</w:t>
      </w:r>
    </w:p>
    <w:p w:rsidR="00720ACD" w:rsidRDefault="00BE5BF1">
      <w:pPr>
        <w:pStyle w:val="indexentry0"/>
      </w:pPr>
      <w:r>
        <w:t xml:space="preserve">   </w:t>
      </w:r>
      <w:hyperlink w:anchor="section_785693dfc2484c4596cab17c1a365a9b">
        <w:r>
          <w:rPr>
            <w:rStyle w:val="Hyperlink"/>
          </w:rPr>
          <w:t>pass-through authentication</w:t>
        </w:r>
      </w:hyperlink>
      <w:r>
        <w:t xml:space="preserve"> </w:t>
      </w:r>
      <w:r>
        <w:fldChar w:fldCharType="begin"/>
      </w:r>
      <w:r>
        <w:instrText>PAGEREF section_785693dfc2484c4596cab17c1a365a9b</w:instrText>
      </w:r>
      <w:r>
        <w:fldChar w:fldCharType="separate"/>
      </w:r>
      <w:r>
        <w:rPr>
          <w:noProof/>
        </w:rPr>
        <w:t>120</w:t>
      </w:r>
      <w:r>
        <w:fldChar w:fldCharType="end"/>
      </w:r>
    </w:p>
    <w:p w:rsidR="00720ACD" w:rsidRDefault="00BE5BF1">
      <w:pPr>
        <w:pStyle w:val="indexentry0"/>
      </w:pPr>
      <w:r>
        <w:t xml:space="preserve">   </w:t>
      </w:r>
      <w:hyperlink w:anchor="section_256678803d51499bb22819c08eb16b81">
        <w:r>
          <w:rPr>
            <w:rStyle w:val="Hyperlink"/>
          </w:rPr>
          <w:t>server</w:t>
        </w:r>
      </w:hyperlink>
      <w:r>
        <w:t xml:space="preserve"> </w:t>
      </w:r>
      <w:r>
        <w:fldChar w:fldCharType="begin"/>
      </w:r>
      <w:r>
        <w:instrText>PAGEREF section_</w:instrText>
      </w:r>
      <w:r>
        <w:instrText>256678803d51499bb22819c08eb16b81</w:instrText>
      </w:r>
      <w:r>
        <w:fldChar w:fldCharType="separate"/>
      </w:r>
      <w:r>
        <w:rPr>
          <w:noProof/>
        </w:rPr>
        <w:t>152</w:t>
      </w:r>
      <w:r>
        <w:fldChar w:fldCharType="end"/>
      </w:r>
    </w:p>
    <w:p w:rsidR="00720ACD" w:rsidRDefault="00BE5BF1">
      <w:pPr>
        <w:pStyle w:val="indexentry0"/>
      </w:pPr>
      <w:r>
        <w:t>Server</w:t>
      </w:r>
    </w:p>
    <w:p w:rsidR="00720ACD" w:rsidRDefault="00BE5BF1">
      <w:pPr>
        <w:pStyle w:val="indexentry0"/>
      </w:pPr>
      <w:r>
        <w:t xml:space="preserve">   </w:t>
      </w:r>
      <w:hyperlink w:anchor="section_b8d168acebb642f4bfb27a84377f2cbc">
        <w:r>
          <w:rPr>
            <w:rStyle w:val="Hyperlink"/>
          </w:rPr>
          <w:t>abstract data model</w:t>
        </w:r>
      </w:hyperlink>
      <w:r>
        <w:t xml:space="preserve"> </w:t>
      </w:r>
      <w:r>
        <w:fldChar w:fldCharType="begin"/>
      </w:r>
      <w:r>
        <w:instrText>PAGEREF section_b8d168acebb642f4bfb27a84377f2cbc</w:instrText>
      </w:r>
      <w:r>
        <w:fldChar w:fldCharType="separate"/>
      </w:r>
      <w:r>
        <w:rPr>
          <w:noProof/>
        </w:rPr>
        <w:t>147</w:t>
      </w:r>
      <w:r>
        <w:fldChar w:fldCharType="end"/>
      </w:r>
    </w:p>
    <w:p w:rsidR="00720ACD" w:rsidRDefault="00BE5BF1">
      <w:pPr>
        <w:pStyle w:val="indexentry0"/>
      </w:pPr>
      <w:r>
        <w:t xml:space="preserve">   </w:t>
      </w:r>
      <w:hyperlink w:anchor="section_5657e68eab5b4d9998b80fcaa1bdffc6">
        <w:r>
          <w:rPr>
            <w:rStyle w:val="Hyperlink"/>
          </w:rPr>
          <w:t>Account Database Replication Methods method</w:t>
        </w:r>
      </w:hyperlink>
      <w:r>
        <w:t xml:space="preserve"> </w:t>
      </w:r>
      <w:r>
        <w:fldChar w:fldCharType="begin"/>
      </w:r>
      <w:r>
        <w:instrText>PAGEREF section_5657e68eab5b4d9998b80fcaa1bdffc6</w:instrText>
      </w:r>
      <w:r>
        <w:fldChar w:fldCharType="separate"/>
      </w:r>
      <w:r>
        <w:rPr>
          <w:noProof/>
        </w:rPr>
        <w:t>198</w:t>
      </w:r>
      <w:r>
        <w:fldChar w:fldCharType="end"/>
      </w:r>
    </w:p>
    <w:p w:rsidR="00720ACD" w:rsidRDefault="00BE5BF1">
      <w:pPr>
        <w:pStyle w:val="indexentry0"/>
      </w:pPr>
      <w:r>
        <w:t xml:space="preserve">   </w:t>
      </w:r>
      <w:hyperlink w:anchor="section_647e0ebb338f499fabbc8f82adcb36ff">
        <w:r>
          <w:rPr>
            <w:rStyle w:val="Hyperlink"/>
          </w:rPr>
          <w:t>Administrative Services Methods method</w:t>
        </w:r>
      </w:hyperlink>
      <w:r>
        <w:t xml:space="preserve"> </w:t>
      </w:r>
      <w:r>
        <w:fldChar w:fldCharType="begin"/>
      </w:r>
      <w:r>
        <w:instrText>PAGEREF section_647e0ebb338f499fabbc8f82adcb36ff</w:instrText>
      </w:r>
      <w:r>
        <w:fldChar w:fldCharType="separate"/>
      </w:r>
      <w:r>
        <w:rPr>
          <w:noProof/>
        </w:rPr>
        <w:t>222</w:t>
      </w:r>
      <w:r>
        <w:fldChar w:fldCharType="end"/>
      </w:r>
    </w:p>
    <w:p w:rsidR="00720ACD" w:rsidRDefault="00BE5BF1">
      <w:pPr>
        <w:pStyle w:val="indexentry0"/>
      </w:pPr>
      <w:r>
        <w:t xml:space="preserve">   </w:t>
      </w:r>
      <w:hyperlink w:anchor="section_2c26616cfe894d0288aea56356e0f512">
        <w:r>
          <w:rPr>
            <w:rStyle w:val="Hyperlink"/>
          </w:rPr>
          <w:t>DC Location Methods method</w:t>
        </w:r>
      </w:hyperlink>
      <w:r>
        <w:t xml:space="preserve"> </w:t>
      </w:r>
      <w:r>
        <w:fldChar w:fldCharType="begin"/>
      </w:r>
      <w:r>
        <w:instrText>PAGEREF section_2c26616cfe894d0288aea56356e0f512</w:instrText>
      </w:r>
      <w:r>
        <w:fldChar w:fldCharType="separate"/>
      </w:r>
      <w:r>
        <w:rPr>
          <w:noProof/>
        </w:rPr>
        <w:t>157</w:t>
      </w:r>
      <w:r>
        <w:fldChar w:fldCharType="end"/>
      </w:r>
    </w:p>
    <w:p w:rsidR="00720ACD" w:rsidRDefault="00BE5BF1">
      <w:pPr>
        <w:pStyle w:val="indexentry0"/>
      </w:pPr>
      <w:r>
        <w:t xml:space="preserve">   </w:t>
      </w:r>
      <w:hyperlink w:anchor="section_1ec948862b6445afb68e3d9faa36617c">
        <w:r>
          <w:rPr>
            <w:rStyle w:val="Hyperlink"/>
          </w:rPr>
          <w:t>Determining client privileges method</w:t>
        </w:r>
      </w:hyperlink>
      <w:r>
        <w:t xml:space="preserve"> </w:t>
      </w:r>
      <w:r>
        <w:fldChar w:fldCharType="begin"/>
      </w:r>
      <w:r>
        <w:instrText>PAGEREF s</w:instrText>
      </w:r>
      <w:r>
        <w:instrText>ection_1ec948862b6445afb68e3d9faa36617c</w:instrText>
      </w:r>
      <w:r>
        <w:fldChar w:fldCharType="separate"/>
      </w:r>
      <w:r>
        <w:rPr>
          <w:noProof/>
        </w:rPr>
        <w:t>157</w:t>
      </w:r>
      <w:r>
        <w:fldChar w:fldCharType="end"/>
      </w:r>
    </w:p>
    <w:p w:rsidR="00720ACD" w:rsidRDefault="00BE5BF1">
      <w:pPr>
        <w:pStyle w:val="indexentry0"/>
      </w:pPr>
      <w:r>
        <w:t xml:space="preserve">   </w:t>
      </w:r>
      <w:hyperlink w:anchor="section_d6ee9b3a1cf24719a82773f2e0298336">
        <w:r>
          <w:rPr>
            <w:rStyle w:val="Hyperlink"/>
          </w:rPr>
          <w:t>Domain Trust Methods method</w:t>
        </w:r>
      </w:hyperlink>
      <w:r>
        <w:t xml:space="preserve"> </w:t>
      </w:r>
      <w:r>
        <w:fldChar w:fldCharType="begin"/>
      </w:r>
      <w:r>
        <w:instrText>PAGEREF section_d6ee9b3a1cf24719a82773f2e0298336</w:instrText>
      </w:r>
      <w:r>
        <w:fldChar w:fldCharType="separate"/>
      </w:r>
      <w:r>
        <w:rPr>
          <w:noProof/>
        </w:rPr>
        <w:t>204</w:t>
      </w:r>
      <w:r>
        <w:fldChar w:fldCharType="end"/>
      </w:r>
    </w:p>
    <w:p w:rsidR="00720ACD" w:rsidRDefault="00BE5BF1">
      <w:pPr>
        <w:pStyle w:val="indexentry0"/>
      </w:pPr>
      <w:r>
        <w:t xml:space="preserve">   </w:t>
      </w:r>
      <w:hyperlink w:anchor="section_f8c12682fd984c1a8b0ab6e153f96186">
        <w:r>
          <w:rPr>
            <w:rStyle w:val="Hyperlink"/>
          </w:rPr>
          <w:t>ini</w:t>
        </w:r>
        <w:r>
          <w:rPr>
            <w:rStyle w:val="Hyperlink"/>
          </w:rPr>
          <w:t>tialization</w:t>
        </w:r>
      </w:hyperlink>
      <w:r>
        <w:t xml:space="preserve"> </w:t>
      </w:r>
      <w:r>
        <w:fldChar w:fldCharType="begin"/>
      </w:r>
      <w:r>
        <w:instrText>PAGEREF section_f8c12682fd984c1a8b0ab6e153f96186</w:instrText>
      </w:r>
      <w:r>
        <w:fldChar w:fldCharType="separate"/>
      </w:r>
      <w:r>
        <w:rPr>
          <w:noProof/>
        </w:rPr>
        <w:t>150</w:t>
      </w:r>
      <w:r>
        <w:fldChar w:fldCharType="end"/>
      </w:r>
    </w:p>
    <w:p w:rsidR="00720ACD" w:rsidRDefault="00BE5BF1">
      <w:pPr>
        <w:pStyle w:val="indexentry0"/>
      </w:pPr>
      <w:r>
        <w:t xml:space="preserve">   </w:t>
      </w:r>
      <w:hyperlink w:anchor="section_4d79a456cd4e4474ae9c60d2143a0e57">
        <w:r>
          <w:rPr>
            <w:rStyle w:val="Hyperlink"/>
          </w:rPr>
          <w:t>local events</w:t>
        </w:r>
      </w:hyperlink>
      <w:r>
        <w:t xml:space="preserve"> </w:t>
      </w:r>
      <w:r>
        <w:fldChar w:fldCharType="begin"/>
      </w:r>
      <w:r>
        <w:instrText>PAGEREF section_4d79a456cd4e4474ae9c60d2143a0e57</w:instrText>
      </w:r>
      <w:r>
        <w:fldChar w:fldCharType="separate"/>
      </w:r>
      <w:r>
        <w:rPr>
          <w:noProof/>
        </w:rPr>
        <w:t>229</w:t>
      </w:r>
      <w:r>
        <w:fldChar w:fldCharType="end"/>
      </w:r>
    </w:p>
    <w:p w:rsidR="00720ACD" w:rsidRDefault="00BE5BF1">
      <w:pPr>
        <w:pStyle w:val="indexentry0"/>
      </w:pPr>
      <w:r>
        <w:t xml:space="preserve">   </w:t>
      </w:r>
      <w:hyperlink w:anchor="section_256678803d51499bb22819c08eb16b81">
        <w:r>
          <w:rPr>
            <w:rStyle w:val="Hyperlink"/>
          </w:rPr>
          <w:t>message processing</w:t>
        </w:r>
      </w:hyperlink>
      <w:r>
        <w:t xml:space="preserve"> </w:t>
      </w:r>
      <w:r>
        <w:fldChar w:fldCharType="begin"/>
      </w:r>
      <w:r>
        <w:instrText>PAGEREF section_256678803d51499bb22819c08eb16b81</w:instrText>
      </w:r>
      <w:r>
        <w:fldChar w:fldCharType="separate"/>
      </w:r>
      <w:r>
        <w:rPr>
          <w:noProof/>
        </w:rPr>
        <w:t>152</w:t>
      </w:r>
      <w:r>
        <w:fldChar w:fldCharType="end"/>
      </w:r>
    </w:p>
    <w:p w:rsidR="00720ACD" w:rsidRDefault="00BE5BF1">
      <w:pPr>
        <w:pStyle w:val="indexentry0"/>
      </w:pPr>
      <w:r>
        <w:t xml:space="preserve">   </w:t>
      </w:r>
      <w:hyperlink w:anchor="section_fff9e47b029f41e0b48b1f5c5554b68f">
        <w:r>
          <w:rPr>
            <w:rStyle w:val="Hyperlink"/>
          </w:rPr>
          <w:t>Message Protection Methods method</w:t>
        </w:r>
      </w:hyperlink>
      <w:r>
        <w:t xml:space="preserve"> </w:t>
      </w:r>
      <w:r>
        <w:fldChar w:fldCharType="begin"/>
      </w:r>
      <w:r>
        <w:instrText>PAGEREF section_fff9e47b029f41e0b48b1f5c5554b68f</w:instrText>
      </w:r>
      <w:r>
        <w:fldChar w:fldCharType="separate"/>
      </w:r>
      <w:r>
        <w:rPr>
          <w:noProof/>
        </w:rPr>
        <w:t>215</w:t>
      </w:r>
      <w:r>
        <w:fldChar w:fldCharType="end"/>
      </w:r>
    </w:p>
    <w:p w:rsidR="00720ACD" w:rsidRDefault="00BE5BF1">
      <w:pPr>
        <w:pStyle w:val="indexentry0"/>
      </w:pPr>
      <w:r>
        <w:t xml:space="preserve">   </w:t>
      </w:r>
      <w:hyperlink w:anchor="section_a9dccfcfea6e4f919c0739183708e34e">
        <w:r>
          <w:rPr>
            <w:rStyle w:val="Hyperlink"/>
          </w:rPr>
          <w:t>Obsolete Methods method</w:t>
        </w:r>
      </w:hyperlink>
      <w:r>
        <w:t xml:space="preserve"> </w:t>
      </w:r>
      <w:r>
        <w:fldChar w:fldCharType="begin"/>
      </w:r>
      <w:r>
        <w:instrText>PAGEREF section_a9dccfcfea6e4f919c0739183708e34e</w:instrText>
      </w:r>
      <w:r>
        <w:fldChar w:fldCharType="separate"/>
      </w:r>
      <w:r>
        <w:rPr>
          <w:noProof/>
        </w:rPr>
        <w:t>228</w:t>
      </w:r>
      <w:r>
        <w:fldChar w:fldCharType="end"/>
      </w:r>
    </w:p>
    <w:p w:rsidR="00720ACD" w:rsidRDefault="00BE5BF1">
      <w:pPr>
        <w:pStyle w:val="indexentry0"/>
      </w:pPr>
      <w:r>
        <w:t xml:space="preserve">   </w:t>
      </w:r>
      <w:hyperlink w:anchor="section_24933c92b96540f19e1d74ea27d4813c">
        <w:r>
          <w:rPr>
            <w:rStyle w:val="Hyperlink"/>
          </w:rPr>
          <w:t>Pass-Through Authentication Methods method</w:t>
        </w:r>
      </w:hyperlink>
      <w:r>
        <w:t xml:space="preserve"> </w:t>
      </w:r>
      <w:r>
        <w:fldChar w:fldCharType="begin"/>
      </w:r>
      <w:r>
        <w:instrText xml:space="preserve">PAGEREF </w:instrText>
      </w:r>
      <w:r>
        <w:instrText>section_24933c92b96540f19e1d74ea27d4813c</w:instrText>
      </w:r>
      <w:r>
        <w:fldChar w:fldCharType="separate"/>
      </w:r>
      <w:r>
        <w:rPr>
          <w:noProof/>
        </w:rPr>
        <w:t>190</w:t>
      </w:r>
      <w:r>
        <w:fldChar w:fldCharType="end"/>
      </w:r>
    </w:p>
    <w:p w:rsidR="00720ACD" w:rsidRDefault="00BE5BF1">
      <w:pPr>
        <w:pStyle w:val="indexentry0"/>
      </w:pPr>
      <w:r>
        <w:t xml:space="preserve">   </w:t>
      </w:r>
      <w:hyperlink w:anchor="section_3b224201b53143e28c79b61f6dea8640">
        <w:r>
          <w:rPr>
            <w:rStyle w:val="Hyperlink"/>
          </w:rPr>
          <w:t>RPC Binding Handles for Netlogon Methods method</w:t>
        </w:r>
      </w:hyperlink>
      <w:r>
        <w:t xml:space="preserve"> </w:t>
      </w:r>
      <w:r>
        <w:fldChar w:fldCharType="begin"/>
      </w:r>
      <w:r>
        <w:instrText>PAGEREF section_3b224201b53143e28c79b61f6dea8640</w:instrText>
      </w:r>
      <w:r>
        <w:fldChar w:fldCharType="separate"/>
      </w:r>
      <w:r>
        <w:rPr>
          <w:noProof/>
        </w:rPr>
        <w:t>157</w:t>
      </w:r>
      <w:r>
        <w:fldChar w:fldCharType="end"/>
      </w:r>
    </w:p>
    <w:p w:rsidR="00720ACD" w:rsidRDefault="00BE5BF1">
      <w:pPr>
        <w:pStyle w:val="indexentry0"/>
      </w:pPr>
      <w:r>
        <w:t xml:space="preserve">   </w:t>
      </w:r>
      <w:hyperlink w:anchor="section_641f684e080943f38ba92a3754874126">
        <w:r>
          <w:rPr>
            <w:rStyle w:val="Hyperlink"/>
          </w:rPr>
          <w:t>Secure Channel Establishment and Maintenance Methods method</w:t>
        </w:r>
      </w:hyperlink>
      <w:r>
        <w:t xml:space="preserve"> </w:t>
      </w:r>
      <w:r>
        <w:fldChar w:fldCharType="begin"/>
      </w:r>
      <w:r>
        <w:instrText>PAGEREF section_641f684e080943f38ba92a3754874126</w:instrText>
      </w:r>
      <w:r>
        <w:fldChar w:fldCharType="separate"/>
      </w:r>
      <w:r>
        <w:rPr>
          <w:noProof/>
        </w:rPr>
        <w:t>175</w:t>
      </w:r>
      <w:r>
        <w:fldChar w:fldCharType="end"/>
      </w:r>
    </w:p>
    <w:p w:rsidR="00720ACD" w:rsidRDefault="00BE5BF1">
      <w:pPr>
        <w:pStyle w:val="indexentry0"/>
      </w:pPr>
      <w:r>
        <w:t xml:space="preserve">   </w:t>
      </w:r>
      <w:hyperlink w:anchor="section_256678803d51499bb22819c08eb16b81">
        <w:r>
          <w:rPr>
            <w:rStyle w:val="Hyperlink"/>
          </w:rPr>
          <w:t>sequencing rules</w:t>
        </w:r>
      </w:hyperlink>
      <w:r>
        <w:t xml:space="preserve"> </w:t>
      </w:r>
      <w:r>
        <w:fldChar w:fldCharType="begin"/>
      </w:r>
      <w:r>
        <w:instrText>PAGEREF section_256678803d51499bb22819c08</w:instrText>
      </w:r>
      <w:r>
        <w:instrText>eb16b81</w:instrText>
      </w:r>
      <w:r>
        <w:fldChar w:fldCharType="separate"/>
      </w:r>
      <w:r>
        <w:rPr>
          <w:noProof/>
        </w:rPr>
        <w:t>152</w:t>
      </w:r>
      <w:r>
        <w:fldChar w:fldCharType="end"/>
      </w:r>
    </w:p>
    <w:p w:rsidR="00720ACD" w:rsidRDefault="00BE5BF1">
      <w:pPr>
        <w:pStyle w:val="indexentry0"/>
      </w:pPr>
      <w:r>
        <w:t xml:space="preserve">   </w:t>
      </w:r>
      <w:hyperlink w:anchor="section_8bcabeb0ac8f48a9a5c9fa5e968eae88">
        <w:r>
          <w:rPr>
            <w:rStyle w:val="Hyperlink"/>
          </w:rPr>
          <w:t>timer events</w:t>
        </w:r>
      </w:hyperlink>
      <w:r>
        <w:t xml:space="preserve"> </w:t>
      </w:r>
      <w:r>
        <w:fldChar w:fldCharType="begin"/>
      </w:r>
      <w:r>
        <w:instrText>PAGEREF section_8bcabeb0ac8f48a9a5c9fa5e968eae88</w:instrText>
      </w:r>
      <w:r>
        <w:fldChar w:fldCharType="separate"/>
      </w:r>
      <w:r>
        <w:rPr>
          <w:noProof/>
        </w:rPr>
        <w:t>229</w:t>
      </w:r>
      <w:r>
        <w:fldChar w:fldCharType="end"/>
      </w:r>
    </w:p>
    <w:p w:rsidR="00720ACD" w:rsidRDefault="00BE5BF1">
      <w:pPr>
        <w:pStyle w:val="indexentry0"/>
      </w:pPr>
      <w:r>
        <w:t xml:space="preserve">   </w:t>
      </w:r>
      <w:hyperlink w:anchor="section_b27ea0ae8c4e4af2bf0cca5382290e7d">
        <w:r>
          <w:rPr>
            <w:rStyle w:val="Hyperlink"/>
          </w:rPr>
          <w:t>timers</w:t>
        </w:r>
      </w:hyperlink>
      <w:r>
        <w:t xml:space="preserve"> </w:t>
      </w:r>
      <w:r>
        <w:fldChar w:fldCharType="begin"/>
      </w:r>
      <w:r>
        <w:instrText>PAGEREF section_b27ea0ae8c4e4af2bf0cca538</w:instrText>
      </w:r>
      <w:r>
        <w:instrText>2290e7d</w:instrText>
      </w:r>
      <w:r>
        <w:fldChar w:fldCharType="separate"/>
      </w:r>
      <w:r>
        <w:rPr>
          <w:noProof/>
        </w:rPr>
        <w:t>150</w:t>
      </w:r>
      <w:r>
        <w:fldChar w:fldCharType="end"/>
      </w:r>
    </w:p>
    <w:p w:rsidR="00720ACD" w:rsidRDefault="00BE5BF1">
      <w:pPr>
        <w:pStyle w:val="indexentry0"/>
      </w:pPr>
      <w:hyperlink w:anchor="section_5e9798475b2a4148b6e9047c65a8ae63">
        <w:r>
          <w:rPr>
            <w:rStyle w:val="Hyperlink"/>
          </w:rPr>
          <w:t>Session-key computation</w:t>
        </w:r>
      </w:hyperlink>
      <w:r>
        <w:t xml:space="preserve"> </w:t>
      </w:r>
      <w:r>
        <w:fldChar w:fldCharType="begin"/>
      </w:r>
      <w:r>
        <w:instrText>PAGEREF section_5e9798475b2a4148b6e9047c65a8ae63</w:instrText>
      </w:r>
      <w:r>
        <w:fldChar w:fldCharType="separate"/>
      </w:r>
      <w:r>
        <w:rPr>
          <w:noProof/>
        </w:rPr>
        <w:t>114</w:t>
      </w:r>
      <w:r>
        <w:fldChar w:fldCharType="end"/>
      </w:r>
    </w:p>
    <w:p w:rsidR="00720ACD" w:rsidRDefault="00BE5BF1">
      <w:pPr>
        <w:pStyle w:val="indexentry0"/>
      </w:pPr>
      <w:hyperlink w:anchor="section_7b9e31d1670e4fc5ad549ffff50755f9">
        <w:r>
          <w:rPr>
            <w:rStyle w:val="Hyperlink"/>
          </w:rPr>
          <w:t>Session-key negotiation</w:t>
        </w:r>
      </w:hyperlink>
      <w:r>
        <w:t xml:space="preserve"> </w:t>
      </w:r>
      <w:r>
        <w:fldChar w:fldCharType="begin"/>
      </w:r>
      <w:r>
        <w:instrText>PAGEREF section_7b9e31d1670e4fc5ad549ffff50755f9</w:instrText>
      </w:r>
      <w:r>
        <w:fldChar w:fldCharType="separate"/>
      </w:r>
      <w:r>
        <w:rPr>
          <w:noProof/>
        </w:rPr>
        <w:t>110</w:t>
      </w:r>
      <w:r>
        <w:fldChar w:fldCharType="end"/>
      </w:r>
    </w:p>
    <w:p w:rsidR="00720ACD" w:rsidRDefault="00BE5BF1">
      <w:pPr>
        <w:pStyle w:val="indexentry0"/>
      </w:pPr>
      <w:hyperlink w:anchor="section_c892ce41af4e4a44b2ebb76666ae4863">
        <w:r>
          <w:rPr>
            <w:rStyle w:val="Hyperlink"/>
          </w:rPr>
          <w:t>Standards assignments</w:t>
        </w:r>
      </w:hyperlink>
      <w:r>
        <w:t xml:space="preserve"> </w:t>
      </w:r>
      <w:r>
        <w:fldChar w:fldCharType="begin"/>
      </w:r>
      <w:r>
        <w:instrText>PAGEREF section_c892ce41af4e4a44b2ebb76666ae4863</w:instrText>
      </w:r>
      <w:r>
        <w:fldChar w:fldCharType="separate"/>
      </w:r>
      <w:r>
        <w:rPr>
          <w:noProof/>
        </w:rPr>
        <w:t>32</w:t>
      </w:r>
      <w:r>
        <w:fldChar w:fldCharType="end"/>
      </w:r>
    </w:p>
    <w:p w:rsidR="00720ACD" w:rsidRDefault="00BE5BF1">
      <w:pPr>
        <w:pStyle w:val="indexentry0"/>
      </w:pPr>
      <w:hyperlink w:anchor="section_4a896c09a39c487894f09e4f8a419f32">
        <w:r>
          <w:rPr>
            <w:rStyle w:val="Hyperlink"/>
          </w:rPr>
          <w:t>STRING structure</w:t>
        </w:r>
      </w:hyperlink>
      <w:r>
        <w:t xml:space="preserve"> </w:t>
      </w:r>
      <w:r>
        <w:fldChar w:fldCharType="begin"/>
      </w:r>
      <w:r>
        <w:instrText>PAGEREF section_4a896c09a39c487894f09e4f8a419f32</w:instrText>
      </w:r>
      <w:r>
        <w:fldChar w:fldCharType="separate"/>
      </w:r>
      <w:r>
        <w:rPr>
          <w:noProof/>
        </w:rPr>
        <w:t>34</w:t>
      </w:r>
      <w:r>
        <w:fldChar w:fldCharType="end"/>
      </w:r>
    </w:p>
    <w:p w:rsidR="00720ACD" w:rsidRDefault="00BE5BF1">
      <w:pPr>
        <w:pStyle w:val="indexentry0"/>
      </w:pPr>
      <w:r>
        <w:t>Structures</w:t>
      </w:r>
    </w:p>
    <w:p w:rsidR="00720ACD" w:rsidRDefault="00BE5BF1">
      <w:pPr>
        <w:pStyle w:val="indexentry0"/>
      </w:pPr>
      <w:r>
        <w:t xml:space="preserve">   </w:t>
      </w:r>
      <w:hyperlink w:anchor="section_c4adbfb3678b4996860f3602709558b9">
        <w:r>
          <w:rPr>
            <w:rStyle w:val="Hyperlink"/>
          </w:rPr>
          <w:t>account database replication</w:t>
        </w:r>
      </w:hyperlink>
      <w:r>
        <w:t xml:space="preserve"> </w:t>
      </w:r>
      <w:r>
        <w:fldChar w:fldCharType="begin"/>
      </w:r>
      <w:r>
        <w:instrText>PAGEREF section_c4adbfb3678b4996860f3602709558b9</w:instrText>
      </w:r>
      <w:r>
        <w:fldChar w:fldCharType="separate"/>
      </w:r>
      <w:r>
        <w:rPr>
          <w:noProof/>
        </w:rPr>
        <w:t>71</w:t>
      </w:r>
      <w:r>
        <w:fldChar w:fldCharType="end"/>
      </w:r>
    </w:p>
    <w:p w:rsidR="00720ACD" w:rsidRDefault="00BE5BF1">
      <w:pPr>
        <w:pStyle w:val="indexentry0"/>
      </w:pPr>
      <w:r>
        <w:t xml:space="preserve">   </w:t>
      </w:r>
      <w:hyperlink w:anchor="section_3b7ad20ab8c64191971e8b96f85d0899">
        <w:r>
          <w:rPr>
            <w:rStyle w:val="Hyperlink"/>
          </w:rPr>
          <w:t>administrative services structures</w:t>
        </w:r>
      </w:hyperlink>
      <w:r>
        <w:t xml:space="preserve"> </w:t>
      </w:r>
      <w:r>
        <w:fldChar w:fldCharType="begin"/>
      </w:r>
      <w:r>
        <w:instrText>PAGEREF section_3b7ad20ab8c64191971e8b96f85d0899</w:instrText>
      </w:r>
      <w:r>
        <w:fldChar w:fldCharType="separate"/>
      </w:r>
      <w:r>
        <w:rPr>
          <w:noProof/>
        </w:rPr>
        <w:t>100</w:t>
      </w:r>
      <w:r>
        <w:fldChar w:fldCharType="end"/>
      </w:r>
    </w:p>
    <w:p w:rsidR="00720ACD" w:rsidRDefault="00BE5BF1">
      <w:pPr>
        <w:pStyle w:val="indexentry0"/>
      </w:pPr>
      <w:r>
        <w:t xml:space="preserve">   </w:t>
      </w:r>
      <w:hyperlink w:anchor="section_5fc4156477124f478ca634edc1721bae">
        <w:r>
          <w:rPr>
            <w:rStyle w:val="Hyperlink"/>
          </w:rPr>
          <w:t>basic structures</w:t>
        </w:r>
      </w:hyperlink>
      <w:r>
        <w:t xml:space="preserve"> </w:t>
      </w:r>
      <w:r>
        <w:fldChar w:fldCharType="begin"/>
      </w:r>
      <w:r>
        <w:instrText>PAGEREF section_5fc4156477124f478ca634edc1721ba</w:instrText>
      </w:r>
      <w:r>
        <w:instrText>e</w:instrText>
      </w:r>
      <w:r>
        <w:fldChar w:fldCharType="separate"/>
      </w:r>
      <w:r>
        <w:rPr>
          <w:noProof/>
        </w:rPr>
        <w:t>33</w:t>
      </w:r>
      <w:r>
        <w:fldChar w:fldCharType="end"/>
      </w:r>
    </w:p>
    <w:p w:rsidR="00720ACD" w:rsidRDefault="00BE5BF1">
      <w:pPr>
        <w:pStyle w:val="indexentry0"/>
      </w:pPr>
      <w:r>
        <w:t xml:space="preserve">   </w:t>
      </w:r>
      <w:hyperlink w:anchor="section_94c3b27ad8064eacbfe15a48e63eeca9">
        <w:r>
          <w:rPr>
            <w:rStyle w:val="Hyperlink"/>
          </w:rPr>
          <w:t>DC location structure</w:t>
        </w:r>
      </w:hyperlink>
      <w:r>
        <w:t xml:space="preserve"> </w:t>
      </w:r>
      <w:r>
        <w:fldChar w:fldCharType="begin"/>
      </w:r>
      <w:r>
        <w:instrText>PAGEREF section_94c3b27ad8064eacbfe15a48e63eeca9</w:instrText>
      </w:r>
      <w:r>
        <w:fldChar w:fldCharType="separate"/>
      </w:r>
      <w:r>
        <w:rPr>
          <w:noProof/>
        </w:rPr>
        <w:t>35</w:t>
      </w:r>
      <w:r>
        <w:fldChar w:fldCharType="end"/>
      </w:r>
    </w:p>
    <w:p w:rsidR="00720ACD" w:rsidRDefault="00BE5BF1">
      <w:pPr>
        <w:pStyle w:val="indexentry0"/>
      </w:pPr>
      <w:r>
        <w:t xml:space="preserve">   </w:t>
      </w:r>
      <w:hyperlink w:anchor="section_26bc3213bff74ed5ac5b651bab12d874">
        <w:r>
          <w:rPr>
            <w:rStyle w:val="Hyperlink"/>
          </w:rPr>
          <w:t>domain trust structures</w:t>
        </w:r>
      </w:hyperlink>
      <w:r>
        <w:t xml:space="preserve"> </w:t>
      </w:r>
      <w:r>
        <w:fldChar w:fldCharType="begin"/>
      </w:r>
      <w:r>
        <w:instrText>PAGEREF section_26bc3</w:instrText>
      </w:r>
      <w:r>
        <w:instrText>213bff74ed5ac5b651bab12d874</w:instrText>
      </w:r>
      <w:r>
        <w:fldChar w:fldCharType="separate"/>
      </w:r>
      <w:r>
        <w:rPr>
          <w:noProof/>
        </w:rPr>
        <w:t>97</w:t>
      </w:r>
      <w:r>
        <w:fldChar w:fldCharType="end"/>
      </w:r>
    </w:p>
    <w:p w:rsidR="00720ACD" w:rsidRDefault="00BE5BF1">
      <w:pPr>
        <w:pStyle w:val="indexentry0"/>
      </w:pPr>
      <w:r>
        <w:t xml:space="preserve">   </w:t>
      </w:r>
      <w:hyperlink w:anchor="section_7a86a6835c4a4a71b0659c73f6c1beb8">
        <w:r>
          <w:rPr>
            <w:rStyle w:val="Hyperlink"/>
          </w:rPr>
          <w:t>obsolete</w:t>
        </w:r>
      </w:hyperlink>
      <w:r>
        <w:t xml:space="preserve"> </w:t>
      </w:r>
      <w:r>
        <w:fldChar w:fldCharType="begin"/>
      </w:r>
      <w:r>
        <w:instrText>PAGEREF section_7a86a6835c4a4a71b0659c73f6c1beb8</w:instrText>
      </w:r>
      <w:r>
        <w:fldChar w:fldCharType="separate"/>
      </w:r>
      <w:r>
        <w:rPr>
          <w:noProof/>
        </w:rPr>
        <w:t>104</w:t>
      </w:r>
      <w:r>
        <w:fldChar w:fldCharType="end"/>
      </w:r>
    </w:p>
    <w:p w:rsidR="00720ACD" w:rsidRDefault="00BE5BF1">
      <w:pPr>
        <w:pStyle w:val="indexentry0"/>
      </w:pPr>
      <w:r>
        <w:t xml:space="preserve">   </w:t>
      </w:r>
      <w:hyperlink w:anchor="section_c3a0defffd1b4df9850f420cb8a224f5">
        <w:r>
          <w:rPr>
            <w:rStyle w:val="Hyperlink"/>
          </w:rPr>
          <w:t>overview</w:t>
        </w:r>
      </w:hyperlink>
      <w:r>
        <w:t xml:space="preserve"> </w:t>
      </w:r>
      <w:r>
        <w:fldChar w:fldCharType="begin"/>
      </w:r>
      <w:r>
        <w:instrText>PAGEREF section_c3a0def</w:instrText>
      </w:r>
      <w:r>
        <w:instrText>ffd1b4df9850f420cb8a224f5</w:instrText>
      </w:r>
      <w:r>
        <w:fldChar w:fldCharType="separate"/>
      </w:r>
      <w:r>
        <w:rPr>
          <w:noProof/>
        </w:rPr>
        <w:t>33</w:t>
      </w:r>
      <w:r>
        <w:fldChar w:fldCharType="end"/>
      </w:r>
    </w:p>
    <w:p w:rsidR="00720ACD" w:rsidRDefault="00BE5BF1">
      <w:pPr>
        <w:pStyle w:val="indexentry0"/>
      </w:pPr>
      <w:r>
        <w:t xml:space="preserve">   </w:t>
      </w:r>
      <w:hyperlink w:anchor="section_d76f87d0b8a142e8b3b147ab47444cbc">
        <w:r>
          <w:rPr>
            <w:rStyle w:val="Hyperlink"/>
          </w:rPr>
          <w:t>pass-through authentication structures</w:t>
        </w:r>
      </w:hyperlink>
      <w:r>
        <w:t xml:space="preserve"> </w:t>
      </w:r>
      <w:r>
        <w:fldChar w:fldCharType="begin"/>
      </w:r>
      <w:r>
        <w:instrText>PAGEREF section_d76f87d0b8a142e8b3b147ab47444cbc</w:instrText>
      </w:r>
      <w:r>
        <w:fldChar w:fldCharType="separate"/>
      </w:r>
      <w:r>
        <w:rPr>
          <w:noProof/>
        </w:rPr>
        <w:t>55</w:t>
      </w:r>
      <w:r>
        <w:fldChar w:fldCharType="end"/>
      </w:r>
    </w:p>
    <w:p w:rsidR="00720ACD" w:rsidRDefault="00BE5BF1">
      <w:pPr>
        <w:pStyle w:val="indexentry0"/>
      </w:pPr>
      <w:r>
        <w:t xml:space="preserve">   </w:t>
      </w:r>
      <w:hyperlink w:anchor="section_fb50db727f71478da18012eb0ca3b36b">
        <w:r>
          <w:rPr>
            <w:rStyle w:val="Hyperlink"/>
          </w:rPr>
          <w:t>secure channel establishment and maintenance structures</w:t>
        </w:r>
      </w:hyperlink>
      <w:r>
        <w:t xml:space="preserve"> </w:t>
      </w:r>
      <w:r>
        <w:fldChar w:fldCharType="begin"/>
      </w:r>
      <w:r>
        <w:instrText>PAGEREF section_fb50db727f71478da18012eb0ca3b36b</w:instrText>
      </w:r>
      <w:r>
        <w:fldChar w:fldCharType="separate"/>
      </w:r>
      <w:r>
        <w:rPr>
          <w:noProof/>
        </w:rPr>
        <w:t>41</w:t>
      </w:r>
      <w:r>
        <w:fldChar w:fldCharType="end"/>
      </w:r>
    </w:p>
    <w:p w:rsidR="00720ACD" w:rsidRDefault="00BE5BF1">
      <w:pPr>
        <w:pStyle w:val="indexentry0"/>
      </w:pPr>
      <w:hyperlink w:anchor="section_a1aa6492171b49cbaf4e991c7461cf56">
        <w:r>
          <w:rPr>
            <w:rStyle w:val="Hyperlink"/>
          </w:rPr>
          <w:t>Structures - Netlogon</w:t>
        </w:r>
      </w:hyperlink>
      <w:r>
        <w:t xml:space="preserve"> </w:t>
      </w:r>
      <w:r>
        <w:fldChar w:fldCharType="begin"/>
      </w:r>
      <w:r>
        <w:instrText>PAGEREF section_a1aa6492171b49cbaf4e991c7461cf56</w:instrText>
      </w:r>
      <w:r>
        <w:fldChar w:fldCharType="separate"/>
      </w:r>
      <w:r>
        <w:rPr>
          <w:noProof/>
        </w:rPr>
        <w:t>28</w:t>
      </w:r>
      <w:r>
        <w:fldChar w:fldCharType="end"/>
      </w:r>
    </w:p>
    <w:p w:rsidR="00720ACD" w:rsidRDefault="00BE5BF1">
      <w:pPr>
        <w:pStyle w:val="indexentry0"/>
      </w:pPr>
      <w:hyperlink w:anchor="section_ffce9bbc6ae544788f45e82c3847aaa2">
        <w:r>
          <w:rPr>
            <w:rStyle w:val="Hyperlink"/>
          </w:rPr>
          <w:t>SYNC_STATE [Protocol]</w:t>
        </w:r>
      </w:hyperlink>
      <w:r>
        <w:t xml:space="preserve"> </w:t>
      </w:r>
      <w:r>
        <w:fldChar w:fldCharType="begin"/>
      </w:r>
      <w:r>
        <w:instrText>PAGEREF section_ffce9bbc6ae544788f45e82c3847aaa2</w:instrText>
      </w:r>
      <w:r>
        <w:fldChar w:fldCharType="separate"/>
      </w:r>
      <w:r>
        <w:rPr>
          <w:noProof/>
        </w:rPr>
        <w:t>96</w:t>
      </w:r>
      <w:r>
        <w:fldChar w:fldCharType="end"/>
      </w:r>
    </w:p>
    <w:p w:rsidR="00720ACD" w:rsidRDefault="00BE5BF1">
      <w:pPr>
        <w:pStyle w:val="indexentry0"/>
      </w:pPr>
      <w:hyperlink w:anchor="section_ffce9bbc6ae544788f45e82c3847aaa2">
        <w:r>
          <w:rPr>
            <w:rStyle w:val="Hyperlink"/>
          </w:rPr>
          <w:t>SYNC_STATE enumeration</w:t>
        </w:r>
      </w:hyperlink>
      <w:r>
        <w:t xml:space="preserve"> </w:t>
      </w:r>
      <w:r>
        <w:fldChar w:fldCharType="begin"/>
      </w:r>
      <w:r>
        <w:instrText>PAGEREF section_ffce9bbc6ae544788f45e82c38</w:instrText>
      </w:r>
      <w:r>
        <w:instrText>47aaa2</w:instrText>
      </w:r>
      <w:r>
        <w:fldChar w:fldCharType="separate"/>
      </w:r>
      <w:r>
        <w:rPr>
          <w:noProof/>
        </w:rPr>
        <w:t>96</w:t>
      </w:r>
      <w:r>
        <w:fldChar w:fldCharType="end"/>
      </w:r>
    </w:p>
    <w:p w:rsidR="00720ACD" w:rsidRDefault="00720ACD">
      <w:pPr>
        <w:spacing w:before="0" w:after="0"/>
        <w:rPr>
          <w:sz w:val="16"/>
        </w:rPr>
      </w:pPr>
    </w:p>
    <w:p w:rsidR="00720ACD" w:rsidRDefault="00BE5BF1">
      <w:pPr>
        <w:pStyle w:val="indexheader"/>
      </w:pPr>
      <w:r>
        <w:t>T</w:t>
      </w:r>
    </w:p>
    <w:p w:rsidR="00720ACD" w:rsidRDefault="00720ACD">
      <w:pPr>
        <w:spacing w:before="0" w:after="0"/>
        <w:rPr>
          <w:sz w:val="16"/>
        </w:rPr>
      </w:pPr>
    </w:p>
    <w:p w:rsidR="00720ACD" w:rsidRDefault="00BE5BF1">
      <w:pPr>
        <w:pStyle w:val="indexentry0"/>
      </w:pPr>
      <w:r>
        <w:t>Timer events</w:t>
      </w:r>
    </w:p>
    <w:p w:rsidR="00720ACD" w:rsidRDefault="00BE5BF1">
      <w:pPr>
        <w:pStyle w:val="indexentry0"/>
      </w:pPr>
      <w:r>
        <w:t xml:space="preserve">   </w:t>
      </w:r>
      <w:hyperlink w:anchor="section_06fe5d6862b445ed9dc7f8188ac6872d">
        <w:r>
          <w:rPr>
            <w:rStyle w:val="Hyperlink"/>
          </w:rPr>
          <w:t>Netlogon as security support provider</w:t>
        </w:r>
      </w:hyperlink>
      <w:r>
        <w:t xml:space="preserve"> </w:t>
      </w:r>
      <w:r>
        <w:fldChar w:fldCharType="begin"/>
      </w:r>
      <w:r>
        <w:instrText>PAGEREF section_06fe5d6862b445ed9dc7f8188ac6872d</w:instrText>
      </w:r>
      <w:r>
        <w:fldChar w:fldCharType="separate"/>
      </w:r>
      <w:r>
        <w:rPr>
          <w:noProof/>
        </w:rPr>
        <w:t>131</w:t>
      </w:r>
      <w:r>
        <w:fldChar w:fldCharType="end"/>
      </w:r>
    </w:p>
    <w:p w:rsidR="00720ACD" w:rsidRDefault="00BE5BF1">
      <w:pPr>
        <w:pStyle w:val="indexentry0"/>
      </w:pPr>
      <w:r>
        <w:t xml:space="preserve">   Netlogon common authentication (</w:t>
      </w:r>
      <w:hyperlink w:anchor="section_0a9c7006b77e4a979660878df7d9966c">
        <w:r>
          <w:rPr>
            <w:rStyle w:val="Hyperlink"/>
          </w:rPr>
          <w:t>section 3.1.5</w:t>
        </w:r>
      </w:hyperlink>
      <w:r>
        <w:t xml:space="preserve"> </w:t>
      </w:r>
      <w:r>
        <w:fldChar w:fldCharType="begin"/>
      </w:r>
      <w:r>
        <w:instrText>PAGEREF section_0a9c7006b77e4a979660878df7d9966c</w:instrText>
      </w:r>
      <w:r>
        <w:fldChar w:fldCharType="separate"/>
      </w:r>
      <w:r>
        <w:rPr>
          <w:noProof/>
        </w:rPr>
        <w:t>120</w:t>
      </w:r>
      <w:r>
        <w:fldChar w:fldCharType="end"/>
      </w:r>
      <w:r>
        <w:t xml:space="preserve">, </w:t>
      </w:r>
      <w:hyperlink w:anchor="section_6e9975e7c21d4ec5aafc0dfdf7325ebe">
        <w:r>
          <w:rPr>
            <w:rStyle w:val="Hyperlink"/>
          </w:rPr>
          <w:t>section 3.1.6</w:t>
        </w:r>
      </w:hyperlink>
      <w:r>
        <w:t xml:space="preserve"> </w:t>
      </w:r>
      <w:r>
        <w:fldChar w:fldCharType="begin"/>
      </w:r>
      <w:r>
        <w:instrText>PAGEREF section_6e9975e7c21d4ec5aafc0dfdf7325ebe</w:instrText>
      </w:r>
      <w:r>
        <w:fldChar w:fldCharType="separate"/>
      </w:r>
      <w:r>
        <w:rPr>
          <w:noProof/>
        </w:rPr>
        <w:t>120</w:t>
      </w:r>
      <w:r>
        <w:fldChar w:fldCharType="end"/>
      </w:r>
      <w:r>
        <w:t>)</w:t>
      </w:r>
    </w:p>
    <w:p w:rsidR="00720ACD" w:rsidRDefault="00BE5BF1">
      <w:pPr>
        <w:pStyle w:val="indexentry0"/>
      </w:pPr>
      <w:r>
        <w:t xml:space="preserve">   Netlogon NT replication (</w:t>
      </w:r>
      <w:hyperlink w:anchor="section_202c7366b4974c3a914ff8ff35047b90">
        <w:r>
          <w:rPr>
            <w:rStyle w:val="Hyperlink"/>
          </w:rPr>
          <w:t>section 3.6.5</w:t>
        </w:r>
      </w:hyperlink>
      <w:r>
        <w:t xml:space="preserve"> </w:t>
      </w:r>
      <w:r>
        <w:fldChar w:fldCharType="begin"/>
      </w:r>
      <w:r>
        <w:instrText>PAGEREF section_202c7366b4974c3a914ff8ff35047b90</w:instrText>
      </w:r>
      <w:r>
        <w:fldChar w:fldCharType="separate"/>
      </w:r>
      <w:r>
        <w:rPr>
          <w:noProof/>
        </w:rPr>
        <w:t>234</w:t>
      </w:r>
      <w:r>
        <w:fldChar w:fldCharType="end"/>
      </w:r>
      <w:r>
        <w:t xml:space="preserve">, </w:t>
      </w:r>
      <w:hyperlink w:anchor="section_ce890453cb5a4e999a16f56c7c3e9eca">
        <w:r>
          <w:rPr>
            <w:rStyle w:val="Hyperlink"/>
          </w:rPr>
          <w:t>section 3.6.5.1</w:t>
        </w:r>
      </w:hyperlink>
      <w:r>
        <w:t xml:space="preserve"> </w:t>
      </w:r>
      <w:r>
        <w:fldChar w:fldCharType="begin"/>
      </w:r>
      <w:r>
        <w:instrText>PAGEREF section_ce890453cb5a4e999a16f56c7c3e9eca</w:instrText>
      </w:r>
      <w:r>
        <w:fldChar w:fldCharType="separate"/>
      </w:r>
      <w:r>
        <w:rPr>
          <w:noProof/>
        </w:rPr>
        <w:t>234</w:t>
      </w:r>
      <w:r>
        <w:fldChar w:fldCharType="end"/>
      </w:r>
      <w:r>
        <w:t>)</w:t>
      </w:r>
    </w:p>
    <w:p w:rsidR="00720ACD" w:rsidRDefault="00BE5BF1">
      <w:pPr>
        <w:pStyle w:val="indexentry0"/>
      </w:pPr>
      <w:r>
        <w:t xml:space="preserve">   </w:t>
      </w:r>
      <w:hyperlink w:anchor="section_9a0d4289efec4470a1f59edac0568db0">
        <w:r>
          <w:rPr>
            <w:rStyle w:val="Hyperlink"/>
          </w:rPr>
          <w:t>pass-through authentication</w:t>
        </w:r>
      </w:hyperlink>
      <w:r>
        <w:t xml:space="preserve"> </w:t>
      </w:r>
      <w:r>
        <w:fldChar w:fldCharType="begin"/>
      </w:r>
      <w:r>
        <w:instrText>PAGEREF section_9a0d4289efec4470a1f59edac0568db0</w:instrText>
      </w:r>
      <w:r>
        <w:fldChar w:fldCharType="separate"/>
      </w:r>
      <w:r>
        <w:rPr>
          <w:noProof/>
        </w:rPr>
        <w:t>123</w:t>
      </w:r>
      <w:r>
        <w:fldChar w:fldCharType="end"/>
      </w:r>
    </w:p>
    <w:p w:rsidR="00720ACD" w:rsidRDefault="00BE5BF1">
      <w:pPr>
        <w:pStyle w:val="indexentry0"/>
      </w:pPr>
      <w:r>
        <w:t xml:space="preserve">   </w:t>
      </w:r>
      <w:hyperlink w:anchor="section_8bcabeb0ac8f48a9a5c9fa5e968eae88">
        <w:r>
          <w:rPr>
            <w:rStyle w:val="Hyperlink"/>
          </w:rPr>
          <w:t>server</w:t>
        </w:r>
      </w:hyperlink>
      <w:r>
        <w:t xml:space="preserve"> </w:t>
      </w:r>
      <w:r>
        <w:fldChar w:fldCharType="begin"/>
      </w:r>
      <w:r>
        <w:instrText>PAGEREF section_8bcabeb0ac8f48a9a5c</w:instrText>
      </w:r>
      <w:r>
        <w:instrText>9fa5e968eae88</w:instrText>
      </w:r>
      <w:r>
        <w:fldChar w:fldCharType="separate"/>
      </w:r>
      <w:r>
        <w:rPr>
          <w:noProof/>
        </w:rPr>
        <w:t>229</w:t>
      </w:r>
      <w:r>
        <w:fldChar w:fldCharType="end"/>
      </w:r>
    </w:p>
    <w:p w:rsidR="00720ACD" w:rsidRDefault="00BE5BF1">
      <w:pPr>
        <w:pStyle w:val="indexentry0"/>
      </w:pPr>
      <w:r>
        <w:t>Timers</w:t>
      </w:r>
    </w:p>
    <w:p w:rsidR="00720ACD" w:rsidRDefault="00BE5BF1">
      <w:pPr>
        <w:pStyle w:val="indexentry0"/>
      </w:pPr>
      <w:r>
        <w:t xml:space="preserve">   </w:t>
      </w:r>
      <w:hyperlink w:anchor="section_b9ebbb2e8e894db98a9beab526d5e0ca">
        <w:r>
          <w:rPr>
            <w:rStyle w:val="Hyperlink"/>
          </w:rPr>
          <w:t>client</w:t>
        </w:r>
      </w:hyperlink>
      <w:r>
        <w:t xml:space="preserve"> </w:t>
      </w:r>
      <w:r>
        <w:fldChar w:fldCharType="begin"/>
      </w:r>
      <w:r>
        <w:instrText>PAGEREF section_b9ebbb2e8e894db98a9beab526d5e0ca</w:instrText>
      </w:r>
      <w:r>
        <w:fldChar w:fldCharType="separate"/>
      </w:r>
      <w:r>
        <w:rPr>
          <w:noProof/>
        </w:rPr>
        <w:t>133</w:t>
      </w:r>
      <w:r>
        <w:fldChar w:fldCharType="end"/>
      </w:r>
    </w:p>
    <w:p w:rsidR="00720ACD" w:rsidRDefault="00BE5BF1">
      <w:pPr>
        <w:pStyle w:val="indexentry0"/>
      </w:pPr>
      <w:r>
        <w:t xml:space="preserve">   </w:t>
      </w:r>
      <w:hyperlink w:anchor="section_acdc3f370ba8486fbbc08aa4ff254286">
        <w:r>
          <w:rPr>
            <w:rStyle w:val="Hyperlink"/>
          </w:rPr>
          <w:t>Netlogon as security support provider</w:t>
        </w:r>
      </w:hyperlink>
      <w:r>
        <w:t xml:space="preserve"> </w:t>
      </w:r>
      <w:r>
        <w:fldChar w:fldCharType="begin"/>
      </w:r>
      <w:r>
        <w:instrText>PAG</w:instrText>
      </w:r>
      <w:r>
        <w:instrText>EREF section_acdc3f370ba8486fbbc08aa4ff254286</w:instrText>
      </w:r>
      <w:r>
        <w:fldChar w:fldCharType="separate"/>
      </w:r>
      <w:r>
        <w:rPr>
          <w:noProof/>
        </w:rPr>
        <w:t>124</w:t>
      </w:r>
      <w:r>
        <w:fldChar w:fldCharType="end"/>
      </w:r>
    </w:p>
    <w:p w:rsidR="00720ACD" w:rsidRDefault="00BE5BF1">
      <w:pPr>
        <w:pStyle w:val="indexentry0"/>
      </w:pPr>
      <w:r>
        <w:t xml:space="preserve">   </w:t>
      </w:r>
      <w:hyperlink w:anchor="section_b1bf5a578cf44ceaa792adeec3bc87c4">
        <w:r>
          <w:rPr>
            <w:rStyle w:val="Hyperlink"/>
          </w:rPr>
          <w:t>Netlogon common authentication</w:t>
        </w:r>
      </w:hyperlink>
      <w:r>
        <w:t xml:space="preserve"> </w:t>
      </w:r>
      <w:r>
        <w:fldChar w:fldCharType="begin"/>
      </w:r>
      <w:r>
        <w:instrText>PAGEREF section_b1bf5a578cf44ceaa792adeec3bc87c4</w:instrText>
      </w:r>
      <w:r>
        <w:fldChar w:fldCharType="separate"/>
      </w:r>
      <w:r>
        <w:rPr>
          <w:noProof/>
        </w:rPr>
        <w:t>110</w:t>
      </w:r>
      <w:r>
        <w:fldChar w:fldCharType="end"/>
      </w:r>
    </w:p>
    <w:p w:rsidR="00720ACD" w:rsidRDefault="00BE5BF1">
      <w:pPr>
        <w:pStyle w:val="indexentry0"/>
      </w:pPr>
      <w:r>
        <w:t xml:space="preserve">   </w:t>
      </w:r>
      <w:hyperlink w:anchor="section_6454b09273ec4b02b5d2454655cfed6a">
        <w:r>
          <w:rPr>
            <w:rStyle w:val="Hyperlink"/>
          </w:rPr>
          <w:t>Netlogon NT replication</w:t>
        </w:r>
      </w:hyperlink>
      <w:r>
        <w:t xml:space="preserve"> </w:t>
      </w:r>
      <w:r>
        <w:fldChar w:fldCharType="begin"/>
      </w:r>
      <w:r>
        <w:instrText>PAGEREF section_6454b09273ec4b02b5d2454655cfed6a</w:instrText>
      </w:r>
      <w:r>
        <w:fldChar w:fldCharType="separate"/>
      </w:r>
      <w:r>
        <w:rPr>
          <w:noProof/>
        </w:rPr>
        <w:t>232</w:t>
      </w:r>
      <w:r>
        <w:fldChar w:fldCharType="end"/>
      </w:r>
    </w:p>
    <w:p w:rsidR="00720ACD" w:rsidRDefault="00BE5BF1">
      <w:pPr>
        <w:pStyle w:val="indexentry0"/>
      </w:pPr>
      <w:r>
        <w:t xml:space="preserve">   Pass-through authentication (</w:t>
      </w:r>
      <w:hyperlink w:anchor="section_2d92a5b6a4f24ac4a63583f8c079f252">
        <w:r>
          <w:rPr>
            <w:rStyle w:val="Hyperlink"/>
          </w:rPr>
          <w:t>section 3.2.2</w:t>
        </w:r>
      </w:hyperlink>
      <w:r>
        <w:t xml:space="preserve"> </w:t>
      </w:r>
      <w:r>
        <w:fldChar w:fldCharType="begin"/>
      </w:r>
      <w:r>
        <w:instrText xml:space="preserve">PAGEREF </w:instrText>
      </w:r>
      <w:r>
        <w:instrText>section_2d92a5b6a4f24ac4a63583f8c079f252</w:instrText>
      </w:r>
      <w:r>
        <w:fldChar w:fldCharType="separate"/>
      </w:r>
      <w:r>
        <w:rPr>
          <w:noProof/>
        </w:rPr>
        <w:t>120</w:t>
      </w:r>
      <w:r>
        <w:fldChar w:fldCharType="end"/>
      </w:r>
      <w:r>
        <w:t xml:space="preserve">, </w:t>
      </w:r>
      <w:hyperlink w:anchor="section_2c9e1afa6b4d4101ac5f1fe325c213fe">
        <w:r>
          <w:rPr>
            <w:rStyle w:val="Hyperlink"/>
          </w:rPr>
          <w:t>section 3.2.3</w:t>
        </w:r>
      </w:hyperlink>
      <w:r>
        <w:t xml:space="preserve"> </w:t>
      </w:r>
      <w:r>
        <w:fldChar w:fldCharType="begin"/>
      </w:r>
      <w:r>
        <w:instrText>PAGEREF section_2c9e1afa6b4d4101ac5f1fe325c213fe</w:instrText>
      </w:r>
      <w:r>
        <w:fldChar w:fldCharType="separate"/>
      </w:r>
      <w:r>
        <w:rPr>
          <w:noProof/>
        </w:rPr>
        <w:t>120</w:t>
      </w:r>
      <w:r>
        <w:fldChar w:fldCharType="end"/>
      </w:r>
      <w:r>
        <w:t>)</w:t>
      </w:r>
    </w:p>
    <w:p w:rsidR="00720ACD" w:rsidRDefault="00BE5BF1">
      <w:pPr>
        <w:pStyle w:val="indexentry0"/>
      </w:pPr>
      <w:r>
        <w:t xml:space="preserve">   </w:t>
      </w:r>
      <w:hyperlink w:anchor="section_b27ea0ae8c4e4af2bf0cca5382290e7d">
        <w:r>
          <w:rPr>
            <w:rStyle w:val="Hyperlink"/>
          </w:rPr>
          <w:t>server</w:t>
        </w:r>
      </w:hyperlink>
      <w:r>
        <w:t xml:space="preserve"> </w:t>
      </w:r>
      <w:r>
        <w:fldChar w:fldCharType="begin"/>
      </w:r>
      <w:r>
        <w:instrText>PAGEREF section_b27ea0ae8c4e4af2bf0cca5382290e7d</w:instrText>
      </w:r>
      <w:r>
        <w:fldChar w:fldCharType="separate"/>
      </w:r>
      <w:r>
        <w:rPr>
          <w:noProof/>
        </w:rPr>
        <w:t>150</w:t>
      </w:r>
      <w:r>
        <w:fldChar w:fldCharType="end"/>
      </w:r>
    </w:p>
    <w:p w:rsidR="00720ACD" w:rsidRDefault="00BE5BF1">
      <w:pPr>
        <w:pStyle w:val="indexentry0"/>
      </w:pPr>
      <w:hyperlink w:anchor="section_62cbfaee898d465bb44cf380deeb696b">
        <w:r>
          <w:rPr>
            <w:rStyle w:val="Hyperlink"/>
          </w:rPr>
          <w:t>Tracking changes</w:t>
        </w:r>
      </w:hyperlink>
      <w:r>
        <w:t xml:space="preserve"> </w:t>
      </w:r>
      <w:r>
        <w:fldChar w:fldCharType="begin"/>
      </w:r>
      <w:r>
        <w:instrText>PAGEREF section_62cbfaee898d465bb44cf380deeb696b</w:instrText>
      </w:r>
      <w:r>
        <w:fldChar w:fldCharType="separate"/>
      </w:r>
      <w:r>
        <w:rPr>
          <w:noProof/>
        </w:rPr>
        <w:t>296</w:t>
      </w:r>
      <w:r>
        <w:fldChar w:fldCharType="end"/>
      </w:r>
    </w:p>
    <w:p w:rsidR="00720ACD" w:rsidRDefault="00BE5BF1">
      <w:pPr>
        <w:pStyle w:val="indexentry0"/>
      </w:pPr>
      <w:hyperlink w:anchor="section_592edbc8f6f140c09ab3fe6725ac6d7e">
        <w:r>
          <w:rPr>
            <w:rStyle w:val="Hyperlink"/>
          </w:rPr>
          <w:t>Transport</w:t>
        </w:r>
      </w:hyperlink>
      <w:r>
        <w:t xml:space="preserve"> </w:t>
      </w:r>
      <w:r>
        <w:fldChar w:fldCharType="begin"/>
      </w:r>
      <w:r>
        <w:instrText>PAGEREF section_592edbc8f6f140c09ab3fe6725ac6d7e</w:instrText>
      </w:r>
      <w:r>
        <w:fldChar w:fldCharType="separate"/>
      </w:r>
      <w:r>
        <w:rPr>
          <w:noProof/>
        </w:rPr>
        <w:t>33</w:t>
      </w:r>
      <w:r>
        <w:fldChar w:fldCharType="end"/>
      </w:r>
    </w:p>
    <w:p w:rsidR="00720ACD" w:rsidRDefault="00BE5BF1">
      <w:pPr>
        <w:pStyle w:val="indexentry0"/>
      </w:pPr>
      <w:hyperlink w:anchor="section_41344b38080b4a55afa2e45997273a80">
        <w:r>
          <w:rPr>
            <w:rStyle w:val="Hyperlink"/>
          </w:rPr>
          <w:t>Triggered events - higher-layer - client</w:t>
        </w:r>
      </w:hyperlink>
      <w:r>
        <w:t xml:space="preserve"> </w:t>
      </w:r>
      <w:r>
        <w:fldChar w:fldCharType="begin"/>
      </w:r>
      <w:r>
        <w:instrText>PAGEREF section_41344b38080b4a55afa2e45997273a80</w:instrText>
      </w:r>
      <w:r>
        <w:fldChar w:fldCharType="separate"/>
      </w:r>
      <w:r>
        <w:rPr>
          <w:noProof/>
        </w:rPr>
        <w:t>134</w:t>
      </w:r>
      <w:r>
        <w:fldChar w:fldCharType="end"/>
      </w:r>
    </w:p>
    <w:p w:rsidR="00720ACD" w:rsidRDefault="00BE5BF1">
      <w:pPr>
        <w:pStyle w:val="indexentry0"/>
      </w:pPr>
      <w:hyperlink w:anchor="section_26bc3213bff74ed5ac5b651bab12d874">
        <w:r>
          <w:rPr>
            <w:rStyle w:val="Hyperlink"/>
          </w:rPr>
          <w:t>Trust - domain - structures</w:t>
        </w:r>
      </w:hyperlink>
      <w:r>
        <w:t xml:space="preserve"> </w:t>
      </w:r>
      <w:r>
        <w:fldChar w:fldCharType="begin"/>
      </w:r>
      <w:r>
        <w:instrText>PAGEREF section_26bc3213bff74ed5ac5b651bab12d874</w:instrText>
      </w:r>
      <w:r>
        <w:fldChar w:fldCharType="separate"/>
      </w:r>
      <w:r>
        <w:rPr>
          <w:noProof/>
        </w:rPr>
        <w:t>97</w:t>
      </w:r>
      <w:r>
        <w:fldChar w:fldCharType="end"/>
      </w:r>
    </w:p>
    <w:p w:rsidR="00720ACD" w:rsidRDefault="00BE5BF1">
      <w:pPr>
        <w:pStyle w:val="indexentry0"/>
      </w:pPr>
      <w:r>
        <w:t>Trusts - domain (</w:t>
      </w:r>
      <w:hyperlink w:anchor="section_08b36439331a4e2089a512f3fab33dfc">
        <w:r>
          <w:rPr>
            <w:rStyle w:val="Hyperlink"/>
          </w:rPr>
          <w:t>section 1.3.2</w:t>
        </w:r>
      </w:hyperlink>
      <w:r>
        <w:t xml:space="preserve"> </w:t>
      </w:r>
      <w:r>
        <w:fldChar w:fldCharType="begin"/>
      </w:r>
      <w:r>
        <w:instrText>PAGEREF section_08b36439331a4e2089a512f3fab33dfc</w:instrText>
      </w:r>
      <w:r>
        <w:fldChar w:fldCharType="separate"/>
      </w:r>
      <w:r>
        <w:rPr>
          <w:noProof/>
        </w:rPr>
        <w:t>25</w:t>
      </w:r>
      <w:r>
        <w:fldChar w:fldCharType="end"/>
      </w:r>
      <w:r>
        <w:t xml:space="preserve">, </w:t>
      </w:r>
      <w:hyperlink w:anchor="section_a7aa8f241cac469b8671ef6c7d31d5e5">
        <w:r>
          <w:rPr>
            <w:rStyle w:val="Hyperlink"/>
          </w:rPr>
          <w:t>section 1.3.5</w:t>
        </w:r>
      </w:hyperlink>
      <w:r>
        <w:t xml:space="preserve"> </w:t>
      </w:r>
      <w:r>
        <w:fldChar w:fldCharType="begin"/>
      </w:r>
      <w:r>
        <w:instrText>PAGEREF section_a7aa8f241cac469b8671ef6c7d31d5e5</w:instrText>
      </w:r>
      <w:r>
        <w:fldChar w:fldCharType="separate"/>
      </w:r>
      <w:r>
        <w:rPr>
          <w:noProof/>
        </w:rPr>
        <w:t>27</w:t>
      </w:r>
      <w:r>
        <w:fldChar w:fldCharType="end"/>
      </w:r>
      <w:r>
        <w:t>)</w:t>
      </w:r>
    </w:p>
    <w:p w:rsidR="00720ACD" w:rsidRDefault="00720ACD">
      <w:pPr>
        <w:spacing w:before="0" w:after="0"/>
        <w:rPr>
          <w:sz w:val="16"/>
        </w:rPr>
      </w:pPr>
    </w:p>
    <w:p w:rsidR="00720ACD" w:rsidRDefault="00BE5BF1">
      <w:pPr>
        <w:pStyle w:val="indexheader"/>
      </w:pPr>
      <w:r>
        <w:t>U</w:t>
      </w:r>
    </w:p>
    <w:p w:rsidR="00720ACD" w:rsidRDefault="00720ACD">
      <w:pPr>
        <w:spacing w:before="0" w:after="0"/>
        <w:rPr>
          <w:sz w:val="16"/>
        </w:rPr>
      </w:pPr>
    </w:p>
    <w:p w:rsidR="00720ACD" w:rsidRDefault="00BE5BF1">
      <w:pPr>
        <w:pStyle w:val="indexentry0"/>
      </w:pPr>
      <w:hyperlink w:anchor="section_5140443cef1e48e8b9c715d34cb91423">
        <w:r>
          <w:rPr>
            <w:rStyle w:val="Hyperlink"/>
          </w:rPr>
          <w:t>UAS_INFO_0 structure</w:t>
        </w:r>
      </w:hyperlink>
      <w:r>
        <w:t xml:space="preserve"> </w:t>
      </w:r>
      <w:r>
        <w:fldChar w:fldCharType="begin"/>
      </w:r>
      <w:r>
        <w:instrText>PAGEREF section_5140443cef1e48e8b9c715d34cb91423</w:instrText>
      </w:r>
      <w:r>
        <w:fldChar w:fldCharType="separate"/>
      </w:r>
      <w:r>
        <w:rPr>
          <w:noProof/>
        </w:rPr>
        <w:t>105</w:t>
      </w:r>
      <w:r>
        <w:fldChar w:fldCharType="end"/>
      </w:r>
    </w:p>
    <w:p w:rsidR="00720ACD" w:rsidRDefault="00BE5BF1">
      <w:pPr>
        <w:pStyle w:val="indexentry0"/>
      </w:pPr>
      <w:hyperlink w:anchor="section_9c07428ca9074590a2c1bb95a009e527">
        <w:r>
          <w:rPr>
            <w:rStyle w:val="Hyperlink"/>
          </w:rPr>
          <w:t>USER_SESSION_KEY structure</w:t>
        </w:r>
      </w:hyperlink>
      <w:r>
        <w:t xml:space="preserve"> </w:t>
      </w:r>
      <w:r>
        <w:fldChar w:fldCharType="begin"/>
      </w:r>
      <w:r>
        <w:instrText>PAGEREF section_9c07428ca9074590a2c1bb95a009e527</w:instrText>
      </w:r>
      <w:r>
        <w:fldChar w:fldCharType="separate"/>
      </w:r>
      <w:r>
        <w:rPr>
          <w:noProof/>
        </w:rPr>
        <w:t>59</w:t>
      </w:r>
      <w:r>
        <w:fldChar w:fldCharType="end"/>
      </w:r>
    </w:p>
    <w:p w:rsidR="00720ACD" w:rsidRDefault="00720ACD">
      <w:pPr>
        <w:spacing w:before="0" w:after="0"/>
        <w:rPr>
          <w:sz w:val="16"/>
        </w:rPr>
      </w:pPr>
    </w:p>
    <w:p w:rsidR="00720ACD" w:rsidRDefault="00BE5BF1">
      <w:pPr>
        <w:pStyle w:val="indexheader"/>
      </w:pPr>
      <w:r>
        <w:t>V</w:t>
      </w:r>
    </w:p>
    <w:p w:rsidR="00720ACD" w:rsidRDefault="00720ACD">
      <w:pPr>
        <w:spacing w:before="0" w:after="0"/>
        <w:rPr>
          <w:sz w:val="16"/>
        </w:rPr>
      </w:pPr>
    </w:p>
    <w:p w:rsidR="00720ACD" w:rsidRDefault="00BE5BF1">
      <w:pPr>
        <w:pStyle w:val="indexentry0"/>
      </w:pPr>
      <w:hyperlink w:anchor="section_75eb779b284b47d78aa1069ad71928a7">
        <w:r>
          <w:rPr>
            <w:rStyle w:val="Hyperlink"/>
          </w:rPr>
          <w:t>Vendor-extensible fields</w:t>
        </w:r>
      </w:hyperlink>
      <w:r>
        <w:t xml:space="preserve"> </w:t>
      </w:r>
      <w:r>
        <w:fldChar w:fldCharType="begin"/>
      </w:r>
      <w:r>
        <w:instrText>PAGEREF section_75eb779b284b47d78aa1069ad71928a7</w:instrText>
      </w:r>
      <w:r>
        <w:fldChar w:fldCharType="separate"/>
      </w:r>
      <w:r>
        <w:rPr>
          <w:noProof/>
        </w:rPr>
        <w:t>32</w:t>
      </w:r>
      <w:r>
        <w:fldChar w:fldCharType="end"/>
      </w:r>
    </w:p>
    <w:p w:rsidR="00720ACD" w:rsidRDefault="00BE5BF1">
      <w:pPr>
        <w:pStyle w:val="indexentry0"/>
      </w:pPr>
      <w:hyperlink w:anchor="section_b5ad98b323be467e91cda580aab8abaf">
        <w:r>
          <w:rPr>
            <w:rStyle w:val="Hyperlink"/>
          </w:rPr>
          <w:t>Versioning</w:t>
        </w:r>
      </w:hyperlink>
      <w:r>
        <w:t xml:space="preserve"> </w:t>
      </w:r>
      <w:r>
        <w:fldChar w:fldCharType="begin"/>
      </w:r>
      <w:r>
        <w:instrText>PAGEREF section_b5ad98b323be467e91cda580aab8abaf</w:instrText>
      </w:r>
      <w:r>
        <w:fldChar w:fldCharType="separate"/>
      </w:r>
      <w:r>
        <w:rPr>
          <w:noProof/>
        </w:rPr>
        <w:t>32</w:t>
      </w:r>
      <w:r>
        <w:fldChar w:fldCharType="end"/>
      </w:r>
    </w:p>
    <w:p w:rsidR="00720ACD" w:rsidRDefault="00720ACD">
      <w:pPr>
        <w:rPr>
          <w:rStyle w:val="InlineCode"/>
        </w:rPr>
      </w:pPr>
      <w:bookmarkStart w:id="1392" w:name="EndOfDocument_ST"/>
      <w:bookmarkEnd w:id="1392"/>
    </w:p>
    <w:sectPr w:rsidR="00720ACD">
      <w:footerReference w:type="default" r:id="rId404"/>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ACD" w:rsidRDefault="00BE5BF1">
      <w:r>
        <w:separator/>
      </w:r>
    </w:p>
    <w:p w:rsidR="00720ACD" w:rsidRDefault="00720ACD"/>
  </w:endnote>
  <w:endnote w:type="continuationSeparator" w:id="0">
    <w:p w:rsidR="00720ACD" w:rsidRDefault="00BE5BF1">
      <w:r>
        <w:continuationSeparator/>
      </w:r>
    </w:p>
    <w:p w:rsidR="00720ACD" w:rsidRDefault="00720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ACD" w:rsidRDefault="00BE5BF1">
    <w:pPr>
      <w:pStyle w:val="Footer"/>
      <w:jc w:val="right"/>
    </w:pPr>
    <w:r>
      <w:fldChar w:fldCharType="begin"/>
    </w:r>
    <w:r>
      <w:instrText xml:space="preserve"> PAGE </w:instrText>
    </w:r>
    <w:r>
      <w:fldChar w:fldCharType="separate"/>
    </w:r>
    <w:r>
      <w:rPr>
        <w:noProof/>
      </w:rPr>
      <w:t>297</w:t>
    </w:r>
    <w:r>
      <w:fldChar w:fldCharType="end"/>
    </w:r>
    <w:r>
      <w:t xml:space="preserve"> / </w:t>
    </w:r>
    <w:r>
      <w:fldChar w:fldCharType="begin"/>
    </w:r>
    <w:r>
      <w:instrText xml:space="preserve"> NUMPAGES </w:instrText>
    </w:r>
    <w:r>
      <w:fldChar w:fldCharType="separate"/>
    </w:r>
    <w:r>
      <w:rPr>
        <w:noProof/>
      </w:rPr>
      <w:t>301</w:t>
    </w:r>
    <w:r>
      <w:fldChar w:fldCharType="end"/>
    </w:r>
  </w:p>
  <w:p w:rsidR="00720ACD" w:rsidRDefault="00BE5BF1">
    <w:pPr>
      <w:pStyle w:val="PageFooter"/>
    </w:pPr>
    <w:r>
      <w:t>[MS-NRPC] - v20261026</w:t>
    </w:r>
  </w:p>
  <w:p w:rsidR="00720ACD" w:rsidRDefault="00BE5BF1">
    <w:pPr>
      <w:pStyle w:val="PageFooter"/>
    </w:pPr>
    <w:r>
      <w:t>Netlogon Remote Protocol</w:t>
    </w:r>
  </w:p>
  <w:p w:rsidR="00720ACD" w:rsidRDefault="00BE5BF1">
    <w:pPr>
      <w:pStyle w:val="PageFooter"/>
    </w:pPr>
    <w:r>
      <w:t>Copyright © 2026 Microsoft Corporation</w:t>
    </w:r>
  </w:p>
  <w:p w:rsidR="00720ACD" w:rsidRDefault="00BE5BF1">
    <w:pPr>
      <w:pStyle w:val="PageFooter"/>
    </w:pPr>
    <w:r>
      <w:t>Release: October 26,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ACD" w:rsidRDefault="00BE5BF1">
    <w:pPr>
      <w:pStyle w:val="Footer"/>
      <w:jc w:val="right"/>
    </w:pPr>
    <w:r>
      <w:fldChar w:fldCharType="begin"/>
    </w:r>
    <w:r>
      <w:instrText xml:space="preserve"> PAGE </w:instrText>
    </w:r>
    <w:r>
      <w:fldChar w:fldCharType="separate"/>
    </w:r>
    <w:r>
      <w:rPr>
        <w:noProof/>
      </w:rPr>
      <w:t>301</w:t>
    </w:r>
    <w:r>
      <w:fldChar w:fldCharType="end"/>
    </w:r>
    <w:r>
      <w:t xml:space="preserve"> / </w:t>
    </w:r>
    <w:r>
      <w:fldChar w:fldCharType="begin"/>
    </w:r>
    <w:r>
      <w:instrText xml:space="preserve"> NUMPAGES </w:instrText>
    </w:r>
    <w:r>
      <w:fldChar w:fldCharType="separate"/>
    </w:r>
    <w:r>
      <w:rPr>
        <w:noProof/>
      </w:rPr>
      <w:t>301</w:t>
    </w:r>
    <w:r>
      <w:fldChar w:fldCharType="end"/>
    </w:r>
  </w:p>
  <w:p w:rsidR="00720ACD" w:rsidRDefault="00BE5BF1">
    <w:pPr>
      <w:pStyle w:val="PageFooter"/>
    </w:pPr>
    <w:r>
      <w:t>[MS-NRPC] - v20261026</w:t>
    </w:r>
  </w:p>
  <w:p w:rsidR="00720ACD" w:rsidRDefault="00BE5BF1">
    <w:pPr>
      <w:pStyle w:val="PageFooter"/>
    </w:pPr>
    <w:r>
      <w:t>Netlogon Remote Protocol</w:t>
    </w:r>
  </w:p>
  <w:p w:rsidR="00720ACD" w:rsidRDefault="00BE5BF1">
    <w:pPr>
      <w:pStyle w:val="PageFooter"/>
    </w:pPr>
    <w:r>
      <w:t>Copy</w:t>
    </w:r>
    <w:r>
      <w:t>right © 2026 Microsoft Corporation</w:t>
    </w:r>
  </w:p>
  <w:p w:rsidR="00720ACD" w:rsidRDefault="00BE5BF1">
    <w:pPr>
      <w:pStyle w:val="PageFooter"/>
    </w:pPr>
    <w:r>
      <w:t>Release: October 26,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ACD" w:rsidRDefault="00BE5BF1">
      <w:r>
        <w:separator/>
      </w:r>
    </w:p>
    <w:p w:rsidR="00720ACD" w:rsidRDefault="00720ACD"/>
  </w:footnote>
  <w:footnote w:type="continuationSeparator" w:id="0">
    <w:p w:rsidR="00720ACD" w:rsidRDefault="00BE5BF1">
      <w:r>
        <w:continuationSeparator/>
      </w:r>
    </w:p>
    <w:p w:rsidR="00720ACD" w:rsidRDefault="00720AC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12067C"/>
    <w:multiLevelType w:val="hybridMultilevel"/>
    <w:tmpl w:val="C4DCFEC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83B03F9B"/>
    <w:multiLevelType w:val="hybridMultilevel"/>
    <w:tmpl w:val="57A4A7F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83E1D299"/>
    <w:multiLevelType w:val="hybridMultilevel"/>
    <w:tmpl w:val="738D5B1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85EB7023"/>
    <w:multiLevelType w:val="hybridMultilevel"/>
    <w:tmpl w:val="DEF853C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86A85E69"/>
    <w:multiLevelType w:val="hybridMultilevel"/>
    <w:tmpl w:val="79B8B39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 w15:restartNumberingAfterBreak="0">
    <w:nsid w:val="86FED34C"/>
    <w:multiLevelType w:val="hybridMultilevel"/>
    <w:tmpl w:val="3C2A460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89649785"/>
    <w:multiLevelType w:val="hybridMultilevel"/>
    <w:tmpl w:val="61C7932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8CECED53"/>
    <w:multiLevelType w:val="hybridMultilevel"/>
    <w:tmpl w:val="C05CF71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8E381227"/>
    <w:multiLevelType w:val="hybridMultilevel"/>
    <w:tmpl w:val="A0A0A41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9153E8CB"/>
    <w:multiLevelType w:val="hybridMultilevel"/>
    <w:tmpl w:val="3603416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996AEE1A"/>
    <w:multiLevelType w:val="hybridMultilevel"/>
    <w:tmpl w:val="28A4DDD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9AFC2859"/>
    <w:multiLevelType w:val="hybridMultilevel"/>
    <w:tmpl w:val="99ABD17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 w15:restartNumberingAfterBreak="0">
    <w:nsid w:val="9BA7BB8B"/>
    <w:multiLevelType w:val="hybridMultilevel"/>
    <w:tmpl w:val="8E4BCB2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9E6796DC"/>
    <w:multiLevelType w:val="hybridMultilevel"/>
    <w:tmpl w:val="BDED7F5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9EC6EC23"/>
    <w:multiLevelType w:val="hybridMultilevel"/>
    <w:tmpl w:val="12C9AE9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 w15:restartNumberingAfterBreak="0">
    <w:nsid w:val="A1B03AF4"/>
    <w:multiLevelType w:val="hybridMultilevel"/>
    <w:tmpl w:val="A3A1FDC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A550036D"/>
    <w:multiLevelType w:val="hybridMultilevel"/>
    <w:tmpl w:val="E7D2353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 w15:restartNumberingAfterBreak="0">
    <w:nsid w:val="A6D565F8"/>
    <w:multiLevelType w:val="hybridMultilevel"/>
    <w:tmpl w:val="1C60460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AA21D5CD"/>
    <w:multiLevelType w:val="hybridMultilevel"/>
    <w:tmpl w:val="5FBC787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AAACF131"/>
    <w:multiLevelType w:val="hybridMultilevel"/>
    <w:tmpl w:val="FC237A8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B1ACEF1D"/>
    <w:multiLevelType w:val="hybridMultilevel"/>
    <w:tmpl w:val="0ECA79B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B219B76D"/>
    <w:multiLevelType w:val="hybridMultilevel"/>
    <w:tmpl w:val="F26F370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B229C2B5"/>
    <w:multiLevelType w:val="hybridMultilevel"/>
    <w:tmpl w:val="75C075E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B2755454"/>
    <w:multiLevelType w:val="hybridMultilevel"/>
    <w:tmpl w:val="B7EA2AE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 w15:restartNumberingAfterBreak="0">
    <w:nsid w:val="B3C17C92"/>
    <w:multiLevelType w:val="hybridMultilevel"/>
    <w:tmpl w:val="01BD027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B4D1BFE7"/>
    <w:multiLevelType w:val="hybridMultilevel"/>
    <w:tmpl w:val="BBB0D58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B9A0F154"/>
    <w:multiLevelType w:val="hybridMultilevel"/>
    <w:tmpl w:val="C65291E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BAFA085A"/>
    <w:multiLevelType w:val="hybridMultilevel"/>
    <w:tmpl w:val="99BB1D7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BBAFC770"/>
    <w:multiLevelType w:val="hybridMultilevel"/>
    <w:tmpl w:val="2119EAA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BBF59511"/>
    <w:multiLevelType w:val="hybridMultilevel"/>
    <w:tmpl w:val="5D1F98D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BECEEC44"/>
    <w:multiLevelType w:val="hybridMultilevel"/>
    <w:tmpl w:val="5B3594F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C2F28BA0"/>
    <w:multiLevelType w:val="hybridMultilevel"/>
    <w:tmpl w:val="7A5E8E6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C636A918"/>
    <w:multiLevelType w:val="hybridMultilevel"/>
    <w:tmpl w:val="E1A212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3" w15:restartNumberingAfterBreak="0">
    <w:nsid w:val="CA899121"/>
    <w:multiLevelType w:val="hybridMultilevel"/>
    <w:tmpl w:val="0B5D566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4" w15:restartNumberingAfterBreak="0">
    <w:nsid w:val="D554CAB1"/>
    <w:multiLevelType w:val="hybridMultilevel"/>
    <w:tmpl w:val="A7FEBEB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D633C3D1"/>
    <w:multiLevelType w:val="hybridMultilevel"/>
    <w:tmpl w:val="16430F4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D951D8E4"/>
    <w:multiLevelType w:val="hybridMultilevel"/>
    <w:tmpl w:val="D4D48FF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D96AFF4E"/>
    <w:multiLevelType w:val="hybridMultilevel"/>
    <w:tmpl w:val="6969854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D97DC16D"/>
    <w:multiLevelType w:val="hybridMultilevel"/>
    <w:tmpl w:val="FCADC48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DC37315B"/>
    <w:multiLevelType w:val="hybridMultilevel"/>
    <w:tmpl w:val="69F6338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0" w15:restartNumberingAfterBreak="0">
    <w:nsid w:val="E1840547"/>
    <w:multiLevelType w:val="hybridMultilevel"/>
    <w:tmpl w:val="C584658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E541EC70"/>
    <w:multiLevelType w:val="hybridMultilevel"/>
    <w:tmpl w:val="07C039F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E57B1E61"/>
    <w:multiLevelType w:val="hybridMultilevel"/>
    <w:tmpl w:val="FD277F3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3" w15:restartNumberingAfterBreak="0">
    <w:nsid w:val="E9F3E632"/>
    <w:multiLevelType w:val="hybridMultilevel"/>
    <w:tmpl w:val="1140086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4" w15:restartNumberingAfterBreak="0">
    <w:nsid w:val="EE029692"/>
    <w:multiLevelType w:val="hybridMultilevel"/>
    <w:tmpl w:val="483529E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EF024AB1"/>
    <w:multiLevelType w:val="hybridMultilevel"/>
    <w:tmpl w:val="7241CD3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F5569EAA"/>
    <w:multiLevelType w:val="hybridMultilevel"/>
    <w:tmpl w:val="05E8D97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7" w15:restartNumberingAfterBreak="0">
    <w:nsid w:val="F6729300"/>
    <w:multiLevelType w:val="hybridMultilevel"/>
    <w:tmpl w:val="4D769B2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8" w15:restartNumberingAfterBreak="0">
    <w:nsid w:val="F930D074"/>
    <w:multiLevelType w:val="hybridMultilevel"/>
    <w:tmpl w:val="DE12B26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9" w15:restartNumberingAfterBreak="0">
    <w:nsid w:val="F966A901"/>
    <w:multiLevelType w:val="hybridMultilevel"/>
    <w:tmpl w:val="E3AD9C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51" w15:restartNumberingAfterBreak="0">
    <w:nsid w:val="0046576D"/>
    <w:multiLevelType w:val="hybridMultilevel"/>
    <w:tmpl w:val="86C0B58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01FD3A49"/>
    <w:multiLevelType w:val="hybridMultilevel"/>
    <w:tmpl w:val="4524727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03296A08"/>
    <w:multiLevelType w:val="hybridMultilevel"/>
    <w:tmpl w:val="FC18E6E6"/>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4" w15:restartNumberingAfterBreak="0">
    <w:nsid w:val="037F6154"/>
    <w:multiLevelType w:val="hybridMultilevel"/>
    <w:tmpl w:val="505C398A"/>
    <w:lvl w:ilvl="0" w:tplc="FFFFFFFF">
      <w:start w:val="1"/>
      <w:numFmt w:val="decimal"/>
      <w:lvlText w:val="%1."/>
      <w:lvlJc w:val="left"/>
      <w:pPr>
        <w:ind w:left="360" w:hanging="360"/>
      </w:pPr>
    </w:lvl>
    <w:lvl w:ilvl="1" w:tplc="FFFFFFFF">
      <w:start w:val="1"/>
      <w:numFmt w:val="decimal"/>
      <w:lvlText w:val="%2."/>
      <w:lvlJc w:val="left"/>
      <w:pPr>
        <w:ind w:left="720" w:hanging="360"/>
      </w:pPr>
    </w:lvl>
    <w:lvl w:ilvl="2" w:tplc="0409000F">
      <w:start w:val="1"/>
      <w:numFmt w:val="decimal"/>
      <w:lvlText w:val="%3."/>
      <w:lvlJc w:val="left"/>
      <w:pPr>
        <w:ind w:left="1080" w:hanging="360"/>
      </w:pPr>
    </w:lvl>
    <w:lvl w:ilvl="3" w:tplc="FFFFFFFF" w:tentative="1">
      <w:start w:val="1"/>
      <w:numFmt w:val="decimal"/>
      <w:lvlText w:val="%4."/>
      <w:lvlJc w:val="left"/>
      <w:pPr>
        <w:ind w:left="1440" w:hanging="360"/>
      </w:pPr>
    </w:lvl>
    <w:lvl w:ilvl="4" w:tplc="FFFFFFFF" w:tentative="1">
      <w:start w:val="1"/>
      <w:numFmt w:val="decimal"/>
      <w:lvlText w:val="%5."/>
      <w:lvlJc w:val="left"/>
      <w:pPr>
        <w:ind w:left="1800" w:hanging="360"/>
      </w:pPr>
    </w:lvl>
    <w:lvl w:ilvl="5" w:tplc="FFFFFFFF" w:tentative="1">
      <w:start w:val="1"/>
      <w:numFmt w:val="decimal"/>
      <w:lvlText w:val="%6."/>
      <w:lvlJc w:val="left"/>
      <w:pPr>
        <w:ind w:left="2160" w:hanging="360"/>
      </w:pPr>
    </w:lvl>
    <w:lvl w:ilvl="6" w:tplc="FFFFFFFF" w:tentative="1">
      <w:start w:val="1"/>
      <w:numFmt w:val="decimal"/>
      <w:lvlText w:val="%7."/>
      <w:lvlJc w:val="left"/>
      <w:pPr>
        <w:ind w:left="2520" w:hanging="360"/>
      </w:pPr>
    </w:lvl>
    <w:lvl w:ilvl="7" w:tplc="FFFFFFFF" w:tentative="1">
      <w:start w:val="1"/>
      <w:numFmt w:val="decimal"/>
      <w:lvlText w:val="%8."/>
      <w:lvlJc w:val="left"/>
      <w:pPr>
        <w:ind w:left="2880" w:hanging="360"/>
      </w:pPr>
    </w:lvl>
    <w:lvl w:ilvl="8" w:tplc="FFFFFFFF" w:tentative="1">
      <w:start w:val="1"/>
      <w:numFmt w:val="decimal"/>
      <w:lvlText w:val="%9."/>
      <w:lvlJc w:val="left"/>
      <w:pPr>
        <w:ind w:left="3240" w:hanging="360"/>
      </w:pPr>
    </w:lvl>
  </w:abstractNum>
  <w:abstractNum w:abstractNumId="55" w15:restartNumberingAfterBreak="0">
    <w:nsid w:val="0436F35C"/>
    <w:multiLevelType w:val="hybridMultilevel"/>
    <w:tmpl w:val="F8BB891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6" w15:restartNumberingAfterBreak="0">
    <w:nsid w:val="04C22654"/>
    <w:multiLevelType w:val="hybridMultilevel"/>
    <w:tmpl w:val="220F5DC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04EB64DF"/>
    <w:multiLevelType w:val="hybridMultilevel"/>
    <w:tmpl w:val="2D30D4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8"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59" w15:restartNumberingAfterBreak="0">
    <w:nsid w:val="07B7CED9"/>
    <w:multiLevelType w:val="hybridMultilevel"/>
    <w:tmpl w:val="E41F5E6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0B958AD8"/>
    <w:multiLevelType w:val="hybridMultilevel"/>
    <w:tmpl w:val="8229AD1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1"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0FFDC273"/>
    <w:multiLevelType w:val="hybridMultilevel"/>
    <w:tmpl w:val="37808E0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1202A0FD"/>
    <w:multiLevelType w:val="hybridMultilevel"/>
    <w:tmpl w:val="2129615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4"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6"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8A76787"/>
    <w:multiLevelType w:val="hybridMultilevel"/>
    <w:tmpl w:val="EF2CF8B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1A1D51EB"/>
    <w:multiLevelType w:val="hybridMultilevel"/>
    <w:tmpl w:val="4B39129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1A7A679F"/>
    <w:multiLevelType w:val="hybridMultilevel"/>
    <w:tmpl w:val="9F3E9DE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1" w15:restartNumberingAfterBreak="0">
    <w:nsid w:val="1AB7DCD0"/>
    <w:multiLevelType w:val="hybridMultilevel"/>
    <w:tmpl w:val="1353CAC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2" w15:restartNumberingAfterBreak="0">
    <w:nsid w:val="1B8D23AE"/>
    <w:multiLevelType w:val="hybridMultilevel"/>
    <w:tmpl w:val="F5600D70"/>
    <w:lvl w:ilvl="0" w:tplc="0409000F">
      <w:start w:val="1"/>
      <w:numFmt w:val="decimal"/>
      <w:lvlText w:val="%1."/>
      <w:lvlJc w:val="left"/>
      <w:pPr>
        <w:ind w:left="360" w:hanging="360"/>
      </w:p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3" w15:restartNumberingAfterBreak="0">
    <w:nsid w:val="1BFB6C24"/>
    <w:multiLevelType w:val="hybridMultilevel"/>
    <w:tmpl w:val="0CD5903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1C2EFBEE"/>
    <w:multiLevelType w:val="hybridMultilevel"/>
    <w:tmpl w:val="9F43553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5"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76" w15:restartNumberingAfterBreak="0">
    <w:nsid w:val="1FF45565"/>
    <w:multiLevelType w:val="hybridMultilevel"/>
    <w:tmpl w:val="CE1B134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8" w15:restartNumberingAfterBreak="0">
    <w:nsid w:val="2141CD83"/>
    <w:multiLevelType w:val="hybridMultilevel"/>
    <w:tmpl w:val="3FD7BF3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9"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80"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81" w15:restartNumberingAfterBreak="0">
    <w:nsid w:val="254EFF47"/>
    <w:multiLevelType w:val="hybridMultilevel"/>
    <w:tmpl w:val="E93F189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2"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83"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4"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6" w15:restartNumberingAfterBreak="0">
    <w:nsid w:val="28AA6578"/>
    <w:multiLevelType w:val="hybridMultilevel"/>
    <w:tmpl w:val="975ED5F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7" w15:restartNumberingAfterBreak="0">
    <w:nsid w:val="28C8497E"/>
    <w:multiLevelType w:val="hybridMultilevel"/>
    <w:tmpl w:val="60087A6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8" w15:restartNumberingAfterBreak="0">
    <w:nsid w:val="2C955E80"/>
    <w:multiLevelType w:val="hybridMultilevel"/>
    <w:tmpl w:val="66A90EC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9" w15:restartNumberingAfterBreak="0">
    <w:nsid w:val="2D7E78CB"/>
    <w:multiLevelType w:val="hybridMultilevel"/>
    <w:tmpl w:val="97FC156C"/>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0"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91" w15:restartNumberingAfterBreak="0">
    <w:nsid w:val="30904BB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92" w15:restartNumberingAfterBreak="0">
    <w:nsid w:val="30C36BB5"/>
    <w:multiLevelType w:val="hybridMultilevel"/>
    <w:tmpl w:val="888DF11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3"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94" w15:restartNumberingAfterBreak="0">
    <w:nsid w:val="34AF6DD4"/>
    <w:multiLevelType w:val="hybridMultilevel"/>
    <w:tmpl w:val="E4DEAEE0"/>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5"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382D63A5"/>
    <w:multiLevelType w:val="hybridMultilevel"/>
    <w:tmpl w:val="E3A462A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7" w15:restartNumberingAfterBreak="0">
    <w:nsid w:val="38E102C8"/>
    <w:multiLevelType w:val="hybridMultilevel"/>
    <w:tmpl w:val="034ECB0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8" w15:restartNumberingAfterBreak="0">
    <w:nsid w:val="394178B8"/>
    <w:multiLevelType w:val="hybridMultilevel"/>
    <w:tmpl w:val="E5FAA5A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9" w15:restartNumberingAfterBreak="0">
    <w:nsid w:val="3E1659D9"/>
    <w:multiLevelType w:val="hybridMultilevel"/>
    <w:tmpl w:val="D3DFBB3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0" w15:restartNumberingAfterBreak="0">
    <w:nsid w:val="404B4070"/>
    <w:multiLevelType w:val="hybridMultilevel"/>
    <w:tmpl w:val="36DBF57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1"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42AC12F5"/>
    <w:multiLevelType w:val="hybridMultilevel"/>
    <w:tmpl w:val="A7B08CA4"/>
    <w:lvl w:ilvl="0" w:tplc="0409000F">
      <w:start w:val="1"/>
      <w:numFmt w:val="decimal"/>
      <w:lvlText w:val="%1."/>
      <w:lvlJc w:val="left"/>
      <w:pPr>
        <w:ind w:left="360" w:hanging="360"/>
      </w:pPr>
    </w:lvl>
    <w:lvl w:ilvl="1" w:tplc="04090019">
      <w:start w:val="1"/>
      <w:numFmt w:val="decimal"/>
      <w:lvlText w:val="%2."/>
      <w:lvlJc w:val="left"/>
      <w:pPr>
        <w:ind w:left="720" w:hanging="360"/>
      </w:p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4" w15:restartNumberingAfterBreak="0">
    <w:nsid w:val="43FF4D31"/>
    <w:multiLevelType w:val="hybridMultilevel"/>
    <w:tmpl w:val="4420157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5" w15:restartNumberingAfterBreak="0">
    <w:nsid w:val="45A7AD68"/>
    <w:multiLevelType w:val="hybridMultilevel"/>
    <w:tmpl w:val="B3AC090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6"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4CEC9034"/>
    <w:multiLevelType w:val="hybridMultilevel"/>
    <w:tmpl w:val="6FBEE24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9" w15:restartNumberingAfterBreak="0">
    <w:nsid w:val="4D2000F7"/>
    <w:multiLevelType w:val="hybridMultilevel"/>
    <w:tmpl w:val="43B27E3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0" w15:restartNumberingAfterBreak="0">
    <w:nsid w:val="505D98AE"/>
    <w:multiLevelType w:val="hybridMultilevel"/>
    <w:tmpl w:val="40B8A45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1" w15:restartNumberingAfterBreak="0">
    <w:nsid w:val="50A20C90"/>
    <w:multiLevelType w:val="hybridMultilevel"/>
    <w:tmpl w:val="3F9EFBB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2" w15:restartNumberingAfterBreak="0">
    <w:nsid w:val="5110700D"/>
    <w:multiLevelType w:val="hybridMultilevel"/>
    <w:tmpl w:val="C35B463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3" w15:restartNumberingAfterBreak="0">
    <w:nsid w:val="52647AA1"/>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14" w15:restartNumberingAfterBreak="0">
    <w:nsid w:val="53965CD3"/>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5" w15:restartNumberingAfterBreak="0">
    <w:nsid w:val="53F5D652"/>
    <w:multiLevelType w:val="hybridMultilevel"/>
    <w:tmpl w:val="817EA66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6"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55B52BD"/>
    <w:multiLevelType w:val="hybridMultilevel"/>
    <w:tmpl w:val="E0A8465A"/>
    <w:lvl w:ilvl="0" w:tplc="0409000F">
      <w:start w:val="1"/>
      <w:numFmt w:val="decimal"/>
      <w:lvlText w:val="%1."/>
      <w:lvlJc w:val="left"/>
      <w:pPr>
        <w:ind w:left="360" w:hanging="360"/>
      </w:pPr>
    </w:lvl>
    <w:lvl w:ilvl="1" w:tplc="04090019">
      <w:start w:val="1"/>
      <w:numFmt w:val="decimal"/>
      <w:lvlText w:val="%2."/>
      <w:lvlJc w:val="left"/>
      <w:pPr>
        <w:ind w:left="720" w:hanging="360"/>
      </w:p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8" w15:restartNumberingAfterBreak="0">
    <w:nsid w:val="568B65B9"/>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9" w15:restartNumberingAfterBreak="0">
    <w:nsid w:val="571148EE"/>
    <w:multiLevelType w:val="hybridMultilevel"/>
    <w:tmpl w:val="493A82F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0"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121" w15:restartNumberingAfterBreak="0">
    <w:nsid w:val="577EB076"/>
    <w:multiLevelType w:val="hybridMultilevel"/>
    <w:tmpl w:val="C90DE21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2" w15:restartNumberingAfterBreak="0">
    <w:nsid w:val="58800A15"/>
    <w:multiLevelType w:val="hybridMultilevel"/>
    <w:tmpl w:val="57068F8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3" w15:restartNumberingAfterBreak="0">
    <w:nsid w:val="5A95260B"/>
    <w:multiLevelType w:val="hybridMultilevel"/>
    <w:tmpl w:val="37C7108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4"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5D4B5837"/>
    <w:multiLevelType w:val="hybridMultilevel"/>
    <w:tmpl w:val="0748AD38"/>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6" w15:restartNumberingAfterBreak="0">
    <w:nsid w:val="5DD6B54B"/>
    <w:multiLevelType w:val="hybridMultilevel"/>
    <w:tmpl w:val="53948B4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7"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5F9F76A6"/>
    <w:multiLevelType w:val="hybridMultilevel"/>
    <w:tmpl w:val="D594FE1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9" w15:restartNumberingAfterBreak="0">
    <w:nsid w:val="61659C9C"/>
    <w:multiLevelType w:val="hybridMultilevel"/>
    <w:tmpl w:val="BE1541E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0"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65724658"/>
    <w:multiLevelType w:val="hybridMultilevel"/>
    <w:tmpl w:val="0A34C29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2"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3" w15:restartNumberingAfterBreak="0">
    <w:nsid w:val="6746F1D8"/>
    <w:multiLevelType w:val="hybridMultilevel"/>
    <w:tmpl w:val="179A93D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4"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B7B9F17"/>
    <w:multiLevelType w:val="hybridMultilevel"/>
    <w:tmpl w:val="DE8CD22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6"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6D3885DE"/>
    <w:multiLevelType w:val="hybridMultilevel"/>
    <w:tmpl w:val="44977A3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0" w15:restartNumberingAfterBreak="0">
    <w:nsid w:val="6D453649"/>
    <w:multiLevelType w:val="hybridMultilevel"/>
    <w:tmpl w:val="90E0476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1" w15:restartNumberingAfterBreak="0">
    <w:nsid w:val="6DE70DA6"/>
    <w:multiLevelType w:val="hybridMultilevel"/>
    <w:tmpl w:val="91A00936"/>
    <w:lvl w:ilvl="0" w:tplc="FFFFFFFF">
      <w:start w:val="1"/>
      <w:numFmt w:val="decimal"/>
      <w:lvlText w:val="%1."/>
      <w:lvlJc w:val="left"/>
      <w:pPr>
        <w:ind w:left="360" w:hanging="360"/>
      </w:pPr>
    </w:lvl>
    <w:lvl w:ilvl="1" w:tplc="FFFFFFFF">
      <w:start w:val="1"/>
      <w:numFmt w:val="decimal"/>
      <w:lvlText w:val="%2."/>
      <w:lvlJc w:val="left"/>
      <w:pPr>
        <w:ind w:left="720" w:hanging="360"/>
      </w:pPr>
    </w:lvl>
    <w:lvl w:ilvl="2" w:tplc="FFFFFFFF">
      <w:start w:val="1"/>
      <w:numFmt w:val="decimal"/>
      <w:lvlText w:val="%3."/>
      <w:lvlJc w:val="left"/>
      <w:pPr>
        <w:ind w:left="1080" w:hanging="360"/>
      </w:pPr>
    </w:lvl>
    <w:lvl w:ilvl="3" w:tplc="FFFFFFFF">
      <w:start w:val="1"/>
      <w:numFmt w:val="decimal"/>
      <w:lvlText w:val="%4."/>
      <w:lvlJc w:val="left"/>
      <w:pPr>
        <w:ind w:left="1440" w:hanging="360"/>
      </w:pPr>
    </w:lvl>
    <w:lvl w:ilvl="4" w:tplc="FFFFFFFF">
      <w:start w:val="1"/>
      <w:numFmt w:val="decimal"/>
      <w:lvlText w:val="%5."/>
      <w:lvlJc w:val="left"/>
      <w:pPr>
        <w:ind w:left="1800" w:hanging="360"/>
      </w:pPr>
    </w:lvl>
    <w:lvl w:ilvl="5" w:tplc="FFFFFFFF">
      <w:start w:val="1"/>
      <w:numFmt w:val="decimal"/>
      <w:lvlText w:val="%6."/>
      <w:lvlJc w:val="left"/>
      <w:pPr>
        <w:ind w:left="2160" w:hanging="360"/>
      </w:pPr>
    </w:lvl>
    <w:lvl w:ilvl="6" w:tplc="FFFFFFFF">
      <w:start w:val="1"/>
      <w:numFmt w:val="decimal"/>
      <w:lvlText w:val="%7."/>
      <w:lvlJc w:val="left"/>
      <w:pPr>
        <w:ind w:left="2520" w:hanging="360"/>
      </w:pPr>
    </w:lvl>
    <w:lvl w:ilvl="7" w:tplc="FFFFFFFF">
      <w:start w:val="1"/>
      <w:numFmt w:val="decimal"/>
      <w:lvlText w:val="%8."/>
      <w:lvlJc w:val="left"/>
      <w:pPr>
        <w:ind w:left="2880" w:hanging="360"/>
      </w:pPr>
    </w:lvl>
    <w:lvl w:ilvl="8" w:tplc="FFFFFFFF">
      <w:start w:val="1"/>
      <w:numFmt w:val="decimal"/>
      <w:lvlText w:val="%9."/>
      <w:lvlJc w:val="left"/>
      <w:pPr>
        <w:ind w:left="3240" w:hanging="360"/>
      </w:pPr>
    </w:lvl>
  </w:abstractNum>
  <w:abstractNum w:abstractNumId="142" w15:restartNumberingAfterBreak="0">
    <w:nsid w:val="6E446FEA"/>
    <w:multiLevelType w:val="hybridMultilevel"/>
    <w:tmpl w:val="7F8A4008"/>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3" w15:restartNumberingAfterBreak="0">
    <w:nsid w:val="6E4ADD5B"/>
    <w:multiLevelType w:val="hybridMultilevel"/>
    <w:tmpl w:val="3771EA0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4" w15:restartNumberingAfterBreak="0">
    <w:nsid w:val="6E882C46"/>
    <w:multiLevelType w:val="hybridMultilevel"/>
    <w:tmpl w:val="09F6821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0636161"/>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47" w15:restartNumberingAfterBreak="0">
    <w:nsid w:val="717DCF6D"/>
    <w:multiLevelType w:val="hybridMultilevel"/>
    <w:tmpl w:val="CEBE0EB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8"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72560DD0"/>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50"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151" w15:restartNumberingAfterBreak="0">
    <w:nsid w:val="72AE3EF7"/>
    <w:multiLevelType w:val="hybridMultilevel"/>
    <w:tmpl w:val="9FC60F6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2"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153"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155" w15:restartNumberingAfterBreak="0">
    <w:nsid w:val="7B698A60"/>
    <w:multiLevelType w:val="hybridMultilevel"/>
    <w:tmpl w:val="A59CBEB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6" w15:restartNumberingAfterBreak="0">
    <w:nsid w:val="7D7F9669"/>
    <w:multiLevelType w:val="hybridMultilevel"/>
    <w:tmpl w:val="C6D589C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7" w15:restartNumberingAfterBreak="0">
    <w:nsid w:val="7EC08660"/>
    <w:multiLevelType w:val="hybridMultilevel"/>
    <w:tmpl w:val="052E182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134"/>
  </w:num>
  <w:num w:numId="2">
    <w:abstractNumId w:val="85"/>
  </w:num>
  <w:num w:numId="3">
    <w:abstractNumId w:val="79"/>
  </w:num>
  <w:num w:numId="4">
    <w:abstractNumId w:val="154"/>
  </w:num>
  <w:num w:numId="5">
    <w:abstractNumId w:val="90"/>
  </w:num>
  <w:num w:numId="6">
    <w:abstractNumId w:val="82"/>
  </w:num>
  <w:num w:numId="7">
    <w:abstractNumId w:val="150"/>
  </w:num>
  <w:num w:numId="8">
    <w:abstractNumId w:val="80"/>
  </w:num>
  <w:num w:numId="9">
    <w:abstractNumId w:val="58"/>
  </w:num>
  <w:num w:numId="10">
    <w:abstractNumId w:val="120"/>
  </w:num>
  <w:num w:numId="11">
    <w:abstractNumId w:val="93"/>
  </w:num>
  <w:num w:numId="12">
    <w:abstractNumId w:val="75"/>
  </w:num>
  <w:num w:numId="13">
    <w:abstractNumId w:val="152"/>
  </w:num>
  <w:num w:numId="14">
    <w:abstractNumId w:val="50"/>
  </w:num>
  <w:num w:numId="15">
    <w:abstractNumId w:val="132"/>
  </w:num>
  <w:num w:numId="16">
    <w:abstractNumId w:val="132"/>
  </w:num>
  <w:num w:numId="17">
    <w:abstractNumId w:val="132"/>
  </w:num>
  <w:num w:numId="18">
    <w:abstractNumId w:val="132"/>
  </w:num>
  <w:num w:numId="19">
    <w:abstractNumId w:val="132"/>
  </w:num>
  <w:num w:numId="20">
    <w:abstractNumId w:val="132"/>
  </w:num>
  <w:num w:numId="21">
    <w:abstractNumId w:val="132"/>
  </w:num>
  <w:num w:numId="22">
    <w:abstractNumId w:val="132"/>
  </w:num>
  <w:num w:numId="23">
    <w:abstractNumId w:val="132"/>
  </w:num>
  <w:num w:numId="24">
    <w:abstractNumId w:val="95"/>
  </w:num>
  <w:num w:numId="25">
    <w:abstractNumId w:val="148"/>
  </w:num>
  <w:num w:numId="26">
    <w:abstractNumId w:val="61"/>
  </w:num>
  <w:num w:numId="27">
    <w:abstractNumId w:val="106"/>
  </w:num>
  <w:num w:numId="28">
    <w:abstractNumId w:val="101"/>
  </w:num>
  <w:num w:numId="29">
    <w:abstractNumId w:val="64"/>
  </w:num>
  <w:num w:numId="30">
    <w:abstractNumId w:val="65"/>
  </w:num>
  <w:num w:numId="31">
    <w:abstractNumId w:val="84"/>
  </w:num>
  <w:num w:numId="32">
    <w:abstractNumId w:val="116"/>
  </w:num>
  <w:num w:numId="33">
    <w:abstractNumId w:val="69"/>
  </w:num>
  <w:num w:numId="34">
    <w:abstractNumId w:val="138"/>
  </w:num>
  <w:num w:numId="35">
    <w:abstractNumId w:val="127"/>
  </w:num>
  <w:num w:numId="36">
    <w:abstractNumId w:val="136"/>
  </w:num>
  <w:num w:numId="37">
    <w:abstractNumId w:val="77"/>
  </w:num>
  <w:num w:numId="38">
    <w:abstractNumId w:val="83"/>
  </w:num>
  <w:num w:numId="39">
    <w:abstractNumId w:val="124"/>
  </w:num>
  <w:num w:numId="40">
    <w:abstractNumId w:val="107"/>
  </w:num>
  <w:num w:numId="41">
    <w:abstractNumId w:val="102"/>
  </w:num>
  <w:num w:numId="42">
    <w:abstractNumId w:val="130"/>
  </w:num>
  <w:num w:numId="43">
    <w:abstractNumId w:val="145"/>
  </w:num>
  <w:num w:numId="44">
    <w:abstractNumId w:val="153"/>
  </w:num>
  <w:num w:numId="45">
    <w:abstractNumId w:val="137"/>
  </w:num>
  <w:num w:numId="46">
    <w:abstractNumId w:val="66"/>
  </w:num>
  <w:num w:numId="47">
    <w:abstractNumId w:val="6"/>
  </w:num>
  <w:num w:numId="48">
    <w:abstractNumId w:val="33"/>
  </w:num>
  <w:num w:numId="49">
    <w:abstractNumId w:val="7"/>
  </w:num>
  <w:num w:numId="50">
    <w:abstractNumId w:val="21"/>
  </w:num>
  <w:num w:numId="51">
    <w:abstractNumId w:val="109"/>
  </w:num>
  <w:num w:numId="52">
    <w:abstractNumId w:val="62"/>
  </w:num>
  <w:num w:numId="53">
    <w:abstractNumId w:val="67"/>
  </w:num>
  <w:num w:numId="54">
    <w:abstractNumId w:val="122"/>
  </w:num>
  <w:num w:numId="55">
    <w:abstractNumId w:val="51"/>
  </w:num>
  <w:num w:numId="56">
    <w:abstractNumId w:val="81"/>
  </w:num>
  <w:num w:numId="57">
    <w:abstractNumId w:val="35"/>
  </w:num>
  <w:num w:numId="58">
    <w:abstractNumId w:val="4"/>
  </w:num>
  <w:num w:numId="59">
    <w:abstractNumId w:val="144"/>
  </w:num>
  <w:num w:numId="60">
    <w:abstractNumId w:val="39"/>
  </w:num>
  <w:num w:numId="61">
    <w:abstractNumId w:val="26"/>
  </w:num>
  <w:num w:numId="62">
    <w:abstractNumId w:val="88"/>
  </w:num>
  <w:num w:numId="63">
    <w:abstractNumId w:val="11"/>
  </w:num>
  <w:num w:numId="64">
    <w:abstractNumId w:val="17"/>
  </w:num>
  <w:num w:numId="65">
    <w:abstractNumId w:val="68"/>
  </w:num>
  <w:num w:numId="66">
    <w:abstractNumId w:val="89"/>
  </w:num>
  <w:num w:numId="67">
    <w:abstractNumId w:val="56"/>
  </w:num>
  <w:num w:numId="68">
    <w:abstractNumId w:val="42"/>
  </w:num>
  <w:num w:numId="69">
    <w:abstractNumId w:val="100"/>
  </w:num>
  <w:num w:numId="70">
    <w:abstractNumId w:val="139"/>
  </w:num>
  <w:num w:numId="71">
    <w:abstractNumId w:val="96"/>
  </w:num>
  <w:num w:numId="72">
    <w:abstractNumId w:val="47"/>
  </w:num>
  <w:num w:numId="73">
    <w:abstractNumId w:val="76"/>
  </w:num>
  <w:num w:numId="74">
    <w:abstractNumId w:val="87"/>
  </w:num>
  <w:num w:numId="75">
    <w:abstractNumId w:val="151"/>
  </w:num>
  <w:num w:numId="76">
    <w:abstractNumId w:val="143"/>
  </w:num>
  <w:num w:numId="77">
    <w:abstractNumId w:val="24"/>
  </w:num>
  <w:num w:numId="78">
    <w:abstractNumId w:val="36"/>
  </w:num>
  <w:num w:numId="79">
    <w:abstractNumId w:val="131"/>
  </w:num>
  <w:num w:numId="80">
    <w:abstractNumId w:val="135"/>
  </w:num>
  <w:num w:numId="81">
    <w:abstractNumId w:val="34"/>
  </w:num>
  <w:num w:numId="82">
    <w:abstractNumId w:val="59"/>
  </w:num>
  <w:num w:numId="83">
    <w:abstractNumId w:val="12"/>
  </w:num>
  <w:num w:numId="84">
    <w:abstractNumId w:val="112"/>
  </w:num>
  <w:num w:numId="85">
    <w:abstractNumId w:val="129"/>
  </w:num>
  <w:num w:numId="86">
    <w:abstractNumId w:val="8"/>
  </w:num>
  <w:num w:numId="87">
    <w:abstractNumId w:val="1"/>
  </w:num>
  <w:num w:numId="88">
    <w:abstractNumId w:val="98"/>
  </w:num>
  <w:num w:numId="89">
    <w:abstractNumId w:val="115"/>
  </w:num>
  <w:num w:numId="90">
    <w:abstractNumId w:val="105"/>
  </w:num>
  <w:num w:numId="91">
    <w:abstractNumId w:val="119"/>
  </w:num>
  <w:num w:numId="92">
    <w:abstractNumId w:val="55"/>
  </w:num>
  <w:num w:numId="93">
    <w:abstractNumId w:val="92"/>
  </w:num>
  <w:num w:numId="94">
    <w:abstractNumId w:val="25"/>
  </w:num>
  <w:num w:numId="95">
    <w:abstractNumId w:val="60"/>
  </w:num>
  <w:num w:numId="96">
    <w:abstractNumId w:val="133"/>
  </w:num>
  <w:num w:numId="97">
    <w:abstractNumId w:val="45"/>
  </w:num>
  <w:num w:numId="98">
    <w:abstractNumId w:val="19"/>
  </w:num>
  <w:num w:numId="99">
    <w:abstractNumId w:val="126"/>
  </w:num>
  <w:num w:numId="100">
    <w:abstractNumId w:val="147"/>
  </w:num>
  <w:num w:numId="101">
    <w:abstractNumId w:val="104"/>
  </w:num>
  <w:num w:numId="102">
    <w:abstractNumId w:val="5"/>
  </w:num>
  <w:num w:numId="103">
    <w:abstractNumId w:val="57"/>
  </w:num>
  <w:num w:numId="104">
    <w:abstractNumId w:val="0"/>
  </w:num>
  <w:num w:numId="105">
    <w:abstractNumId w:val="27"/>
  </w:num>
  <w:num w:numId="106">
    <w:abstractNumId w:val="110"/>
  </w:num>
  <w:num w:numId="107">
    <w:abstractNumId w:val="38"/>
  </w:num>
  <w:num w:numId="108">
    <w:abstractNumId w:val="155"/>
  </w:num>
  <w:num w:numId="109">
    <w:abstractNumId w:val="48"/>
  </w:num>
  <w:num w:numId="110">
    <w:abstractNumId w:val="97"/>
  </w:num>
  <w:num w:numId="111">
    <w:abstractNumId w:val="37"/>
  </w:num>
  <w:num w:numId="112">
    <w:abstractNumId w:val="18"/>
  </w:num>
  <w:num w:numId="113">
    <w:abstractNumId w:val="123"/>
  </w:num>
  <w:num w:numId="114">
    <w:abstractNumId w:val="94"/>
  </w:num>
  <w:num w:numId="115">
    <w:abstractNumId w:val="125"/>
  </w:num>
  <w:num w:numId="116">
    <w:abstractNumId w:val="142"/>
  </w:num>
  <w:num w:numId="117">
    <w:abstractNumId w:val="53"/>
  </w:num>
  <w:num w:numId="118">
    <w:abstractNumId w:val="41"/>
  </w:num>
  <w:num w:numId="119">
    <w:abstractNumId w:val="52"/>
  </w:num>
  <w:num w:numId="120">
    <w:abstractNumId w:val="108"/>
  </w:num>
  <w:num w:numId="121">
    <w:abstractNumId w:val="156"/>
  </w:num>
  <w:num w:numId="122">
    <w:abstractNumId w:val="44"/>
  </w:num>
  <w:num w:numId="123">
    <w:abstractNumId w:val="31"/>
  </w:num>
  <w:num w:numId="12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9"/>
  </w:num>
  <w:num w:numId="126">
    <w:abstractNumId w:val="99"/>
  </w:num>
  <w:num w:numId="127">
    <w:abstractNumId w:val="2"/>
  </w:num>
  <w:num w:numId="128">
    <w:abstractNumId w:val="103"/>
  </w:num>
  <w:num w:numId="129">
    <w:abstractNumId w:val="54"/>
  </w:num>
  <w:num w:numId="130">
    <w:abstractNumId w:val="140"/>
  </w:num>
  <w:num w:numId="131">
    <w:abstractNumId w:val="14"/>
  </w:num>
  <w:num w:numId="132">
    <w:abstractNumId w:val="9"/>
  </w:num>
  <w:num w:numId="133">
    <w:abstractNumId w:val="10"/>
  </w:num>
  <w:num w:numId="134">
    <w:abstractNumId w:val="22"/>
  </w:num>
  <w:num w:numId="135">
    <w:abstractNumId w:val="40"/>
  </w:num>
  <w:num w:numId="136">
    <w:abstractNumId w:val="128"/>
  </w:num>
  <w:num w:numId="137">
    <w:abstractNumId w:val="49"/>
  </w:num>
  <w:num w:numId="138">
    <w:abstractNumId w:val="16"/>
  </w:num>
  <w:num w:numId="139">
    <w:abstractNumId w:val="13"/>
  </w:num>
  <w:num w:numId="140">
    <w:abstractNumId w:val="32"/>
  </w:num>
  <w:num w:numId="141">
    <w:abstractNumId w:val="117"/>
  </w:num>
  <w:num w:numId="142">
    <w:abstractNumId w:val="72"/>
  </w:num>
  <w:num w:numId="143">
    <w:abstractNumId w:val="121"/>
  </w:num>
  <w:num w:numId="144">
    <w:abstractNumId w:val="46"/>
  </w:num>
  <w:num w:numId="145">
    <w:abstractNumId w:val="70"/>
  </w:num>
  <w:num w:numId="146">
    <w:abstractNumId w:val="111"/>
  </w:num>
  <w:num w:numId="147">
    <w:abstractNumId w:val="63"/>
  </w:num>
  <w:num w:numId="148">
    <w:abstractNumId w:val="30"/>
  </w:num>
  <w:num w:numId="149">
    <w:abstractNumId w:val="15"/>
  </w:num>
  <w:num w:numId="150">
    <w:abstractNumId w:val="3"/>
  </w:num>
  <w:num w:numId="151">
    <w:abstractNumId w:val="157"/>
  </w:num>
  <w:num w:numId="152">
    <w:abstractNumId w:val="74"/>
  </w:num>
  <w:num w:numId="153">
    <w:abstractNumId w:val="73"/>
  </w:num>
  <w:num w:numId="154">
    <w:abstractNumId w:val="20"/>
  </w:num>
  <w:num w:numId="155">
    <w:abstractNumId w:val="43"/>
  </w:num>
  <w:num w:numId="156">
    <w:abstractNumId w:val="86"/>
  </w:num>
  <w:num w:numId="157">
    <w:abstractNumId w:val="23"/>
  </w:num>
  <w:num w:numId="158">
    <w:abstractNumId w:val="78"/>
  </w:num>
  <w:num w:numId="159">
    <w:abstractNumId w:val="71"/>
  </w:num>
  <w:num w:numId="160">
    <w:abstractNumId w:val="28"/>
  </w:num>
  <w:num w:numId="161">
    <w:abstractNumId w:val="91"/>
  </w:num>
  <w:num w:numId="162">
    <w:abstractNumId w:val="149"/>
  </w:num>
  <w:num w:numId="163">
    <w:abstractNumId w:val="114"/>
  </w:num>
  <w:num w:numId="164">
    <w:abstractNumId w:val="146"/>
  </w:num>
  <w:num w:numId="165">
    <w:abstractNumId w:val="113"/>
  </w:num>
  <w:num w:numId="166">
    <w:abstractNumId w:val="118"/>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720ACD"/>
    <w:rsid w:val="00720ACD"/>
    <w:rsid w:val="00BE5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5bMS-GPSB%5d.pdf" TargetMode="External"/><Relationship Id="rId299" Type="http://schemas.openxmlformats.org/officeDocument/2006/relationships/hyperlink" Target="%5bMS-ADTS%5d.pdf" TargetMode="External"/><Relationship Id="rId21" Type="http://schemas.openxmlformats.org/officeDocument/2006/relationships/hyperlink" Target="%5bMS-AUTHSOD%5d.pdf" TargetMode="External"/><Relationship Id="rId63" Type="http://schemas.openxmlformats.org/officeDocument/2006/relationships/hyperlink" Target="%5bMS-RCMP%5d.pdf" TargetMode="External"/><Relationship Id="rId159" Type="http://schemas.openxmlformats.org/officeDocument/2006/relationships/hyperlink" Target="%5bMS-LSAD%5d.pdf" TargetMode="External"/><Relationship Id="rId324" Type="http://schemas.openxmlformats.org/officeDocument/2006/relationships/hyperlink" Target="%5bMS-SAMR%5d.pdf" TargetMode="External"/><Relationship Id="rId366" Type="http://schemas.openxmlformats.org/officeDocument/2006/relationships/hyperlink" Target="%5bMS-ADTS%5d.pdf" TargetMode="External"/><Relationship Id="rId170" Type="http://schemas.openxmlformats.org/officeDocument/2006/relationships/hyperlink" Target="%5bMS-LSAD%5d.pdf" TargetMode="External"/><Relationship Id="rId226" Type="http://schemas.openxmlformats.org/officeDocument/2006/relationships/hyperlink" Target="%5bMS-DTYP%5d.pdf" TargetMode="External"/><Relationship Id="rId268" Type="http://schemas.openxmlformats.org/officeDocument/2006/relationships/hyperlink" Target="https://go.microsoft.com/fwlink/?LinkId=90314" TargetMode="External"/><Relationship Id="rId32" Type="http://schemas.openxmlformats.org/officeDocument/2006/relationships/hyperlink" Target="https://go.microsoft.com/fwlink/?LinkId=90516" TargetMode="External"/><Relationship Id="rId74" Type="http://schemas.openxmlformats.org/officeDocument/2006/relationships/hyperlink" Target="https://go.microsoft.com/fwlink/?LinkId=90274" TargetMode="External"/><Relationship Id="rId128" Type="http://schemas.openxmlformats.org/officeDocument/2006/relationships/hyperlink" Target="%5bMS-RPCE%5d.pdf" TargetMode="External"/><Relationship Id="rId335" Type="http://schemas.openxmlformats.org/officeDocument/2006/relationships/hyperlink" Target="%5bMS-LSAD%5d.pdf" TargetMode="External"/><Relationship Id="rId377" Type="http://schemas.openxmlformats.org/officeDocument/2006/relationships/hyperlink" Target="%5bMS-RPCE%5d.pdf" TargetMode="External"/><Relationship Id="rId5" Type="http://schemas.openxmlformats.org/officeDocument/2006/relationships/settings" Target="settings.xml"/><Relationship Id="rId181" Type="http://schemas.openxmlformats.org/officeDocument/2006/relationships/hyperlink" Target="https://go.microsoft.com/fwlink/?linkid=2101788" TargetMode="External"/><Relationship Id="rId237" Type="http://schemas.openxmlformats.org/officeDocument/2006/relationships/hyperlink" Target="https://go.microsoft.com/fwlink/?LinkId=90238" TargetMode="External"/><Relationship Id="rId402" Type="http://schemas.openxmlformats.org/officeDocument/2006/relationships/hyperlink" Target="mailto:dochelp@microsoft.com" TargetMode="External"/><Relationship Id="rId279" Type="http://schemas.openxmlformats.org/officeDocument/2006/relationships/hyperlink" Target="%5bMS-ADTS%5d.pdf" TargetMode="External"/><Relationship Id="rId43" Type="http://schemas.openxmlformats.org/officeDocument/2006/relationships/hyperlink" Target="https://go.microsoft.com/fwlink/?LinkId=89870" TargetMode="External"/><Relationship Id="rId139" Type="http://schemas.openxmlformats.org/officeDocument/2006/relationships/hyperlink" Target="%5bMS-NLMP%5d.pdf" TargetMode="External"/><Relationship Id="rId290" Type="http://schemas.openxmlformats.org/officeDocument/2006/relationships/hyperlink" Target="%5bMS-SAMS%5d.pdf" TargetMode="External"/><Relationship Id="rId304" Type="http://schemas.openxmlformats.org/officeDocument/2006/relationships/hyperlink" Target="%5bMS-RPCE%5d.pdf" TargetMode="External"/><Relationship Id="rId346" Type="http://schemas.openxmlformats.org/officeDocument/2006/relationships/hyperlink" Target="%5bMS-ADTS%5d.pdf" TargetMode="External"/><Relationship Id="rId388" Type="http://schemas.openxmlformats.org/officeDocument/2006/relationships/hyperlink" Target="https://go.microsoft.com/fwlink/?linkid=2327818" TargetMode="External"/><Relationship Id="rId85" Type="http://schemas.openxmlformats.org/officeDocument/2006/relationships/hyperlink" Target="https://go.microsoft.com/fwlink/?LinkId=89934" TargetMode="External"/><Relationship Id="rId150" Type="http://schemas.openxmlformats.org/officeDocument/2006/relationships/hyperlink" Target="https://go.microsoft.com/fwlink/?LinkId=90264" TargetMode="External"/><Relationship Id="rId192" Type="http://schemas.openxmlformats.org/officeDocument/2006/relationships/hyperlink" Target="%5bMS-PAC%5d.pdf" TargetMode="External"/><Relationship Id="rId206" Type="http://schemas.openxmlformats.org/officeDocument/2006/relationships/hyperlink" Target="https://go.microsoft.com/fwlink/?linkid=2101788" TargetMode="External"/><Relationship Id="rId248" Type="http://schemas.openxmlformats.org/officeDocument/2006/relationships/hyperlink" Target="https://go.microsoft.com/fwlink/?LinkId=90275"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90247" TargetMode="External"/><Relationship Id="rId315" Type="http://schemas.openxmlformats.org/officeDocument/2006/relationships/hyperlink" Target="%5bMS-ADTS%5d.pdf" TargetMode="External"/><Relationship Id="rId357" Type="http://schemas.openxmlformats.org/officeDocument/2006/relationships/hyperlink" Target="%5bMS-NLMP%5d.pdf" TargetMode="External"/><Relationship Id="rId54" Type="http://schemas.openxmlformats.org/officeDocument/2006/relationships/hyperlink" Target="%5bMS-DTYP%5d.pdf" TargetMode="External"/><Relationship Id="rId96" Type="http://schemas.openxmlformats.org/officeDocument/2006/relationships/hyperlink" Target="https://go.microsoft.com/fwlink/?linkid=2330455" TargetMode="External"/><Relationship Id="rId161" Type="http://schemas.openxmlformats.org/officeDocument/2006/relationships/hyperlink" Target="%5bMS-ADA3%5d.pdf" TargetMode="External"/><Relationship Id="rId217" Type="http://schemas.openxmlformats.org/officeDocument/2006/relationships/hyperlink" Target="%5bMS-LSAD%5d.pdf" TargetMode="External"/><Relationship Id="rId399" Type="http://schemas.openxmlformats.org/officeDocument/2006/relationships/hyperlink" Target="https://go.microsoft.com/fwlink/?linkid=2243583" TargetMode="External"/><Relationship Id="rId259" Type="http://schemas.openxmlformats.org/officeDocument/2006/relationships/hyperlink" Target="%5bMS-APDS%5d.pdf" TargetMode="External"/><Relationship Id="rId23" Type="http://schemas.openxmlformats.org/officeDocument/2006/relationships/hyperlink" Target="%5bMS-APDS%5d.pdf" TargetMode="External"/><Relationship Id="rId119" Type="http://schemas.openxmlformats.org/officeDocument/2006/relationships/hyperlink" Target="%5bMS-NLMP%5d.pdf" TargetMode="External"/><Relationship Id="rId270" Type="http://schemas.openxmlformats.org/officeDocument/2006/relationships/hyperlink" Target="https://go.microsoft.com/fwlink/?LinkId=90314" TargetMode="External"/><Relationship Id="rId326" Type="http://schemas.openxmlformats.org/officeDocument/2006/relationships/hyperlink" Target="%5bMS-ADTS%5d.pdf" TargetMode="External"/><Relationship Id="rId65" Type="http://schemas.openxmlformats.org/officeDocument/2006/relationships/hyperlink" Target="%5bMS-RPRN%5d.pdf" TargetMode="External"/><Relationship Id="rId130" Type="http://schemas.openxmlformats.org/officeDocument/2006/relationships/hyperlink" Target="%5bMS-ERREF%5d.pdf" TargetMode="External"/><Relationship Id="rId368" Type="http://schemas.openxmlformats.org/officeDocument/2006/relationships/hyperlink" Target="%5bMS-ADTS%5d.pdf" TargetMode="External"/><Relationship Id="rId172" Type="http://schemas.openxmlformats.org/officeDocument/2006/relationships/hyperlink" Target="https://go.microsoft.com/fwlink/?LinkId=90323" TargetMode="External"/><Relationship Id="rId228" Type="http://schemas.openxmlformats.org/officeDocument/2006/relationships/hyperlink" Target="%5bMS-ADTS%5d.pdf" TargetMode="External"/><Relationship Id="rId281" Type="http://schemas.openxmlformats.org/officeDocument/2006/relationships/hyperlink" Target="%5bMS-NLMP%5d.pdf" TargetMode="External"/><Relationship Id="rId337" Type="http://schemas.openxmlformats.org/officeDocument/2006/relationships/hyperlink" Target="%5bMS-ADA1%5d.pdf" TargetMode="External"/><Relationship Id="rId34" Type="http://schemas.openxmlformats.org/officeDocument/2006/relationships/hyperlink" Target="%5bMS-AZOD%5d.pdf" TargetMode="External"/><Relationship Id="rId76" Type="http://schemas.openxmlformats.org/officeDocument/2006/relationships/hyperlink" Target="https://go.microsoft.com/fwlink/?LinkId=90314" TargetMode="External"/><Relationship Id="rId141" Type="http://schemas.openxmlformats.org/officeDocument/2006/relationships/hyperlink" Target="%5bMS-ADTS%5d.pdf" TargetMode="External"/><Relationship Id="rId379" Type="http://schemas.openxmlformats.org/officeDocument/2006/relationships/hyperlink" Target="%5bMS-ADTS%5d.pdf" TargetMode="External"/><Relationship Id="rId7" Type="http://schemas.openxmlformats.org/officeDocument/2006/relationships/footnotes" Target="footnotes.xml"/><Relationship Id="rId183" Type="http://schemas.openxmlformats.org/officeDocument/2006/relationships/hyperlink" Target="%5bMS-APDS%5d.pdf" TargetMode="External"/><Relationship Id="rId239" Type="http://schemas.openxmlformats.org/officeDocument/2006/relationships/hyperlink" Target="%5bMS-RPCE%5d.pdf" TargetMode="External"/><Relationship Id="rId390" Type="http://schemas.openxmlformats.org/officeDocument/2006/relationships/hyperlink" Target="https://go.microsoft.com/fwlink/?linkid=2327426" TargetMode="External"/><Relationship Id="rId404" Type="http://schemas.openxmlformats.org/officeDocument/2006/relationships/footer" Target="footer2.xml"/><Relationship Id="rId250" Type="http://schemas.openxmlformats.org/officeDocument/2006/relationships/hyperlink" Target="https://go.microsoft.com/fwlink/?LinkId=89874" TargetMode="External"/><Relationship Id="rId292" Type="http://schemas.openxmlformats.org/officeDocument/2006/relationships/hyperlink" Target="%5bMS-GPOD%5d.pdf" TargetMode="External"/><Relationship Id="rId306" Type="http://schemas.openxmlformats.org/officeDocument/2006/relationships/hyperlink" Target="%5bMS-ADTS%5d.pdf" TargetMode="External"/><Relationship Id="rId45" Type="http://schemas.openxmlformats.org/officeDocument/2006/relationships/hyperlink" Target="https://go.microsoft.com/fwlink/?LinkId=89874" TargetMode="External"/><Relationship Id="rId87" Type="http://schemas.openxmlformats.org/officeDocument/2006/relationships/hyperlink" Target="%5bMS-GPOD%5d.pdf" TargetMode="External"/><Relationship Id="rId110" Type="http://schemas.openxmlformats.org/officeDocument/2006/relationships/hyperlink" Target="https://go.microsoft.com/fwlink/?LinkId=90536" TargetMode="External"/><Relationship Id="rId348" Type="http://schemas.openxmlformats.org/officeDocument/2006/relationships/hyperlink" Target="%5bMS-ADTS%5d.pdf" TargetMode="External"/><Relationship Id="rId152" Type="http://schemas.openxmlformats.org/officeDocument/2006/relationships/hyperlink" Target="https://go.microsoft.com/fwlink/?LinkId=89824" TargetMode="External"/><Relationship Id="rId194" Type="http://schemas.openxmlformats.org/officeDocument/2006/relationships/hyperlink" Target="%5bMS-NLMP%5d.pdf" TargetMode="External"/><Relationship Id="rId208" Type="http://schemas.openxmlformats.org/officeDocument/2006/relationships/hyperlink" Target="%5bMS-SAMR%5d.pdf" TargetMode="External"/><Relationship Id="rId261" Type="http://schemas.openxmlformats.org/officeDocument/2006/relationships/hyperlink" Target="%5bMS-PAC%5d.pdf" TargetMode="External"/><Relationship Id="rId14" Type="http://schemas.openxmlformats.org/officeDocument/2006/relationships/hyperlink" Target="mailto:dochelp@microsoft.com" TargetMode="External"/><Relationship Id="rId56" Type="http://schemas.openxmlformats.org/officeDocument/2006/relationships/hyperlink" Target="%5bMS-GPSB%5d.pdf" TargetMode="External"/><Relationship Id="rId317" Type="http://schemas.openxmlformats.org/officeDocument/2006/relationships/hyperlink" Target="%5bMS-ADTS%5d.pdf" TargetMode="External"/><Relationship Id="rId359" Type="http://schemas.openxmlformats.org/officeDocument/2006/relationships/hyperlink" Target="https://go.microsoft.com/fwlink/?LinkId=90275" TargetMode="External"/><Relationship Id="rId98" Type="http://schemas.openxmlformats.org/officeDocument/2006/relationships/hyperlink" Target="https://go.microsoft.com/fwlink/?linkid=2330536" TargetMode="External"/><Relationship Id="rId121" Type="http://schemas.openxmlformats.org/officeDocument/2006/relationships/hyperlink" Target="%5bMS-APDS%5d.pdf" TargetMode="External"/><Relationship Id="rId163" Type="http://schemas.openxmlformats.org/officeDocument/2006/relationships/hyperlink" Target="%5bMS-ADA2%5d.pdf" TargetMode="External"/><Relationship Id="rId219" Type="http://schemas.openxmlformats.org/officeDocument/2006/relationships/hyperlink" Target="%5bMS-DTYP%5d.pdf" TargetMode="External"/><Relationship Id="rId370" Type="http://schemas.openxmlformats.org/officeDocument/2006/relationships/image" Target="media/image8.png"/><Relationship Id="rId230" Type="http://schemas.openxmlformats.org/officeDocument/2006/relationships/hyperlink" Target="%5bMS-DTYP%5d.pdf" TargetMode="External"/><Relationship Id="rId25" Type="http://schemas.openxmlformats.org/officeDocument/2006/relationships/hyperlink" Target="https://go.microsoft.com/fwlink/?LinkId=90290" TargetMode="External"/><Relationship Id="rId67" Type="http://schemas.openxmlformats.org/officeDocument/2006/relationships/hyperlink" Target="%5bMS-SAMR%5d.pdf" TargetMode="External"/><Relationship Id="rId272" Type="http://schemas.openxmlformats.org/officeDocument/2006/relationships/hyperlink" Target="https://go.microsoft.com/fwlink/?LinkId=90314" TargetMode="External"/><Relationship Id="rId328" Type="http://schemas.openxmlformats.org/officeDocument/2006/relationships/hyperlink" Target="%5bMS-NLMP%5d.pdf" TargetMode="External"/><Relationship Id="rId132" Type="http://schemas.openxmlformats.org/officeDocument/2006/relationships/hyperlink" Target="https://go.microsoft.com/fwlink/?LinkId=89824" TargetMode="External"/><Relationship Id="rId174" Type="http://schemas.openxmlformats.org/officeDocument/2006/relationships/hyperlink" Target="https://go.microsoft.com/fwlink/?LinkId=89929" TargetMode="External"/><Relationship Id="rId381" Type="http://schemas.openxmlformats.org/officeDocument/2006/relationships/hyperlink" Target="https://go.microsoft.com/fwlink/?linkid=2143344" TargetMode="External"/><Relationship Id="rId241" Type="http://schemas.openxmlformats.org/officeDocument/2006/relationships/hyperlink" Target="%5bMS-WKST%5d.pdf" TargetMode="External"/><Relationship Id="rId36" Type="http://schemas.openxmlformats.org/officeDocument/2006/relationships/hyperlink" Target="https://go.microsoft.com/fwlink/?LinkId=154659" TargetMode="External"/><Relationship Id="rId283" Type="http://schemas.openxmlformats.org/officeDocument/2006/relationships/hyperlink" Target="%5bMS-SAMR%5d.pdf" TargetMode="External"/><Relationship Id="rId339" Type="http://schemas.openxmlformats.org/officeDocument/2006/relationships/hyperlink" Target="%5bMS-RPCE%5d.pdf" TargetMode="External"/><Relationship Id="rId78" Type="http://schemas.openxmlformats.org/officeDocument/2006/relationships/hyperlink" Target="https://go.microsoft.com/fwlink/?LinkId=90323" TargetMode="External"/><Relationship Id="rId101" Type="http://schemas.openxmlformats.org/officeDocument/2006/relationships/hyperlink" Target="https://go.microsoft.com/fwlink/?linkid=2327818" TargetMode="External"/><Relationship Id="rId143" Type="http://schemas.openxmlformats.org/officeDocument/2006/relationships/hyperlink" Target="%5bMS-ADTS%5d.pdf" TargetMode="External"/><Relationship Id="rId185" Type="http://schemas.openxmlformats.org/officeDocument/2006/relationships/hyperlink" Target="%5bMS-PAC%5d.pdf" TargetMode="External"/><Relationship Id="rId350" Type="http://schemas.openxmlformats.org/officeDocument/2006/relationships/hyperlink" Target="%5bMS-DTYP%5d.pdf" TargetMode="External"/><Relationship Id="rId406" Type="http://schemas.openxmlformats.org/officeDocument/2006/relationships/theme" Target="theme/theme1.xml"/><Relationship Id="rId9" Type="http://schemas.openxmlformats.org/officeDocument/2006/relationships/hyperlink" Target="https://go.microsoft.com/fwlink/?LinkId=214445" TargetMode="External"/><Relationship Id="rId210" Type="http://schemas.openxmlformats.org/officeDocument/2006/relationships/hyperlink" Target="%5bMS-SAMR%5d.pdf" TargetMode="External"/><Relationship Id="rId392" Type="http://schemas.openxmlformats.org/officeDocument/2006/relationships/hyperlink" Target="https://go.microsoft.com/fwlink/?linkid=2330554" TargetMode="External"/><Relationship Id="rId252" Type="http://schemas.openxmlformats.org/officeDocument/2006/relationships/hyperlink" Target="https://go.microsoft.com/fwlink/?LinkId=89874" TargetMode="External"/><Relationship Id="rId294" Type="http://schemas.openxmlformats.org/officeDocument/2006/relationships/hyperlink" Target="%5bMS-APDS%5d.pdf" TargetMode="External"/><Relationship Id="rId308" Type="http://schemas.openxmlformats.org/officeDocument/2006/relationships/hyperlink" Target="https://go.microsoft.com/fwlink/?LinkId=90264" TargetMode="External"/><Relationship Id="rId47" Type="http://schemas.openxmlformats.org/officeDocument/2006/relationships/hyperlink" Target="%5bMS-ADA2%5d.pdf" TargetMode="External"/><Relationship Id="rId89" Type="http://schemas.openxmlformats.org/officeDocument/2006/relationships/hyperlink" Target="https://go.microsoft.com/fwlink/?linkid=2101788" TargetMode="External"/><Relationship Id="rId112" Type="http://schemas.openxmlformats.org/officeDocument/2006/relationships/image" Target="media/image1.png"/><Relationship Id="rId154" Type="http://schemas.openxmlformats.org/officeDocument/2006/relationships/hyperlink" Target="%5bMS-RPCE%5d.pdf" TargetMode="External"/><Relationship Id="rId361" Type="http://schemas.openxmlformats.org/officeDocument/2006/relationships/hyperlink" Target="%5bMS-ADA3%5d.pdf" TargetMode="External"/><Relationship Id="rId196" Type="http://schemas.openxmlformats.org/officeDocument/2006/relationships/hyperlink" Target="https://go.microsoft.com/fwlink/?LinkId=90235" TargetMode="External"/><Relationship Id="rId16" Type="http://schemas.openxmlformats.org/officeDocument/2006/relationships/hyperlink" Target="%5bMS-ADOD%5d.pdf" TargetMode="External"/><Relationship Id="rId221" Type="http://schemas.openxmlformats.org/officeDocument/2006/relationships/hyperlink" Target="%5bMS-ADTS%5d.pdf" TargetMode="External"/><Relationship Id="rId263" Type="http://schemas.openxmlformats.org/officeDocument/2006/relationships/hyperlink" Target="%5bMS-RPCE%5d.pdf" TargetMode="External"/><Relationship Id="rId319" Type="http://schemas.openxmlformats.org/officeDocument/2006/relationships/hyperlink" Target="%5bMS-ADTS%5d.pdf" TargetMode="External"/><Relationship Id="rId58" Type="http://schemas.openxmlformats.org/officeDocument/2006/relationships/hyperlink" Target="%5bMS-LSAD%5d.pdf" TargetMode="External"/><Relationship Id="rId123" Type="http://schemas.openxmlformats.org/officeDocument/2006/relationships/hyperlink" Target="%5bMS-MAIL%5d.pdf" TargetMode="External"/><Relationship Id="rId330" Type="http://schemas.openxmlformats.org/officeDocument/2006/relationships/hyperlink" Target="%5bMS-SAMR%5d.pdf" TargetMode="External"/><Relationship Id="rId165" Type="http://schemas.openxmlformats.org/officeDocument/2006/relationships/image" Target="media/image5.bin"/><Relationship Id="rId372" Type="http://schemas.openxmlformats.org/officeDocument/2006/relationships/image" Target="media/image10.bin"/><Relationship Id="rId211" Type="http://schemas.openxmlformats.org/officeDocument/2006/relationships/hyperlink" Target="%5bMS-SAMR%5d.pdf" TargetMode="External"/><Relationship Id="rId232" Type="http://schemas.openxmlformats.org/officeDocument/2006/relationships/hyperlink" Target="%5bMS-ADA3%5d.pdf" TargetMode="External"/><Relationship Id="rId253" Type="http://schemas.openxmlformats.org/officeDocument/2006/relationships/hyperlink" Target="https://go.microsoft.com/fwlink/?LinkId=89871" TargetMode="External"/><Relationship Id="rId274" Type="http://schemas.openxmlformats.org/officeDocument/2006/relationships/hyperlink" Target="%5bMS-RRP%5d.pdf" TargetMode="External"/><Relationship Id="rId295" Type="http://schemas.openxmlformats.org/officeDocument/2006/relationships/hyperlink" Target="%5bMS-LSAD%5d.pdf" TargetMode="External"/><Relationship Id="rId309" Type="http://schemas.openxmlformats.org/officeDocument/2006/relationships/hyperlink" Target="%5bMS-NBTE%5d.pdf" TargetMode="External"/><Relationship Id="rId27" Type="http://schemas.openxmlformats.org/officeDocument/2006/relationships/hyperlink" Target="https://go.microsoft.com/fwlink/?LinkId=90218" TargetMode="External"/><Relationship Id="rId48" Type="http://schemas.openxmlformats.org/officeDocument/2006/relationships/hyperlink" Target="%5bMS-ADA3%5d.pdf" TargetMode="External"/><Relationship Id="rId69" Type="http://schemas.openxmlformats.org/officeDocument/2006/relationships/hyperlink" Target="%5bMS-SMB%5d.pdf" TargetMode="External"/><Relationship Id="rId113" Type="http://schemas.openxmlformats.org/officeDocument/2006/relationships/image" Target="media/image2.bin"/><Relationship Id="rId134" Type="http://schemas.openxmlformats.org/officeDocument/2006/relationships/hyperlink" Target="%5bMS-SMB%5d.pdf" TargetMode="External"/><Relationship Id="rId320" Type="http://schemas.openxmlformats.org/officeDocument/2006/relationships/hyperlink" Target="https://go.microsoft.com/fwlink/?LinkId=90264" TargetMode="External"/><Relationship Id="rId80" Type="http://schemas.openxmlformats.org/officeDocument/2006/relationships/hyperlink" Target="https://go.microsoft.com/fwlink/?LinkId=90425" TargetMode="External"/><Relationship Id="rId155" Type="http://schemas.openxmlformats.org/officeDocument/2006/relationships/hyperlink" Target="https://go.microsoft.com/fwlink/?LinkId=89824" TargetMode="External"/><Relationship Id="rId176" Type="http://schemas.openxmlformats.org/officeDocument/2006/relationships/hyperlink" Target="https://go.microsoft.com/fwlink/?LinkId=90536" TargetMode="External"/><Relationship Id="rId197" Type="http://schemas.openxmlformats.org/officeDocument/2006/relationships/hyperlink" Target="%5bMS-APDS%5d.pdf" TargetMode="External"/><Relationship Id="rId341" Type="http://schemas.openxmlformats.org/officeDocument/2006/relationships/hyperlink" Target="%5bMS-APDS%5d.pdf" TargetMode="External"/><Relationship Id="rId362" Type="http://schemas.openxmlformats.org/officeDocument/2006/relationships/hyperlink" Target="https://go.microsoft.com/fwlink/?LinkId=90275" TargetMode="External"/><Relationship Id="rId383" Type="http://schemas.openxmlformats.org/officeDocument/2006/relationships/hyperlink" Target="%5bMS-ERREF%5d.pdf" TargetMode="External"/><Relationship Id="rId201" Type="http://schemas.openxmlformats.org/officeDocument/2006/relationships/hyperlink" Target="%5bMS-DTYP%5d.pdf" TargetMode="External"/><Relationship Id="rId222" Type="http://schemas.openxmlformats.org/officeDocument/2006/relationships/hyperlink" Target="%5bMS-SAMR%5d.pdf" TargetMode="External"/><Relationship Id="rId243" Type="http://schemas.openxmlformats.org/officeDocument/2006/relationships/hyperlink" Target="https://go.microsoft.com/fwlink/?LinkId=89824" TargetMode="External"/><Relationship Id="rId264" Type="http://schemas.openxmlformats.org/officeDocument/2006/relationships/hyperlink" Target="%5bMS-RPCE%5d.pdf" TargetMode="External"/><Relationship Id="rId285" Type="http://schemas.openxmlformats.org/officeDocument/2006/relationships/hyperlink" Target="%5bMS-RPCE%5d.pdf" TargetMode="External"/><Relationship Id="rId17" Type="http://schemas.openxmlformats.org/officeDocument/2006/relationships/hyperlink" Target="https://go.microsoft.com/fwlink/?LinkId=89870" TargetMode="External"/><Relationship Id="rId38" Type="http://schemas.openxmlformats.org/officeDocument/2006/relationships/hyperlink" Target="%5bMS-SNTP%5d.pdf" TargetMode="External"/><Relationship Id="rId59" Type="http://schemas.openxmlformats.org/officeDocument/2006/relationships/hyperlink" Target="%5bMS-MAIL%5d.pdf" TargetMode="External"/><Relationship Id="rId103" Type="http://schemas.openxmlformats.org/officeDocument/2006/relationships/hyperlink" Target="https://go.microsoft.com/fwlink/?linkid=2345816" TargetMode="External"/><Relationship Id="rId124" Type="http://schemas.openxmlformats.org/officeDocument/2006/relationships/hyperlink" Target="%5bMS-CIFS%5d.pdf" TargetMode="External"/><Relationship Id="rId310" Type="http://schemas.openxmlformats.org/officeDocument/2006/relationships/hyperlink" Target="%5bMS-SAMR%5d.pdf" TargetMode="External"/><Relationship Id="rId70" Type="http://schemas.openxmlformats.org/officeDocument/2006/relationships/hyperlink" Target="%5bMS-SNTP%5d.pdf" TargetMode="External"/><Relationship Id="rId91" Type="http://schemas.openxmlformats.org/officeDocument/2006/relationships/hyperlink" Target="https://go.microsoft.com/fwlink/?linkid=2184901" TargetMode="External"/><Relationship Id="rId145" Type="http://schemas.openxmlformats.org/officeDocument/2006/relationships/hyperlink" Target="https://go.microsoft.com/fwlink/?LinkId=392659" TargetMode="External"/><Relationship Id="rId166" Type="http://schemas.openxmlformats.org/officeDocument/2006/relationships/image" Target="media/image6.bin"/><Relationship Id="rId187" Type="http://schemas.openxmlformats.org/officeDocument/2006/relationships/hyperlink" Target="https://go.microsoft.com/fwlink/?LinkId=124152" TargetMode="External"/><Relationship Id="rId331" Type="http://schemas.openxmlformats.org/officeDocument/2006/relationships/hyperlink" Target="%5bMS-NLMP%5d.pdf" TargetMode="External"/><Relationship Id="rId352" Type="http://schemas.openxmlformats.org/officeDocument/2006/relationships/hyperlink" Target="%5bMS-LSAD%5d.pdf" TargetMode="External"/><Relationship Id="rId373" Type="http://schemas.openxmlformats.org/officeDocument/2006/relationships/hyperlink" Target="https://go.microsoft.com/fwlink/?LinkId=89824" TargetMode="External"/><Relationship Id="rId394" Type="http://schemas.openxmlformats.org/officeDocument/2006/relationships/hyperlink" Target="https://go.microsoft.com/fwlink/?linkid=2330456" TargetMode="External"/><Relationship Id="rId1" Type="http://schemas.openxmlformats.org/officeDocument/2006/relationships/customXml" Target="../customXml/item1.xml"/><Relationship Id="rId212" Type="http://schemas.openxmlformats.org/officeDocument/2006/relationships/hyperlink" Target="%5bMS-DTYP%5d.pdf" TargetMode="External"/><Relationship Id="rId233" Type="http://schemas.openxmlformats.org/officeDocument/2006/relationships/hyperlink" Target="%5bMS-ADSC%5d.pdf" TargetMode="External"/><Relationship Id="rId254" Type="http://schemas.openxmlformats.org/officeDocument/2006/relationships/hyperlink" Target="%5bMS-RPCE%5d.pdf" TargetMode="External"/><Relationship Id="rId28" Type="http://schemas.openxmlformats.org/officeDocument/2006/relationships/hyperlink" Target="%5bMS-MAIL%5d.pdf" TargetMode="External"/><Relationship Id="rId49" Type="http://schemas.openxmlformats.org/officeDocument/2006/relationships/hyperlink" Target="%5bMS-ADSC%5d.pdf" TargetMode="External"/><Relationship Id="rId114" Type="http://schemas.openxmlformats.org/officeDocument/2006/relationships/hyperlink" Target="%5bMS-SMB%5d.pdf" TargetMode="External"/><Relationship Id="rId275" Type="http://schemas.openxmlformats.org/officeDocument/2006/relationships/hyperlink" Target="%5bMS-DTYP%5d.pdf" TargetMode="External"/><Relationship Id="rId296" Type="http://schemas.openxmlformats.org/officeDocument/2006/relationships/hyperlink" Target="%5bMS-RPCE%5d.pdf" TargetMode="External"/><Relationship Id="rId300" Type="http://schemas.openxmlformats.org/officeDocument/2006/relationships/hyperlink" Target="%5bMS-DRSR%5d.pdf" TargetMode="External"/><Relationship Id="rId60" Type="http://schemas.openxmlformats.org/officeDocument/2006/relationships/hyperlink" Target="%5bMS-NBTE%5d.pdf" TargetMode="External"/><Relationship Id="rId81" Type="http://schemas.openxmlformats.org/officeDocument/2006/relationships/hyperlink" Target="https://go.microsoft.com/fwlink/?LinkId=90486" TargetMode="External"/><Relationship Id="rId135" Type="http://schemas.openxmlformats.org/officeDocument/2006/relationships/hyperlink" Target="https://go.microsoft.com/fwlink/?LinkId=89824" TargetMode="External"/><Relationship Id="rId156" Type="http://schemas.openxmlformats.org/officeDocument/2006/relationships/hyperlink" Target="https://go.microsoft.com/fwlink/?LinkId=90486" TargetMode="External"/><Relationship Id="rId177" Type="http://schemas.openxmlformats.org/officeDocument/2006/relationships/hyperlink" Target="%5bMS-NLMP%5d.pdf" TargetMode="External"/><Relationship Id="rId198" Type="http://schemas.openxmlformats.org/officeDocument/2006/relationships/hyperlink" Target="%5bMS-DTYP%5d.pdf" TargetMode="External"/><Relationship Id="rId321" Type="http://schemas.openxmlformats.org/officeDocument/2006/relationships/hyperlink" Target="%5bMS-ADTS%5d.pdf" TargetMode="External"/><Relationship Id="rId342" Type="http://schemas.openxmlformats.org/officeDocument/2006/relationships/hyperlink" Target="%5bMS-LSAD%5d.pdf" TargetMode="External"/><Relationship Id="rId363" Type="http://schemas.openxmlformats.org/officeDocument/2006/relationships/hyperlink" Target="%5bMS-NLMP%5d.pdf" TargetMode="External"/><Relationship Id="rId384" Type="http://schemas.openxmlformats.org/officeDocument/2006/relationships/hyperlink" Target="%5bMS-GPSB%5d.pdf" TargetMode="External"/><Relationship Id="rId202" Type="http://schemas.openxmlformats.org/officeDocument/2006/relationships/hyperlink" Target="%5bMS-DTYP%5d.pdf" TargetMode="External"/><Relationship Id="rId223" Type="http://schemas.openxmlformats.org/officeDocument/2006/relationships/hyperlink" Target="%5bMS-LSAD%5d.pdf" TargetMode="External"/><Relationship Id="rId244" Type="http://schemas.openxmlformats.org/officeDocument/2006/relationships/hyperlink" Target="%5bMS-DTYP%5d.pdf" TargetMode="External"/><Relationship Id="rId18" Type="http://schemas.openxmlformats.org/officeDocument/2006/relationships/hyperlink" Target="https://go.microsoft.com/fwlink/?LinkId=89824" TargetMode="External"/><Relationship Id="rId39" Type="http://schemas.openxmlformats.org/officeDocument/2006/relationships/hyperlink" Target="https://go.microsoft.com/fwlink/?LinkId=90317" TargetMode="External"/><Relationship Id="rId265" Type="http://schemas.openxmlformats.org/officeDocument/2006/relationships/hyperlink" Target="%5bMS-RPCE%5d.pdf" TargetMode="External"/><Relationship Id="rId286" Type="http://schemas.openxmlformats.org/officeDocument/2006/relationships/hyperlink" Target="%5bMS-APDS%5d.pdf" TargetMode="External"/><Relationship Id="rId50" Type="http://schemas.openxmlformats.org/officeDocument/2006/relationships/hyperlink" Target="%5bMS-ADTS%5d.pdf" TargetMode="External"/><Relationship Id="rId104" Type="http://schemas.openxmlformats.org/officeDocument/2006/relationships/hyperlink" Target="https://go.microsoft.com/fwlink/?linkid=2345914" TargetMode="External"/><Relationship Id="rId125" Type="http://schemas.openxmlformats.org/officeDocument/2006/relationships/hyperlink" Target="%5bMS-ADOD%5d.pdf" TargetMode="External"/><Relationship Id="rId146" Type="http://schemas.openxmlformats.org/officeDocument/2006/relationships/hyperlink" Target="https://go.microsoft.com/fwlink/?LinkId=90425" TargetMode="External"/><Relationship Id="rId167" Type="http://schemas.openxmlformats.org/officeDocument/2006/relationships/hyperlink" Target="%5bMS-DTYP%5d.pdf" TargetMode="External"/><Relationship Id="rId188" Type="http://schemas.openxmlformats.org/officeDocument/2006/relationships/hyperlink" Target="%5bMS-DTYP%5d.pdf" TargetMode="External"/><Relationship Id="rId311" Type="http://schemas.openxmlformats.org/officeDocument/2006/relationships/hyperlink" Target="%5bMS-SNTP%5d.pdf" TargetMode="External"/><Relationship Id="rId332" Type="http://schemas.openxmlformats.org/officeDocument/2006/relationships/hyperlink" Target="%5bMS-SAMR%5d.pdf" TargetMode="External"/><Relationship Id="rId353" Type="http://schemas.openxmlformats.org/officeDocument/2006/relationships/hyperlink" Target="%5bMS-LSAD%5d.pdf" TargetMode="External"/><Relationship Id="rId374" Type="http://schemas.openxmlformats.org/officeDocument/2006/relationships/hyperlink" Target="%5bMS-RPCE%5d.pdf" TargetMode="External"/><Relationship Id="rId395" Type="http://schemas.openxmlformats.org/officeDocument/2006/relationships/hyperlink" Target="https://go.microsoft.com/fwlink/?linkid=2345812" TargetMode="External"/><Relationship Id="rId71" Type="http://schemas.openxmlformats.org/officeDocument/2006/relationships/hyperlink" Target="%5bMS-WKST%5d.pdf" TargetMode="External"/><Relationship Id="rId92" Type="http://schemas.openxmlformats.org/officeDocument/2006/relationships/hyperlink" Target="https://go.microsoft.com/fwlink/?linkid=2214533" TargetMode="External"/><Relationship Id="rId213" Type="http://schemas.openxmlformats.org/officeDocument/2006/relationships/hyperlink" Target="%5bMS-SAMR%5d.pdf" TargetMode="External"/><Relationship Id="rId234" Type="http://schemas.openxmlformats.org/officeDocument/2006/relationships/hyperlink" Target="%5bMS-NLMP%5d.pdf" TargetMode="External"/><Relationship Id="rId2" Type="http://schemas.openxmlformats.org/officeDocument/2006/relationships/customXml" Target="../customXml/item2.xml"/><Relationship Id="rId29" Type="http://schemas.openxmlformats.org/officeDocument/2006/relationships/hyperlink" Target="https://go.microsoft.com/fwlink/?LinkId=90260" TargetMode="External"/><Relationship Id="rId255" Type="http://schemas.openxmlformats.org/officeDocument/2006/relationships/hyperlink" Target="%5bMS-DTYP%5d.pdf" TargetMode="External"/><Relationship Id="rId276" Type="http://schemas.openxmlformats.org/officeDocument/2006/relationships/hyperlink" Target="%5bMS-LSAD%5d.pdf" TargetMode="External"/><Relationship Id="rId297" Type="http://schemas.openxmlformats.org/officeDocument/2006/relationships/hyperlink" Target="%5bMS-DTYP%5d.pdf" TargetMode="External"/><Relationship Id="rId40" Type="http://schemas.openxmlformats.org/officeDocument/2006/relationships/hyperlink" Target="https://go.microsoft.com/fwlink/?linkid=850906" TargetMode="External"/><Relationship Id="rId115" Type="http://schemas.openxmlformats.org/officeDocument/2006/relationships/image" Target="media/image3.bin"/><Relationship Id="rId136" Type="http://schemas.openxmlformats.org/officeDocument/2006/relationships/hyperlink" Target="%5bMS-RPCE%5d.pdf" TargetMode="External"/><Relationship Id="rId157" Type="http://schemas.openxmlformats.org/officeDocument/2006/relationships/hyperlink" Target="https://go.microsoft.com/fwlink/?LinkId=89870" TargetMode="External"/><Relationship Id="rId178" Type="http://schemas.openxmlformats.org/officeDocument/2006/relationships/hyperlink" Target="%5bMS-NLMP%5d.pdf" TargetMode="External"/><Relationship Id="rId301" Type="http://schemas.openxmlformats.org/officeDocument/2006/relationships/hyperlink" Target="%5bMS-LSAD%5d.pdf" TargetMode="External"/><Relationship Id="rId322" Type="http://schemas.openxmlformats.org/officeDocument/2006/relationships/hyperlink" Target="%5bMS-ADTS%5d.pdf" TargetMode="External"/><Relationship Id="rId343" Type="http://schemas.openxmlformats.org/officeDocument/2006/relationships/hyperlink" Target="%5bMS-NLMP%5d.pdf" TargetMode="External"/><Relationship Id="rId364" Type="http://schemas.openxmlformats.org/officeDocument/2006/relationships/hyperlink" Target="%5bMS-SAMR%5d.pdf" TargetMode="External"/><Relationship Id="rId61" Type="http://schemas.openxmlformats.org/officeDocument/2006/relationships/hyperlink" Target="%5bMS-NLMP%5d.pdf" TargetMode="External"/><Relationship Id="rId82" Type="http://schemas.openxmlformats.org/officeDocument/2006/relationships/hyperlink" Target="https://go.microsoft.com/fwlink/?LinkId=392659" TargetMode="External"/><Relationship Id="rId199" Type="http://schemas.openxmlformats.org/officeDocument/2006/relationships/hyperlink" Target="https://go.microsoft.com/fwlink/?LinkId=124152" TargetMode="External"/><Relationship Id="rId203" Type="http://schemas.openxmlformats.org/officeDocument/2006/relationships/hyperlink" Target="%5bMS-DTYP%5d.pdf" TargetMode="External"/><Relationship Id="rId385" Type="http://schemas.openxmlformats.org/officeDocument/2006/relationships/hyperlink" Target="%5bMS-RRP%5d.pdf" TargetMode="External"/><Relationship Id="rId19" Type="http://schemas.openxmlformats.org/officeDocument/2006/relationships/hyperlink" Target="%5bMS-RPCE%5d.pdf" TargetMode="External"/><Relationship Id="rId224" Type="http://schemas.openxmlformats.org/officeDocument/2006/relationships/hyperlink" Target="%5bMS-PAC%5d.pdf" TargetMode="External"/><Relationship Id="rId245" Type="http://schemas.openxmlformats.org/officeDocument/2006/relationships/image" Target="media/image7.bin"/><Relationship Id="rId266" Type="http://schemas.openxmlformats.org/officeDocument/2006/relationships/hyperlink" Target="https://go.microsoft.com/fwlink/?LinkId=90264" TargetMode="External"/><Relationship Id="rId287" Type="http://schemas.openxmlformats.org/officeDocument/2006/relationships/hyperlink" Target="%5bMS-RCMP%5d.pdf" TargetMode="External"/><Relationship Id="rId30" Type="http://schemas.openxmlformats.org/officeDocument/2006/relationships/hyperlink" Target="https://go.microsoft.com/fwlink/?LinkId=90261" TargetMode="External"/><Relationship Id="rId105" Type="http://schemas.openxmlformats.org/officeDocument/2006/relationships/hyperlink" Target="https://go.microsoft.com/fwlink/?linkid=2345812" TargetMode="External"/><Relationship Id="rId126" Type="http://schemas.openxmlformats.org/officeDocument/2006/relationships/hyperlink" Target="%5bMS-WKST%5d.pdf" TargetMode="External"/><Relationship Id="rId147" Type="http://schemas.openxmlformats.org/officeDocument/2006/relationships/hyperlink" Target="https://go.microsoft.com/fwlink/?LinkId=90381" TargetMode="External"/><Relationship Id="rId168" Type="http://schemas.openxmlformats.org/officeDocument/2006/relationships/hyperlink" Target="%5bMS-DTYP%5d.pdf" TargetMode="External"/><Relationship Id="rId312" Type="http://schemas.openxmlformats.org/officeDocument/2006/relationships/hyperlink" Target="%5bMS-ERREF%5d.pdf" TargetMode="External"/><Relationship Id="rId333" Type="http://schemas.openxmlformats.org/officeDocument/2006/relationships/hyperlink" Target="%5bMS-SAMR%5d.pdf" TargetMode="External"/><Relationship Id="rId354" Type="http://schemas.openxmlformats.org/officeDocument/2006/relationships/hyperlink" Target="%5bMS-ERREF%5d.pdf" TargetMode="External"/><Relationship Id="rId51" Type="http://schemas.openxmlformats.org/officeDocument/2006/relationships/hyperlink" Target="%5bMS-APDS%5d.pdf" TargetMode="External"/><Relationship Id="rId72" Type="http://schemas.openxmlformats.org/officeDocument/2006/relationships/hyperlink" Target="https://go.microsoft.com/fwlink/?LinkId=124152" TargetMode="External"/><Relationship Id="rId93" Type="http://schemas.openxmlformats.org/officeDocument/2006/relationships/hyperlink" Target="https://go.microsoft.com/fwlink/?linkid=2325593" TargetMode="External"/><Relationship Id="rId189" Type="http://schemas.openxmlformats.org/officeDocument/2006/relationships/hyperlink" Target="https://go.microsoft.com/fwlink/?LinkId=90006" TargetMode="External"/><Relationship Id="rId375" Type="http://schemas.openxmlformats.org/officeDocument/2006/relationships/hyperlink" Target="%5bMS-RPCE%5d.pdf" TargetMode="External"/><Relationship Id="rId396" Type="http://schemas.openxmlformats.org/officeDocument/2006/relationships/hyperlink" Target="https://go.microsoft.com/fwlink/?linkid=2345718" TargetMode="External"/><Relationship Id="rId3" Type="http://schemas.openxmlformats.org/officeDocument/2006/relationships/numbering" Target="numbering.xml"/><Relationship Id="rId214" Type="http://schemas.openxmlformats.org/officeDocument/2006/relationships/hyperlink" Target="%5bMS-LSAD%5d.pdf" TargetMode="External"/><Relationship Id="rId235" Type="http://schemas.openxmlformats.org/officeDocument/2006/relationships/hyperlink" Target="%5bMS-APDS%5d.pdf" TargetMode="External"/><Relationship Id="rId256" Type="http://schemas.openxmlformats.org/officeDocument/2006/relationships/hyperlink" Target="%5bMS-GPSB%5d.pdf" TargetMode="External"/><Relationship Id="rId277" Type="http://schemas.openxmlformats.org/officeDocument/2006/relationships/hyperlink" Target="%5bMS-WKST%5d.pdf" TargetMode="External"/><Relationship Id="rId298" Type="http://schemas.openxmlformats.org/officeDocument/2006/relationships/hyperlink" Target="%5bMS-WKST%5d.pdf" TargetMode="External"/><Relationship Id="rId400" Type="http://schemas.openxmlformats.org/officeDocument/2006/relationships/hyperlink" Target="%5bMS-RPCE%5d.pdf" TargetMode="External"/><Relationship Id="rId116" Type="http://schemas.openxmlformats.org/officeDocument/2006/relationships/hyperlink" Target="%5bMS-ADTS%5d.pdf" TargetMode="External"/><Relationship Id="rId137" Type="http://schemas.openxmlformats.org/officeDocument/2006/relationships/hyperlink" Target="%5bMS-NLMP%5d.pdf" TargetMode="External"/><Relationship Id="rId158" Type="http://schemas.openxmlformats.org/officeDocument/2006/relationships/hyperlink" Target="https://go.microsoft.com/fwlink/?LinkId=89934" TargetMode="External"/><Relationship Id="rId302" Type="http://schemas.openxmlformats.org/officeDocument/2006/relationships/hyperlink" Target="%5bMS-RPCE%5d.pdf" TargetMode="External"/><Relationship Id="rId323" Type="http://schemas.openxmlformats.org/officeDocument/2006/relationships/hyperlink" Target="%5bMS-NLMP%5d.pdf" TargetMode="External"/><Relationship Id="rId344" Type="http://schemas.openxmlformats.org/officeDocument/2006/relationships/hyperlink" Target="%5bMS-LSAD%5d.pdf" TargetMode="External"/><Relationship Id="rId20" Type="http://schemas.openxmlformats.org/officeDocument/2006/relationships/hyperlink" Target="https://go.microsoft.com/fwlink/?LinkId=105832" TargetMode="External"/><Relationship Id="rId41" Type="http://schemas.openxmlformats.org/officeDocument/2006/relationships/hyperlink" Target="mailto:dochelp@microsoft.com" TargetMode="External"/><Relationship Id="rId62" Type="http://schemas.openxmlformats.org/officeDocument/2006/relationships/hyperlink" Target="%5bMS-PAC%5d.pdf" TargetMode="External"/><Relationship Id="rId83" Type="http://schemas.openxmlformats.org/officeDocument/2006/relationships/hyperlink" Target="https://go.microsoft.com/fwlink/?linkid=2243583" TargetMode="External"/><Relationship Id="rId179" Type="http://schemas.openxmlformats.org/officeDocument/2006/relationships/hyperlink" Target="%5bMS-NLMP%5d.pdf" TargetMode="External"/><Relationship Id="rId365" Type="http://schemas.openxmlformats.org/officeDocument/2006/relationships/hyperlink" Target="%5bMS-ADTS%5d.pdf" TargetMode="External"/><Relationship Id="rId386" Type="http://schemas.openxmlformats.org/officeDocument/2006/relationships/hyperlink" Target="https://go.microsoft.com/fwlink/?linkid=2325593" TargetMode="External"/><Relationship Id="rId190" Type="http://schemas.openxmlformats.org/officeDocument/2006/relationships/hyperlink" Target="%5bMS-PAC%5d.pdf" TargetMode="External"/><Relationship Id="rId204" Type="http://schemas.openxmlformats.org/officeDocument/2006/relationships/hyperlink" Target="%5bMS-SAMR%5d.pdf" TargetMode="External"/><Relationship Id="rId225" Type="http://schemas.openxmlformats.org/officeDocument/2006/relationships/hyperlink" Target="%5bMS-DTYP%5d.pdf" TargetMode="External"/><Relationship Id="rId246" Type="http://schemas.openxmlformats.org/officeDocument/2006/relationships/hyperlink" Target="https://go.microsoft.com/fwlink/?LinkId=90486" TargetMode="External"/><Relationship Id="rId267" Type="http://schemas.openxmlformats.org/officeDocument/2006/relationships/hyperlink" Target="https://go.microsoft.com/fwlink/?LinkId=90486" TargetMode="External"/><Relationship Id="rId288" Type="http://schemas.openxmlformats.org/officeDocument/2006/relationships/hyperlink" Target="%5bMS-APDS%5d.pdf" TargetMode="External"/><Relationship Id="rId106" Type="http://schemas.openxmlformats.org/officeDocument/2006/relationships/hyperlink" Target="https://go.microsoft.com/fwlink/?LinkId=90235" TargetMode="External"/><Relationship Id="rId127" Type="http://schemas.openxmlformats.org/officeDocument/2006/relationships/hyperlink" Target="https://go.microsoft.com/fwlink/?LinkId=90247" TargetMode="External"/><Relationship Id="rId313" Type="http://schemas.openxmlformats.org/officeDocument/2006/relationships/hyperlink" Target="%5bMS-ADTS%5d.pdf"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90373" TargetMode="External"/><Relationship Id="rId52" Type="http://schemas.openxmlformats.org/officeDocument/2006/relationships/hyperlink" Target="%5bMS-CIFS%5d.pdf" TargetMode="External"/><Relationship Id="rId73" Type="http://schemas.openxmlformats.org/officeDocument/2006/relationships/hyperlink" Target="https://go.microsoft.com/fwlink/?LinkId=90264" TargetMode="External"/><Relationship Id="rId94" Type="http://schemas.openxmlformats.org/officeDocument/2006/relationships/hyperlink" Target="https://go.microsoft.com/fwlink/?linkid=2330553" TargetMode="External"/><Relationship Id="rId148" Type="http://schemas.openxmlformats.org/officeDocument/2006/relationships/hyperlink" Target="%5bMS-ADTS%5d.pdf" TargetMode="External"/><Relationship Id="rId169" Type="http://schemas.openxmlformats.org/officeDocument/2006/relationships/hyperlink" Target="https://go.microsoft.com/fwlink/?LinkId=90532" TargetMode="External"/><Relationship Id="rId334" Type="http://schemas.openxmlformats.org/officeDocument/2006/relationships/hyperlink" Target="%5bMS-NLMP%5d.pdf" TargetMode="External"/><Relationship Id="rId355" Type="http://schemas.openxmlformats.org/officeDocument/2006/relationships/hyperlink" Target="%5bMS-ADTS%5d.pdf" TargetMode="External"/><Relationship Id="rId376" Type="http://schemas.openxmlformats.org/officeDocument/2006/relationships/hyperlink" Target="%5bMS-DTYP%5d.pdf" TargetMode="External"/><Relationship Id="rId397" Type="http://schemas.openxmlformats.org/officeDocument/2006/relationships/hyperlink" Target="https://go.microsoft.com/fwlink/?linkid=2345816" TargetMode="External"/><Relationship Id="rId4" Type="http://schemas.openxmlformats.org/officeDocument/2006/relationships/styles" Target="styles.xml"/><Relationship Id="rId180" Type="http://schemas.openxmlformats.org/officeDocument/2006/relationships/hyperlink" Target="%5bMS-DTYP%5d.pdf" TargetMode="External"/><Relationship Id="rId215" Type="http://schemas.openxmlformats.org/officeDocument/2006/relationships/hyperlink" Target="%5bMS-SAMR%5d.pdf" TargetMode="External"/><Relationship Id="rId236" Type="http://schemas.openxmlformats.org/officeDocument/2006/relationships/hyperlink" Target="%5bMS-ERREF%5d.pdf" TargetMode="External"/><Relationship Id="rId257" Type="http://schemas.openxmlformats.org/officeDocument/2006/relationships/hyperlink" Target="%5bMS-APDS%5d.pdf" TargetMode="External"/><Relationship Id="rId278" Type="http://schemas.openxmlformats.org/officeDocument/2006/relationships/hyperlink" Target="%5bMS-ADTS%5d.pdf" TargetMode="External"/><Relationship Id="rId401" Type="http://schemas.openxmlformats.org/officeDocument/2006/relationships/hyperlink" Target="https://go.microsoft.com/fwlink/?linkid=2184901" TargetMode="External"/><Relationship Id="rId303" Type="http://schemas.openxmlformats.org/officeDocument/2006/relationships/hyperlink" Target="https://go.microsoft.com/fwlink/?LinkId=89824" TargetMode="External"/><Relationship Id="rId42" Type="http://schemas.openxmlformats.org/officeDocument/2006/relationships/hyperlink" Target="https://go.microsoft.com/fwlink/?LinkId=89824" TargetMode="External"/><Relationship Id="rId84" Type="http://schemas.openxmlformats.org/officeDocument/2006/relationships/hyperlink" Target="https://go.microsoft.com/fwlink/?LinkId=89929" TargetMode="External"/><Relationship Id="rId138" Type="http://schemas.openxmlformats.org/officeDocument/2006/relationships/hyperlink" Target="%5bMS-SAMR%5d.pdf" TargetMode="External"/><Relationship Id="rId345" Type="http://schemas.openxmlformats.org/officeDocument/2006/relationships/hyperlink" Target="%5bMS-NLMP%5d.pdf" TargetMode="External"/><Relationship Id="rId387" Type="http://schemas.openxmlformats.org/officeDocument/2006/relationships/hyperlink" Target="https://go.microsoft.com/fwlink/?linkid=2330536" TargetMode="External"/><Relationship Id="rId191" Type="http://schemas.openxmlformats.org/officeDocument/2006/relationships/hyperlink" Target="%5bMS-DTYP%5d.pdf" TargetMode="External"/><Relationship Id="rId205" Type="http://schemas.openxmlformats.org/officeDocument/2006/relationships/hyperlink" Target="%5bMS-DTYP%5d.pdf" TargetMode="External"/><Relationship Id="rId247" Type="http://schemas.openxmlformats.org/officeDocument/2006/relationships/hyperlink" Target="https://go.microsoft.com/fwlink/?LinkId=90274" TargetMode="External"/><Relationship Id="rId107" Type="http://schemas.openxmlformats.org/officeDocument/2006/relationships/hyperlink" Target="https://go.microsoft.com/fwlink/?LinkId=90238" TargetMode="External"/><Relationship Id="rId289" Type="http://schemas.openxmlformats.org/officeDocument/2006/relationships/hyperlink" Target="%5bMS-RCMP%5d.pdf" TargetMode="External"/><Relationship Id="rId11" Type="http://schemas.openxmlformats.org/officeDocument/2006/relationships/hyperlink" Target="mailto:iplg@microsoft.com" TargetMode="External"/><Relationship Id="rId53" Type="http://schemas.openxmlformats.org/officeDocument/2006/relationships/hyperlink" Target="%5bMS-DRSR%5d.pdf" TargetMode="External"/><Relationship Id="rId149" Type="http://schemas.openxmlformats.org/officeDocument/2006/relationships/hyperlink" Target="%5bMS-CIFS%5d.pdf" TargetMode="External"/><Relationship Id="rId314" Type="http://schemas.openxmlformats.org/officeDocument/2006/relationships/hyperlink" Target="%5bMS-ADTS%5d.pdf" TargetMode="External"/><Relationship Id="rId356" Type="http://schemas.openxmlformats.org/officeDocument/2006/relationships/hyperlink" Target="%5bMS-SAMR%5d.pdf" TargetMode="External"/><Relationship Id="rId398" Type="http://schemas.openxmlformats.org/officeDocument/2006/relationships/hyperlink" Target="https://go.microsoft.com/fwlink/?linkid=2345914" TargetMode="External"/><Relationship Id="rId95" Type="http://schemas.openxmlformats.org/officeDocument/2006/relationships/hyperlink" Target="https://go.microsoft.com/fwlink/?linkid=2330656" TargetMode="External"/><Relationship Id="rId160" Type="http://schemas.openxmlformats.org/officeDocument/2006/relationships/hyperlink" Target="%5bMS-RPRN%5d.pdf" TargetMode="External"/><Relationship Id="rId216" Type="http://schemas.openxmlformats.org/officeDocument/2006/relationships/hyperlink" Target="%5bMS-DTYP%5d.pdf" TargetMode="External"/><Relationship Id="rId258" Type="http://schemas.openxmlformats.org/officeDocument/2006/relationships/hyperlink" Target="%5bMS-ERREF%5d.pdf" TargetMode="External"/><Relationship Id="rId22" Type="http://schemas.openxmlformats.org/officeDocument/2006/relationships/hyperlink" Target="%5bMS-ADTS%5d.pdf" TargetMode="External"/><Relationship Id="rId64" Type="http://schemas.openxmlformats.org/officeDocument/2006/relationships/hyperlink" Target="%5bMS-RPCE%5d.pdf" TargetMode="External"/><Relationship Id="rId118" Type="http://schemas.openxmlformats.org/officeDocument/2006/relationships/hyperlink" Target="%5bMS-LSAD%5d.pdf" TargetMode="External"/><Relationship Id="rId325" Type="http://schemas.openxmlformats.org/officeDocument/2006/relationships/hyperlink" Target="%5bMS-RPCE%5d.pdf" TargetMode="External"/><Relationship Id="rId367" Type="http://schemas.openxmlformats.org/officeDocument/2006/relationships/hyperlink" Target="%5bMS-LSAD%5d.pdf" TargetMode="External"/><Relationship Id="rId171" Type="http://schemas.openxmlformats.org/officeDocument/2006/relationships/hyperlink" Target="%5bMS-DTYP%5d.pdf" TargetMode="External"/><Relationship Id="rId227" Type="http://schemas.openxmlformats.org/officeDocument/2006/relationships/hyperlink" Target="%5bMS-ADTS%5d.pdf" TargetMode="External"/><Relationship Id="rId269" Type="http://schemas.openxmlformats.org/officeDocument/2006/relationships/hyperlink" Target="%5bMS-ERREF%5d.pdf" TargetMode="External"/><Relationship Id="rId33" Type="http://schemas.openxmlformats.org/officeDocument/2006/relationships/hyperlink" Target="%5bMS-DTYP%5d.pdf" TargetMode="External"/><Relationship Id="rId129" Type="http://schemas.openxmlformats.org/officeDocument/2006/relationships/hyperlink" Target="https://go.microsoft.com/fwlink/?LinkId=89824" TargetMode="External"/><Relationship Id="rId280" Type="http://schemas.openxmlformats.org/officeDocument/2006/relationships/hyperlink" Target="%5bMS-RPCE%5d.pdf" TargetMode="External"/><Relationship Id="rId336" Type="http://schemas.openxmlformats.org/officeDocument/2006/relationships/hyperlink" Target="%5bMS-ADA2%5d.pdf" TargetMode="External"/><Relationship Id="rId75" Type="http://schemas.openxmlformats.org/officeDocument/2006/relationships/hyperlink" Target="https://go.microsoft.com/fwlink/?LinkId=90275" TargetMode="External"/><Relationship Id="rId140" Type="http://schemas.openxmlformats.org/officeDocument/2006/relationships/hyperlink" Target="%5bMS-DTYP%5d.pdf" TargetMode="External"/><Relationship Id="rId182" Type="http://schemas.openxmlformats.org/officeDocument/2006/relationships/hyperlink" Target="%5bMS-PAC%5d.pdf" TargetMode="External"/><Relationship Id="rId378" Type="http://schemas.openxmlformats.org/officeDocument/2006/relationships/hyperlink" Target="%5bMS-DRSR%5d.pdf" TargetMode="External"/><Relationship Id="rId403" Type="http://schemas.openxmlformats.org/officeDocument/2006/relationships/footer" Target="footer1.xml"/><Relationship Id="rId6" Type="http://schemas.openxmlformats.org/officeDocument/2006/relationships/webSettings" Target="webSettings.xml"/><Relationship Id="rId238" Type="http://schemas.openxmlformats.org/officeDocument/2006/relationships/hyperlink" Target="%5bMS-ADTS%5d.pdf" TargetMode="External"/><Relationship Id="rId291" Type="http://schemas.openxmlformats.org/officeDocument/2006/relationships/hyperlink" Target="%5bMS-LSAD%5d.pdf" TargetMode="External"/><Relationship Id="rId305" Type="http://schemas.openxmlformats.org/officeDocument/2006/relationships/hyperlink" Target="%5bMS-DTYP%5d.pdf" TargetMode="External"/><Relationship Id="rId347" Type="http://schemas.openxmlformats.org/officeDocument/2006/relationships/hyperlink" Target="%5bMS-LSAD%5d.pdf" TargetMode="External"/><Relationship Id="rId44" Type="http://schemas.openxmlformats.org/officeDocument/2006/relationships/hyperlink" Target="https://go.microsoft.com/fwlink/?LinkId=89871" TargetMode="External"/><Relationship Id="rId86" Type="http://schemas.openxmlformats.org/officeDocument/2006/relationships/hyperlink" Target="%5bMS-ADOD%5d.pdf" TargetMode="External"/><Relationship Id="rId151" Type="http://schemas.openxmlformats.org/officeDocument/2006/relationships/hyperlink" Target="%5bMS-RPCE%5d.pdf" TargetMode="External"/><Relationship Id="rId389" Type="http://schemas.openxmlformats.org/officeDocument/2006/relationships/hyperlink" Target="https://go.microsoft.com/fwlink/?linkid=2330455" TargetMode="External"/><Relationship Id="rId193" Type="http://schemas.openxmlformats.org/officeDocument/2006/relationships/hyperlink" Target="%5bMS-DTYP%5d.pdf" TargetMode="External"/><Relationship Id="rId207" Type="http://schemas.openxmlformats.org/officeDocument/2006/relationships/hyperlink" Target="%5bMS-DTYP%5d.pdf" TargetMode="External"/><Relationship Id="rId249" Type="http://schemas.openxmlformats.org/officeDocument/2006/relationships/hyperlink" Target="https://go.microsoft.com/fwlink/?LinkId=90314" TargetMode="Externa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90532" TargetMode="External"/><Relationship Id="rId260" Type="http://schemas.openxmlformats.org/officeDocument/2006/relationships/hyperlink" Target="%5bMS-KILE%5d.pdf" TargetMode="External"/><Relationship Id="rId316" Type="http://schemas.openxmlformats.org/officeDocument/2006/relationships/hyperlink" Target="%5bMS-ADTS%5d.pdf" TargetMode="External"/><Relationship Id="rId55" Type="http://schemas.openxmlformats.org/officeDocument/2006/relationships/hyperlink" Target="%5bMS-ERREF%5d.pdf" TargetMode="External"/><Relationship Id="rId97" Type="http://schemas.openxmlformats.org/officeDocument/2006/relationships/hyperlink" Target="https://go.microsoft.com/fwlink/?linkid=2330554" TargetMode="External"/><Relationship Id="rId120" Type="http://schemas.openxmlformats.org/officeDocument/2006/relationships/hyperlink" Target="%5bMS-SAMR%5d.pdf" TargetMode="External"/><Relationship Id="rId358" Type="http://schemas.openxmlformats.org/officeDocument/2006/relationships/hyperlink" Target="%5bMS-LSAD%5d.pdf" TargetMode="External"/><Relationship Id="rId162" Type="http://schemas.openxmlformats.org/officeDocument/2006/relationships/hyperlink" Target="%5bMS-LSAD%5d.pdf" TargetMode="External"/><Relationship Id="rId218" Type="http://schemas.openxmlformats.org/officeDocument/2006/relationships/hyperlink" Target="%5bMS-LSAD%5d.pdf" TargetMode="External"/><Relationship Id="rId271" Type="http://schemas.openxmlformats.org/officeDocument/2006/relationships/hyperlink" Target="https://go.microsoft.com/fwlink/?LinkId=90486" TargetMode="External"/><Relationship Id="rId24" Type="http://schemas.openxmlformats.org/officeDocument/2006/relationships/hyperlink" Target="https://go.microsoft.com/fwlink/?LinkId=90460" TargetMode="External"/><Relationship Id="rId66" Type="http://schemas.openxmlformats.org/officeDocument/2006/relationships/hyperlink" Target="%5bMS-RRP%5d.pdf" TargetMode="External"/><Relationship Id="rId131" Type="http://schemas.openxmlformats.org/officeDocument/2006/relationships/hyperlink" Target="%5bMS-RPCE%5d.pdf" TargetMode="External"/><Relationship Id="rId327" Type="http://schemas.openxmlformats.org/officeDocument/2006/relationships/hyperlink" Target="%5bMS-SAMR%5d.pdf" TargetMode="External"/><Relationship Id="rId369" Type="http://schemas.openxmlformats.org/officeDocument/2006/relationships/hyperlink" Target="%5bMS-GPOD%5d.pdf" TargetMode="External"/><Relationship Id="rId173" Type="http://schemas.openxmlformats.org/officeDocument/2006/relationships/hyperlink" Target="%5bMS-ADA1%5d.pdf" TargetMode="External"/><Relationship Id="rId229" Type="http://schemas.openxmlformats.org/officeDocument/2006/relationships/hyperlink" Target="%5bMS-DTYP%5d.pdf" TargetMode="External"/><Relationship Id="rId380" Type="http://schemas.openxmlformats.org/officeDocument/2006/relationships/hyperlink" Target="%5bMS-SAMR%5d.pdf" TargetMode="External"/><Relationship Id="rId240" Type="http://schemas.openxmlformats.org/officeDocument/2006/relationships/hyperlink" Target="%5bMS-ADA3%5d.pdf" TargetMode="External"/><Relationship Id="rId35" Type="http://schemas.openxmlformats.org/officeDocument/2006/relationships/hyperlink" Target="https://go.microsoft.com/fwlink/?LinkId=90304" TargetMode="External"/><Relationship Id="rId77" Type="http://schemas.openxmlformats.org/officeDocument/2006/relationships/hyperlink" Target="https://go.microsoft.com/fwlink/?LinkId=90317" TargetMode="External"/><Relationship Id="rId100" Type="http://schemas.openxmlformats.org/officeDocument/2006/relationships/hyperlink" Target="https://go.microsoft.com/fwlink/?linkid=2330456" TargetMode="External"/><Relationship Id="rId282" Type="http://schemas.openxmlformats.org/officeDocument/2006/relationships/hyperlink" Target="%5bMS-SAMR%5d.pdf" TargetMode="External"/><Relationship Id="rId338" Type="http://schemas.openxmlformats.org/officeDocument/2006/relationships/hyperlink" Target="%5bMS-ADTS%5d.pdf" TargetMode="External"/><Relationship Id="rId8" Type="http://schemas.openxmlformats.org/officeDocument/2006/relationships/endnotes" Target="endnotes.xml"/><Relationship Id="rId142" Type="http://schemas.openxmlformats.org/officeDocument/2006/relationships/hyperlink" Target="%5bMS-KILE%5d.pdf" TargetMode="External"/><Relationship Id="rId184" Type="http://schemas.openxmlformats.org/officeDocument/2006/relationships/hyperlink" Target="https://go.microsoft.com/fwlink/?linkid=2101788" TargetMode="External"/><Relationship Id="rId391" Type="http://schemas.openxmlformats.org/officeDocument/2006/relationships/hyperlink" Target="https://go.microsoft.com/fwlink/?linkid=2330553" TargetMode="External"/><Relationship Id="rId405" Type="http://schemas.openxmlformats.org/officeDocument/2006/relationships/fontTable" Target="fontTable.xml"/><Relationship Id="rId251" Type="http://schemas.openxmlformats.org/officeDocument/2006/relationships/hyperlink" Target="https://go.microsoft.com/fwlink/?LinkId=89870" TargetMode="External"/><Relationship Id="rId46" Type="http://schemas.openxmlformats.org/officeDocument/2006/relationships/hyperlink" Target="%5bMS-ADA1%5d.pdf" TargetMode="External"/><Relationship Id="rId293" Type="http://schemas.openxmlformats.org/officeDocument/2006/relationships/hyperlink" Target="%5bMS-WKST%5d.pdf" TargetMode="External"/><Relationship Id="rId307" Type="http://schemas.openxmlformats.org/officeDocument/2006/relationships/hyperlink" Target="%5bMS-KILE%5d.pdf" TargetMode="External"/><Relationship Id="rId349" Type="http://schemas.openxmlformats.org/officeDocument/2006/relationships/hyperlink" Target="%5bMS-ADA1%5d.pdf" TargetMode="External"/><Relationship Id="rId88" Type="http://schemas.openxmlformats.org/officeDocument/2006/relationships/hyperlink" Target="https://go.microsoft.com/fwlink/?LinkId=90006" TargetMode="External"/><Relationship Id="rId111" Type="http://schemas.openxmlformats.org/officeDocument/2006/relationships/hyperlink" Target="%5bMS-NLMP%5d.pdf" TargetMode="External"/><Relationship Id="rId153" Type="http://schemas.openxmlformats.org/officeDocument/2006/relationships/hyperlink" Target="https://go.microsoft.com/fwlink/?LinkId=90314" TargetMode="External"/><Relationship Id="rId195" Type="http://schemas.openxmlformats.org/officeDocument/2006/relationships/hyperlink" Target="%5bMS-NLMP%5d.pdf" TargetMode="External"/><Relationship Id="rId209" Type="http://schemas.openxmlformats.org/officeDocument/2006/relationships/hyperlink" Target="%5bMS-NLMP%5d.pdf" TargetMode="External"/><Relationship Id="rId360" Type="http://schemas.openxmlformats.org/officeDocument/2006/relationships/hyperlink" Target="%5bMS-ADA1%5d.pdf" TargetMode="External"/><Relationship Id="rId220" Type="http://schemas.openxmlformats.org/officeDocument/2006/relationships/hyperlink" Target="%5bMS-DTYP%5d.pdf" TargetMode="External"/><Relationship Id="rId15" Type="http://schemas.openxmlformats.org/officeDocument/2006/relationships/hyperlink" Target="%5bMS-KILE%5d.pdf" TargetMode="External"/><Relationship Id="rId57" Type="http://schemas.openxmlformats.org/officeDocument/2006/relationships/hyperlink" Target="%5bMS-KILE%5d.pdf" TargetMode="External"/><Relationship Id="rId262" Type="http://schemas.openxmlformats.org/officeDocument/2006/relationships/hyperlink" Target="%5bMS-KILE%5d.pdf" TargetMode="External"/><Relationship Id="rId318" Type="http://schemas.openxmlformats.org/officeDocument/2006/relationships/hyperlink" Target="%5bMS-ADTS%5d.pdf" TargetMode="External"/><Relationship Id="rId99" Type="http://schemas.openxmlformats.org/officeDocument/2006/relationships/hyperlink" Target="https://go.microsoft.com/fwlink/?linkid=2327426" TargetMode="External"/><Relationship Id="rId122" Type="http://schemas.openxmlformats.org/officeDocument/2006/relationships/hyperlink" Target="%5bMS-RPCE%5d.pdf" TargetMode="External"/><Relationship Id="rId164" Type="http://schemas.openxmlformats.org/officeDocument/2006/relationships/image" Target="media/image4.bin"/><Relationship Id="rId371" Type="http://schemas.openxmlformats.org/officeDocument/2006/relationships/image" Target="media/image9.png"/><Relationship Id="rId26" Type="http://schemas.openxmlformats.org/officeDocument/2006/relationships/hyperlink" Target="https://go.microsoft.com/fwlink/?LinkID=91337" TargetMode="External"/><Relationship Id="rId231" Type="http://schemas.openxmlformats.org/officeDocument/2006/relationships/hyperlink" Target="%5bMS-ADA1%5d.pdf" TargetMode="External"/><Relationship Id="rId273" Type="http://schemas.openxmlformats.org/officeDocument/2006/relationships/hyperlink" Target="%5bMS-WKST%5d.pdf" TargetMode="External"/><Relationship Id="rId329" Type="http://schemas.openxmlformats.org/officeDocument/2006/relationships/hyperlink" Target="%5bMS-ADA3%5d.pdf" TargetMode="External"/><Relationship Id="rId68" Type="http://schemas.openxmlformats.org/officeDocument/2006/relationships/hyperlink" Target="%5bMS-SAMS%5d.pdf" TargetMode="External"/><Relationship Id="rId133" Type="http://schemas.openxmlformats.org/officeDocument/2006/relationships/hyperlink" Target="%5bMS-MAIL%5d.pdf" TargetMode="External"/><Relationship Id="rId175" Type="http://schemas.openxmlformats.org/officeDocument/2006/relationships/hyperlink" Target="%5bMS-APDS%5d.pdf" TargetMode="External"/><Relationship Id="rId340" Type="http://schemas.openxmlformats.org/officeDocument/2006/relationships/hyperlink" Target="%5bMS-ADTS%5d.pdf" TargetMode="External"/><Relationship Id="rId200" Type="http://schemas.openxmlformats.org/officeDocument/2006/relationships/hyperlink" Target="%5bMS-LSAD%5d.pdf" TargetMode="External"/><Relationship Id="rId382" Type="http://schemas.openxmlformats.org/officeDocument/2006/relationships/hyperlink" Target="https://go.microsoft.com/fwlink/?linkid=2214533" TargetMode="External"/><Relationship Id="rId242" Type="http://schemas.openxmlformats.org/officeDocument/2006/relationships/hyperlink" Target="https://go.microsoft.com/fwlink/?LinkId=90275" TargetMode="External"/><Relationship Id="rId284" Type="http://schemas.openxmlformats.org/officeDocument/2006/relationships/hyperlink" Target="https://go.microsoft.com/fwlink/?LinkId=89870" TargetMode="External"/><Relationship Id="rId37" Type="http://schemas.openxmlformats.org/officeDocument/2006/relationships/hyperlink" Target="https://go.microsoft.com/fwlink/?LinkId=90586" TargetMode="External"/><Relationship Id="rId79" Type="http://schemas.openxmlformats.org/officeDocument/2006/relationships/hyperlink" Target="https://go.microsoft.com/fwlink/?LinkId=90381" TargetMode="External"/><Relationship Id="rId102" Type="http://schemas.openxmlformats.org/officeDocument/2006/relationships/hyperlink" Target="https://go.microsoft.com/fwlink/?linkid=2345718" TargetMode="External"/><Relationship Id="rId144" Type="http://schemas.openxmlformats.org/officeDocument/2006/relationships/hyperlink" Target="%5bMS-ADTS%5d.pdf" TargetMode="External"/><Relationship Id="rId90" Type="http://schemas.openxmlformats.org/officeDocument/2006/relationships/hyperlink" Target="https://go.microsoft.com/fwlink/?linkid=2143344" TargetMode="External"/><Relationship Id="rId186" Type="http://schemas.openxmlformats.org/officeDocument/2006/relationships/hyperlink" Target="%5bMS-PAC%5d.pdf" TargetMode="External"/><Relationship Id="rId351" Type="http://schemas.openxmlformats.org/officeDocument/2006/relationships/hyperlink" Target="%5bMS-ADTS%5d.pdf" TargetMode="External"/><Relationship Id="rId393" Type="http://schemas.openxmlformats.org/officeDocument/2006/relationships/hyperlink" Target="https://go.microsoft.com/fwlink/?linkid=2330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83785F59-98C1-4C42-A922-D243A8CD9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151589</Words>
  <Characters>864061</Characters>
  <Application>Microsoft Office Word</Application>
  <DocSecurity>0</DocSecurity>
  <Lines>7200</Lines>
  <Paragraphs>2027</Paragraphs>
  <ScaleCrop>false</ScaleCrop>
  <Company/>
  <LinksUpToDate>false</LinksUpToDate>
  <CharactersWithSpaces>1013623</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2026-10-23T08:52:00Z</dcterms:created>
  <dcterms:modified xsi:type="dcterms:W3CDTF">2026-10-23T08:52:00Z</dcterms:modified>
</cp:coreProperties>
</file>